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E" w:rsidRPr="00956871" w:rsidRDefault="00954E71" w:rsidP="009F2E67">
      <w:pPr>
        <w:spacing w:after="0" w:line="240" w:lineRule="auto"/>
        <w:jc w:val="both"/>
        <w:rPr>
          <w:rFonts w:ascii="Times" w:hAnsi="Times" w:cs="Arial"/>
          <w:bCs/>
          <w:sz w:val="24"/>
          <w:szCs w:val="24"/>
          <w:lang w:eastAsia="pt-BR"/>
        </w:rPr>
      </w:pPr>
      <w:proofErr w:type="gramStart"/>
      <w:r>
        <w:rPr>
          <w:rFonts w:ascii="Times" w:hAnsi="Times" w:cs="Arial"/>
          <w:b/>
          <w:bCs/>
          <w:sz w:val="24"/>
          <w:szCs w:val="24"/>
          <w:lang w:eastAsia="pt-BR"/>
        </w:rPr>
        <w:t>Additional File 1</w:t>
      </w:r>
      <w:r w:rsidR="009F2E67" w:rsidRPr="00954E71">
        <w:rPr>
          <w:rFonts w:ascii="Times" w:hAnsi="Times" w:cs="Arial"/>
          <w:b/>
          <w:bCs/>
          <w:sz w:val="24"/>
          <w:szCs w:val="24"/>
          <w:lang w:eastAsia="pt-BR"/>
        </w:rPr>
        <w:t>.</w:t>
      </w:r>
      <w:proofErr w:type="gramEnd"/>
      <w:r w:rsidR="009F2E67" w:rsidRPr="00956871">
        <w:rPr>
          <w:rFonts w:ascii="Times" w:hAnsi="Times" w:cs="Arial"/>
          <w:bCs/>
          <w:sz w:val="24"/>
          <w:szCs w:val="24"/>
          <w:lang w:eastAsia="pt-BR"/>
        </w:rPr>
        <w:t xml:space="preserve"> </w:t>
      </w:r>
      <w:proofErr w:type="gramStart"/>
      <w:r w:rsidR="002B4B16">
        <w:rPr>
          <w:rFonts w:ascii="Times" w:hAnsi="Times" w:cs="Arial"/>
          <w:bCs/>
          <w:sz w:val="24"/>
          <w:szCs w:val="24"/>
          <w:lang w:eastAsia="pt-BR"/>
        </w:rPr>
        <w:t>Demographic variables for m</w:t>
      </w:r>
      <w:r w:rsidR="00956871">
        <w:rPr>
          <w:rFonts w:ascii="Times" w:hAnsi="Times" w:cs="Arial"/>
          <w:bCs/>
          <w:sz w:val="24"/>
          <w:szCs w:val="24"/>
          <w:lang w:eastAsia="pt-BR"/>
        </w:rPr>
        <w:t>e</w:t>
      </w:r>
      <w:r w:rsidR="002B4B16">
        <w:rPr>
          <w:rFonts w:ascii="Times" w:hAnsi="Times" w:cs="Arial"/>
          <w:bCs/>
          <w:sz w:val="24"/>
          <w:szCs w:val="24"/>
          <w:lang w:eastAsia="pt-BR"/>
        </w:rPr>
        <w:t>n</w:t>
      </w:r>
      <w:r w:rsidR="00956871" w:rsidRPr="00956871">
        <w:rPr>
          <w:rFonts w:ascii="Times" w:hAnsi="Times" w:cs="Arial"/>
          <w:bCs/>
          <w:sz w:val="24"/>
          <w:szCs w:val="24"/>
          <w:lang w:eastAsia="pt-BR"/>
        </w:rPr>
        <w:t xml:space="preserve"> in both groups</w:t>
      </w:r>
      <w:r w:rsidR="00956871">
        <w:rPr>
          <w:rFonts w:ascii="Times" w:hAnsi="Times" w:cs="Arial"/>
          <w:bCs/>
          <w:sz w:val="24"/>
          <w:szCs w:val="24"/>
          <w:lang w:eastAsia="pt-BR"/>
        </w:rPr>
        <w:t xml:space="preserve"> (gastric cancer and control)</w:t>
      </w:r>
      <w:r w:rsidR="00956871" w:rsidRPr="00956871">
        <w:rPr>
          <w:rFonts w:ascii="Times" w:hAnsi="Times" w:cs="Arial"/>
          <w:bCs/>
          <w:sz w:val="24"/>
          <w:szCs w:val="24"/>
          <w:lang w:eastAsia="pt-BR"/>
        </w:rPr>
        <w:t>.</w:t>
      </w:r>
      <w:proofErr w:type="gramEnd"/>
      <w:r w:rsidR="00956871" w:rsidRPr="00956871">
        <w:rPr>
          <w:rFonts w:ascii="Times" w:hAnsi="Times" w:cs="Arial"/>
          <w:bCs/>
          <w:sz w:val="24"/>
          <w:szCs w:val="24"/>
          <w:lang w:eastAsia="pt-B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59"/>
        <w:gridCol w:w="1522"/>
        <w:gridCol w:w="1837"/>
        <w:gridCol w:w="1588"/>
      </w:tblGrid>
      <w:tr w:rsidR="006C3D97" w:rsidRPr="005E2097" w:rsidTr="00954E71">
        <w:trPr>
          <w:trHeight w:val="180"/>
          <w:jc w:val="center"/>
        </w:trPr>
        <w:tc>
          <w:tcPr>
            <w:tcW w:w="2159" w:type="dxa"/>
            <w:tcBorders>
              <w:top w:val="single" w:sz="12" w:space="0" w:color="auto"/>
              <w:bottom w:val="single" w:sz="4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Variable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Case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t-BR"/>
              </w:rPr>
              <w:t>p-</w:t>
            </w:r>
            <w:r w:rsidRPr="005E20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</w:tcPr>
          <w:p w:rsidR="006C3D97" w:rsidRPr="009F2E67" w:rsidRDefault="002B4B16" w:rsidP="009F2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Men</w:t>
            </w:r>
          </w:p>
        </w:tc>
        <w:tc>
          <w:tcPr>
            <w:tcW w:w="1522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Age, years </w:t>
            </w: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522" w:type="dxa"/>
          </w:tcPr>
          <w:p w:rsidR="006C3D97" w:rsidRPr="006C3D97" w:rsidRDefault="006C3D97" w:rsidP="006C3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6C3D97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37.04±33.46</w:t>
            </w:r>
          </w:p>
        </w:tc>
        <w:tc>
          <w:tcPr>
            <w:tcW w:w="1837" w:type="dxa"/>
          </w:tcPr>
          <w:p w:rsidR="006C3D97" w:rsidRPr="006C3D97" w:rsidRDefault="006C3D97" w:rsidP="006C3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6C3D97">
              <w:rPr>
                <w:rFonts w:ascii="Times New Roman" w:hAnsi="Times New Roman" w:cs="Times New Roman"/>
                <w:sz w:val="20"/>
                <w:szCs w:val="20"/>
              </w:rPr>
              <w:t>43.42±25.86</w:t>
            </w:r>
          </w:p>
        </w:tc>
        <w:tc>
          <w:tcPr>
            <w:tcW w:w="1588" w:type="dxa"/>
          </w:tcPr>
          <w:p w:rsidR="006C3D97" w:rsidRPr="009F2E67" w:rsidRDefault="00956871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</w:t>
            </w:r>
            <w:r w:rsidR="006C3D97" w:rsidRPr="003A5DD3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124</w:t>
            </w: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Genetic Ancestry </w:t>
            </w: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522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Ancestry</w:t>
            </w:r>
            <w:r w:rsidRPr="006C3D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t-BR"/>
              </w:rPr>
              <w:t>c</w:t>
            </w:r>
            <w:proofErr w:type="spellEnd"/>
          </w:p>
        </w:tc>
        <w:tc>
          <w:tcPr>
            <w:tcW w:w="1522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0.416±0.146</w:t>
            </w:r>
          </w:p>
        </w:tc>
        <w:tc>
          <w:tcPr>
            <w:tcW w:w="1837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0.471±0.147</w:t>
            </w:r>
          </w:p>
        </w:tc>
        <w:tc>
          <w:tcPr>
            <w:tcW w:w="1588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0.009</w:t>
            </w: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African Ancestry </w:t>
            </w:r>
          </w:p>
        </w:tc>
        <w:tc>
          <w:tcPr>
            <w:tcW w:w="1522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0.262±0.136</w:t>
            </w:r>
          </w:p>
        </w:tc>
        <w:tc>
          <w:tcPr>
            <w:tcW w:w="1837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0.244±0.114</w:t>
            </w:r>
          </w:p>
        </w:tc>
        <w:tc>
          <w:tcPr>
            <w:tcW w:w="1588" w:type="dxa"/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0.473</w:t>
            </w:r>
          </w:p>
        </w:tc>
      </w:tr>
      <w:tr w:rsidR="006C3D97" w:rsidRPr="005E2097" w:rsidTr="00954E71">
        <w:trPr>
          <w:jc w:val="center"/>
        </w:trPr>
        <w:tc>
          <w:tcPr>
            <w:tcW w:w="2159" w:type="dxa"/>
            <w:tcBorders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E2097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Amerindian Ancestry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0.321±0.141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0.286±0.128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6C3D97" w:rsidRPr="005E2097" w:rsidRDefault="006C3D97" w:rsidP="009F2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0.076</w:t>
            </w:r>
          </w:p>
        </w:tc>
      </w:tr>
    </w:tbl>
    <w:p w:rsidR="009F2E67" w:rsidRPr="005E2097" w:rsidRDefault="00625C1F" w:rsidP="00954E7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t-BR"/>
        </w:rPr>
      </w:pPr>
      <w:proofErr w:type="gramStart"/>
      <w:r w:rsidRPr="00625C1F">
        <w:rPr>
          <w:rFonts w:ascii="Times New Roman" w:hAnsi="Times New Roman" w:cs="Times New Roman"/>
          <w:bCs/>
          <w:sz w:val="20"/>
          <w:szCs w:val="20"/>
          <w:vertAlign w:val="superscript"/>
          <w:lang w:eastAsia="pt-BR"/>
        </w:rPr>
        <w:t>a</w:t>
      </w:r>
      <w:proofErr w:type="gramEnd"/>
      <w:r>
        <w:rPr>
          <w:rFonts w:ascii="Times New Roman" w:hAnsi="Times New Roman" w:cs="Times New Roman"/>
          <w:bCs/>
          <w:sz w:val="20"/>
          <w:szCs w:val="20"/>
          <w:vertAlign w:val="superscript"/>
          <w:lang w:eastAsia="pt-BR"/>
        </w:rPr>
        <w:t xml:space="preserve"> </w:t>
      </w:r>
      <w:r w:rsidR="00956871"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Values are </w:t>
      </w:r>
      <w:r w:rsidR="009F2E67" w:rsidRPr="005E2097">
        <w:rPr>
          <w:rFonts w:ascii="Times New Roman" w:hAnsi="Times New Roman" w:cs="Times New Roman"/>
          <w:bCs/>
          <w:sz w:val="20"/>
          <w:szCs w:val="20"/>
          <w:lang w:eastAsia="pt-BR"/>
        </w:rPr>
        <w:t>expressed as mean (±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SD </w:t>
      </w:r>
      <w:r w:rsidR="009F2E67" w:rsidRPr="005E2097">
        <w:rPr>
          <w:rFonts w:ascii="Times New Roman" w:eastAsia="MathematicalPiLTStd" w:hAnsi="Times New Roman" w:cs="Times New Roman"/>
          <w:sz w:val="20"/>
          <w:szCs w:val="20"/>
          <w:lang w:eastAsia="pt-BR"/>
        </w:rPr>
        <w:t xml:space="preserve">= 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>standard deviation</w:t>
      </w:r>
      <w:r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). 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Significance determined by Student’s </w:t>
      </w:r>
      <w:r w:rsidR="009F2E67" w:rsidRPr="005E2097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>t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>-test.</w:t>
      </w:r>
    </w:p>
    <w:p w:rsidR="009F2E67" w:rsidRPr="005E2097" w:rsidRDefault="00625C1F" w:rsidP="00954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t-BR"/>
        </w:rPr>
      </w:pPr>
      <w:proofErr w:type="gramStart"/>
      <w:r w:rsidRPr="005E2097">
        <w:rPr>
          <w:rFonts w:ascii="Times New Roman" w:hAnsi="Times New Roman" w:cs="Times New Roman"/>
          <w:bCs/>
          <w:sz w:val="20"/>
          <w:szCs w:val="20"/>
          <w:vertAlign w:val="superscript"/>
          <w:lang w:eastAsia="pt-BR"/>
        </w:rPr>
        <w:t>b</w:t>
      </w:r>
      <w:proofErr w:type="gramEnd"/>
      <w:r w:rsidRPr="005E2097"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 </w:t>
      </w:r>
      <w:r w:rsidR="009F2E67" w:rsidRPr="005E2097"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Values are expressed as </w:t>
      </w:r>
      <w:proofErr w:type="spellStart"/>
      <w:r w:rsidR="009F2E67" w:rsidRPr="005E2097">
        <w:rPr>
          <w:rFonts w:ascii="Times New Roman" w:hAnsi="Times New Roman" w:cs="Times New Roman"/>
          <w:bCs/>
          <w:sz w:val="20"/>
          <w:szCs w:val="20"/>
          <w:lang w:eastAsia="pt-BR"/>
        </w:rPr>
        <w:t>mean±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>SD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. </w:t>
      </w:r>
      <w:r w:rsidR="009F2E67" w:rsidRPr="005E2097">
        <w:rPr>
          <w:rFonts w:ascii="Times New Roman" w:eastAsia="Calibri" w:hAnsi="Times New Roman" w:cs="Times New Roman"/>
          <w:sz w:val="20"/>
          <w:szCs w:val="20"/>
          <w:lang w:eastAsia="pt-BR"/>
        </w:rPr>
        <w:t>Significance determined by</w:t>
      </w:r>
      <w:r w:rsidR="009F2E67" w:rsidRPr="005E2097">
        <w:rPr>
          <w:rFonts w:ascii="Times New Roman" w:hAnsi="Times New Roman" w:cs="Times New Roman"/>
          <w:bCs/>
          <w:sz w:val="20"/>
          <w:szCs w:val="20"/>
          <w:lang w:eastAsia="pt-BR"/>
        </w:rPr>
        <w:t xml:space="preserve"> Mann-Whitney test.</w:t>
      </w:r>
    </w:p>
    <w:p w:rsidR="00487A63" w:rsidRPr="00956871" w:rsidRDefault="001E6F65" w:rsidP="00954E7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87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="006C3D97" w:rsidRPr="00956871">
        <w:rPr>
          <w:rFonts w:ascii="Times New Roman" w:hAnsi="Times New Roman" w:cs="Times New Roman"/>
          <w:sz w:val="20"/>
          <w:szCs w:val="20"/>
        </w:rPr>
        <w:t xml:space="preserve"> </w:t>
      </w:r>
      <w:r w:rsidR="00956871" w:rsidRPr="00956871">
        <w:rPr>
          <w:rFonts w:ascii="Times New Roman" w:hAnsi="Times New Roman" w:cs="Times New Roman"/>
          <w:sz w:val="20"/>
          <w:szCs w:val="20"/>
        </w:rPr>
        <w:t>Logistic regression adjusted for age:</w:t>
      </w:r>
      <w:r w:rsidR="006C3D97"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P=</w:t>
      </w:r>
      <w:bookmarkStart w:id="0" w:name="_GoBack"/>
      <w:bookmarkEnd w:id="0"/>
      <w:r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0.</w:t>
      </w:r>
      <w:r w:rsidR="006C3D97"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0</w:t>
      </w:r>
      <w:r w:rsid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04; OR=0.059; 95%CI</w:t>
      </w:r>
      <w:r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=0.008-0.</w:t>
      </w:r>
      <w:r w:rsidR="006C3D97" w:rsidRPr="00956871">
        <w:rPr>
          <w:rFonts w:ascii="Times New Roman" w:eastAsia="Times New Roman" w:hAnsi="Times New Roman" w:cs="Times New Roman"/>
          <w:sz w:val="20"/>
          <w:szCs w:val="20"/>
          <w:lang w:eastAsia="pt-BR"/>
        </w:rPr>
        <w:t>414.</w:t>
      </w:r>
    </w:p>
    <w:sectPr w:rsidR="00487A63" w:rsidRPr="0095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7"/>
    <w:rsid w:val="001E6F65"/>
    <w:rsid w:val="002916F7"/>
    <w:rsid w:val="002B4B16"/>
    <w:rsid w:val="003A5DD3"/>
    <w:rsid w:val="0041664D"/>
    <w:rsid w:val="00625C1F"/>
    <w:rsid w:val="006C3D97"/>
    <w:rsid w:val="008E1524"/>
    <w:rsid w:val="00954E71"/>
    <w:rsid w:val="00956871"/>
    <w:rsid w:val="009F2E67"/>
    <w:rsid w:val="00BA65BE"/>
    <w:rsid w:val="00D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7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7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 Carvalho</dc:creator>
  <cp:lastModifiedBy>Dell</cp:lastModifiedBy>
  <cp:revision>3</cp:revision>
  <dcterms:created xsi:type="dcterms:W3CDTF">2017-02-22T13:32:00Z</dcterms:created>
  <dcterms:modified xsi:type="dcterms:W3CDTF">2017-02-22T13:52:00Z</dcterms:modified>
</cp:coreProperties>
</file>