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86" w:rsidRPr="004772AD" w:rsidRDefault="00456686" w:rsidP="006920A5">
      <w:pPr>
        <w:spacing w:line="48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743"/>
        <w:gridCol w:w="1488"/>
        <w:gridCol w:w="1486"/>
        <w:gridCol w:w="745"/>
        <w:gridCol w:w="2882"/>
      </w:tblGrid>
      <w:tr w:rsidR="00456686" w:rsidRPr="004772AD" w:rsidTr="00616781">
        <w:trPr>
          <w:trHeight w:val="576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:rsidR="00456686" w:rsidRPr="004772AD" w:rsidRDefault="00456686" w:rsidP="006920A5">
            <w:pPr>
              <w:spacing w:line="480" w:lineRule="auto"/>
              <w:jc w:val="center"/>
              <w:rPr>
                <w:b/>
              </w:rPr>
            </w:pPr>
            <w:r w:rsidRPr="004772AD">
              <w:rPr>
                <w:b/>
              </w:rPr>
              <w:t>Restriction Point Module</w:t>
            </w:r>
          </w:p>
        </w:tc>
      </w:tr>
      <w:tr w:rsidR="00456686" w:rsidRPr="004772AD" w:rsidTr="00616781">
        <w:trPr>
          <w:trHeight w:val="431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456686" w:rsidRPr="004772AD" w:rsidRDefault="00456686" w:rsidP="006920A5">
            <w:pPr>
              <w:tabs>
                <w:tab w:val="left" w:pos="3047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cMyc</w:t>
            </w:r>
            <w:proofErr w:type="spellEnd"/>
          </w:p>
        </w:tc>
      </w:tr>
      <w:tr w:rsidR="00456686" w:rsidRPr="004772AD" w:rsidTr="00616781">
        <w:trPr>
          <w:cantSplit/>
          <w:trHeight w:val="864"/>
        </w:trPr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Myc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Myc</m:t>
                    </m:r>
                  </m:sup>
                </m:sSubSup>
                <m:r>
                  <w:rPr>
                    <w:rFonts w:ascii="Cambria Math" w:hAnsi="Cambria Math"/>
                  </w:rPr>
                  <m:t>∙HP</m:t>
                </m:r>
              </m:oMath>
            </m:oMathPara>
          </w:p>
        </w:tc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-σ∙wMyc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94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dMyc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</m:sSub>
                <m:r>
                  <w:rPr>
                    <w:rFonts w:ascii="Cambria Math" w:hAnsi="Cambria Math"/>
                  </w:rPr>
                  <m:t>-Myc)</m:t>
                </m:r>
              </m:oMath>
            </m:oMathPara>
          </w:p>
        </w:tc>
      </w:tr>
      <w:tr w:rsidR="00456686" w:rsidRPr="004772AD" w:rsidTr="00616781">
        <w:trPr>
          <w:trHeight w:val="431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6686" w:rsidRPr="004772AD" w:rsidRDefault="00456686" w:rsidP="006920A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cMyc</w:t>
            </w:r>
            <w:proofErr w:type="spellEnd"/>
            <w:r w:rsidRPr="004772AD">
              <w:rPr>
                <w:b/>
              </w:rPr>
              <w:t xml:space="preserve"> parameters</w:t>
            </w:r>
          </w:p>
        </w:tc>
      </w:tr>
      <w:tr w:rsidR="00456686" w:rsidRPr="004772AD" w:rsidTr="00616781">
        <w:trPr>
          <w:trHeight w:val="432"/>
        </w:trPr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Myc</m:t>
                    </m:r>
                  </m:sup>
                </m:sSubSup>
                <m:r>
                  <w:rPr>
                    <w:rFonts w:ascii="Cambria Math" w:hAnsi="Cambria Math"/>
                  </w:rPr>
                  <m:t>= -0.5</m:t>
                </m:r>
              </m:oMath>
            </m:oMathPara>
          </w:p>
        </w:tc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Myc</m:t>
                    </m:r>
                  </m:sup>
                </m:sSub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894" w:type="pct"/>
            <w:gridSpan w:val="2"/>
          </w:tcPr>
          <w:p w:rsidR="00456686" w:rsidRPr="004772AD" w:rsidRDefault="00456686" w:rsidP="006920A5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</m:sSub>
                <m:r>
                  <w:rPr>
                    <w:rFonts w:ascii="Cambria Math" w:hAnsi="Cambria Math"/>
                  </w:rPr>
                  <m:t>=0.1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6686" w:rsidRPr="004772AD" w:rsidRDefault="00865C7C" w:rsidP="006920A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P21</w:t>
            </w:r>
            <w:proofErr w:type="spellEnd"/>
          </w:p>
        </w:tc>
      </w:tr>
      <w:tr w:rsidR="00456686" w:rsidRPr="004772AD" w:rsidTr="00616781">
        <w:trPr>
          <w:trHeight w:val="720"/>
        </w:trPr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p21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p21</m:t>
                    </m:r>
                  </m:sup>
                </m:sSubSup>
                <m:r>
                  <w:rPr>
                    <w:rFonts w:ascii="Cambria Math" w:hAnsi="Cambria Math"/>
                  </w:rPr>
                  <m:t>∙HP+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p21</m:t>
                    </m:r>
                  </m:sup>
                </m:sSubSup>
                <m:r>
                  <w:rPr>
                    <w:rFonts w:ascii="Cambria Math" w:hAnsi="Cambria Math"/>
                  </w:rPr>
                  <m:t>∙Myc</m:t>
                </m:r>
              </m:oMath>
            </m:oMathPara>
          </w:p>
        </w:tc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p21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894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dp21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p21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p21</m:t>
                    </m:r>
                  </m:sub>
                </m:sSub>
                <m:r>
                  <w:rPr>
                    <w:rFonts w:ascii="Cambria Math" w:hAnsi="Cambria Math"/>
                  </w:rPr>
                  <m:t>-p21)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6686" w:rsidRPr="004772AD" w:rsidRDefault="00865C7C" w:rsidP="006920A5">
            <w:pPr>
              <w:tabs>
                <w:tab w:val="left" w:pos="1959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P21</w:t>
            </w:r>
            <w:proofErr w:type="spellEnd"/>
            <w:r w:rsidRPr="004772AD">
              <w:rPr>
                <w:b/>
              </w:rPr>
              <w:t xml:space="preserve"> parameters</w:t>
            </w:r>
          </w:p>
        </w:tc>
      </w:tr>
      <w:tr w:rsidR="00456686" w:rsidRPr="004772AD" w:rsidTr="00616781">
        <w:trPr>
          <w:trHeight w:val="432"/>
        </w:trPr>
        <w:tc>
          <w:tcPr>
            <w:tcW w:w="1165" w:type="pct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p21</m:t>
                    </m:r>
                  </m:sup>
                </m:sSubSup>
                <m:r>
                  <w:rPr>
                    <w:rFonts w:ascii="Cambria Math" w:hAnsi="Cambria Math"/>
                  </w:rPr>
                  <m:t>= -0.5</m:t>
                </m:r>
              </m:oMath>
            </m:oMathPara>
          </w:p>
        </w:tc>
        <w:tc>
          <w:tcPr>
            <w:tcW w:w="1165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p21</m:t>
                    </m:r>
                  </m:sup>
                </m:sSub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165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p21</m:t>
                    </m:r>
                  </m:sup>
                </m:sSubSup>
                <m:r>
                  <w:rPr>
                    <w:rFonts w:ascii="Cambria Math" w:hAnsi="Cambria Math"/>
                  </w:rPr>
                  <m:t>= -2</m:t>
                </m:r>
              </m:oMath>
            </m:oMathPara>
          </w:p>
        </w:tc>
        <w:tc>
          <w:tcPr>
            <w:tcW w:w="1506" w:type="pct"/>
          </w:tcPr>
          <w:p w:rsidR="00456686" w:rsidRPr="004772AD" w:rsidRDefault="00456686" w:rsidP="006920A5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p21</m:t>
                    </m:r>
                  </m:sub>
                </m:sSub>
                <m:r>
                  <w:rPr>
                    <w:rFonts w:ascii="Cambria Math" w:hAnsi="Cambria Math"/>
                  </w:rPr>
                  <m:t>=0.1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6686" w:rsidRPr="004772AD" w:rsidRDefault="00865C7C" w:rsidP="006920A5">
            <w:pPr>
              <w:tabs>
                <w:tab w:val="left" w:pos="144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CyclinD</w:t>
            </w:r>
            <w:proofErr w:type="spellEnd"/>
          </w:p>
        </w:tc>
      </w:tr>
      <w:tr w:rsidR="00456686" w:rsidRPr="004772AD" w:rsidTr="00616781">
        <w:trPr>
          <w:trHeight w:val="720"/>
        </w:trPr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CycD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CycD</m:t>
                    </m:r>
                  </m:sup>
                </m:sSubSup>
                <m:r>
                  <w:rPr>
                    <w:rFonts w:ascii="Cambria Math" w:hAnsi="Cambria Math"/>
                  </w:rPr>
                  <m:t>∙HP+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CycD</m:t>
                    </m:r>
                  </m:sup>
                </m:sSubSup>
                <m:r>
                  <w:rPr>
                    <w:rFonts w:ascii="Cambria Math" w:hAnsi="Cambria Math"/>
                  </w:rPr>
                  <m:t>∙Myc</m:t>
                </m:r>
              </m:oMath>
            </m:oMathPara>
          </w:p>
        </w:tc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CycD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CycD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894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dCycD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CycD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CycD</m:t>
                    </m:r>
                  </m:sub>
                </m:sSub>
                <m:r>
                  <w:rPr>
                    <w:rFonts w:ascii="Cambria Math" w:hAnsi="Cambria Math"/>
                  </w:rPr>
                  <m:t>-CycD)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6686" w:rsidRPr="004772AD" w:rsidRDefault="00865C7C" w:rsidP="006920A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CyclinD</w:t>
            </w:r>
            <w:proofErr w:type="spellEnd"/>
            <w:r w:rsidRPr="004772AD">
              <w:rPr>
                <w:b/>
              </w:rPr>
              <w:t xml:space="preserve"> parameters</w:t>
            </w:r>
          </w:p>
        </w:tc>
      </w:tr>
      <w:tr w:rsidR="00456686" w:rsidRPr="004772AD" w:rsidTr="00616781">
        <w:trPr>
          <w:trHeight w:val="432"/>
        </w:trPr>
        <w:tc>
          <w:tcPr>
            <w:tcW w:w="1165" w:type="pct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CycD</m:t>
                    </m:r>
                  </m:sup>
                </m:sSubSup>
                <m:r>
                  <w:rPr>
                    <w:rFonts w:ascii="Cambria Math" w:hAnsi="Cambria Math"/>
                  </w:rPr>
                  <m:t>= -0.33</m:t>
                </m:r>
              </m:oMath>
            </m:oMathPara>
          </w:p>
        </w:tc>
        <w:tc>
          <w:tcPr>
            <w:tcW w:w="1165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CycD</m:t>
                    </m:r>
                  </m:sup>
                </m:sSub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165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Myc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CycD</m:t>
                    </m:r>
                  </m:sup>
                </m:sSub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506" w:type="pct"/>
          </w:tcPr>
          <w:p w:rsidR="00456686" w:rsidRPr="004772AD" w:rsidRDefault="00456686" w:rsidP="006920A5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CycD</m:t>
                    </m:r>
                  </m:sub>
                </m:sSub>
                <m:r>
                  <w:rPr>
                    <w:rFonts w:ascii="Cambria Math" w:hAnsi="Cambria Math"/>
                  </w:rPr>
                  <m:t>=0.1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6686" w:rsidRPr="004772AD" w:rsidRDefault="00865C7C" w:rsidP="006920A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RB</w:t>
            </w:r>
            <w:proofErr w:type="spellEnd"/>
          </w:p>
        </w:tc>
      </w:tr>
      <w:tr w:rsidR="00456686" w:rsidRPr="004772AD" w:rsidTr="00616781">
        <w:trPr>
          <w:trHeight w:val="720"/>
        </w:trPr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Rb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Rb</m:t>
                    </m:r>
                  </m:sup>
                </m:sSubSup>
                <m:r>
                  <w:rPr>
                    <w:rFonts w:ascii="Cambria Math" w:hAnsi="Cambria Math"/>
                  </w:rPr>
                  <m:t>∙Cdk2+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Rb</m:t>
                    </m:r>
                  </m:sup>
                </m:sSubSup>
                <m:r>
                  <w:rPr>
                    <w:rFonts w:ascii="Cambria Math" w:hAnsi="Cambria Math"/>
                  </w:rPr>
                  <m:t>∙CycD</m:t>
                </m:r>
              </m:oMath>
            </m:oMathPara>
          </w:p>
        </w:tc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Rb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894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dRb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</m:sSub>
                <m:r>
                  <w:rPr>
                    <w:rFonts w:ascii="Cambria Math" w:hAnsi="Cambria Math"/>
                  </w:rPr>
                  <m:t>-Rb)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6686" w:rsidRPr="004772AD" w:rsidRDefault="00865C7C" w:rsidP="006920A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RB</w:t>
            </w:r>
            <w:proofErr w:type="spellEnd"/>
            <w:r w:rsidRPr="004772AD">
              <w:rPr>
                <w:b/>
              </w:rPr>
              <w:t xml:space="preserve"> parameters</w:t>
            </w:r>
          </w:p>
        </w:tc>
      </w:tr>
      <w:tr w:rsidR="00456686" w:rsidRPr="004772AD" w:rsidTr="00616781">
        <w:trPr>
          <w:trHeight w:val="432"/>
        </w:trPr>
        <w:tc>
          <w:tcPr>
            <w:tcW w:w="1165" w:type="pct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Rb</m:t>
                    </m:r>
                  </m:sup>
                </m:sSubSup>
                <m:r>
                  <w:rPr>
                    <w:rFonts w:ascii="Cambria Math" w:hAnsi="Cambria Math"/>
                  </w:rPr>
                  <m:t>=1.2</m:t>
                </m:r>
              </m:oMath>
            </m:oMathPara>
          </w:p>
        </w:tc>
        <w:tc>
          <w:tcPr>
            <w:tcW w:w="1165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Rb</m:t>
                    </m:r>
                  </m:sup>
                </m:sSubSup>
                <m:r>
                  <w:rPr>
                    <w:rFonts w:ascii="Cambria Math" w:hAnsi="Cambria Math"/>
                  </w:rPr>
                  <m:t>= -1.4</m:t>
                </m:r>
              </m:oMath>
            </m:oMathPara>
          </w:p>
        </w:tc>
        <w:tc>
          <w:tcPr>
            <w:tcW w:w="1165" w:type="pct"/>
            <w:gridSpan w:val="2"/>
          </w:tcPr>
          <w:p w:rsidR="00456686" w:rsidRPr="004772AD" w:rsidRDefault="00456686" w:rsidP="006920A5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506" w:type="pct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Rb</m:t>
                    </m:r>
                  </m:sup>
                </m:sSubSup>
                <m:r>
                  <w:rPr>
                    <w:rFonts w:ascii="Cambria Math" w:hAnsi="Cambria Math"/>
                  </w:rPr>
                  <m:t>= -1.5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6686" w:rsidRPr="004772AD" w:rsidRDefault="00865C7C" w:rsidP="006920A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CdK</w:t>
            </w:r>
            <w:proofErr w:type="spellEnd"/>
          </w:p>
        </w:tc>
      </w:tr>
      <w:tr w:rsidR="00456686" w:rsidRPr="004772AD" w:rsidTr="00616781">
        <w:trPr>
          <w:trHeight w:val="720"/>
        </w:trPr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Cdk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Cdk</m:t>
                    </m:r>
                  </m:sup>
                </m:sSubSup>
                <m:r>
                  <w:rPr>
                    <w:rFonts w:ascii="Cambria Math" w:hAnsi="Cambria Math"/>
                  </w:rPr>
                  <m:t>∙Rb+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Cdk</m:t>
                    </m:r>
                  </m:sup>
                </m:sSubSup>
                <m:r>
                  <w:rPr>
                    <w:rFonts w:ascii="Cambria Math" w:hAnsi="Cambria Math"/>
                  </w:rPr>
                  <m:t>∙p21</m:t>
                </m:r>
              </m:oMath>
            </m:oMathPara>
          </w:p>
        </w:tc>
        <w:tc>
          <w:tcPr>
            <w:tcW w:w="1553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Cdk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Cdk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894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dCdk2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Cdk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Cdk</m:t>
                    </m:r>
                  </m:sub>
                </m:sSub>
                <m:r>
                  <w:rPr>
                    <w:rFonts w:ascii="Cambria Math" w:hAnsi="Cambria Math"/>
                  </w:rPr>
                  <m:t>-Cdk2)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E7E6E6" w:themeFill="background2"/>
          </w:tcPr>
          <w:p w:rsidR="00456686" w:rsidRPr="004772AD" w:rsidRDefault="00865C7C" w:rsidP="006920A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4772AD">
              <w:rPr>
                <w:b/>
              </w:rPr>
              <w:t>CdK</w:t>
            </w:r>
            <w:proofErr w:type="spellEnd"/>
            <w:r w:rsidRPr="004772AD">
              <w:rPr>
                <w:b/>
              </w:rPr>
              <w:t xml:space="preserve"> parameters</w:t>
            </w:r>
          </w:p>
        </w:tc>
      </w:tr>
      <w:tr w:rsidR="00456686" w:rsidRPr="004772AD" w:rsidTr="00616781">
        <w:trPr>
          <w:trHeight w:val="432"/>
        </w:trPr>
        <w:tc>
          <w:tcPr>
            <w:tcW w:w="1165" w:type="pct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Cdk</m:t>
                    </m:r>
                  </m:sup>
                </m:sSubSup>
                <m:r>
                  <w:rPr>
                    <w:rFonts w:ascii="Cambria Math" w:hAnsi="Cambria Math"/>
                  </w:rPr>
                  <m:t>= 1</m:t>
                </m:r>
              </m:oMath>
            </m:oMathPara>
          </w:p>
        </w:tc>
        <w:tc>
          <w:tcPr>
            <w:tcW w:w="1165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Cdk</m:t>
                    </m:r>
                  </m:sup>
                </m:sSubSup>
                <m:r>
                  <w:rPr>
                    <w:rFonts w:ascii="Cambria Math" w:hAnsi="Cambria Math"/>
                  </w:rPr>
                  <m:t>= -2</m:t>
                </m:r>
              </m:oMath>
            </m:oMathPara>
          </w:p>
        </w:tc>
        <w:tc>
          <w:tcPr>
            <w:tcW w:w="1165" w:type="pct"/>
            <w:gridSpan w:val="2"/>
          </w:tcPr>
          <w:p w:rsidR="00456686" w:rsidRPr="004772AD" w:rsidRDefault="00500FF8" w:rsidP="006920A5">
            <w:pPr>
              <w:spacing w:line="48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Cdk</m:t>
                    </m:r>
                  </m:sup>
                </m:sSubSup>
                <m:r>
                  <w:rPr>
                    <w:rFonts w:ascii="Cambria Math" w:hAnsi="Cambria Math"/>
                  </w:rPr>
                  <m:t>= -2</m:t>
                </m:r>
              </m:oMath>
            </m:oMathPara>
          </w:p>
        </w:tc>
        <w:tc>
          <w:tcPr>
            <w:tcW w:w="1506" w:type="pct"/>
          </w:tcPr>
          <w:p w:rsidR="00456686" w:rsidRPr="004772AD" w:rsidRDefault="00456686" w:rsidP="006920A5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Cdk</m:t>
                    </m:r>
                  </m:sub>
                </m:sSub>
                <m:r>
                  <w:rPr>
                    <w:rFonts w:ascii="Cambria Math" w:hAnsi="Cambria Math"/>
                  </w:rPr>
                  <m:t>=0.5</m:t>
                </m:r>
              </m:oMath>
            </m:oMathPara>
          </w:p>
        </w:tc>
      </w:tr>
      <w:tr w:rsidR="00456686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E7E6E6" w:themeFill="background2"/>
          </w:tcPr>
          <w:p w:rsidR="00456686" w:rsidRPr="004772AD" w:rsidRDefault="00456686" w:rsidP="006920A5">
            <w:pPr>
              <w:spacing w:line="480" w:lineRule="auto"/>
              <w:jc w:val="center"/>
              <w:rPr>
                <w:b/>
              </w:rPr>
            </w:pPr>
            <w:r w:rsidRPr="004772AD">
              <w:rPr>
                <w:b/>
              </w:rPr>
              <w:t>Global Parameters</w:t>
            </w:r>
          </w:p>
        </w:tc>
      </w:tr>
      <w:tr w:rsidR="00456686" w:rsidRPr="004772AD" w:rsidTr="00616781">
        <w:trPr>
          <w:trHeight w:val="432"/>
        </w:trPr>
        <w:tc>
          <w:tcPr>
            <w:tcW w:w="2329" w:type="pct"/>
            <w:gridSpan w:val="3"/>
          </w:tcPr>
          <w:p w:rsidR="00456686" w:rsidRPr="004772AD" w:rsidRDefault="00456686" w:rsidP="006920A5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σ=5</m:t>
                </m:r>
              </m:oMath>
            </m:oMathPara>
          </w:p>
        </w:tc>
        <w:tc>
          <w:tcPr>
            <w:tcW w:w="2671" w:type="pct"/>
            <w:gridSpan w:val="3"/>
          </w:tcPr>
          <w:p w:rsidR="00456686" w:rsidRPr="004772AD" w:rsidRDefault="00456686" w:rsidP="006920A5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HP=1</m:t>
                </m:r>
              </m:oMath>
            </m:oMathPara>
          </w:p>
        </w:tc>
      </w:tr>
    </w:tbl>
    <w:p w:rsidR="00456686" w:rsidRPr="004772AD" w:rsidRDefault="00456686" w:rsidP="006920A5">
      <w:pPr>
        <w:spacing w:line="48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99"/>
        <w:gridCol w:w="1595"/>
        <w:gridCol w:w="1597"/>
        <w:gridCol w:w="797"/>
        <w:gridCol w:w="2394"/>
      </w:tblGrid>
      <w:tr w:rsidR="00865C7C" w:rsidRPr="004772AD" w:rsidTr="00616781">
        <w:trPr>
          <w:trHeight w:val="576"/>
        </w:trPr>
        <w:tc>
          <w:tcPr>
            <w:tcW w:w="5000" w:type="pct"/>
            <w:gridSpan w:val="6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r w:rsidRPr="004772AD">
              <w:rPr>
                <w:rFonts w:eastAsia="Calibri" w:cs="Arial"/>
                <w:b/>
              </w:rPr>
              <w:t>Transcriptional Response</w:t>
            </w:r>
            <w:r w:rsidR="00625D64" w:rsidRPr="004772AD">
              <w:rPr>
                <w:rFonts w:eastAsia="Calibri" w:cs="Arial"/>
                <w:b/>
              </w:rPr>
              <w:t xml:space="preserve"> Module</w:t>
            </w:r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865C7C" w:rsidRPr="004772AD" w:rsidRDefault="00865C7C" w:rsidP="006920A5">
            <w:pPr>
              <w:tabs>
                <w:tab w:val="left" w:pos="3332"/>
              </w:tabs>
              <w:spacing w:line="480" w:lineRule="auto"/>
              <w:jc w:val="center"/>
              <w:rPr>
                <w:rFonts w:eastAsia="Calibri" w:cs="Arial"/>
                <w:b/>
              </w:rPr>
            </w:pPr>
            <w:proofErr w:type="spellStart"/>
            <w:r w:rsidRPr="004772AD">
              <w:rPr>
                <w:rFonts w:eastAsia="Calibri" w:cs="Arial"/>
                <w:b/>
              </w:rPr>
              <w:t>NfKb</w:t>
            </w:r>
            <w:proofErr w:type="spellEnd"/>
          </w:p>
        </w:tc>
      </w:tr>
      <w:tr w:rsidR="00865C7C" w:rsidRPr="004772AD" w:rsidTr="00616781">
        <w:trPr>
          <w:trHeight w:val="720"/>
        </w:trPr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NF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∙IkB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NFkB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dNFkB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=t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∙(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-NFkB)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E7E6E6" w:themeFill="background2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proofErr w:type="spellStart"/>
            <w:r w:rsidRPr="004772AD">
              <w:rPr>
                <w:rFonts w:eastAsia="Calibri" w:cs="Arial"/>
                <w:b/>
              </w:rPr>
              <w:t>NfKb</w:t>
            </w:r>
            <w:proofErr w:type="spellEnd"/>
            <w:r w:rsidRPr="004772AD">
              <w:rPr>
                <w:rFonts w:eastAsia="Calibri" w:cs="Arial"/>
                <w:b/>
              </w:rPr>
              <w:t xml:space="preserve"> parameters</w:t>
            </w:r>
          </w:p>
        </w:tc>
      </w:tr>
      <w:tr w:rsidR="00865C7C" w:rsidRPr="004772AD" w:rsidTr="00616781">
        <w:trPr>
          <w:trHeight w:val="432"/>
        </w:trPr>
        <w:tc>
          <w:tcPr>
            <w:tcW w:w="1250" w:type="pct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=0.4</m:t>
                </m:r>
              </m:oMath>
            </m:oMathPara>
          </w:p>
        </w:tc>
        <w:tc>
          <w:tcPr>
            <w:tcW w:w="1250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NF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 -1.2</m:t>
                </m:r>
              </m:oMath>
            </m:oMathPara>
          </w:p>
        </w:tc>
        <w:tc>
          <w:tcPr>
            <w:tcW w:w="1250" w:type="pct"/>
            <w:gridSpan w:val="2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=2</m:t>
                </m:r>
              </m:oMath>
            </m:oMathPara>
          </w:p>
        </w:tc>
        <w:tc>
          <w:tcPr>
            <w:tcW w:w="1250" w:type="pct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σ=5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proofErr w:type="spellStart"/>
            <w:r w:rsidRPr="004772AD">
              <w:rPr>
                <w:rFonts w:eastAsia="Calibri" w:cs="Arial"/>
                <w:b/>
              </w:rPr>
              <w:t>ImR</w:t>
            </w:r>
            <w:proofErr w:type="spellEnd"/>
          </w:p>
        </w:tc>
      </w:tr>
      <w:tr w:rsidR="00865C7C" w:rsidRPr="004772AD" w:rsidTr="00616781">
        <w:trPr>
          <w:trHeight w:val="720"/>
        </w:trPr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∙NFkB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ImR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dImR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=t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*(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-ImR)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E7E6E6" w:themeFill="background2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proofErr w:type="spellStart"/>
            <w:r w:rsidRPr="004772AD">
              <w:rPr>
                <w:rFonts w:eastAsia="Calibri" w:cs="Arial"/>
                <w:b/>
              </w:rPr>
              <w:t>ImR</w:t>
            </w:r>
            <w:proofErr w:type="spellEnd"/>
            <w:r w:rsidRPr="004772AD">
              <w:rPr>
                <w:rFonts w:eastAsia="Calibri" w:cs="Arial"/>
                <w:b/>
              </w:rPr>
              <w:t xml:space="preserve"> parameters</w:t>
            </w:r>
          </w:p>
        </w:tc>
      </w:tr>
      <w:tr w:rsidR="00865C7C" w:rsidRPr="004772AD" w:rsidTr="00616781">
        <w:trPr>
          <w:trHeight w:val="432"/>
        </w:trPr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=-0.4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=1.5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=0.1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proofErr w:type="spellStart"/>
            <w:r w:rsidRPr="004772AD">
              <w:rPr>
                <w:rFonts w:eastAsia="Calibri" w:cs="Arial"/>
                <w:b/>
              </w:rPr>
              <w:t>IKB</w:t>
            </w:r>
            <w:proofErr w:type="spellEnd"/>
          </w:p>
        </w:tc>
      </w:tr>
      <w:tr w:rsidR="00865C7C" w:rsidRPr="004772AD" w:rsidTr="00616781">
        <w:trPr>
          <w:trHeight w:val="720"/>
        </w:trPr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∙HP+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∙ImR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IkB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dIkB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=t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∙(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-IkB)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E7E6E6" w:themeFill="background2"/>
          </w:tcPr>
          <w:p w:rsidR="00865C7C" w:rsidRPr="004772AD" w:rsidRDefault="00910DB0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proofErr w:type="spellStart"/>
            <w:r w:rsidRPr="004772AD">
              <w:rPr>
                <w:rFonts w:eastAsia="Calibri" w:cs="Arial"/>
                <w:b/>
              </w:rPr>
              <w:t>IKB</w:t>
            </w:r>
            <w:proofErr w:type="spellEnd"/>
            <w:r w:rsidRPr="004772AD">
              <w:rPr>
                <w:rFonts w:eastAsia="Calibri" w:cs="Arial"/>
                <w:b/>
              </w:rPr>
              <w:t xml:space="preserve"> parameters</w:t>
            </w:r>
          </w:p>
        </w:tc>
      </w:tr>
      <w:tr w:rsidR="00865C7C" w:rsidRPr="004772AD" w:rsidTr="00616781">
        <w:trPr>
          <w:trHeight w:val="432"/>
        </w:trPr>
        <w:tc>
          <w:tcPr>
            <w:tcW w:w="1250" w:type="pct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=0.3</m:t>
                </m:r>
              </m:oMath>
            </m:oMathPara>
          </w:p>
        </w:tc>
        <w:tc>
          <w:tcPr>
            <w:tcW w:w="1250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 -1</m:t>
                </m:r>
              </m:oMath>
            </m:oMathPara>
          </w:p>
        </w:tc>
        <w:tc>
          <w:tcPr>
            <w:tcW w:w="1250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ImR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=2.4</m:t>
                </m:r>
              </m:oMath>
            </m:oMathPara>
          </w:p>
        </w:tc>
        <w:tc>
          <w:tcPr>
            <w:tcW w:w="1250" w:type="pct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IkB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=2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865C7C" w:rsidRPr="004772AD" w:rsidRDefault="00910DB0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proofErr w:type="spellStart"/>
            <w:r w:rsidRPr="004772AD">
              <w:rPr>
                <w:rFonts w:eastAsia="Calibri" w:cs="Arial"/>
                <w:b/>
              </w:rPr>
              <w:t>NfKB</w:t>
            </w:r>
            <w:proofErr w:type="spellEnd"/>
            <w:r w:rsidRPr="004772AD">
              <w:rPr>
                <w:rFonts w:eastAsia="Calibri" w:cs="Arial"/>
                <w:b/>
              </w:rPr>
              <w:t>- Downstream Genes</w:t>
            </w:r>
          </w:p>
        </w:tc>
      </w:tr>
      <w:tr w:rsidR="00865C7C" w:rsidRPr="004772AD" w:rsidTr="00616781">
        <w:trPr>
          <w:trHeight w:val="720"/>
        </w:trPr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∙NFkB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IL8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dIL8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=t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∙(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-IL8)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E7E6E6" w:themeFill="background2"/>
          </w:tcPr>
          <w:p w:rsidR="00865C7C" w:rsidRPr="004772AD" w:rsidRDefault="00910DB0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r w:rsidRPr="004772AD">
              <w:rPr>
                <w:rFonts w:eastAsia="Calibri" w:cs="Arial"/>
                <w:b/>
              </w:rPr>
              <w:t>Downstream Gene Parameters</w:t>
            </w:r>
          </w:p>
        </w:tc>
      </w:tr>
      <w:tr w:rsidR="00865C7C" w:rsidRPr="004772AD" w:rsidTr="00616781">
        <w:trPr>
          <w:trHeight w:val="432"/>
        </w:trPr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=-0.4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NFkB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=1.5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IL8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=1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865C7C" w:rsidRPr="004772AD" w:rsidRDefault="00910DB0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proofErr w:type="spellStart"/>
            <w:r w:rsidRPr="004772AD">
              <w:rPr>
                <w:rFonts w:eastAsia="Calibri" w:cs="Arial"/>
                <w:b/>
              </w:rPr>
              <w:t>Beta_Catenin</w:t>
            </w:r>
            <w:proofErr w:type="spellEnd"/>
          </w:p>
        </w:tc>
      </w:tr>
      <w:tr w:rsidR="00865C7C" w:rsidRPr="004772AD" w:rsidTr="00616781">
        <w:trPr>
          <w:trHeight w:val="432"/>
        </w:trPr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∙HP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Bet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dBet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=t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∙(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-Bet)</m:t>
                </m:r>
              </m:oMath>
            </m:oMathPara>
          </w:p>
        </w:tc>
      </w:tr>
      <w:tr w:rsidR="00865C7C" w:rsidRPr="004772AD" w:rsidTr="00616781">
        <w:trPr>
          <w:trHeight w:val="432"/>
        </w:trPr>
        <w:tc>
          <w:tcPr>
            <w:tcW w:w="5000" w:type="pct"/>
            <w:gridSpan w:val="6"/>
            <w:shd w:val="clear" w:color="auto" w:fill="E7E6E6" w:themeFill="background2"/>
          </w:tcPr>
          <w:p w:rsidR="00865C7C" w:rsidRPr="004772AD" w:rsidRDefault="00910DB0" w:rsidP="006920A5">
            <w:pPr>
              <w:spacing w:line="480" w:lineRule="auto"/>
              <w:jc w:val="center"/>
              <w:rPr>
                <w:rFonts w:eastAsia="Calibri" w:cs="Arial"/>
                <w:b/>
              </w:rPr>
            </w:pPr>
            <w:r w:rsidRPr="004772AD">
              <w:rPr>
                <w:rFonts w:eastAsia="Calibri" w:cs="Arial"/>
                <w:b/>
              </w:rPr>
              <w:t>Beta-Catenin Parameters</w:t>
            </w:r>
          </w:p>
        </w:tc>
      </w:tr>
      <w:tr w:rsidR="00865C7C" w:rsidRPr="004772AD" w:rsidTr="00616781">
        <w:trPr>
          <w:trHeight w:val="432"/>
        </w:trPr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=-0.4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500FF8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p>
                </m:sSubSup>
                <m:r>
                  <w:rPr>
                    <w:rFonts w:ascii="Cambria Math" w:eastAsia="Calibri" w:hAnsi="Cambria Math" w:cs="Arial"/>
                  </w:rPr>
                  <m:t>=1</m:t>
                </m:r>
              </m:oMath>
            </m:oMathPara>
          </w:p>
        </w:tc>
        <w:tc>
          <w:tcPr>
            <w:tcW w:w="1667" w:type="pct"/>
            <w:gridSpan w:val="2"/>
          </w:tcPr>
          <w:p w:rsidR="00865C7C" w:rsidRPr="004772AD" w:rsidRDefault="00865C7C" w:rsidP="006920A5">
            <w:pPr>
              <w:spacing w:line="480" w:lineRule="auto"/>
              <w:jc w:val="center"/>
              <w:rPr>
                <w:rFonts w:eastAsia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Bet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=0.2</m:t>
                </m:r>
              </m:oMath>
            </m:oMathPara>
          </w:p>
        </w:tc>
      </w:tr>
    </w:tbl>
    <w:p w:rsidR="00910DB0" w:rsidRPr="004772AD" w:rsidDel="00274DF4" w:rsidRDefault="00910DB0" w:rsidP="006920A5">
      <w:pPr>
        <w:spacing w:line="480" w:lineRule="auto"/>
        <w:jc w:val="center"/>
        <w:rPr>
          <w:b/>
        </w:rPr>
      </w:pPr>
    </w:p>
    <w:tbl>
      <w:tblPr>
        <w:tblStyle w:val="TableGrid1"/>
        <w:tblW w:w="5064" w:type="pct"/>
        <w:jc w:val="center"/>
        <w:tblLook w:val="04A0"/>
      </w:tblPr>
      <w:tblGrid>
        <w:gridCol w:w="1627"/>
        <w:gridCol w:w="523"/>
        <w:gridCol w:w="246"/>
        <w:gridCol w:w="689"/>
        <w:gridCol w:w="81"/>
        <w:gridCol w:w="97"/>
        <w:gridCol w:w="89"/>
        <w:gridCol w:w="182"/>
        <w:gridCol w:w="361"/>
        <w:gridCol w:w="66"/>
        <w:gridCol w:w="407"/>
        <w:gridCol w:w="421"/>
        <w:gridCol w:w="142"/>
        <w:gridCol w:w="93"/>
        <w:gridCol w:w="502"/>
        <w:gridCol w:w="454"/>
        <w:gridCol w:w="93"/>
        <w:gridCol w:w="91"/>
        <w:gridCol w:w="89"/>
        <w:gridCol w:w="89"/>
        <w:gridCol w:w="91"/>
        <w:gridCol w:w="359"/>
        <w:gridCol w:w="339"/>
        <w:gridCol w:w="58"/>
        <w:gridCol w:w="116"/>
        <w:gridCol w:w="155"/>
        <w:gridCol w:w="2239"/>
      </w:tblGrid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A6A6A6" w:themeFill="background1" w:themeFillShade="A6"/>
          </w:tcPr>
          <w:p w:rsidR="00910DB0" w:rsidRPr="004772AD" w:rsidRDefault="00625D64" w:rsidP="006920A5">
            <w:pPr>
              <w:tabs>
                <w:tab w:val="center" w:pos="4645"/>
                <w:tab w:val="left" w:pos="7953"/>
              </w:tabs>
              <w:spacing w:line="48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4772AD">
              <w:rPr>
                <w:rFonts w:eastAsia="Calibri" w:cs="Times New Roman"/>
                <w:b/>
              </w:rPr>
              <w:t>HH</w:t>
            </w:r>
            <w:proofErr w:type="spellEnd"/>
            <w:r w:rsidRPr="004772AD">
              <w:rPr>
                <w:rFonts w:eastAsia="Calibri" w:cs="Times New Roman"/>
                <w:b/>
              </w:rPr>
              <w:t xml:space="preserve"> Response Module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4772AD">
              <w:rPr>
                <w:rFonts w:eastAsia="Calibri" w:cs="Times New Roman"/>
                <w:b/>
              </w:rPr>
              <w:t>Wnt</w:t>
            </w:r>
            <w:proofErr w:type="spellEnd"/>
            <w:r w:rsidRPr="004772AD">
              <w:rPr>
                <w:rFonts w:eastAsia="Calibri" w:cs="Times New Roman"/>
                <w:b/>
              </w:rPr>
              <w:t xml:space="preserve"> Equations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1631" w:type="pct"/>
            <w:gridSpan w:val="5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Wnt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Wnt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Gas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Wnt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 ∙Gas+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Ihh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Wnt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 ∙Ihh</m:t>
                </m:r>
              </m:oMath>
            </m:oMathPara>
          </w:p>
        </w:tc>
        <w:tc>
          <w:tcPr>
            <w:tcW w:w="1499" w:type="pct"/>
            <w:gridSpan w:val="12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Wnt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Wnt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870" w:type="pct"/>
            <w:gridSpan w:val="10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dWnt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Wnt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Wnt</m:t>
                    </m:r>
                  </m:sub>
                </m:sSub>
                <m:r>
                  <w:rPr>
                    <w:rFonts w:ascii="Cambria Math" w:hAnsi="Cambria Math"/>
                  </w:rPr>
                  <m:t>-Wnt)</m:t>
                </m:r>
              </m:oMath>
            </m:oMathPara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proofErr w:type="spellStart"/>
            <w:r w:rsidRPr="004772AD">
              <w:rPr>
                <w:rFonts w:eastAsia="Calibri" w:cs="Times New Roman"/>
              </w:rPr>
              <w:t>Wnt</w:t>
            </w:r>
            <w:proofErr w:type="spellEnd"/>
            <w:r w:rsidRPr="004772AD">
              <w:rPr>
                <w:rFonts w:eastAsia="Calibri" w:cs="Times New Roman"/>
              </w:rPr>
              <w:t xml:space="preserve"> </w:t>
            </w:r>
            <w:r w:rsidR="00910DB0" w:rsidRPr="004772AD">
              <w:rPr>
                <w:rFonts w:eastAsia="Calibri" w:cs="Times New Roman"/>
              </w:rPr>
              <w:t>Parameters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1631" w:type="pct"/>
            <w:gridSpan w:val="5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Wnt</m:t>
                  </m:r>
                </m:sup>
              </m:sSubSup>
            </m:oMath>
            <w:r w:rsidR="00910DB0" w:rsidRPr="004772AD">
              <w:rPr>
                <w:rFonts w:eastAsia="Calibri" w:cs="Times New Roman"/>
              </w:rPr>
              <w:t xml:space="preserve"> = -1</w:t>
            </w:r>
          </w:p>
        </w:tc>
        <w:tc>
          <w:tcPr>
            <w:tcW w:w="910" w:type="pct"/>
            <w:gridSpan w:val="8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Ihh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Wnt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2</m:t>
                </m:r>
              </m:oMath>
            </m:oMathPara>
          </w:p>
        </w:tc>
        <w:tc>
          <w:tcPr>
            <w:tcW w:w="1135" w:type="pct"/>
            <w:gridSpan w:val="10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Gas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Wnt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</w:tc>
        <w:tc>
          <w:tcPr>
            <w:tcW w:w="1325" w:type="pct"/>
            <w:gridSpan w:val="4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ts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Wnt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4772AD">
              <w:rPr>
                <w:rFonts w:eastAsia="Calibri" w:cs="Times New Roman"/>
                <w:b/>
              </w:rPr>
              <w:t>Ihh</w:t>
            </w:r>
            <w:proofErr w:type="spellEnd"/>
            <w:r w:rsidRPr="004772AD">
              <w:rPr>
                <w:rFonts w:eastAsia="Calibri" w:cs="Times New Roman"/>
                <w:b/>
              </w:rPr>
              <w:t xml:space="preserve"> Equations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1631" w:type="pct"/>
            <w:gridSpan w:val="5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Ihh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Ihh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Wnt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Ihh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 ∙Wnt</m:t>
                </m:r>
              </m:oMath>
            </m:oMathPara>
          </w:p>
        </w:tc>
        <w:tc>
          <w:tcPr>
            <w:tcW w:w="1592" w:type="pct"/>
            <w:gridSpan w:val="14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Ihh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Ihh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777" w:type="pct"/>
            <w:gridSpan w:val="8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dIhh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Ihh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Ihh</m:t>
                    </m:r>
                  </m:sub>
                </m:sSub>
                <m:r>
                  <w:rPr>
                    <w:rFonts w:ascii="Cambria Math" w:hAnsi="Cambria Math"/>
                  </w:rPr>
                  <m:t>-Ihh)</m:t>
                </m:r>
              </m:oMath>
            </m:oMathPara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proofErr w:type="spellStart"/>
            <w:r w:rsidRPr="004772AD">
              <w:rPr>
                <w:rFonts w:eastAsia="Calibri" w:cs="Times New Roman"/>
              </w:rPr>
              <w:t>Ihh</w:t>
            </w:r>
            <w:proofErr w:type="spellEnd"/>
            <w:r w:rsidRPr="004772AD">
              <w:rPr>
                <w:rFonts w:eastAsia="Calibri" w:cs="Times New Roman"/>
              </w:rPr>
              <w:t xml:space="preserve"> </w:t>
            </w:r>
            <w:r w:rsidR="00910DB0" w:rsidRPr="004772AD">
              <w:rPr>
                <w:rFonts w:eastAsia="Calibri" w:cs="Times New Roman"/>
              </w:rPr>
              <w:t>Parameters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1589" w:type="pct"/>
            <w:gridSpan w:val="4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Ihh</m:t>
                  </m:r>
                </m:sup>
              </m:sSubSup>
            </m:oMath>
            <w:r w:rsidR="00910DB0" w:rsidRPr="004772AD">
              <w:rPr>
                <w:rFonts w:eastAsia="Calibri" w:cs="Times New Roman"/>
              </w:rPr>
              <w:t xml:space="preserve"> = - 0.9</w:t>
            </w:r>
          </w:p>
        </w:tc>
        <w:tc>
          <w:tcPr>
            <w:tcW w:w="1541" w:type="pct"/>
            <w:gridSpan w:val="13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Wnt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Ihh</m:t>
                  </m:r>
                </m:sup>
              </m:sSubSup>
            </m:oMath>
            <w:r w:rsidR="00910DB0" w:rsidRPr="004772AD">
              <w:rPr>
                <w:rFonts w:eastAsia="Calibri" w:cs="Times New Roman"/>
              </w:rPr>
              <w:t xml:space="preserve"> = -1</w:t>
            </w:r>
          </w:p>
        </w:tc>
        <w:tc>
          <w:tcPr>
            <w:tcW w:w="1870" w:type="pct"/>
            <w:gridSpan w:val="10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ts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Ihh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4772AD">
              <w:rPr>
                <w:rFonts w:eastAsia="Calibri" w:cs="Times New Roman"/>
                <w:b/>
              </w:rPr>
              <w:t>Shh</w:t>
            </w:r>
            <w:proofErr w:type="spellEnd"/>
            <w:r w:rsidRPr="004772AD">
              <w:rPr>
                <w:rFonts w:eastAsia="Calibri" w:cs="Times New Roman"/>
                <w:b/>
              </w:rPr>
              <w:t xml:space="preserve"> Equations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2589" w:type="pct"/>
            <w:gridSpan w:val="14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Shh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(R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∙Acid)+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(R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BMMSC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∙ BMMSC)+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(R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 ∙ IL1)</m:t>
                </m:r>
              </m:oMath>
            </m:oMathPara>
          </w:p>
        </w:tc>
        <w:tc>
          <w:tcPr>
            <w:tcW w:w="1087" w:type="pct"/>
            <w:gridSpan w:val="9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Shh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325" w:type="pct"/>
            <w:gridSpan w:val="4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dShh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Shh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Shh</m:t>
                    </m:r>
                  </m:sub>
                </m:sSub>
                <m:r>
                  <w:rPr>
                    <w:rFonts w:ascii="Cambria Math" w:hAnsi="Cambria Math"/>
                  </w:rPr>
                  <m:t>-Shh)</m:t>
                </m:r>
              </m:oMath>
            </m:oMathPara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proofErr w:type="spellStart"/>
            <w:r w:rsidRPr="004772AD">
              <w:rPr>
                <w:rFonts w:eastAsia="Calibri" w:cs="Times New Roman"/>
              </w:rPr>
              <w:t>Shh</w:t>
            </w:r>
            <w:proofErr w:type="spellEnd"/>
            <w:r w:rsidRPr="004772AD">
              <w:rPr>
                <w:rFonts w:eastAsia="Calibri" w:cs="Times New Roman"/>
              </w:rPr>
              <w:t xml:space="preserve"> </w:t>
            </w:r>
            <w:r w:rsidR="00910DB0" w:rsidRPr="004772AD">
              <w:rPr>
                <w:rFonts w:eastAsia="Calibri" w:cs="Times New Roman"/>
              </w:rPr>
              <w:t>Parameters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838" w:type="pct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-0.9</m:t>
                </m:r>
              </m:oMath>
            </m:oMathPara>
          </w:p>
        </w:tc>
        <w:tc>
          <w:tcPr>
            <w:tcW w:w="983" w:type="pct"/>
            <w:gridSpan w:val="7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=1.8</m:t>
                </m:r>
              </m:oMath>
            </m:oMathPara>
          </w:p>
        </w:tc>
        <w:tc>
          <w:tcPr>
            <w:tcW w:w="1027" w:type="pct"/>
            <w:gridSpan w:val="7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BMMSC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Shh</m:t>
                  </m:r>
                </m:sup>
              </m:sSubSup>
            </m:oMath>
            <w:r w:rsidR="00910DB0" w:rsidRPr="004772AD">
              <w:rPr>
                <w:rFonts w:eastAsia="Calibri" w:cs="Times New Roman"/>
              </w:rPr>
              <w:t xml:space="preserve"> = 2.3</w:t>
            </w:r>
          </w:p>
        </w:tc>
        <w:tc>
          <w:tcPr>
            <w:tcW w:w="998" w:type="pct"/>
            <w:gridSpan w:val="11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-1</m:t>
                </m:r>
              </m:oMath>
            </m:oMathPara>
          </w:p>
        </w:tc>
        <w:tc>
          <w:tcPr>
            <w:tcW w:w="1154" w:type="pct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Shh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proofErr w:type="spellStart"/>
            <w:r w:rsidRPr="004772AD">
              <w:rPr>
                <w:rFonts w:eastAsia="Calibri" w:cs="Times New Roman"/>
                <w:b/>
              </w:rPr>
              <w:t>TGF</w:t>
            </w:r>
            <w:proofErr w:type="spellEnd"/>
            <w:r w:rsidRPr="004772AD">
              <w:rPr>
                <w:rFonts w:eastAsia="Calibri" w:cs="Times New Roman"/>
                <w:b/>
              </w:rPr>
              <w:t xml:space="preserve"> Equations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1631" w:type="pct"/>
            <w:gridSpan w:val="5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TGF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= 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TGF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TGF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∙HP</m:t>
                </m:r>
              </m:oMath>
            </m:oMathPara>
          </w:p>
        </w:tc>
        <w:tc>
          <w:tcPr>
            <w:tcW w:w="1685" w:type="pct"/>
            <w:gridSpan w:val="16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TGF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TGF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684" w:type="pct"/>
            <w:gridSpan w:val="6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dTGF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TGF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TGF</m:t>
                    </m:r>
                  </m:sub>
                </m:sSub>
                <m:r>
                  <w:rPr>
                    <w:rFonts w:ascii="Cambria Math" w:hAnsi="Cambria Math"/>
                  </w:rPr>
                  <m:t>-TGF)</m:t>
                </m:r>
              </m:oMath>
            </m:oMathPara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proofErr w:type="spellStart"/>
            <w:r w:rsidRPr="004772AD">
              <w:rPr>
                <w:rFonts w:eastAsia="Calibri" w:cs="Times New Roman"/>
              </w:rPr>
              <w:t>TGF</w:t>
            </w:r>
            <w:proofErr w:type="spellEnd"/>
            <w:r w:rsidRPr="004772AD">
              <w:rPr>
                <w:rFonts w:eastAsia="Calibri" w:cs="Times New Roman"/>
              </w:rPr>
              <w:t xml:space="preserve"> </w:t>
            </w:r>
            <w:r w:rsidR="00910DB0" w:rsidRPr="004772AD">
              <w:rPr>
                <w:rFonts w:eastAsia="Calibri" w:cs="Times New Roman"/>
              </w:rPr>
              <w:t>Parameters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1727" w:type="pct"/>
            <w:gridSpan w:val="7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TGF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-0.5</m:t>
                </m:r>
              </m:oMath>
            </m:oMathPara>
          </w:p>
        </w:tc>
        <w:tc>
          <w:tcPr>
            <w:tcW w:w="1979" w:type="pct"/>
            <w:gridSpan w:val="17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TGF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</w:tc>
        <w:tc>
          <w:tcPr>
            <w:tcW w:w="1294" w:type="pct"/>
            <w:gridSpan w:val="3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TGF</m:t>
                    </m:r>
                  </m:sub>
                </m:sSub>
                <m:r>
                  <w:rPr>
                    <w:rFonts w:ascii="Cambria Math" w:hAnsi="Cambria Math"/>
                  </w:rPr>
                  <m:t>=0.005</m:t>
                </m:r>
              </m:oMath>
            </m:oMathPara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4772AD">
              <w:rPr>
                <w:rFonts w:eastAsia="Calibri" w:cs="Times New Roman"/>
                <w:b/>
              </w:rPr>
              <w:t>BMMSC</w:t>
            </w:r>
            <w:proofErr w:type="spellEnd"/>
            <w:r w:rsidRPr="004772AD">
              <w:rPr>
                <w:rFonts w:eastAsia="Calibri" w:cs="Times New Roman"/>
                <w:b/>
              </w:rPr>
              <w:t xml:space="preserve"> Equations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2007" w:type="pct"/>
            <w:gridSpan w:val="9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BMMSC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= 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BMMSC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TGF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BMMSC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∙TGF+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BMMSC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∙Shh</m:t>
                </m:r>
              </m:oMath>
            </m:oMathPara>
          </w:p>
        </w:tc>
        <w:tc>
          <w:tcPr>
            <w:tcW w:w="1262" w:type="pct"/>
            <w:gridSpan w:val="11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BMMSC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BMMSC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731" w:type="pct"/>
            <w:gridSpan w:val="7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dBMMSC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BMMSC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BMMSC</m:t>
                    </m:r>
                  </m:sub>
                </m:sSub>
                <m:r>
                  <w:rPr>
                    <w:rFonts w:ascii="Cambria Math" w:hAnsi="Cambria Math"/>
                  </w:rPr>
                  <m:t>-BMMSC)</m:t>
                </m:r>
              </m:oMath>
            </m:oMathPara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proofErr w:type="spellStart"/>
            <w:r w:rsidRPr="004772AD">
              <w:rPr>
                <w:rFonts w:eastAsia="Calibri" w:cs="Times New Roman"/>
              </w:rPr>
              <w:t>BMMSC</w:t>
            </w:r>
            <w:proofErr w:type="spellEnd"/>
            <w:r w:rsidRPr="004772AD">
              <w:rPr>
                <w:rFonts w:eastAsia="Calibri" w:cs="Times New Roman"/>
              </w:rPr>
              <w:t xml:space="preserve"> </w:t>
            </w:r>
            <w:r w:rsidR="00910DB0" w:rsidRPr="004772AD">
              <w:rPr>
                <w:rFonts w:eastAsia="Calibri" w:cs="Times New Roman"/>
              </w:rPr>
              <w:t>Parameters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1234" w:type="pct"/>
            <w:gridSpan w:val="3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BMMSC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-1.5</m:t>
                </m:r>
              </m:oMath>
            </m:oMathPara>
          </w:p>
        </w:tc>
        <w:tc>
          <w:tcPr>
            <w:tcW w:w="1234" w:type="pct"/>
            <w:gridSpan w:val="9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BMMSC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</w:tc>
        <w:tc>
          <w:tcPr>
            <w:tcW w:w="1298" w:type="pct"/>
            <w:gridSpan w:val="13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TGF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BMMSC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=5</m:t>
                </m:r>
              </m:oMath>
            </m:oMathPara>
          </w:p>
        </w:tc>
        <w:tc>
          <w:tcPr>
            <w:tcW w:w="1234" w:type="pct"/>
            <w:gridSpan w:val="2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BMMSC</m:t>
                    </m:r>
                  </m:sub>
                </m:sSub>
                <m:r>
                  <w:rPr>
                    <w:rFonts w:ascii="Cambria Math" w:hAnsi="Cambria Math"/>
                  </w:rPr>
                  <m:t>=0.01</m:t>
                </m:r>
              </m:oMath>
            </m:oMathPara>
          </w:p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910DB0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w:r w:rsidRPr="004772AD">
              <w:rPr>
                <w:rFonts w:eastAsia="Calibri" w:cs="Times New Roman"/>
                <w:b/>
              </w:rPr>
              <w:t>Gas Equations</w:t>
            </w:r>
          </w:p>
        </w:tc>
      </w:tr>
      <w:tr w:rsidR="00D86B25" w:rsidRPr="004772AD" w:rsidTr="00E253C5">
        <w:trPr>
          <w:trHeight w:val="532"/>
          <w:jc w:val="center"/>
        </w:trPr>
        <w:tc>
          <w:tcPr>
            <w:tcW w:w="1821" w:type="pct"/>
            <w:gridSpan w:val="8"/>
          </w:tcPr>
          <w:p w:rsidR="00D86B2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Gas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= 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Gas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Gas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∙Shh</m:t>
                </m:r>
              </m:oMath>
            </m:oMathPara>
          </w:p>
        </w:tc>
        <w:tc>
          <w:tcPr>
            <w:tcW w:w="1261" w:type="pct"/>
            <w:gridSpan w:val="8"/>
          </w:tcPr>
          <w:p w:rsidR="00D86B2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Gas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Gas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918" w:type="pct"/>
            <w:gridSpan w:val="11"/>
          </w:tcPr>
          <w:p w:rsidR="00D86B2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dGas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Gas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Gas</m:t>
                    </m:r>
                  </m:sub>
                </m:sSub>
                <m:r>
                  <w:rPr>
                    <w:rFonts w:ascii="Cambria Math" w:hAnsi="Cambria Math"/>
                  </w:rPr>
                  <m:t>-Gas)</m:t>
                </m:r>
              </m:oMath>
            </m:oMathPara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910DB0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r w:rsidRPr="004772AD">
              <w:rPr>
                <w:rFonts w:eastAsia="Calibri" w:cs="Times New Roman"/>
              </w:rPr>
              <w:t xml:space="preserve">Gas </w:t>
            </w:r>
            <w:r w:rsidR="00910DB0" w:rsidRPr="004772AD">
              <w:rPr>
                <w:rFonts w:eastAsia="Calibri" w:cs="Times New Roman"/>
              </w:rPr>
              <w:t>Parameters</w:t>
            </w:r>
          </w:p>
        </w:tc>
      </w:tr>
      <w:tr w:rsidR="00910DB0" w:rsidRPr="004772AD" w:rsidTr="00E253C5">
        <w:trPr>
          <w:trHeight w:val="532"/>
          <w:jc w:val="center"/>
        </w:trPr>
        <w:tc>
          <w:tcPr>
            <w:tcW w:w="1681" w:type="pct"/>
            <w:gridSpan w:val="6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Gas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=0.5</m:t>
                </m:r>
              </m:oMath>
            </m:oMathPara>
          </w:p>
        </w:tc>
        <w:tc>
          <w:tcPr>
            <w:tcW w:w="2025" w:type="pct"/>
            <w:gridSpan w:val="18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Gas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-1</m:t>
                </m:r>
              </m:oMath>
            </m:oMathPara>
          </w:p>
        </w:tc>
        <w:tc>
          <w:tcPr>
            <w:tcW w:w="1294" w:type="pct"/>
            <w:gridSpan w:val="3"/>
          </w:tcPr>
          <w:p w:rsidR="00910DB0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Gas</m:t>
                    </m:r>
                  </m:sub>
                </m:sSub>
                <m:r>
                  <w:rPr>
                    <w:rFonts w:ascii="Cambria Math" w:hAnsi="Cambria Math"/>
                  </w:rPr>
                  <m:t>=0.01</m:t>
                </m:r>
              </m:oMath>
            </m:oMathPara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808080" w:themeFill="background1" w:themeFillShade="80"/>
          </w:tcPr>
          <w:p w:rsidR="007C75F5" w:rsidRPr="004772AD" w:rsidRDefault="007C75F5" w:rsidP="006920A5">
            <w:pPr>
              <w:tabs>
                <w:tab w:val="center" w:pos="4645"/>
                <w:tab w:val="left" w:pos="8037"/>
              </w:tabs>
              <w:spacing w:line="480" w:lineRule="auto"/>
              <w:jc w:val="center"/>
              <w:rPr>
                <w:rFonts w:eastAsia="Calibri" w:cs="Times New Roman"/>
                <w:b/>
              </w:rPr>
            </w:pPr>
            <w:r w:rsidRPr="004772AD">
              <w:rPr>
                <w:rFonts w:eastAsia="Calibri" w:cs="Times New Roman"/>
                <w:b/>
              </w:rPr>
              <w:t>Atrophy Module</w:t>
            </w:r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7C75F5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w:r w:rsidRPr="004772AD">
              <w:rPr>
                <w:rFonts w:eastAsia="Calibri" w:cs="Times New Roman"/>
                <w:b/>
              </w:rPr>
              <w:t>IL-1 Equations</w:t>
            </w:r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1589" w:type="pct"/>
            <w:gridSpan w:val="4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IL1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= 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∙HP</m:t>
                </m:r>
              </m:oMath>
            </m:oMathPara>
          </w:p>
        </w:tc>
        <w:tc>
          <w:tcPr>
            <w:tcW w:w="1588" w:type="pct"/>
            <w:gridSpan w:val="14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IL1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823" w:type="pct"/>
            <w:gridSpan w:val="9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dIL1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IL1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IL1</m:t>
                    </m:r>
                  </m:sub>
                </m:sSub>
                <m:r>
                  <w:rPr>
                    <w:rFonts w:ascii="Cambria Math" w:hAnsi="Cambria Math"/>
                  </w:rPr>
                  <m:t>-IL1)</m:t>
                </m:r>
              </m:oMath>
            </m:oMathPara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7C75F5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r w:rsidRPr="004772AD">
              <w:rPr>
                <w:rFonts w:eastAsia="Calibri" w:cs="Times New Roman"/>
              </w:rPr>
              <w:t>IL-1 Parameters</w:t>
            </w:r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1631" w:type="pct"/>
            <w:gridSpan w:val="5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-1</m:t>
                </m:r>
              </m:oMath>
            </m:oMathPara>
          </w:p>
        </w:tc>
        <w:tc>
          <w:tcPr>
            <w:tcW w:w="1499" w:type="pct"/>
            <w:gridSpan w:val="12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HP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</w:tc>
        <w:tc>
          <w:tcPr>
            <w:tcW w:w="1870" w:type="pct"/>
            <w:gridSpan w:val="10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IL1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  <w:p w:rsidR="007C75F5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7C75F5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w:r w:rsidRPr="004772AD">
              <w:rPr>
                <w:rFonts w:eastAsia="Calibri" w:cs="Times New Roman"/>
                <w:b/>
              </w:rPr>
              <w:t>Acid Equations</w:t>
            </w:r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2041" w:type="pct"/>
            <w:gridSpan w:val="10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Acid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(R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∙IL1)+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(R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∙ Shh)</m:t>
                </m:r>
              </m:oMath>
            </m:oMathPara>
          </w:p>
        </w:tc>
        <w:tc>
          <w:tcPr>
            <w:tcW w:w="1460" w:type="pct"/>
            <w:gridSpan w:val="12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-σ∙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Acid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499" w:type="pct"/>
            <w:gridSpan w:val="5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dAcid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Acid</m:t>
                    </m:r>
                  </m:sub>
                </m:sSub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Acid</m:t>
                    </m:r>
                  </m:sub>
                </m:sSub>
                <m:r>
                  <w:rPr>
                    <w:rFonts w:ascii="Cambria Math" w:hAnsi="Cambria Math"/>
                  </w:rPr>
                  <m:t>-Acid)</m:t>
                </m:r>
              </m:oMath>
            </m:oMathPara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:rsidR="007C75F5" w:rsidRPr="004772AD" w:rsidRDefault="007C75F5" w:rsidP="006920A5">
            <w:pPr>
              <w:spacing w:line="480" w:lineRule="auto"/>
              <w:jc w:val="center"/>
              <w:rPr>
                <w:rFonts w:eastAsia="Calibri" w:cs="Times New Roman"/>
              </w:rPr>
            </w:pPr>
            <w:r w:rsidRPr="004772AD">
              <w:rPr>
                <w:rFonts w:eastAsia="Calibri" w:cs="Times New Roman"/>
              </w:rPr>
              <w:t>Acid Parameters</w:t>
            </w:r>
          </w:p>
        </w:tc>
      </w:tr>
      <w:tr w:rsidR="007C75F5" w:rsidRPr="004772AD" w:rsidTr="00E253C5">
        <w:trPr>
          <w:trHeight w:val="532"/>
          <w:jc w:val="center"/>
        </w:trPr>
        <w:tc>
          <w:tcPr>
            <w:tcW w:w="1107" w:type="pct"/>
            <w:gridSpan w:val="2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-1</m:t>
                </m:r>
              </m:oMath>
            </m:oMathPara>
          </w:p>
        </w:tc>
        <w:tc>
          <w:tcPr>
            <w:tcW w:w="1144" w:type="pct"/>
            <w:gridSpan w:val="9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Shh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=2</m:t>
                </m:r>
              </m:oMath>
            </m:oMathPara>
          </w:p>
        </w:tc>
        <w:tc>
          <w:tcPr>
            <w:tcW w:w="1250" w:type="pct"/>
            <w:gridSpan w:val="11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IL1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Acid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-1.8</m:t>
                </m:r>
              </m:oMath>
            </m:oMathPara>
          </w:p>
        </w:tc>
        <w:tc>
          <w:tcPr>
            <w:tcW w:w="1499" w:type="pct"/>
            <w:gridSpan w:val="5"/>
          </w:tcPr>
          <w:p w:rsidR="007C75F5" w:rsidRPr="004772AD" w:rsidRDefault="00500FF8" w:rsidP="006920A5">
            <w:pPr>
              <w:spacing w:line="48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Acid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</w:tbl>
    <w:p w:rsidR="002F6C1F" w:rsidRPr="004772AD" w:rsidRDefault="002F6C1F" w:rsidP="003F3E6C">
      <w:pPr>
        <w:spacing w:line="480" w:lineRule="auto"/>
        <w:rPr>
          <w:b/>
          <w:sz w:val="24"/>
        </w:rPr>
      </w:pPr>
    </w:p>
    <w:sectPr w:rsidR="002F6C1F" w:rsidRPr="004772AD" w:rsidSect="003F3E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93" w:rsidRDefault="009D2293" w:rsidP="00F67D93">
      <w:pPr>
        <w:spacing w:after="0" w:line="240" w:lineRule="auto"/>
      </w:pPr>
      <w:r>
        <w:separator/>
      </w:r>
    </w:p>
  </w:endnote>
  <w:endnote w:type="continuationSeparator" w:id="0">
    <w:p w:rsidR="009D2293" w:rsidRDefault="009D2293" w:rsidP="00F6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059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6C6" w:rsidRDefault="00500FF8">
        <w:pPr>
          <w:pStyle w:val="Footer"/>
          <w:jc w:val="right"/>
        </w:pPr>
        <w:r>
          <w:fldChar w:fldCharType="begin"/>
        </w:r>
        <w:r w:rsidR="008C26C6">
          <w:instrText xml:space="preserve"> PAGE   \* MERGEFORMAT </w:instrText>
        </w:r>
        <w:r>
          <w:fldChar w:fldCharType="separate"/>
        </w:r>
        <w:r w:rsidR="003F3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6C6" w:rsidRDefault="008C2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93" w:rsidRDefault="009D2293" w:rsidP="00F67D93">
      <w:pPr>
        <w:spacing w:after="0" w:line="240" w:lineRule="auto"/>
      </w:pPr>
      <w:r>
        <w:separator/>
      </w:r>
    </w:p>
  </w:footnote>
  <w:footnote w:type="continuationSeparator" w:id="0">
    <w:p w:rsidR="009D2293" w:rsidRDefault="009D2293" w:rsidP="00F6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F1A"/>
    <w:multiLevelType w:val="hybridMultilevel"/>
    <w:tmpl w:val="BE0C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967"/>
    <w:multiLevelType w:val="hybridMultilevel"/>
    <w:tmpl w:val="DF66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74A5"/>
    <w:multiLevelType w:val="hybridMultilevel"/>
    <w:tmpl w:val="58A88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5eaw2zswt2t2eftwnv0e22saf0esappa9d&quot;&gt;HP Infection&lt;record-ids&gt;&lt;item&gt;5&lt;/item&gt;&lt;item&gt;7&lt;/item&gt;&lt;item&gt;8&lt;/item&gt;&lt;item&gt;10&lt;/item&gt;&lt;item&gt;12&lt;/item&gt;&lt;item&gt;14&lt;/item&gt;&lt;item&gt;24&lt;/item&gt;&lt;item&gt;26&lt;/item&gt;&lt;item&gt;37&lt;/item&gt;&lt;item&gt;39&lt;/item&gt;&lt;item&gt;43&lt;/item&gt;&lt;item&gt;46&lt;/item&gt;&lt;item&gt;47&lt;/item&gt;&lt;item&gt;49&lt;/item&gt;&lt;item&gt;54&lt;/item&gt;&lt;item&gt;55&lt;/item&gt;&lt;item&gt;56&lt;/item&gt;&lt;item&gt;57&lt;/item&gt;&lt;item&gt;58&lt;/item&gt;&lt;item&gt;59&lt;/item&gt;&lt;item&gt;62&lt;/item&gt;&lt;item&gt;63&lt;/item&gt;&lt;item&gt;67&lt;/item&gt;&lt;item&gt;68&lt;/item&gt;&lt;item&gt;70&lt;/item&gt;&lt;item&gt;71&lt;/item&gt;&lt;item&gt;72&lt;/item&gt;&lt;item&gt;73&lt;/item&gt;&lt;item&gt;74&lt;/item&gt;&lt;item&gt;78&lt;/item&gt;&lt;item&gt;79&lt;/item&gt;&lt;item&gt;81&lt;/item&gt;&lt;item&gt;83&lt;/item&gt;&lt;item&gt;84&lt;/item&gt;&lt;item&gt;88&lt;/item&gt;&lt;item&gt;89&lt;/item&gt;&lt;item&gt;90&lt;/item&gt;&lt;item&gt;91&lt;/item&gt;&lt;item&gt;92&lt;/item&gt;&lt;item&gt;93&lt;/item&gt;&lt;/record-ids&gt;&lt;/item&gt;&lt;/Libraries&gt;"/>
    <w:docVar w:name="Total_Editing_Time" w:val="226"/>
  </w:docVars>
  <w:rsids>
    <w:rsidRoot w:val="001524D4"/>
    <w:rsid w:val="00000332"/>
    <w:rsid w:val="00000D72"/>
    <w:rsid w:val="000018AD"/>
    <w:rsid w:val="00002098"/>
    <w:rsid w:val="000027D4"/>
    <w:rsid w:val="00007AEF"/>
    <w:rsid w:val="0001126C"/>
    <w:rsid w:val="00014A99"/>
    <w:rsid w:val="00020F3C"/>
    <w:rsid w:val="000244DE"/>
    <w:rsid w:val="0002489F"/>
    <w:rsid w:val="0003029C"/>
    <w:rsid w:val="00030AB9"/>
    <w:rsid w:val="00034788"/>
    <w:rsid w:val="00035569"/>
    <w:rsid w:val="00036C28"/>
    <w:rsid w:val="00041122"/>
    <w:rsid w:val="000418F1"/>
    <w:rsid w:val="00052618"/>
    <w:rsid w:val="00054186"/>
    <w:rsid w:val="00054A57"/>
    <w:rsid w:val="000558E4"/>
    <w:rsid w:val="0006791E"/>
    <w:rsid w:val="00080BA6"/>
    <w:rsid w:val="00081762"/>
    <w:rsid w:val="00084989"/>
    <w:rsid w:val="00085529"/>
    <w:rsid w:val="00085921"/>
    <w:rsid w:val="000859D7"/>
    <w:rsid w:val="0009186C"/>
    <w:rsid w:val="00096501"/>
    <w:rsid w:val="000A1CD9"/>
    <w:rsid w:val="000A2A72"/>
    <w:rsid w:val="000A59C2"/>
    <w:rsid w:val="000B3FA3"/>
    <w:rsid w:val="000C0A14"/>
    <w:rsid w:val="000C1C6A"/>
    <w:rsid w:val="000C47F3"/>
    <w:rsid w:val="000C5717"/>
    <w:rsid w:val="000D4C87"/>
    <w:rsid w:val="000D5640"/>
    <w:rsid w:val="000F1C58"/>
    <w:rsid w:val="000F2F7B"/>
    <w:rsid w:val="000F5B1C"/>
    <w:rsid w:val="001003E7"/>
    <w:rsid w:val="00102A84"/>
    <w:rsid w:val="00102C72"/>
    <w:rsid w:val="00104DF4"/>
    <w:rsid w:val="00105CF1"/>
    <w:rsid w:val="00116B7E"/>
    <w:rsid w:val="00124B45"/>
    <w:rsid w:val="00130A91"/>
    <w:rsid w:val="001354F9"/>
    <w:rsid w:val="00136F23"/>
    <w:rsid w:val="00140201"/>
    <w:rsid w:val="001448C9"/>
    <w:rsid w:val="001524D4"/>
    <w:rsid w:val="00153181"/>
    <w:rsid w:val="0015532C"/>
    <w:rsid w:val="001554C1"/>
    <w:rsid w:val="001570B6"/>
    <w:rsid w:val="00157B8C"/>
    <w:rsid w:val="00163239"/>
    <w:rsid w:val="00166625"/>
    <w:rsid w:val="00166F26"/>
    <w:rsid w:val="0017131F"/>
    <w:rsid w:val="00172D23"/>
    <w:rsid w:val="00173956"/>
    <w:rsid w:val="00184599"/>
    <w:rsid w:val="001861DA"/>
    <w:rsid w:val="001904D2"/>
    <w:rsid w:val="00194EE0"/>
    <w:rsid w:val="001958A8"/>
    <w:rsid w:val="00197E83"/>
    <w:rsid w:val="001A3822"/>
    <w:rsid w:val="001A3887"/>
    <w:rsid w:val="001A7ACF"/>
    <w:rsid w:val="001B0D3C"/>
    <w:rsid w:val="001B45EE"/>
    <w:rsid w:val="001B4C72"/>
    <w:rsid w:val="001B6DB4"/>
    <w:rsid w:val="001B6E01"/>
    <w:rsid w:val="001C2D05"/>
    <w:rsid w:val="001C3297"/>
    <w:rsid w:val="001C57EC"/>
    <w:rsid w:val="001C692F"/>
    <w:rsid w:val="001C6C78"/>
    <w:rsid w:val="001D4DC3"/>
    <w:rsid w:val="001D54C7"/>
    <w:rsid w:val="001D6464"/>
    <w:rsid w:val="001E0D63"/>
    <w:rsid w:val="001E35F0"/>
    <w:rsid w:val="001E4BF8"/>
    <w:rsid w:val="001E55DA"/>
    <w:rsid w:val="001E6389"/>
    <w:rsid w:val="001E6C86"/>
    <w:rsid w:val="001E784D"/>
    <w:rsid w:val="001F6AAD"/>
    <w:rsid w:val="00200BDC"/>
    <w:rsid w:val="0020710F"/>
    <w:rsid w:val="002077F6"/>
    <w:rsid w:val="00212157"/>
    <w:rsid w:val="00214EB4"/>
    <w:rsid w:val="00217AEE"/>
    <w:rsid w:val="00233CBF"/>
    <w:rsid w:val="00233CD5"/>
    <w:rsid w:val="00246903"/>
    <w:rsid w:val="0025045E"/>
    <w:rsid w:val="0025050A"/>
    <w:rsid w:val="00250CAF"/>
    <w:rsid w:val="0025388A"/>
    <w:rsid w:val="00255B61"/>
    <w:rsid w:val="00263119"/>
    <w:rsid w:val="00272A63"/>
    <w:rsid w:val="00274DF4"/>
    <w:rsid w:val="00276438"/>
    <w:rsid w:val="002777AA"/>
    <w:rsid w:val="00281FB9"/>
    <w:rsid w:val="00286D9E"/>
    <w:rsid w:val="00286EC8"/>
    <w:rsid w:val="002944AA"/>
    <w:rsid w:val="00297F8E"/>
    <w:rsid w:val="002B108A"/>
    <w:rsid w:val="002B1F20"/>
    <w:rsid w:val="002B3486"/>
    <w:rsid w:val="002B41F9"/>
    <w:rsid w:val="002B5D7E"/>
    <w:rsid w:val="002C317A"/>
    <w:rsid w:val="002C3AAB"/>
    <w:rsid w:val="002C4958"/>
    <w:rsid w:val="002C4BC0"/>
    <w:rsid w:val="002D3C8C"/>
    <w:rsid w:val="002D4138"/>
    <w:rsid w:val="002D43C5"/>
    <w:rsid w:val="002D5E29"/>
    <w:rsid w:val="002D5F2B"/>
    <w:rsid w:val="002D6319"/>
    <w:rsid w:val="002D7F1D"/>
    <w:rsid w:val="002E129A"/>
    <w:rsid w:val="002E30E5"/>
    <w:rsid w:val="002E763B"/>
    <w:rsid w:val="002F0465"/>
    <w:rsid w:val="002F0633"/>
    <w:rsid w:val="002F0B2C"/>
    <w:rsid w:val="002F19D2"/>
    <w:rsid w:val="002F4027"/>
    <w:rsid w:val="002F4092"/>
    <w:rsid w:val="002F6C1F"/>
    <w:rsid w:val="00300326"/>
    <w:rsid w:val="0030470F"/>
    <w:rsid w:val="00312A8A"/>
    <w:rsid w:val="00314928"/>
    <w:rsid w:val="00322583"/>
    <w:rsid w:val="00324CEB"/>
    <w:rsid w:val="00325995"/>
    <w:rsid w:val="00331835"/>
    <w:rsid w:val="00333D21"/>
    <w:rsid w:val="0033403E"/>
    <w:rsid w:val="00335098"/>
    <w:rsid w:val="00340B87"/>
    <w:rsid w:val="00343D37"/>
    <w:rsid w:val="00346CCF"/>
    <w:rsid w:val="003502DB"/>
    <w:rsid w:val="00350544"/>
    <w:rsid w:val="00351C8C"/>
    <w:rsid w:val="0036161C"/>
    <w:rsid w:val="0036332F"/>
    <w:rsid w:val="00363506"/>
    <w:rsid w:val="0036660A"/>
    <w:rsid w:val="00370A6E"/>
    <w:rsid w:val="00370E9A"/>
    <w:rsid w:val="00374715"/>
    <w:rsid w:val="00377246"/>
    <w:rsid w:val="0038467F"/>
    <w:rsid w:val="0038626F"/>
    <w:rsid w:val="003868D1"/>
    <w:rsid w:val="00391FA6"/>
    <w:rsid w:val="0039607B"/>
    <w:rsid w:val="00396459"/>
    <w:rsid w:val="00397AFF"/>
    <w:rsid w:val="003A7D77"/>
    <w:rsid w:val="003B0317"/>
    <w:rsid w:val="003B2199"/>
    <w:rsid w:val="003B28A2"/>
    <w:rsid w:val="003B4428"/>
    <w:rsid w:val="003B636C"/>
    <w:rsid w:val="003C0D39"/>
    <w:rsid w:val="003C2779"/>
    <w:rsid w:val="003C459D"/>
    <w:rsid w:val="003D217A"/>
    <w:rsid w:val="003D447A"/>
    <w:rsid w:val="003D72E5"/>
    <w:rsid w:val="003D773D"/>
    <w:rsid w:val="003E0D0A"/>
    <w:rsid w:val="003E427C"/>
    <w:rsid w:val="003F022F"/>
    <w:rsid w:val="003F2DE3"/>
    <w:rsid w:val="003F3881"/>
    <w:rsid w:val="003F3E6C"/>
    <w:rsid w:val="003F7D1B"/>
    <w:rsid w:val="00401643"/>
    <w:rsid w:val="004136A1"/>
    <w:rsid w:val="00417246"/>
    <w:rsid w:val="00426ABF"/>
    <w:rsid w:val="00431903"/>
    <w:rsid w:val="00431C7F"/>
    <w:rsid w:val="00435F1F"/>
    <w:rsid w:val="00441423"/>
    <w:rsid w:val="004417DD"/>
    <w:rsid w:val="00441A16"/>
    <w:rsid w:val="004424B8"/>
    <w:rsid w:val="004454A9"/>
    <w:rsid w:val="00450B15"/>
    <w:rsid w:val="00451529"/>
    <w:rsid w:val="00454047"/>
    <w:rsid w:val="00456686"/>
    <w:rsid w:val="00460345"/>
    <w:rsid w:val="00461907"/>
    <w:rsid w:val="00464AB2"/>
    <w:rsid w:val="00464F45"/>
    <w:rsid w:val="00467AC4"/>
    <w:rsid w:val="00472D00"/>
    <w:rsid w:val="00475313"/>
    <w:rsid w:val="004768C7"/>
    <w:rsid w:val="004772AD"/>
    <w:rsid w:val="00484BAB"/>
    <w:rsid w:val="00487F85"/>
    <w:rsid w:val="0049398F"/>
    <w:rsid w:val="00497455"/>
    <w:rsid w:val="004A6686"/>
    <w:rsid w:val="004B3B76"/>
    <w:rsid w:val="004C0A94"/>
    <w:rsid w:val="004C182D"/>
    <w:rsid w:val="004C1F22"/>
    <w:rsid w:val="004C2970"/>
    <w:rsid w:val="004C380C"/>
    <w:rsid w:val="004C3E10"/>
    <w:rsid w:val="004D0D06"/>
    <w:rsid w:val="004D58E3"/>
    <w:rsid w:val="004D7737"/>
    <w:rsid w:val="004E1C8F"/>
    <w:rsid w:val="004E2311"/>
    <w:rsid w:val="004E7E92"/>
    <w:rsid w:val="004F0E93"/>
    <w:rsid w:val="004F27C6"/>
    <w:rsid w:val="004F34CD"/>
    <w:rsid w:val="004F77BB"/>
    <w:rsid w:val="00500FF8"/>
    <w:rsid w:val="00503113"/>
    <w:rsid w:val="00507305"/>
    <w:rsid w:val="0051025B"/>
    <w:rsid w:val="00510A9F"/>
    <w:rsid w:val="00514C9A"/>
    <w:rsid w:val="00522001"/>
    <w:rsid w:val="00523060"/>
    <w:rsid w:val="0052593E"/>
    <w:rsid w:val="00526B0C"/>
    <w:rsid w:val="0053060A"/>
    <w:rsid w:val="00532C93"/>
    <w:rsid w:val="00533E28"/>
    <w:rsid w:val="005349E6"/>
    <w:rsid w:val="00534E42"/>
    <w:rsid w:val="00540E2F"/>
    <w:rsid w:val="0054529E"/>
    <w:rsid w:val="005535E1"/>
    <w:rsid w:val="00554A4E"/>
    <w:rsid w:val="00555509"/>
    <w:rsid w:val="00563D51"/>
    <w:rsid w:val="005660DB"/>
    <w:rsid w:val="005668B4"/>
    <w:rsid w:val="00571C61"/>
    <w:rsid w:val="00572EC1"/>
    <w:rsid w:val="0057384E"/>
    <w:rsid w:val="0057417F"/>
    <w:rsid w:val="005749F8"/>
    <w:rsid w:val="00575B8A"/>
    <w:rsid w:val="00580AC4"/>
    <w:rsid w:val="005814D3"/>
    <w:rsid w:val="005860E2"/>
    <w:rsid w:val="005877F9"/>
    <w:rsid w:val="00587F07"/>
    <w:rsid w:val="005918F7"/>
    <w:rsid w:val="005921BC"/>
    <w:rsid w:val="005934F0"/>
    <w:rsid w:val="00595C27"/>
    <w:rsid w:val="0059618C"/>
    <w:rsid w:val="00597210"/>
    <w:rsid w:val="005A01EB"/>
    <w:rsid w:val="005A182D"/>
    <w:rsid w:val="005A49AB"/>
    <w:rsid w:val="005B061E"/>
    <w:rsid w:val="005B38C7"/>
    <w:rsid w:val="005C0C5D"/>
    <w:rsid w:val="005C18F2"/>
    <w:rsid w:val="005C4F1F"/>
    <w:rsid w:val="005C524A"/>
    <w:rsid w:val="005D10EF"/>
    <w:rsid w:val="005D347B"/>
    <w:rsid w:val="005D4444"/>
    <w:rsid w:val="005E17DE"/>
    <w:rsid w:val="005E3361"/>
    <w:rsid w:val="005E62C6"/>
    <w:rsid w:val="005E674F"/>
    <w:rsid w:val="005F035E"/>
    <w:rsid w:val="005F09D6"/>
    <w:rsid w:val="005F0D13"/>
    <w:rsid w:val="005F2689"/>
    <w:rsid w:val="005F26B7"/>
    <w:rsid w:val="005F6306"/>
    <w:rsid w:val="00602937"/>
    <w:rsid w:val="0060618F"/>
    <w:rsid w:val="00614E06"/>
    <w:rsid w:val="00614F6F"/>
    <w:rsid w:val="00615A0D"/>
    <w:rsid w:val="00616781"/>
    <w:rsid w:val="00625D64"/>
    <w:rsid w:val="00626B0D"/>
    <w:rsid w:val="006309D0"/>
    <w:rsid w:val="00630C47"/>
    <w:rsid w:val="0063207A"/>
    <w:rsid w:val="00632D95"/>
    <w:rsid w:val="00633A87"/>
    <w:rsid w:val="0063625E"/>
    <w:rsid w:val="00640C01"/>
    <w:rsid w:val="00642283"/>
    <w:rsid w:val="0065444D"/>
    <w:rsid w:val="00655B17"/>
    <w:rsid w:val="0065770A"/>
    <w:rsid w:val="00663746"/>
    <w:rsid w:val="00664648"/>
    <w:rsid w:val="00666B76"/>
    <w:rsid w:val="00666C96"/>
    <w:rsid w:val="00677C1A"/>
    <w:rsid w:val="00680089"/>
    <w:rsid w:val="00682B2F"/>
    <w:rsid w:val="00683120"/>
    <w:rsid w:val="00683B8E"/>
    <w:rsid w:val="006920A5"/>
    <w:rsid w:val="006933ED"/>
    <w:rsid w:val="00694365"/>
    <w:rsid w:val="00696922"/>
    <w:rsid w:val="00697785"/>
    <w:rsid w:val="006A08C2"/>
    <w:rsid w:val="006A0F15"/>
    <w:rsid w:val="006A1E81"/>
    <w:rsid w:val="006A243A"/>
    <w:rsid w:val="006A2E70"/>
    <w:rsid w:val="006A4EEF"/>
    <w:rsid w:val="006A5DA3"/>
    <w:rsid w:val="006A6A23"/>
    <w:rsid w:val="006B01CC"/>
    <w:rsid w:val="006B1634"/>
    <w:rsid w:val="006B26C7"/>
    <w:rsid w:val="006B29C5"/>
    <w:rsid w:val="006B453F"/>
    <w:rsid w:val="006B4F4D"/>
    <w:rsid w:val="006B79AA"/>
    <w:rsid w:val="006C3B7F"/>
    <w:rsid w:val="006C4144"/>
    <w:rsid w:val="006C64E9"/>
    <w:rsid w:val="006D01CC"/>
    <w:rsid w:val="006D0D9C"/>
    <w:rsid w:val="006D44E0"/>
    <w:rsid w:val="006D662A"/>
    <w:rsid w:val="006D6CB1"/>
    <w:rsid w:val="006D7143"/>
    <w:rsid w:val="006E4376"/>
    <w:rsid w:val="006E6F67"/>
    <w:rsid w:val="006E746A"/>
    <w:rsid w:val="006F163D"/>
    <w:rsid w:val="006F305E"/>
    <w:rsid w:val="006F3688"/>
    <w:rsid w:val="006F5DFE"/>
    <w:rsid w:val="006F5E52"/>
    <w:rsid w:val="006F6261"/>
    <w:rsid w:val="00704492"/>
    <w:rsid w:val="00710EC4"/>
    <w:rsid w:val="00711360"/>
    <w:rsid w:val="00713E4A"/>
    <w:rsid w:val="007153DE"/>
    <w:rsid w:val="007164CD"/>
    <w:rsid w:val="00716C35"/>
    <w:rsid w:val="00721B4D"/>
    <w:rsid w:val="00722B92"/>
    <w:rsid w:val="007243A8"/>
    <w:rsid w:val="00724413"/>
    <w:rsid w:val="007271EF"/>
    <w:rsid w:val="0073047A"/>
    <w:rsid w:val="00731E21"/>
    <w:rsid w:val="00732912"/>
    <w:rsid w:val="00732A95"/>
    <w:rsid w:val="00736C4A"/>
    <w:rsid w:val="00737C38"/>
    <w:rsid w:val="00740B9E"/>
    <w:rsid w:val="00744332"/>
    <w:rsid w:val="00753330"/>
    <w:rsid w:val="007562A6"/>
    <w:rsid w:val="00756A9D"/>
    <w:rsid w:val="0077173E"/>
    <w:rsid w:val="00772131"/>
    <w:rsid w:val="00773529"/>
    <w:rsid w:val="00777B87"/>
    <w:rsid w:val="007932FF"/>
    <w:rsid w:val="007944A8"/>
    <w:rsid w:val="0079543F"/>
    <w:rsid w:val="007A1C5F"/>
    <w:rsid w:val="007A2B8E"/>
    <w:rsid w:val="007A690A"/>
    <w:rsid w:val="007A731E"/>
    <w:rsid w:val="007A7E7F"/>
    <w:rsid w:val="007B427D"/>
    <w:rsid w:val="007B58AE"/>
    <w:rsid w:val="007B5C23"/>
    <w:rsid w:val="007C1754"/>
    <w:rsid w:val="007C4E44"/>
    <w:rsid w:val="007C75F5"/>
    <w:rsid w:val="007D0FC8"/>
    <w:rsid w:val="007D1A68"/>
    <w:rsid w:val="007E4D6E"/>
    <w:rsid w:val="007F46ED"/>
    <w:rsid w:val="007F5A8C"/>
    <w:rsid w:val="00802374"/>
    <w:rsid w:val="008030DD"/>
    <w:rsid w:val="0080602E"/>
    <w:rsid w:val="008063D9"/>
    <w:rsid w:val="00813063"/>
    <w:rsid w:val="00814792"/>
    <w:rsid w:val="00814E7D"/>
    <w:rsid w:val="0081722B"/>
    <w:rsid w:val="00817826"/>
    <w:rsid w:val="00825412"/>
    <w:rsid w:val="00827610"/>
    <w:rsid w:val="0083722F"/>
    <w:rsid w:val="008444D2"/>
    <w:rsid w:val="008473DF"/>
    <w:rsid w:val="00850217"/>
    <w:rsid w:val="0085424E"/>
    <w:rsid w:val="0086188C"/>
    <w:rsid w:val="00864547"/>
    <w:rsid w:val="00865C7C"/>
    <w:rsid w:val="008670A4"/>
    <w:rsid w:val="00871F8A"/>
    <w:rsid w:val="00882806"/>
    <w:rsid w:val="00882D3D"/>
    <w:rsid w:val="00882D4A"/>
    <w:rsid w:val="00891640"/>
    <w:rsid w:val="008927FE"/>
    <w:rsid w:val="008929F0"/>
    <w:rsid w:val="008940B3"/>
    <w:rsid w:val="008957D8"/>
    <w:rsid w:val="00897D24"/>
    <w:rsid w:val="008A3F0F"/>
    <w:rsid w:val="008B0FFB"/>
    <w:rsid w:val="008B1CBF"/>
    <w:rsid w:val="008C24AE"/>
    <w:rsid w:val="008C26C6"/>
    <w:rsid w:val="008C666E"/>
    <w:rsid w:val="008D6AB3"/>
    <w:rsid w:val="008D7D27"/>
    <w:rsid w:val="008E01F4"/>
    <w:rsid w:val="008E488F"/>
    <w:rsid w:val="008F28EE"/>
    <w:rsid w:val="008F2C3D"/>
    <w:rsid w:val="008F3DF1"/>
    <w:rsid w:val="008F4FC3"/>
    <w:rsid w:val="008F56CB"/>
    <w:rsid w:val="008F6E06"/>
    <w:rsid w:val="008F6ED8"/>
    <w:rsid w:val="008F7ADF"/>
    <w:rsid w:val="008F7BEE"/>
    <w:rsid w:val="009028C1"/>
    <w:rsid w:val="009029D6"/>
    <w:rsid w:val="00903488"/>
    <w:rsid w:val="00903F8C"/>
    <w:rsid w:val="00910DB0"/>
    <w:rsid w:val="00911D4F"/>
    <w:rsid w:val="009160F3"/>
    <w:rsid w:val="00917110"/>
    <w:rsid w:val="00917F7A"/>
    <w:rsid w:val="009229E4"/>
    <w:rsid w:val="00922D88"/>
    <w:rsid w:val="00925B6E"/>
    <w:rsid w:val="00926173"/>
    <w:rsid w:val="009274D4"/>
    <w:rsid w:val="00927B7D"/>
    <w:rsid w:val="00937093"/>
    <w:rsid w:val="00941216"/>
    <w:rsid w:val="009423C5"/>
    <w:rsid w:val="009440ED"/>
    <w:rsid w:val="009450F9"/>
    <w:rsid w:val="00947E10"/>
    <w:rsid w:val="009639AE"/>
    <w:rsid w:val="0096475F"/>
    <w:rsid w:val="00965723"/>
    <w:rsid w:val="009723A8"/>
    <w:rsid w:val="00974E77"/>
    <w:rsid w:val="00977618"/>
    <w:rsid w:val="0098134F"/>
    <w:rsid w:val="009845CA"/>
    <w:rsid w:val="00984CF0"/>
    <w:rsid w:val="00996F57"/>
    <w:rsid w:val="009A2BCE"/>
    <w:rsid w:val="009A3A8C"/>
    <w:rsid w:val="009B666D"/>
    <w:rsid w:val="009D04D7"/>
    <w:rsid w:val="009D0B52"/>
    <w:rsid w:val="009D2293"/>
    <w:rsid w:val="009D233C"/>
    <w:rsid w:val="009D4D6F"/>
    <w:rsid w:val="009D63AF"/>
    <w:rsid w:val="009D6A51"/>
    <w:rsid w:val="009E1096"/>
    <w:rsid w:val="009F1EBF"/>
    <w:rsid w:val="009F399F"/>
    <w:rsid w:val="009F3E51"/>
    <w:rsid w:val="009F5EEE"/>
    <w:rsid w:val="00A00537"/>
    <w:rsid w:val="00A00E90"/>
    <w:rsid w:val="00A0293E"/>
    <w:rsid w:val="00A1385B"/>
    <w:rsid w:val="00A14A2B"/>
    <w:rsid w:val="00A172B8"/>
    <w:rsid w:val="00A17FD7"/>
    <w:rsid w:val="00A2482F"/>
    <w:rsid w:val="00A307CC"/>
    <w:rsid w:val="00A310E4"/>
    <w:rsid w:val="00A463F4"/>
    <w:rsid w:val="00A5365A"/>
    <w:rsid w:val="00A55C64"/>
    <w:rsid w:val="00A55D87"/>
    <w:rsid w:val="00A560BD"/>
    <w:rsid w:val="00A56E89"/>
    <w:rsid w:val="00A607C4"/>
    <w:rsid w:val="00A62129"/>
    <w:rsid w:val="00A6321D"/>
    <w:rsid w:val="00A64FAC"/>
    <w:rsid w:val="00A66811"/>
    <w:rsid w:val="00A7073C"/>
    <w:rsid w:val="00A7241E"/>
    <w:rsid w:val="00A813BF"/>
    <w:rsid w:val="00A83DFF"/>
    <w:rsid w:val="00A84D51"/>
    <w:rsid w:val="00A850D5"/>
    <w:rsid w:val="00A8642E"/>
    <w:rsid w:val="00A916F6"/>
    <w:rsid w:val="00A9559D"/>
    <w:rsid w:val="00A960AA"/>
    <w:rsid w:val="00AA0D04"/>
    <w:rsid w:val="00AA48FE"/>
    <w:rsid w:val="00AA658F"/>
    <w:rsid w:val="00AA7EBF"/>
    <w:rsid w:val="00AB062B"/>
    <w:rsid w:val="00AB2EF7"/>
    <w:rsid w:val="00AB3928"/>
    <w:rsid w:val="00AB6774"/>
    <w:rsid w:val="00AB6810"/>
    <w:rsid w:val="00AC7B1B"/>
    <w:rsid w:val="00AD408E"/>
    <w:rsid w:val="00AD55AE"/>
    <w:rsid w:val="00AE1272"/>
    <w:rsid w:val="00AE2C92"/>
    <w:rsid w:val="00AE415D"/>
    <w:rsid w:val="00AF1103"/>
    <w:rsid w:val="00AF5A2F"/>
    <w:rsid w:val="00B05A92"/>
    <w:rsid w:val="00B105EC"/>
    <w:rsid w:val="00B13303"/>
    <w:rsid w:val="00B16EE5"/>
    <w:rsid w:val="00B21765"/>
    <w:rsid w:val="00B23BAD"/>
    <w:rsid w:val="00B249A2"/>
    <w:rsid w:val="00B26642"/>
    <w:rsid w:val="00B352C5"/>
    <w:rsid w:val="00B56210"/>
    <w:rsid w:val="00B6171A"/>
    <w:rsid w:val="00B62CFC"/>
    <w:rsid w:val="00B65D37"/>
    <w:rsid w:val="00B66EFF"/>
    <w:rsid w:val="00B71042"/>
    <w:rsid w:val="00B72642"/>
    <w:rsid w:val="00B74F2B"/>
    <w:rsid w:val="00B75F02"/>
    <w:rsid w:val="00B77147"/>
    <w:rsid w:val="00B841E5"/>
    <w:rsid w:val="00B866F7"/>
    <w:rsid w:val="00B95FEE"/>
    <w:rsid w:val="00BA160C"/>
    <w:rsid w:val="00BA2832"/>
    <w:rsid w:val="00BA4321"/>
    <w:rsid w:val="00BB1B07"/>
    <w:rsid w:val="00BB20DA"/>
    <w:rsid w:val="00BB3669"/>
    <w:rsid w:val="00BC18C7"/>
    <w:rsid w:val="00BD1C0C"/>
    <w:rsid w:val="00BD2FFB"/>
    <w:rsid w:val="00BD324F"/>
    <w:rsid w:val="00BD6019"/>
    <w:rsid w:val="00BD6D52"/>
    <w:rsid w:val="00BF2690"/>
    <w:rsid w:val="00BF57EE"/>
    <w:rsid w:val="00BF742C"/>
    <w:rsid w:val="00C00843"/>
    <w:rsid w:val="00C02192"/>
    <w:rsid w:val="00C057F0"/>
    <w:rsid w:val="00C05B41"/>
    <w:rsid w:val="00C05DF0"/>
    <w:rsid w:val="00C06D60"/>
    <w:rsid w:val="00C11CF3"/>
    <w:rsid w:val="00C21289"/>
    <w:rsid w:val="00C2214E"/>
    <w:rsid w:val="00C22F09"/>
    <w:rsid w:val="00C31E5F"/>
    <w:rsid w:val="00C34C89"/>
    <w:rsid w:val="00C40AAB"/>
    <w:rsid w:val="00C41A83"/>
    <w:rsid w:val="00C44D31"/>
    <w:rsid w:val="00C50579"/>
    <w:rsid w:val="00C5229E"/>
    <w:rsid w:val="00C52C42"/>
    <w:rsid w:val="00C60982"/>
    <w:rsid w:val="00C7078A"/>
    <w:rsid w:val="00C72476"/>
    <w:rsid w:val="00C74CF7"/>
    <w:rsid w:val="00C7773A"/>
    <w:rsid w:val="00C80209"/>
    <w:rsid w:val="00C92EF9"/>
    <w:rsid w:val="00C96E0C"/>
    <w:rsid w:val="00CA0E7A"/>
    <w:rsid w:val="00CA2B23"/>
    <w:rsid w:val="00CA7B73"/>
    <w:rsid w:val="00CB07E6"/>
    <w:rsid w:val="00CB1106"/>
    <w:rsid w:val="00CB209E"/>
    <w:rsid w:val="00CC22A2"/>
    <w:rsid w:val="00CD089E"/>
    <w:rsid w:val="00CD3ECF"/>
    <w:rsid w:val="00CD7524"/>
    <w:rsid w:val="00CE0F56"/>
    <w:rsid w:val="00CE2BFB"/>
    <w:rsid w:val="00CE3127"/>
    <w:rsid w:val="00CE46A9"/>
    <w:rsid w:val="00CE5455"/>
    <w:rsid w:val="00CE615D"/>
    <w:rsid w:val="00CF7626"/>
    <w:rsid w:val="00D13EB6"/>
    <w:rsid w:val="00D13EBE"/>
    <w:rsid w:val="00D14E1B"/>
    <w:rsid w:val="00D2038F"/>
    <w:rsid w:val="00D2401F"/>
    <w:rsid w:val="00D24D07"/>
    <w:rsid w:val="00D25FCF"/>
    <w:rsid w:val="00D26031"/>
    <w:rsid w:val="00D33E1E"/>
    <w:rsid w:val="00D43770"/>
    <w:rsid w:val="00D45EB7"/>
    <w:rsid w:val="00D475BE"/>
    <w:rsid w:val="00D5079E"/>
    <w:rsid w:val="00D63AE1"/>
    <w:rsid w:val="00D63CE6"/>
    <w:rsid w:val="00D65E1C"/>
    <w:rsid w:val="00D660D1"/>
    <w:rsid w:val="00D66C6B"/>
    <w:rsid w:val="00D734CB"/>
    <w:rsid w:val="00D75749"/>
    <w:rsid w:val="00D7788A"/>
    <w:rsid w:val="00D8414A"/>
    <w:rsid w:val="00D86B25"/>
    <w:rsid w:val="00D907D9"/>
    <w:rsid w:val="00D97DDA"/>
    <w:rsid w:val="00DA15A5"/>
    <w:rsid w:val="00DA46B4"/>
    <w:rsid w:val="00DA6895"/>
    <w:rsid w:val="00DB21CA"/>
    <w:rsid w:val="00DC1581"/>
    <w:rsid w:val="00DC1CAE"/>
    <w:rsid w:val="00DD519D"/>
    <w:rsid w:val="00DD5AE1"/>
    <w:rsid w:val="00DD6007"/>
    <w:rsid w:val="00DE167C"/>
    <w:rsid w:val="00DE35EE"/>
    <w:rsid w:val="00DE76DD"/>
    <w:rsid w:val="00DF2A20"/>
    <w:rsid w:val="00DF2AA5"/>
    <w:rsid w:val="00DF33F1"/>
    <w:rsid w:val="00DF3CF6"/>
    <w:rsid w:val="00DF457A"/>
    <w:rsid w:val="00DF4F47"/>
    <w:rsid w:val="00DF5621"/>
    <w:rsid w:val="00E021F4"/>
    <w:rsid w:val="00E05991"/>
    <w:rsid w:val="00E05A00"/>
    <w:rsid w:val="00E05E94"/>
    <w:rsid w:val="00E14DA2"/>
    <w:rsid w:val="00E15CB5"/>
    <w:rsid w:val="00E21542"/>
    <w:rsid w:val="00E25184"/>
    <w:rsid w:val="00E253C5"/>
    <w:rsid w:val="00E3377C"/>
    <w:rsid w:val="00E356C2"/>
    <w:rsid w:val="00E42B94"/>
    <w:rsid w:val="00E42DF5"/>
    <w:rsid w:val="00E465E9"/>
    <w:rsid w:val="00E47CDE"/>
    <w:rsid w:val="00E647F9"/>
    <w:rsid w:val="00E65562"/>
    <w:rsid w:val="00E67E93"/>
    <w:rsid w:val="00E7160D"/>
    <w:rsid w:val="00E72DCB"/>
    <w:rsid w:val="00E736B6"/>
    <w:rsid w:val="00E73E21"/>
    <w:rsid w:val="00E75A8E"/>
    <w:rsid w:val="00E7698B"/>
    <w:rsid w:val="00E76A2D"/>
    <w:rsid w:val="00E77000"/>
    <w:rsid w:val="00E774C6"/>
    <w:rsid w:val="00E816A5"/>
    <w:rsid w:val="00E84F07"/>
    <w:rsid w:val="00E85493"/>
    <w:rsid w:val="00E85FEC"/>
    <w:rsid w:val="00E871FE"/>
    <w:rsid w:val="00E90EAF"/>
    <w:rsid w:val="00E91BE2"/>
    <w:rsid w:val="00E91DE9"/>
    <w:rsid w:val="00E927B1"/>
    <w:rsid w:val="00E960F0"/>
    <w:rsid w:val="00EA0A07"/>
    <w:rsid w:val="00EA0E27"/>
    <w:rsid w:val="00EB0513"/>
    <w:rsid w:val="00EB4F6B"/>
    <w:rsid w:val="00EB509C"/>
    <w:rsid w:val="00EB67B7"/>
    <w:rsid w:val="00EB6A93"/>
    <w:rsid w:val="00EB7FB7"/>
    <w:rsid w:val="00EC330E"/>
    <w:rsid w:val="00EC4D57"/>
    <w:rsid w:val="00ED0EA8"/>
    <w:rsid w:val="00ED46D2"/>
    <w:rsid w:val="00ED6C71"/>
    <w:rsid w:val="00EE047F"/>
    <w:rsid w:val="00EE415C"/>
    <w:rsid w:val="00EF14BC"/>
    <w:rsid w:val="00EF1B54"/>
    <w:rsid w:val="00EF40C4"/>
    <w:rsid w:val="00EF553B"/>
    <w:rsid w:val="00EF7249"/>
    <w:rsid w:val="00F014D3"/>
    <w:rsid w:val="00F0441F"/>
    <w:rsid w:val="00F11C7A"/>
    <w:rsid w:val="00F125D8"/>
    <w:rsid w:val="00F209B6"/>
    <w:rsid w:val="00F266C5"/>
    <w:rsid w:val="00F27269"/>
    <w:rsid w:val="00F328BA"/>
    <w:rsid w:val="00F36477"/>
    <w:rsid w:val="00F4263D"/>
    <w:rsid w:val="00F43844"/>
    <w:rsid w:val="00F43A08"/>
    <w:rsid w:val="00F44342"/>
    <w:rsid w:val="00F44EF4"/>
    <w:rsid w:val="00F5174A"/>
    <w:rsid w:val="00F52169"/>
    <w:rsid w:val="00F53E14"/>
    <w:rsid w:val="00F54AB4"/>
    <w:rsid w:val="00F55F7B"/>
    <w:rsid w:val="00F61D81"/>
    <w:rsid w:val="00F6365D"/>
    <w:rsid w:val="00F64458"/>
    <w:rsid w:val="00F65DDF"/>
    <w:rsid w:val="00F67D93"/>
    <w:rsid w:val="00F70A90"/>
    <w:rsid w:val="00F72CEA"/>
    <w:rsid w:val="00F73EDA"/>
    <w:rsid w:val="00F76C34"/>
    <w:rsid w:val="00F8265C"/>
    <w:rsid w:val="00F82740"/>
    <w:rsid w:val="00F8283B"/>
    <w:rsid w:val="00F846E7"/>
    <w:rsid w:val="00F84ABE"/>
    <w:rsid w:val="00F85CD2"/>
    <w:rsid w:val="00F85F81"/>
    <w:rsid w:val="00F862D2"/>
    <w:rsid w:val="00F87539"/>
    <w:rsid w:val="00F90986"/>
    <w:rsid w:val="00F944C5"/>
    <w:rsid w:val="00FA6ACF"/>
    <w:rsid w:val="00FB154E"/>
    <w:rsid w:val="00FB2CC6"/>
    <w:rsid w:val="00FB2F75"/>
    <w:rsid w:val="00FB4625"/>
    <w:rsid w:val="00FB6973"/>
    <w:rsid w:val="00FC0DBC"/>
    <w:rsid w:val="00FC121B"/>
    <w:rsid w:val="00FC280B"/>
    <w:rsid w:val="00FC37E5"/>
    <w:rsid w:val="00FC4488"/>
    <w:rsid w:val="00FC65A9"/>
    <w:rsid w:val="00FC6DEA"/>
    <w:rsid w:val="00FC79AB"/>
    <w:rsid w:val="00FD20B2"/>
    <w:rsid w:val="00FD3A51"/>
    <w:rsid w:val="00FD4803"/>
    <w:rsid w:val="00FD6FF0"/>
    <w:rsid w:val="00FD71EA"/>
    <w:rsid w:val="00FE0589"/>
    <w:rsid w:val="00FE671F"/>
    <w:rsid w:val="00FE6FA3"/>
    <w:rsid w:val="00FF1DE6"/>
    <w:rsid w:val="00FF6B06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6EE5"/>
  </w:style>
  <w:style w:type="character" w:customStyle="1" w:styleId="DateChar">
    <w:name w:val="Date Char"/>
    <w:basedOn w:val="DefaultParagraphFont"/>
    <w:link w:val="Date"/>
    <w:uiPriority w:val="99"/>
    <w:semiHidden/>
    <w:rsid w:val="00B16EE5"/>
  </w:style>
  <w:style w:type="character" w:styleId="PlaceholderText">
    <w:name w:val="Placeholder Text"/>
    <w:basedOn w:val="DefaultParagraphFont"/>
    <w:uiPriority w:val="99"/>
    <w:semiHidden/>
    <w:rsid w:val="0015318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93"/>
  </w:style>
  <w:style w:type="paragraph" w:styleId="Footer">
    <w:name w:val="footer"/>
    <w:basedOn w:val="Normal"/>
    <w:link w:val="FooterChar"/>
    <w:uiPriority w:val="99"/>
    <w:unhideWhenUsed/>
    <w:rsid w:val="00F6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93"/>
  </w:style>
  <w:style w:type="paragraph" w:styleId="BalloonText">
    <w:name w:val="Balloon Text"/>
    <w:basedOn w:val="Normal"/>
    <w:link w:val="BalloonTextChar"/>
    <w:uiPriority w:val="99"/>
    <w:semiHidden/>
    <w:unhideWhenUsed/>
    <w:rsid w:val="00F6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A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E129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129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E129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129A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2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0F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1A16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10DB0"/>
  </w:style>
  <w:style w:type="table" w:customStyle="1" w:styleId="TableGrid1">
    <w:name w:val="Table Grid1"/>
    <w:basedOn w:val="TableNormal"/>
    <w:next w:val="TableGrid"/>
    <w:uiPriority w:val="39"/>
    <w:rsid w:val="00910D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1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CBF"/>
    <w:rPr>
      <w:vertAlign w:val="superscript"/>
    </w:rPr>
  </w:style>
  <w:style w:type="paragraph" w:customStyle="1" w:styleId="Body">
    <w:name w:val="Body"/>
    <w:link w:val="BodyChar"/>
    <w:rsid w:val="001E6C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1E6C86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1E6C86"/>
  </w:style>
  <w:style w:type="character" w:customStyle="1" w:styleId="contextualextensionhighlight">
    <w:name w:val="contextualextensionhighlight"/>
    <w:basedOn w:val="DefaultParagraphFont"/>
    <w:rsid w:val="001E6C86"/>
  </w:style>
  <w:style w:type="character" w:styleId="LineNumber">
    <w:name w:val="line number"/>
    <w:basedOn w:val="DefaultParagraphFont"/>
    <w:uiPriority w:val="99"/>
    <w:semiHidden/>
    <w:unhideWhenUsed/>
    <w:rsid w:val="00692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5EC3-43CC-4C99-B380-3A0F12AC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713</Words>
  <Characters>4082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Tongli (zhangtl)</dc:creator>
  <cp:keywords/>
  <dc:description/>
  <cp:lastModifiedBy>CBNODADO</cp:lastModifiedBy>
  <cp:revision>34</cp:revision>
  <cp:lastPrinted>2017-08-03T21:10:00Z</cp:lastPrinted>
  <dcterms:created xsi:type="dcterms:W3CDTF">2017-08-03T16:55:00Z</dcterms:created>
  <dcterms:modified xsi:type="dcterms:W3CDTF">2017-11-14T13:23:00Z</dcterms:modified>
</cp:coreProperties>
</file>