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D5" w:rsidRDefault="000640D5" w:rsidP="00474DBA">
      <w:pPr>
        <w:spacing w:after="0" w:line="360" w:lineRule="auto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0640D5" w:rsidRDefault="000640D5" w:rsidP="00474DBA">
      <w:pPr>
        <w:spacing w:after="0" w:line="360" w:lineRule="auto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474DBA" w:rsidRPr="00BD205F" w:rsidRDefault="007F02EF" w:rsidP="00474D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C92FC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="00B65A5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  <w:r w:rsidR="00474DBA" w:rsidRPr="00BD2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DBA" w:rsidRPr="00BD205F">
        <w:rPr>
          <w:rStyle w:val="hps"/>
          <w:rFonts w:ascii="Times New Roman" w:hAnsi="Times New Roman" w:cs="Times New Roman"/>
          <w:sz w:val="24"/>
          <w:szCs w:val="24"/>
          <w:lang w:val="en-US"/>
        </w:rPr>
        <w:t>Identification of</w:t>
      </w:r>
      <w:r w:rsidR="00474DBA" w:rsidRPr="00BD2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DBA" w:rsidRPr="00BD205F">
        <w:rPr>
          <w:rStyle w:val="hps"/>
          <w:rFonts w:ascii="Times New Roman" w:hAnsi="Times New Roman" w:cs="Times New Roman"/>
          <w:sz w:val="24"/>
          <w:szCs w:val="24"/>
          <w:lang w:val="en-US"/>
        </w:rPr>
        <w:t>sub-types</w:t>
      </w:r>
      <w:r w:rsidR="00474DBA" w:rsidRPr="00BD2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DBA" w:rsidRPr="00BD205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74DBA" w:rsidRPr="00BD205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M. tuberculosis</w:t>
      </w:r>
      <w:r w:rsidR="00474DBA" w:rsidRPr="00BD205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complex</w:t>
      </w:r>
      <w:r w:rsidR="00474DBA" w:rsidRPr="00BD2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DBA" w:rsidRPr="00BD205F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="00474DBA" w:rsidRPr="00BD2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DBA" w:rsidRPr="00BD205F">
        <w:rPr>
          <w:rStyle w:val="hps"/>
          <w:rFonts w:ascii="Times New Roman" w:hAnsi="Times New Roman" w:cs="Times New Roman"/>
          <w:sz w:val="24"/>
          <w:szCs w:val="24"/>
          <w:lang w:val="en-US"/>
        </w:rPr>
        <w:t>SITVIT</w:t>
      </w:r>
      <w:r w:rsidR="00474DBA" w:rsidRPr="00BD2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DBA" w:rsidRPr="00BD205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database.  </w:t>
      </w:r>
    </w:p>
    <w:tbl>
      <w:tblPr>
        <w:tblStyle w:val="Grilledetableauclaire1"/>
        <w:tblW w:w="9880" w:type="dxa"/>
        <w:tblLook w:val="04A0" w:firstRow="1" w:lastRow="0" w:firstColumn="1" w:lastColumn="0" w:noHBand="0" w:noVBand="1"/>
      </w:tblPr>
      <w:tblGrid>
        <w:gridCol w:w="4521"/>
        <w:gridCol w:w="1551"/>
        <w:gridCol w:w="1304"/>
        <w:gridCol w:w="1111"/>
        <w:gridCol w:w="1393"/>
      </w:tblGrid>
      <w:tr w:rsidR="008A6A13" w:rsidRPr="008A6A13" w:rsidTr="00670B7A">
        <w:trPr>
          <w:trHeight w:val="408"/>
        </w:trPr>
        <w:tc>
          <w:tcPr>
            <w:tcW w:w="452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Spoligotype description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a</w:t>
            </w:r>
          </w:p>
        </w:tc>
        <w:tc>
          <w:tcPr>
            <w:tcW w:w="155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FR" w:eastAsia="fr-FR"/>
              </w:rPr>
              <w:t xml:space="preserve">octal Number 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A6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Nb. in </w:t>
            </w:r>
          </w:p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study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(%)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Lineage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 vs. Unique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 xml:space="preserve">c 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777777743760771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82 (26.3)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777777743760751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 (4.8)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177777743760771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  <w:r w:rsidR="003B0E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(3.8)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777777143760771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(1.6)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777777743700171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 (1.2)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777777743060771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777777343760771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777777743760371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Clustered  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777777743760731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771147643760661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Unique  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777377740760771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Cameroon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777777643760771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Cameroon 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603777743760771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Cameroon 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777777770020731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 (6.4)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H1 </w:t>
            </w:r>
          </w:p>
        </w:tc>
        <w:tc>
          <w:tcPr>
            <w:tcW w:w="1393" w:type="dxa"/>
            <w:hideMark/>
          </w:tcPr>
          <w:p w:rsidR="008A6A13" w:rsidRPr="008A6A13" w:rsidRDefault="007744E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Clustered 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777777774020771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 (3.5)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7744E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Clustered 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□□□□□□□□□□□□□□□□□□□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777777770000000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 (1.9)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777707770020731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 (1.2)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377777770020731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 (1.2)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H1 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□□□□□□□□□□□□□□□□□□□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077777770000000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 (1.2)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776077774020771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777737770020731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□□□□□□□□□□□□□□□□□□□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777776770000000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777777770020631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777757770020731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777777570020631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777777370020631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□□□□□□□□□□□□□□□□□□□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777777670000000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Unique 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777577774020731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6 (1.9)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737777777760771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6 (1.9)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777777773760771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5 (1.6)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T1</w:t>
            </w:r>
          </w:p>
        </w:tc>
        <w:tc>
          <w:tcPr>
            <w:tcW w:w="1393" w:type="dxa"/>
            <w:hideMark/>
          </w:tcPr>
          <w:p w:rsidR="008A6A13" w:rsidRPr="008A6A13" w:rsidRDefault="007744E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Clustered 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037637777760771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3 (0.9)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777777777760770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3 (0.9)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777777741760771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1 (0.3)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777477777760731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5 (1.6)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4 (1.2)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737777777760731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 (1.2)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777777777760730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1 (0.3)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777775777760731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1 (0.3) 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760763777760731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Unique 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766777777760731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777457777760731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755777777760731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777437777760731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775777777760731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777777777720771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(1.6)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H3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777777777720711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 (1.2)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H3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777777777520731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(0.9)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H3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777777570020731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H3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777773777720731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  <w:r w:rsidRPr="008A6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t xml:space="preserve"> 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H3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777777777720611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H3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777777777520731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H3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703777740003171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 (3.8)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CAS1-Delhi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703777740003771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CAS1-Delhi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703777740000171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CAS1-Delhi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603777740003171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CAS1-Delhi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400003743760771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 (2.5)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T1-RUS2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lastRenderedPageBreak/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400000007760731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T1-RUS2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777776777760601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 (1.2)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X2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777777777760601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(0.9)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X2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777741017760771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T5-RUS1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777740017760771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T5-RUS1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777640017760771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T5-RUS1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777750017760771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T5-RUS1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760743777760731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577747643760661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761776637760571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761776737760571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(0.9)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X1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Cluster</w:t>
            </w:r>
            <w:r w:rsidR="009C75CD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774037607777071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AFRI_</w:t>
            </w:r>
            <w:r w:rsidR="008A329B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Cluster</w:t>
            </w:r>
            <w:r w:rsidR="009C75CD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617777777400031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EAI3-IND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777777777763771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Manu2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777777757760771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(0.6)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T5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Clustered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760001400000171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637777400020731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LAM11-ZWE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760371777760731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770217677700731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■■■■■■■■■■■■■■■■■■■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□□□□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</w:t>
            </w:r>
            <w:r w:rsidRPr="008A6A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□</w:t>
            </w: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■■■■</w:t>
            </w:r>
          </w:p>
        </w:tc>
        <w:tc>
          <w:tcPr>
            <w:tcW w:w="1551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037637777760671</w:t>
            </w:r>
          </w:p>
        </w:tc>
        <w:tc>
          <w:tcPr>
            <w:tcW w:w="1304" w:type="dxa"/>
            <w:hideMark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(0.3)</w:t>
            </w:r>
          </w:p>
        </w:tc>
        <w:tc>
          <w:tcPr>
            <w:tcW w:w="1111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T3</w:t>
            </w:r>
          </w:p>
        </w:tc>
        <w:tc>
          <w:tcPr>
            <w:tcW w:w="1393" w:type="dxa"/>
            <w:hideMark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Unique</w:t>
            </w:r>
          </w:p>
        </w:tc>
      </w:tr>
      <w:tr w:rsidR="008A6A13" w:rsidRPr="008A6A13" w:rsidTr="00670B7A">
        <w:trPr>
          <w:trHeight w:val="204"/>
        </w:trPr>
        <w:tc>
          <w:tcPr>
            <w:tcW w:w="4521" w:type="dxa"/>
            <w:noWrap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551" w:type="dxa"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1304" w:type="dxa"/>
          </w:tcPr>
          <w:p w:rsidR="008A6A13" w:rsidRPr="008A6A13" w:rsidRDefault="008A6A13" w:rsidP="008A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11" w:type="dxa"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3" w:type="dxa"/>
          </w:tcPr>
          <w:p w:rsidR="008A6A13" w:rsidRPr="008A6A13" w:rsidRDefault="008A6A13" w:rsidP="008A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A6A13" w:rsidRPr="009C75CD" w:rsidTr="00670B7A">
        <w:trPr>
          <w:trHeight w:val="204"/>
        </w:trPr>
        <w:tc>
          <w:tcPr>
            <w:tcW w:w="9880" w:type="dxa"/>
            <w:gridSpan w:val="5"/>
            <w:noWrap/>
          </w:tcPr>
          <w:p w:rsidR="0078305D" w:rsidRDefault="0078305D" w:rsidP="00064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8305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a: The black and white boxes indicate the presence and absence, respectively,  of the specific spacer at positions 1-43 in the DR locus</w:t>
            </w:r>
          </w:p>
          <w:p w:rsidR="000640D5" w:rsidRPr="009C75CD" w:rsidRDefault="000640D5" w:rsidP="000640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b: L</w:t>
            </w:r>
            <w:r w:rsidR="008A6A13" w:rsidRPr="009C7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ineage designations according to SITV</w:t>
            </w:r>
            <w:r w:rsidRPr="009C7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IT2 using revised SpolDB4 rules;</w:t>
            </w:r>
            <w:r w:rsidR="008A6A13" w:rsidRPr="009C7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  <w:p w:rsidR="008A6A13" w:rsidRPr="009C75CD" w:rsidRDefault="000640D5" w:rsidP="000640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fr-FR"/>
              </w:rPr>
            </w:pPr>
            <w:r w:rsidRPr="009C7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c: </w:t>
            </w:r>
            <w:r w:rsidR="008A6A13" w:rsidRPr="009C7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Clustered strains correspond to a similar spoligotype pattern shared by 2 or more strains “within this study”; as opposed to unique strains harboring a spoligotype pattern that does not match with another strain from this study</w:t>
            </w:r>
          </w:p>
          <w:p w:rsidR="000640D5" w:rsidRPr="009C75CD" w:rsidRDefault="000640D5" w:rsidP="0006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:rsidR="0088169D" w:rsidRPr="009C75CD" w:rsidRDefault="0088169D">
      <w:pPr>
        <w:rPr>
          <w:lang w:val="en-US"/>
        </w:rPr>
      </w:pPr>
    </w:p>
    <w:sectPr w:rsidR="0088169D" w:rsidRPr="009C75CD" w:rsidSect="00EE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62"/>
    <w:rsid w:val="000640D5"/>
    <w:rsid w:val="003B0E67"/>
    <w:rsid w:val="00474DBA"/>
    <w:rsid w:val="004B3C62"/>
    <w:rsid w:val="00670B7A"/>
    <w:rsid w:val="006E441E"/>
    <w:rsid w:val="00770DE3"/>
    <w:rsid w:val="007744E3"/>
    <w:rsid w:val="0078305D"/>
    <w:rsid w:val="007F02EF"/>
    <w:rsid w:val="0088169D"/>
    <w:rsid w:val="008A329B"/>
    <w:rsid w:val="008A6A13"/>
    <w:rsid w:val="008C15CF"/>
    <w:rsid w:val="009C75CD"/>
    <w:rsid w:val="009E0FEF"/>
    <w:rsid w:val="00AE16C6"/>
    <w:rsid w:val="00B61526"/>
    <w:rsid w:val="00B65A58"/>
    <w:rsid w:val="00C92FC9"/>
    <w:rsid w:val="00D27348"/>
    <w:rsid w:val="00EE3B8E"/>
    <w:rsid w:val="00F177E4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BA"/>
    <w:pPr>
      <w:spacing w:after="200" w:line="276" w:lineRule="auto"/>
    </w:pPr>
    <w:rPr>
      <w:rFonts w:eastAsiaTheme="minorEastAsia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74DBA"/>
  </w:style>
  <w:style w:type="character" w:styleId="Hyperlink">
    <w:name w:val="Hyperlink"/>
    <w:basedOn w:val="DefaultParagraphFont"/>
    <w:uiPriority w:val="99"/>
    <w:unhideWhenUsed/>
    <w:rsid w:val="00474DBA"/>
    <w:rPr>
      <w:color w:val="0563C1" w:themeColor="hyperlink"/>
      <w:u w:val="single"/>
    </w:rPr>
  </w:style>
  <w:style w:type="table" w:customStyle="1" w:styleId="Grilledetableauclaire1">
    <w:name w:val="Grille de tableau claire1"/>
    <w:basedOn w:val="TableNormal"/>
    <w:uiPriority w:val="40"/>
    <w:rsid w:val="00474D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Normal"/>
    <w:uiPriority w:val="41"/>
    <w:rsid w:val="008A6A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Normal"/>
    <w:uiPriority w:val="45"/>
    <w:rsid w:val="008A6A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CF"/>
    <w:rPr>
      <w:rFonts w:ascii="Segoe UI" w:eastAsiaTheme="minorEastAsia" w:hAnsi="Segoe UI" w:cs="Segoe UI"/>
      <w:sz w:val="18"/>
      <w:szCs w:val="18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BA"/>
    <w:pPr>
      <w:spacing w:after="200" w:line="276" w:lineRule="auto"/>
    </w:pPr>
    <w:rPr>
      <w:rFonts w:eastAsiaTheme="minorEastAsia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74DBA"/>
  </w:style>
  <w:style w:type="character" w:styleId="Hyperlink">
    <w:name w:val="Hyperlink"/>
    <w:basedOn w:val="DefaultParagraphFont"/>
    <w:uiPriority w:val="99"/>
    <w:unhideWhenUsed/>
    <w:rsid w:val="00474DBA"/>
    <w:rPr>
      <w:color w:val="0563C1" w:themeColor="hyperlink"/>
      <w:u w:val="single"/>
    </w:rPr>
  </w:style>
  <w:style w:type="table" w:customStyle="1" w:styleId="Grilledetableauclaire1">
    <w:name w:val="Grille de tableau claire1"/>
    <w:basedOn w:val="TableNormal"/>
    <w:uiPriority w:val="40"/>
    <w:rsid w:val="00474D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Normal"/>
    <w:uiPriority w:val="41"/>
    <w:rsid w:val="008A6A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Normal"/>
    <w:uiPriority w:val="45"/>
    <w:rsid w:val="008A6A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CF"/>
    <w:rPr>
      <w:rFonts w:ascii="Segoe UI" w:eastAsiaTheme="minorEastAsia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ITG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 Ba Diallo</dc:creator>
  <cp:lastModifiedBy>Torres, Sandra</cp:lastModifiedBy>
  <cp:revision>7</cp:revision>
  <dcterms:created xsi:type="dcterms:W3CDTF">2016-03-02T08:43:00Z</dcterms:created>
  <dcterms:modified xsi:type="dcterms:W3CDTF">2017-08-09T07:19:00Z</dcterms:modified>
</cp:coreProperties>
</file>