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B" w:rsidRPr="004221EB" w:rsidRDefault="00BB7B1B" w:rsidP="00BB7B1B">
      <w:pPr>
        <w:spacing w:line="480" w:lineRule="auto"/>
        <w:rPr>
          <w:b/>
          <w:sz w:val="28"/>
          <w:szCs w:val="28"/>
        </w:rPr>
      </w:pPr>
      <w:bookmarkStart w:id="0" w:name="OLE_LINK13"/>
      <w:bookmarkStart w:id="1" w:name="OLE_LINK14"/>
      <w:r>
        <w:rPr>
          <w:rFonts w:hint="eastAsia"/>
          <w:b/>
          <w:sz w:val="28"/>
          <w:szCs w:val="28"/>
        </w:rPr>
        <w:t>Expanding metabolic pathway for</w:t>
      </w:r>
      <w:r w:rsidRPr="00F93238">
        <w:rPr>
          <w:rFonts w:hint="eastAsia"/>
          <w:b/>
          <w:i/>
          <w:sz w:val="28"/>
          <w:szCs w:val="28"/>
        </w:rPr>
        <w:t xml:space="preserve"> de novo</w:t>
      </w:r>
      <w:r>
        <w:rPr>
          <w:rFonts w:hint="eastAsia"/>
          <w:b/>
          <w:sz w:val="28"/>
          <w:szCs w:val="28"/>
        </w:rPr>
        <w:t xml:space="preserve"> biosynthesis of the chiral pharmaceutical intermediate L-pipecolic acid in</w:t>
      </w:r>
      <w:r w:rsidRPr="00F55C36">
        <w:rPr>
          <w:rFonts w:hint="eastAsia"/>
          <w:b/>
          <w:i/>
          <w:sz w:val="28"/>
          <w:szCs w:val="28"/>
        </w:rPr>
        <w:t xml:space="preserve"> </w:t>
      </w:r>
      <w:r w:rsidRPr="00722454">
        <w:rPr>
          <w:rFonts w:hint="eastAsia"/>
          <w:b/>
          <w:i/>
          <w:sz w:val="28"/>
          <w:szCs w:val="28"/>
        </w:rPr>
        <w:t>E</w:t>
      </w:r>
      <w:r>
        <w:rPr>
          <w:rFonts w:hint="eastAsia"/>
          <w:b/>
          <w:i/>
          <w:sz w:val="28"/>
          <w:szCs w:val="28"/>
        </w:rPr>
        <w:t xml:space="preserve">scherichia </w:t>
      </w:r>
      <w:r w:rsidRPr="00722454">
        <w:rPr>
          <w:rFonts w:hint="eastAsia"/>
          <w:b/>
          <w:i/>
          <w:sz w:val="28"/>
          <w:szCs w:val="28"/>
        </w:rPr>
        <w:t>coli</w:t>
      </w:r>
    </w:p>
    <w:bookmarkEnd w:id="0"/>
    <w:bookmarkEnd w:id="1"/>
    <w:p w:rsidR="00BB7B1B" w:rsidRPr="00FB4CDD" w:rsidRDefault="00BB7B1B" w:rsidP="00BB7B1B">
      <w:pPr>
        <w:spacing w:line="480" w:lineRule="auto"/>
      </w:pPr>
      <w:r w:rsidRPr="00FB4CDD">
        <w:t>Hanxiao Ying</w:t>
      </w:r>
      <w:r>
        <w:rPr>
          <w:rFonts w:hint="eastAsia"/>
        </w:rPr>
        <w:t>*</w:t>
      </w:r>
      <w:r w:rsidRPr="00FB4CDD">
        <w:t xml:space="preserve">, </w:t>
      </w:r>
      <w:r>
        <w:rPr>
          <w:rFonts w:hint="eastAsia"/>
        </w:rPr>
        <w:t xml:space="preserve">Sha Tao*, </w:t>
      </w:r>
      <w:r>
        <w:t xml:space="preserve">Jing Wang, </w:t>
      </w:r>
      <w:r w:rsidR="00902C00">
        <w:rPr>
          <w:rFonts w:eastAsiaTheme="minorEastAsia" w:hint="eastAsia"/>
          <w:lang w:eastAsia="zh-CN"/>
        </w:rPr>
        <w:t xml:space="preserve">Weichao Ma, </w:t>
      </w:r>
      <w:r>
        <w:t>Kequan Chen</w:t>
      </w:r>
      <w:r w:rsidRPr="00361E6F">
        <w:rPr>
          <w:rFonts w:asciiTheme="minorEastAsia" w:eastAsiaTheme="minorEastAsia" w:hAnsiTheme="minorEastAsia"/>
          <w:vertAlign w:val="superscript"/>
        </w:rPr>
        <w:t>§</w:t>
      </w:r>
      <w:r w:rsidRPr="00FB4CDD">
        <w:t xml:space="preserve">, </w:t>
      </w:r>
      <w:r>
        <w:rPr>
          <w:rFonts w:hint="eastAsia"/>
        </w:rPr>
        <w:t>Xin Wang, Pingkai Ouyang</w:t>
      </w:r>
    </w:p>
    <w:p w:rsidR="00BB7B1B" w:rsidRDefault="00BB7B1B" w:rsidP="00BB7B1B">
      <w:pPr>
        <w:spacing w:line="480" w:lineRule="auto"/>
      </w:pPr>
      <w:r w:rsidRPr="00F93238">
        <w:t>State Key Laboratory of Materials Oriented Chemical Engineering, Nanjing 211816, P.R. China</w:t>
      </w:r>
    </w:p>
    <w:p w:rsidR="00BB7B1B" w:rsidRDefault="00BB7B1B" w:rsidP="00BB7B1B">
      <w:pPr>
        <w:spacing w:line="480" w:lineRule="auto"/>
      </w:pPr>
      <w:r w:rsidRPr="00F93238">
        <w:t>College of Biotechnology and Pharmaceutical Engineering, Nanjing T</w:t>
      </w:r>
      <w:r>
        <w:t>ech University, Nanjing 211816,</w:t>
      </w:r>
      <w:r>
        <w:rPr>
          <w:rFonts w:hint="eastAsia"/>
        </w:rPr>
        <w:t xml:space="preserve"> </w:t>
      </w:r>
      <w:r w:rsidRPr="00F93238">
        <w:t>P.R. China</w:t>
      </w:r>
    </w:p>
    <w:p w:rsidR="00BB7B1B" w:rsidRPr="00FB4CDD" w:rsidRDefault="00BB7B1B" w:rsidP="00BB7B1B">
      <w:pPr>
        <w:spacing w:line="480" w:lineRule="auto"/>
      </w:pPr>
      <w:r w:rsidRPr="00361E6F">
        <w:rPr>
          <w:rFonts w:asciiTheme="minorEastAsia" w:eastAsiaTheme="minorEastAsia" w:hAnsiTheme="minorEastAsia"/>
          <w:vertAlign w:val="superscript"/>
        </w:rPr>
        <w:t>§</w:t>
      </w:r>
      <w:r w:rsidRPr="00FB4CDD">
        <w:t>Corresponding author: Kequan Chen, e-mail: kqchen@njtech.edu.cn</w:t>
      </w:r>
    </w:p>
    <w:p w:rsidR="00BB7B1B" w:rsidRPr="00FB4CDD" w:rsidRDefault="00BB7B1B" w:rsidP="00BB7B1B">
      <w:pPr>
        <w:spacing w:line="480" w:lineRule="auto"/>
      </w:pPr>
      <w:r w:rsidRPr="00361E6F">
        <w:rPr>
          <w:rFonts w:asciiTheme="minorEastAsia" w:eastAsiaTheme="minorEastAsia" w:hAnsiTheme="minorEastAsia"/>
          <w:vertAlign w:val="superscript"/>
        </w:rPr>
        <w:t>§</w:t>
      </w:r>
      <w:r w:rsidRPr="00FB4CDD">
        <w:t>Corresponding author. TEL.: +86-138-141-80652</w:t>
      </w:r>
    </w:p>
    <w:p w:rsidR="00BB7B1B" w:rsidRPr="00960558" w:rsidRDefault="00BB7B1B" w:rsidP="00BB7B1B">
      <w:pPr>
        <w:spacing w:line="480" w:lineRule="auto"/>
      </w:pPr>
      <w:r w:rsidRPr="00960558">
        <w:rPr>
          <w:rFonts w:hint="eastAsia"/>
        </w:rPr>
        <w:t>* These authors contribute equally to this work.</w:t>
      </w:r>
    </w:p>
    <w:p w:rsidR="00AD5659" w:rsidRDefault="00AD5659" w:rsidP="00AD5659">
      <w:pPr>
        <w:spacing w:line="480" w:lineRule="auto"/>
      </w:pPr>
      <w:r>
        <w:rPr>
          <w:rFonts w:hint="eastAsia"/>
        </w:rPr>
        <w:t>Hanxiao Ying, E-mail: hxying@njtech.edu.cn</w:t>
      </w:r>
    </w:p>
    <w:p w:rsidR="00AD5659" w:rsidRDefault="00AD5659" w:rsidP="00AD5659">
      <w:pPr>
        <w:spacing w:line="480" w:lineRule="auto"/>
      </w:pPr>
      <w:r>
        <w:rPr>
          <w:rFonts w:hint="eastAsia"/>
        </w:rPr>
        <w:t>Sha tao, E-mail: taosha@njtech.edu.cn</w:t>
      </w:r>
    </w:p>
    <w:p w:rsidR="00AD5659" w:rsidRDefault="00AD5659" w:rsidP="00AD5659">
      <w:pPr>
        <w:spacing w:line="480" w:lineRule="auto"/>
      </w:pPr>
      <w:r>
        <w:rPr>
          <w:rFonts w:hint="eastAsia"/>
        </w:rPr>
        <w:t>Jing wang, E-mail: wjing@njtech.edu.cn</w:t>
      </w:r>
    </w:p>
    <w:p w:rsidR="00AD5659" w:rsidRDefault="00AD5659" w:rsidP="00AD5659">
      <w:pPr>
        <w:spacing w:line="480" w:lineRule="auto"/>
      </w:pPr>
      <w:r>
        <w:rPr>
          <w:rFonts w:hint="eastAsia"/>
        </w:rPr>
        <w:t>Weichao Ma, E-mail: will1015@hotmail.com</w:t>
      </w:r>
    </w:p>
    <w:p w:rsidR="00AD5659" w:rsidRPr="00FB4CDD" w:rsidRDefault="00AD5659" w:rsidP="00AD5659">
      <w:pPr>
        <w:spacing w:line="480" w:lineRule="auto"/>
      </w:pPr>
      <w:r>
        <w:rPr>
          <w:rFonts w:hint="eastAsia"/>
        </w:rPr>
        <w:t xml:space="preserve">Kequan Chen, E-mail: </w:t>
      </w:r>
      <w:r w:rsidRPr="00FB4CDD">
        <w:t>kqchen@njtech.edu.cn</w:t>
      </w:r>
    </w:p>
    <w:p w:rsidR="00AD5659" w:rsidRDefault="00AD5659" w:rsidP="00AD5659">
      <w:pPr>
        <w:spacing w:line="480" w:lineRule="auto"/>
      </w:pPr>
      <w:r>
        <w:rPr>
          <w:rFonts w:hint="eastAsia"/>
        </w:rPr>
        <w:t xml:space="preserve">Xin Wang, E-mail: </w:t>
      </w:r>
      <w:r w:rsidRPr="00357789">
        <w:t>416558725</w:t>
      </w:r>
      <w:r>
        <w:rPr>
          <w:rFonts w:hint="eastAsia"/>
        </w:rPr>
        <w:t>@qq.com</w:t>
      </w:r>
    </w:p>
    <w:p w:rsidR="00AD5659" w:rsidRDefault="00AD5659" w:rsidP="00AD5659">
      <w:pPr>
        <w:spacing w:line="480" w:lineRule="auto"/>
      </w:pPr>
      <w:r>
        <w:rPr>
          <w:rFonts w:hint="eastAsia"/>
        </w:rPr>
        <w:t>Pingkai Ouyang, E-mail: pkouyang@njtech.edu.cn</w:t>
      </w:r>
    </w:p>
    <w:p w:rsidR="00BB7B1B" w:rsidRPr="00AD5659" w:rsidRDefault="00BB7B1B" w:rsidP="00AD5659">
      <w:pPr>
        <w:spacing w:line="480" w:lineRule="auto"/>
        <w:ind w:firstLineChars="200" w:firstLine="482"/>
        <w:jc w:val="both"/>
        <w:rPr>
          <w:rFonts w:eastAsiaTheme="minorEastAsia"/>
          <w:b/>
          <w:lang w:eastAsia="zh-CN"/>
        </w:rPr>
      </w:pPr>
    </w:p>
    <w:p w:rsidR="00BB7B1B" w:rsidRDefault="00BB7B1B" w:rsidP="00F74419">
      <w:pPr>
        <w:spacing w:line="480" w:lineRule="auto"/>
        <w:jc w:val="both"/>
        <w:rPr>
          <w:rFonts w:eastAsiaTheme="minorEastAsia"/>
          <w:b/>
          <w:lang w:eastAsia="zh-CN"/>
        </w:rPr>
      </w:pPr>
    </w:p>
    <w:p w:rsidR="00BB7B1B" w:rsidRPr="00BB7B1B" w:rsidRDefault="00BB7B1B" w:rsidP="00F74419">
      <w:pPr>
        <w:spacing w:line="480" w:lineRule="auto"/>
        <w:jc w:val="both"/>
        <w:rPr>
          <w:rFonts w:eastAsiaTheme="minorEastAsia"/>
          <w:b/>
          <w:lang w:eastAsia="zh-CN"/>
        </w:rPr>
      </w:pPr>
    </w:p>
    <w:p w:rsidR="00693444" w:rsidRPr="00BB7B1B" w:rsidRDefault="00AC1577" w:rsidP="00F74419">
      <w:pPr>
        <w:spacing w:line="480" w:lineRule="auto"/>
        <w:jc w:val="both"/>
        <w:rPr>
          <w:b/>
          <w:lang w:val="fr-FR"/>
        </w:rPr>
      </w:pPr>
      <w:proofErr w:type="spellStart"/>
      <w:r w:rsidRPr="00BB7B1B">
        <w:rPr>
          <w:rFonts w:eastAsiaTheme="minorEastAsia" w:hint="eastAsia"/>
          <w:b/>
          <w:lang w:val="fr-FR" w:eastAsia="zh-CN"/>
        </w:rPr>
        <w:lastRenderedPageBreak/>
        <w:t>Supplementary</w:t>
      </w:r>
      <w:proofErr w:type="spellEnd"/>
      <w:r w:rsidRPr="00BB7B1B">
        <w:rPr>
          <w:rFonts w:eastAsiaTheme="minorEastAsia" w:hint="eastAsia"/>
          <w:b/>
          <w:lang w:val="fr-FR" w:eastAsia="zh-CN"/>
        </w:rPr>
        <w:t xml:space="preserve"> </w:t>
      </w:r>
      <w:proofErr w:type="spellStart"/>
      <w:r w:rsidRPr="00BB7B1B">
        <w:rPr>
          <w:rFonts w:eastAsiaTheme="minorEastAsia" w:hint="eastAsia"/>
          <w:b/>
          <w:lang w:val="fr-FR" w:eastAsia="zh-CN"/>
        </w:rPr>
        <w:t>m</w:t>
      </w:r>
      <w:r w:rsidR="00693444" w:rsidRPr="00BB7B1B">
        <w:rPr>
          <w:b/>
          <w:lang w:val="fr-FR"/>
        </w:rPr>
        <w:t>aterial</w:t>
      </w:r>
      <w:proofErr w:type="spellEnd"/>
      <w:r w:rsidR="00693444" w:rsidRPr="00BB7B1B">
        <w:rPr>
          <w:b/>
          <w:lang w:val="fr-FR"/>
        </w:rPr>
        <w:t xml:space="preserve"> and </w:t>
      </w:r>
      <w:proofErr w:type="spellStart"/>
      <w:r w:rsidR="00693444" w:rsidRPr="00BB7B1B">
        <w:rPr>
          <w:b/>
          <w:lang w:val="fr-FR"/>
        </w:rPr>
        <w:t>methods</w:t>
      </w:r>
      <w:proofErr w:type="spellEnd"/>
    </w:p>
    <w:p w:rsidR="00693444" w:rsidRPr="00BB7B1B" w:rsidRDefault="00693444" w:rsidP="00F74419">
      <w:pPr>
        <w:spacing w:line="480" w:lineRule="auto"/>
        <w:jc w:val="both"/>
        <w:rPr>
          <w:b/>
          <w:i/>
          <w:lang w:val="en-GB"/>
        </w:rPr>
      </w:pPr>
      <w:r w:rsidRPr="00BB7B1B">
        <w:rPr>
          <w:b/>
          <w:i/>
          <w:lang w:val="en-GB"/>
        </w:rPr>
        <w:t>Strains and plasmids</w:t>
      </w:r>
    </w:p>
    <w:p w:rsidR="00BF1F72" w:rsidRDefault="00693444" w:rsidP="00F74419">
      <w:pPr>
        <w:spacing w:line="480" w:lineRule="auto"/>
        <w:jc w:val="both"/>
        <w:rPr>
          <w:rFonts w:eastAsiaTheme="minorEastAsia"/>
          <w:lang w:val="en-GB" w:eastAsia="zh-CN"/>
        </w:rPr>
      </w:pPr>
      <w:r>
        <w:rPr>
          <w:lang w:val="en-GB"/>
        </w:rPr>
        <w:t xml:space="preserve">Strains and plasmids used in this study are listed in </w:t>
      </w:r>
      <w:r w:rsidR="007500F3">
        <w:fldChar w:fldCharType="begin"/>
      </w:r>
      <w:r w:rsidR="007500F3">
        <w:instrText xml:space="preserve"> REF _Ref346283710 \h  \* MERGEFORMAT </w:instrText>
      </w:r>
      <w:r w:rsidR="007500F3">
        <w:fldChar w:fldCharType="separate"/>
      </w:r>
      <w:r w:rsidRPr="00B96C64">
        <w:rPr>
          <w:lang w:val="en-GB"/>
        </w:rPr>
        <w:t xml:space="preserve">Table </w:t>
      </w:r>
      <w:proofErr w:type="spellStart"/>
      <w:r>
        <w:rPr>
          <w:lang w:val="en-GB"/>
        </w:rPr>
        <w:t>S</w:t>
      </w:r>
      <w:r>
        <w:rPr>
          <w:noProof/>
          <w:lang w:val="en-GB"/>
        </w:rPr>
        <w:t>1</w:t>
      </w:r>
      <w:proofErr w:type="spellEnd"/>
      <w:r w:rsidR="007500F3">
        <w:fldChar w:fldCharType="end"/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E. coli </w:t>
      </w:r>
      <w:r w:rsidR="00B27353">
        <w:rPr>
          <w:rFonts w:eastAsiaTheme="minorEastAsia" w:hint="eastAsia"/>
          <w:lang w:val="en-GB" w:eastAsia="zh-CN"/>
        </w:rPr>
        <w:t>Trans-</w:t>
      </w:r>
      <w:proofErr w:type="spellStart"/>
      <w:r w:rsidR="00B27353">
        <w:rPr>
          <w:rFonts w:eastAsiaTheme="minorEastAsia" w:hint="eastAsia"/>
          <w:lang w:val="en-GB" w:eastAsia="zh-CN"/>
        </w:rPr>
        <w:t>T1</w:t>
      </w:r>
      <w:proofErr w:type="spellEnd"/>
      <w:r>
        <w:rPr>
          <w:lang w:val="en-GB"/>
        </w:rPr>
        <w:t xml:space="preserve"> was used for cloning purposes.</w:t>
      </w:r>
      <w:r>
        <w:rPr>
          <w:rFonts w:eastAsiaTheme="minorEastAsia" w:hint="eastAsia"/>
          <w:lang w:val="en-GB" w:eastAsia="zh-CN"/>
        </w:rPr>
        <w:t xml:space="preserve"> </w:t>
      </w:r>
      <w:r w:rsidRPr="00955E04">
        <w:rPr>
          <w:lang w:val="en-GB"/>
        </w:rPr>
        <w:t>For expression and biotransformation experiments</w:t>
      </w:r>
      <w:r>
        <w:rPr>
          <w:lang w:val="en-GB"/>
        </w:rPr>
        <w:t>,</w:t>
      </w:r>
      <w:r w:rsidR="00B27353">
        <w:rPr>
          <w:rFonts w:eastAsiaTheme="minorEastAsia" w:hint="eastAsia"/>
          <w:lang w:val="en-GB" w:eastAsia="zh-CN"/>
        </w:rPr>
        <w:t xml:space="preserve"> </w:t>
      </w:r>
      <w:r w:rsidRPr="00955E04">
        <w:rPr>
          <w:i/>
          <w:lang w:val="en-GB"/>
        </w:rPr>
        <w:t>E.</w:t>
      </w:r>
      <w:r>
        <w:rPr>
          <w:i/>
          <w:lang w:val="en-GB"/>
        </w:rPr>
        <w:t> </w:t>
      </w:r>
      <w:r w:rsidRPr="00955E04">
        <w:rPr>
          <w:i/>
          <w:lang w:val="en-GB"/>
        </w:rPr>
        <w:t>coli</w:t>
      </w:r>
      <w:r w:rsidRPr="00955E04">
        <w:rPr>
          <w:lang w:val="en-GB"/>
        </w:rPr>
        <w:t xml:space="preserve"> </w:t>
      </w:r>
      <w:proofErr w:type="spellStart"/>
      <w:proofErr w:type="gramStart"/>
      <w:r w:rsidR="00B27353">
        <w:rPr>
          <w:rFonts w:eastAsiaTheme="minorEastAsia" w:hint="eastAsia"/>
          <w:lang w:val="en-GB" w:eastAsia="zh-CN"/>
        </w:rPr>
        <w:t>BL21</w:t>
      </w:r>
      <w:proofErr w:type="spellEnd"/>
      <w:r w:rsidR="00B27353">
        <w:rPr>
          <w:rFonts w:eastAsiaTheme="minorEastAsia" w:hint="eastAsia"/>
          <w:lang w:val="en-GB" w:eastAsia="zh-CN"/>
        </w:rPr>
        <w:t>(</w:t>
      </w:r>
      <w:proofErr w:type="spellStart"/>
      <w:proofErr w:type="gramEnd"/>
      <w:r w:rsidR="00B27353">
        <w:rPr>
          <w:rFonts w:eastAsiaTheme="minorEastAsia" w:hint="eastAsia"/>
          <w:lang w:val="en-GB" w:eastAsia="zh-CN"/>
        </w:rPr>
        <w:t>DE3</w:t>
      </w:r>
      <w:proofErr w:type="spellEnd"/>
      <w:r w:rsidR="00B27353">
        <w:rPr>
          <w:rFonts w:eastAsiaTheme="minorEastAsia" w:hint="eastAsia"/>
          <w:lang w:val="en-GB" w:eastAsia="zh-CN"/>
        </w:rPr>
        <w:t>)</w:t>
      </w:r>
      <w:r>
        <w:rPr>
          <w:lang w:val="en-GB"/>
        </w:rPr>
        <w:t xml:space="preserve"> was </w:t>
      </w:r>
      <w:r w:rsidRPr="00377930">
        <w:rPr>
          <w:lang w:val="en-GB"/>
        </w:rPr>
        <w:t>transformed with different plasmids following standard procedures</w:t>
      </w:r>
      <w:r w:rsidR="00AC1577">
        <w:rPr>
          <w:rFonts w:eastAsiaTheme="minorEastAsia" w:hint="eastAsia"/>
          <w:lang w:val="en-GB" w:eastAsia="zh-CN"/>
        </w:rPr>
        <w:t xml:space="preserve"> [1</w:t>
      </w:r>
      <w:r w:rsidR="00F74419">
        <w:rPr>
          <w:rFonts w:eastAsiaTheme="minorEastAsia" w:hint="eastAsia"/>
          <w:lang w:val="en-GB" w:eastAsia="zh-CN"/>
        </w:rPr>
        <w:t>].</w:t>
      </w:r>
    </w:p>
    <w:p w:rsidR="00960558" w:rsidRPr="00F74419" w:rsidRDefault="00960558" w:rsidP="00F74419">
      <w:pPr>
        <w:spacing w:line="480" w:lineRule="auto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val="en-GB" w:eastAsia="zh-CN"/>
        </w:rPr>
        <w:t xml:space="preserve">Table </w:t>
      </w:r>
      <w:proofErr w:type="spellStart"/>
      <w:r>
        <w:rPr>
          <w:rFonts w:eastAsiaTheme="minorEastAsia" w:hint="eastAsia"/>
          <w:lang w:val="en-GB" w:eastAsia="zh-CN"/>
        </w:rPr>
        <w:t>S1</w:t>
      </w:r>
      <w:proofErr w:type="spellEnd"/>
      <w:r>
        <w:rPr>
          <w:rFonts w:eastAsiaTheme="minorEastAsia" w:hint="eastAsia"/>
          <w:lang w:val="en-GB" w:eastAsia="zh-CN"/>
        </w:rPr>
        <w:t xml:space="preserve"> Strains and plasmids used in this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45"/>
        <w:gridCol w:w="4356"/>
        <w:gridCol w:w="1421"/>
      </w:tblGrid>
      <w:tr w:rsidR="00765A38" w:rsidRPr="00765A38" w:rsidTr="002C5F4A">
        <w:trPr>
          <w:trHeight w:val="340"/>
        </w:trPr>
        <w:tc>
          <w:tcPr>
            <w:tcW w:w="2745" w:type="dxa"/>
            <w:tcBorders>
              <w:top w:val="single" w:sz="12" w:space="0" w:color="auto"/>
              <w:bottom w:val="single" w:sz="6" w:space="0" w:color="auto"/>
            </w:tcBorders>
          </w:tcPr>
          <w:p w:rsidR="00693444" w:rsidRPr="00765A38" w:rsidRDefault="00693444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bookmarkStart w:id="2" w:name="_Hlk467173697"/>
            <w:r w:rsidRPr="00765A38">
              <w:rPr>
                <w:sz w:val="20"/>
                <w:szCs w:val="20"/>
                <w:lang w:val="en-GB"/>
              </w:rPr>
              <w:t>Strain or Plasmid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6" w:space="0" w:color="auto"/>
            </w:tcBorders>
          </w:tcPr>
          <w:p w:rsidR="00693444" w:rsidRPr="00765A38" w:rsidRDefault="00693444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6" w:space="0" w:color="auto"/>
            </w:tcBorders>
          </w:tcPr>
          <w:p w:rsidR="00693444" w:rsidRPr="00765A38" w:rsidRDefault="007B4085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Source or </w:t>
            </w:r>
            <w:r w:rsidR="00693444" w:rsidRPr="00765A38">
              <w:rPr>
                <w:sz w:val="20"/>
                <w:szCs w:val="20"/>
                <w:lang w:val="en-GB"/>
              </w:rPr>
              <w:t>Reference</w:t>
            </w:r>
          </w:p>
        </w:tc>
      </w:tr>
      <w:tr w:rsidR="00765A38" w:rsidRPr="00765A38" w:rsidTr="002C5F4A">
        <w:trPr>
          <w:trHeight w:val="340"/>
        </w:trPr>
        <w:tc>
          <w:tcPr>
            <w:tcW w:w="2745" w:type="dxa"/>
            <w:tcBorders>
              <w:top w:val="single" w:sz="6" w:space="0" w:color="auto"/>
            </w:tcBorders>
          </w:tcPr>
          <w:p w:rsidR="00693444" w:rsidRPr="00765A38" w:rsidRDefault="00693444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sz w:val="20"/>
                <w:szCs w:val="20"/>
                <w:lang w:val="en-GB"/>
              </w:rPr>
              <w:t>Strain</w:t>
            </w:r>
          </w:p>
        </w:tc>
        <w:tc>
          <w:tcPr>
            <w:tcW w:w="4356" w:type="dxa"/>
            <w:tcBorders>
              <w:top w:val="single" w:sz="6" w:space="0" w:color="auto"/>
            </w:tcBorders>
          </w:tcPr>
          <w:p w:rsidR="00693444" w:rsidRPr="00765A38" w:rsidRDefault="00693444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auto"/>
            </w:tcBorders>
          </w:tcPr>
          <w:p w:rsidR="00693444" w:rsidRPr="00765A38" w:rsidRDefault="00693444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65A38" w:rsidRPr="00765A38" w:rsidTr="002C5F4A">
        <w:trPr>
          <w:trHeight w:val="772"/>
        </w:trPr>
        <w:tc>
          <w:tcPr>
            <w:tcW w:w="2745" w:type="dxa"/>
          </w:tcPr>
          <w:p w:rsidR="00693444" w:rsidRPr="00765A38" w:rsidRDefault="00693444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765A38">
              <w:rPr>
                <w:i/>
                <w:sz w:val="20"/>
                <w:szCs w:val="20"/>
                <w:lang w:val="en-GB"/>
              </w:rPr>
              <w:t xml:space="preserve">E. coli </w:t>
            </w:r>
            <w:proofErr w:type="spellStart"/>
            <w:r w:rsidR="007B4085"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BL21</w:t>
            </w:r>
            <w:proofErr w:type="spellEnd"/>
            <w:r w:rsidR="007B4085"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(</w:t>
            </w:r>
            <w:proofErr w:type="spellStart"/>
            <w:r w:rsidR="007B4085"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DE3</w:t>
            </w:r>
            <w:proofErr w:type="spellEnd"/>
            <w:r w:rsidR="007B4085"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4356" w:type="dxa"/>
          </w:tcPr>
          <w:p w:rsidR="007B4085" w:rsidRPr="00765A38" w:rsidRDefault="007B4085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sz w:val="20"/>
                <w:szCs w:val="20"/>
                <w:lang w:val="en-GB"/>
              </w:rPr>
              <w:t>F</w:t>
            </w:r>
            <w:r w:rsidRPr="00765A38">
              <w:rPr>
                <w:rFonts w:hint="eastAsia"/>
                <w:sz w:val="20"/>
                <w:szCs w:val="20"/>
                <w:vertAlign w:val="superscript"/>
                <w:lang w:val="en-GB"/>
              </w:rPr>
              <w:t>–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ompT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hsdS</w:t>
            </w:r>
            <w:r w:rsidRPr="00765A38">
              <w:rPr>
                <w:sz w:val="20"/>
                <w:szCs w:val="20"/>
                <w:vertAlign w:val="subscript"/>
                <w:lang w:val="en-GB"/>
              </w:rPr>
              <w:t>B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r</w:t>
            </w:r>
            <w:r w:rsidRPr="00765A38">
              <w:rPr>
                <w:sz w:val="20"/>
                <w:szCs w:val="20"/>
                <w:vertAlign w:val="subscript"/>
                <w:lang w:val="en-GB"/>
              </w:rPr>
              <w:t>B</w:t>
            </w:r>
            <w:proofErr w:type="spellEnd"/>
            <w:r w:rsidRPr="00765A38">
              <w:rPr>
                <w:rFonts w:hint="eastAsia"/>
                <w:sz w:val="20"/>
                <w:szCs w:val="20"/>
                <w:lang w:val="en-GB"/>
              </w:rPr>
              <w:t>–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m</w:t>
            </w:r>
            <w:r w:rsidRPr="00765A38">
              <w:rPr>
                <w:sz w:val="20"/>
                <w:szCs w:val="20"/>
                <w:vertAlign w:val="subscript"/>
                <w:lang w:val="en-GB"/>
              </w:rPr>
              <w:t>B</w:t>
            </w:r>
            <w:proofErr w:type="spellEnd"/>
            <w:r w:rsidRPr="00765A38">
              <w:rPr>
                <w:rFonts w:hint="eastAsia"/>
                <w:sz w:val="20"/>
                <w:szCs w:val="20"/>
                <w:lang w:val="en-GB"/>
              </w:rPr>
              <w:t>–</w:t>
            </w:r>
            <w:r w:rsidRPr="00765A38">
              <w:rPr>
                <w:sz w:val="20"/>
                <w:szCs w:val="20"/>
                <w:lang w:val="en-GB"/>
              </w:rPr>
              <w:t xml:space="preserve">) gal (λ 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cI857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ind1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sam7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nin5</w:t>
            </w:r>
            <w:proofErr w:type="spellEnd"/>
          </w:p>
          <w:p w:rsidR="00693444" w:rsidRPr="00765A38" w:rsidRDefault="007B4085" w:rsidP="00F74419">
            <w:pPr>
              <w:spacing w:line="480" w:lineRule="auto"/>
              <w:jc w:val="both"/>
              <w:rPr>
                <w:rFonts w:eastAsiaTheme="minorEastAsia"/>
                <w:i/>
                <w:sz w:val="20"/>
                <w:szCs w:val="20"/>
                <w:lang w:val="en-GB" w:eastAsia="zh-CN"/>
              </w:rPr>
            </w:pPr>
            <w:proofErr w:type="spellStart"/>
            <w:r w:rsidRPr="00765A38">
              <w:rPr>
                <w:sz w:val="20"/>
                <w:szCs w:val="20"/>
                <w:lang w:val="en-GB"/>
              </w:rPr>
              <w:t>lacI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lacUV5</w:t>
            </w:r>
            <w:r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-</w:t>
            </w:r>
            <w:r w:rsidRPr="00765A38">
              <w:rPr>
                <w:sz w:val="20"/>
                <w:szCs w:val="20"/>
                <w:lang w:val="en-GB"/>
              </w:rPr>
              <w:t>T7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gene1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dcm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765A38">
              <w:rPr>
                <w:sz w:val="20"/>
                <w:szCs w:val="20"/>
                <w:lang w:val="en-GB"/>
              </w:rPr>
              <w:t>DE3</w:t>
            </w:r>
            <w:proofErr w:type="spellEnd"/>
            <w:r w:rsidRPr="00765A3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421" w:type="dxa"/>
          </w:tcPr>
          <w:p w:rsidR="00693444" w:rsidRPr="00765A38" w:rsidRDefault="007B4085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65A38">
              <w:rPr>
                <w:sz w:val="20"/>
                <w:szCs w:val="20"/>
                <w:lang w:val="en-GB"/>
              </w:rPr>
              <w:t>Transgen</w:t>
            </w:r>
            <w:proofErr w:type="spellEnd"/>
          </w:p>
        </w:tc>
      </w:tr>
      <w:tr w:rsidR="00765A38" w:rsidRPr="00765A38" w:rsidTr="002C5F4A">
        <w:trPr>
          <w:trHeight w:val="340"/>
        </w:trPr>
        <w:tc>
          <w:tcPr>
            <w:tcW w:w="2745" w:type="dxa"/>
          </w:tcPr>
          <w:p w:rsidR="00765A38" w:rsidRPr="00765A38" w:rsidRDefault="00693444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765A38">
              <w:rPr>
                <w:i/>
                <w:sz w:val="20"/>
                <w:szCs w:val="20"/>
                <w:lang w:val="en-GB"/>
              </w:rPr>
              <w:t xml:space="preserve">E. coli </w:t>
            </w:r>
            <w:r w:rsidR="007B4085"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Trans-</w:t>
            </w:r>
            <w:proofErr w:type="spellStart"/>
            <w:r w:rsidR="007B4085"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T1</w:t>
            </w:r>
            <w:proofErr w:type="spellEnd"/>
          </w:p>
          <w:p w:rsidR="00765A38" w:rsidRPr="00765A38" w:rsidRDefault="00765A38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:rsidR="00765A38" w:rsidRPr="00765A38" w:rsidRDefault="00765A38" w:rsidP="00F74419">
            <w:pPr>
              <w:spacing w:line="480" w:lineRule="auto"/>
              <w:ind w:left="284"/>
              <w:jc w:val="both"/>
              <w:rPr>
                <w:rFonts w:eastAsiaTheme="minorEastAsia"/>
                <w:i/>
                <w:color w:val="000000"/>
                <w:sz w:val="20"/>
                <w:szCs w:val="20"/>
                <w:lang w:eastAsia="zh-CN"/>
              </w:rPr>
            </w:pPr>
            <w:r w:rsidRPr="00765A38">
              <w:rPr>
                <w:i/>
                <w:color w:val="000000"/>
                <w:sz w:val="20"/>
                <w:szCs w:val="20"/>
              </w:rPr>
              <w:t>Streptomyces</w:t>
            </w:r>
            <w:r w:rsidRPr="00765A38">
              <w:rPr>
                <w:rFonts w:eastAsiaTheme="minorEastAsia" w:hint="eastAsia"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65A38">
              <w:rPr>
                <w:i/>
                <w:color w:val="000000"/>
                <w:sz w:val="20"/>
                <w:szCs w:val="20"/>
              </w:rPr>
              <w:t>pristinaespiralis</w:t>
            </w:r>
          </w:p>
        </w:tc>
        <w:tc>
          <w:tcPr>
            <w:tcW w:w="4356" w:type="dxa"/>
          </w:tcPr>
          <w:p w:rsidR="00765A38" w:rsidRPr="00765A38" w:rsidRDefault="007B4085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765A38">
              <w:rPr>
                <w:sz w:val="20"/>
                <w:szCs w:val="20"/>
              </w:rPr>
              <w:t>F</w:t>
            </w:r>
            <w:r w:rsidRPr="00765A38">
              <w:rPr>
                <w:rFonts w:hint="eastAsia"/>
                <w:sz w:val="20"/>
                <w:szCs w:val="20"/>
                <w:vertAlign w:val="superscript"/>
              </w:rPr>
              <w:t>–</w:t>
            </w:r>
            <w:r w:rsidRPr="00765A38">
              <w:rPr>
                <w:sz w:val="20"/>
                <w:szCs w:val="20"/>
              </w:rPr>
              <w:t xml:space="preserve">φ80 (lacZ) </w:t>
            </w:r>
            <w:r w:rsidR="0073502A" w:rsidRPr="00765A38">
              <w:rPr>
                <w:sz w:val="20"/>
                <w:szCs w:val="20"/>
              </w:rPr>
              <w:t>∆</w:t>
            </w:r>
            <w:r w:rsidRPr="00765A38">
              <w:rPr>
                <w:sz w:val="20"/>
                <w:szCs w:val="20"/>
              </w:rPr>
              <w:t xml:space="preserve">M15 </w:t>
            </w:r>
            <w:r w:rsidR="0073502A" w:rsidRPr="00765A38">
              <w:rPr>
                <w:sz w:val="20"/>
                <w:szCs w:val="20"/>
              </w:rPr>
              <w:t>∆</w:t>
            </w:r>
            <w:r w:rsidRPr="00765A38">
              <w:rPr>
                <w:sz w:val="20"/>
                <w:szCs w:val="20"/>
              </w:rPr>
              <w:t>lacX 74 hsdR(r</w:t>
            </w:r>
            <w:r w:rsidRPr="00765A38">
              <w:rPr>
                <w:sz w:val="20"/>
                <w:szCs w:val="20"/>
                <w:vertAlign w:val="subscript"/>
              </w:rPr>
              <w:t>k</w:t>
            </w:r>
            <w:r w:rsidRPr="00765A38">
              <w:rPr>
                <w:rFonts w:hint="eastAsia"/>
                <w:sz w:val="20"/>
                <w:szCs w:val="20"/>
                <w:vertAlign w:val="superscript"/>
              </w:rPr>
              <w:t>–</w:t>
            </w:r>
            <w:r w:rsidRPr="00765A38">
              <w:rPr>
                <w:sz w:val="20"/>
                <w:szCs w:val="20"/>
              </w:rPr>
              <w:t>m</w:t>
            </w:r>
            <w:r w:rsidRPr="00765A38">
              <w:rPr>
                <w:sz w:val="20"/>
                <w:szCs w:val="20"/>
                <w:vertAlign w:val="subscript"/>
              </w:rPr>
              <w:t>k</w:t>
            </w:r>
            <w:r w:rsidRPr="00765A38">
              <w:rPr>
                <w:rFonts w:hint="eastAsia"/>
                <w:sz w:val="20"/>
                <w:szCs w:val="20"/>
                <w:vertAlign w:val="superscript"/>
              </w:rPr>
              <w:t>–</w:t>
            </w:r>
            <w:r w:rsidRPr="00765A38">
              <w:rPr>
                <w:sz w:val="20"/>
                <w:szCs w:val="20"/>
              </w:rPr>
              <w:t xml:space="preserve">) </w:t>
            </w:r>
            <w:r w:rsidR="0073502A" w:rsidRPr="00765A38">
              <w:rPr>
                <w:sz w:val="20"/>
                <w:szCs w:val="20"/>
              </w:rPr>
              <w:t>∆</w:t>
            </w:r>
            <w:r w:rsidRPr="00765A38">
              <w:rPr>
                <w:sz w:val="20"/>
                <w:szCs w:val="20"/>
              </w:rPr>
              <w:t>recA</w:t>
            </w:r>
            <w:r w:rsidRPr="00765A38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765A38">
              <w:rPr>
                <w:sz w:val="20"/>
                <w:szCs w:val="20"/>
              </w:rPr>
              <w:t>1398endA1 tonA</w:t>
            </w:r>
          </w:p>
          <w:p w:rsidR="00765A38" w:rsidRPr="00765A38" w:rsidRDefault="00765A38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765A38">
              <w:rPr>
                <w:rFonts w:eastAsiaTheme="minorEastAsia" w:hint="eastAsia"/>
                <w:sz w:val="20"/>
                <w:szCs w:val="20"/>
                <w:lang w:eastAsia="zh-CN"/>
              </w:rPr>
              <w:t>ATCC 25486</w:t>
            </w:r>
          </w:p>
        </w:tc>
        <w:tc>
          <w:tcPr>
            <w:tcW w:w="1421" w:type="dxa"/>
          </w:tcPr>
          <w:p w:rsidR="00693444" w:rsidRPr="00765A38" w:rsidRDefault="007500F3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765A38">
              <w:rPr>
                <w:sz w:val="20"/>
                <w:szCs w:val="20"/>
              </w:rPr>
              <w:fldChar w:fldCharType="begin"/>
            </w:r>
            <w:r w:rsidR="00693444" w:rsidRPr="00765A38">
              <w:rPr>
                <w:sz w:val="20"/>
                <w:szCs w:val="20"/>
              </w:rPr>
              <w:instrText xml:space="preserve"> ADDIN EN.CITE &lt;EndNote&gt;&lt;Cite&gt;&lt;Author&gt;Bachmann&lt;/Author&gt;&lt;Year&gt;1987&lt;/Year&gt;&lt;RecNum&gt;265&lt;/RecNum&gt;&lt;DisplayText&gt;(Bachmann 1987)&lt;/DisplayText&gt;&lt;record&gt;&lt;rec-number&gt;265&lt;/rec-number&gt;&lt;foreign-keys&gt;&lt;key app="EN" db-id="5022z9va5sz0pteraz8v2rtfx0sw9rp5xwzp"&gt;265&lt;/key&gt;&lt;/foreign-keys&gt;&lt;ref-type name="Book Section"&gt;5&lt;/ref-type&gt;&lt;contributors&gt;&lt;authors&gt;&lt;author&gt;Bachmann, B. J.&lt;/author&gt;&lt;/authors&gt;&lt;secondary-authors&gt;&lt;author&gt;Neidhardt, C. F.&lt;/author&gt;&lt;/secondary-authors&gt;&lt;/contributors&gt;&lt;titles&gt;&lt;title&gt;&lt;style face="normal" font="default" size="100%"&gt;Derivatisations and genotypes of some mutant derivatives of &lt;/style&gt;&lt;style face="italic" font="default" size="100%"&gt;Escherichia coli&lt;/style&gt;&lt;style face="normal" font="default" size="100%"&gt; K-12&lt;/style&gt;&lt;/title&gt;&lt;secondary-title&gt;&lt;style face="italic" font="default" size="100%"&gt;Escherichia coli&lt;/style&gt;&lt;style face="normal" font="default" size="100%"&gt; and &lt;/style&gt;&lt;style face="italic" font="default" size="100%"&gt;Salmonella typhimurium&lt;/style&gt;&lt;style face="normal" font="default" size="100%"&gt; - Cellular and molecualar biology &lt;/style&gt;&lt;/secondary-title&gt;&lt;/titles&gt;&lt;pages&gt;1190-1219&lt;/pages&gt;&lt;volume&gt;2&lt;/volume&gt;&lt;num-vols&gt;2&lt;/num-vols&gt;&lt;dates&gt;&lt;year&gt;1987&lt;/year&gt;&lt;/dates&gt;&lt;urls&gt;&lt;/urls&gt;&lt;/record&gt;&lt;/Cite&gt;&lt;/EndNote&gt;</w:instrText>
            </w:r>
            <w:r w:rsidRPr="00765A38">
              <w:rPr>
                <w:sz w:val="20"/>
                <w:szCs w:val="20"/>
              </w:rPr>
              <w:fldChar w:fldCharType="end"/>
            </w:r>
            <w:proofErr w:type="spellStart"/>
            <w:r w:rsidR="0073502A" w:rsidRPr="00765A38">
              <w:rPr>
                <w:sz w:val="20"/>
                <w:szCs w:val="20"/>
                <w:lang w:val="en-GB"/>
              </w:rPr>
              <w:t>Transgen</w:t>
            </w:r>
            <w:proofErr w:type="spellEnd"/>
          </w:p>
          <w:p w:rsidR="00765A38" w:rsidRPr="00765A38" w:rsidRDefault="00765A38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:rsidR="00765A38" w:rsidRPr="00765A38" w:rsidRDefault="00765A38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This study</w:t>
            </w:r>
          </w:p>
        </w:tc>
      </w:tr>
      <w:tr w:rsidR="00765A38" w:rsidRPr="00765A38" w:rsidTr="002C5F4A">
        <w:trPr>
          <w:trHeight w:val="340"/>
        </w:trPr>
        <w:tc>
          <w:tcPr>
            <w:tcW w:w="2745" w:type="dxa"/>
          </w:tcPr>
          <w:p w:rsidR="00693444" w:rsidRPr="00765A38" w:rsidRDefault="00693444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sz w:val="20"/>
                <w:szCs w:val="20"/>
                <w:lang w:val="en-GB"/>
              </w:rPr>
              <w:t>Plasmid</w:t>
            </w:r>
          </w:p>
        </w:tc>
        <w:tc>
          <w:tcPr>
            <w:tcW w:w="4356" w:type="dxa"/>
          </w:tcPr>
          <w:p w:rsidR="00693444" w:rsidRPr="00765A38" w:rsidRDefault="00693444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21" w:type="dxa"/>
          </w:tcPr>
          <w:p w:rsidR="00693444" w:rsidRPr="00765A38" w:rsidRDefault="00693444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65A38" w:rsidRPr="00765A38" w:rsidTr="002C5F4A">
        <w:trPr>
          <w:trHeight w:val="340"/>
        </w:trPr>
        <w:tc>
          <w:tcPr>
            <w:tcW w:w="2745" w:type="dxa"/>
          </w:tcPr>
          <w:p w:rsidR="00693444" w:rsidRPr="00765A38" w:rsidRDefault="00765A38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</w:p>
        </w:tc>
        <w:tc>
          <w:tcPr>
            <w:tcW w:w="4356" w:type="dxa"/>
          </w:tcPr>
          <w:p w:rsidR="00693444" w:rsidRPr="00765A38" w:rsidRDefault="00765A38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color w:val="000000"/>
                <w:sz w:val="20"/>
                <w:szCs w:val="20"/>
              </w:rPr>
              <w:t xml:space="preserve">RSF </w:t>
            </w:r>
            <w:r w:rsidRPr="00765A38">
              <w:rPr>
                <w:i/>
                <w:iCs/>
                <w:color w:val="000000"/>
                <w:sz w:val="20"/>
                <w:szCs w:val="20"/>
              </w:rPr>
              <w:t>ori</w:t>
            </w:r>
            <w:r w:rsidRPr="00765A38">
              <w:rPr>
                <w:color w:val="000000"/>
                <w:sz w:val="20"/>
                <w:szCs w:val="20"/>
              </w:rPr>
              <w:t xml:space="preserve">, </w:t>
            </w:r>
            <w:r w:rsidRPr="00765A38">
              <w:rPr>
                <w:i/>
                <w:iCs/>
                <w:color w:val="000000"/>
                <w:sz w:val="20"/>
                <w:szCs w:val="20"/>
              </w:rPr>
              <w:t>lac</w:t>
            </w:r>
            <w:r w:rsidRPr="00765A38">
              <w:rPr>
                <w:color w:val="000000"/>
                <w:sz w:val="20"/>
                <w:szCs w:val="20"/>
              </w:rPr>
              <w:t>I gene, Cm</w:t>
            </w:r>
            <w:r w:rsidRPr="00765A38">
              <w:rPr>
                <w:color w:val="000000"/>
                <w:sz w:val="20"/>
                <w:szCs w:val="20"/>
                <w:vertAlign w:val="superscript"/>
              </w:rPr>
              <w:t>r</w:t>
            </w:r>
            <w:r w:rsidRPr="00765A38">
              <w:rPr>
                <w:color w:val="000000"/>
                <w:sz w:val="20"/>
                <w:szCs w:val="20"/>
              </w:rPr>
              <w:t>, trc promoter</w:t>
            </w:r>
          </w:p>
        </w:tc>
        <w:tc>
          <w:tcPr>
            <w:tcW w:w="1421" w:type="dxa"/>
          </w:tcPr>
          <w:p w:rsidR="00693444" w:rsidRPr="00765A38" w:rsidRDefault="00AC1577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[2</w:t>
            </w:r>
            <w:r w:rsidR="00765A38"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]</w:t>
            </w:r>
          </w:p>
        </w:tc>
      </w:tr>
      <w:tr w:rsidR="00765A38" w:rsidRPr="00765A38" w:rsidTr="002C5F4A">
        <w:trPr>
          <w:trHeight w:val="340"/>
        </w:trPr>
        <w:tc>
          <w:tcPr>
            <w:tcW w:w="2745" w:type="dxa"/>
          </w:tcPr>
          <w:p w:rsidR="00693444" w:rsidRPr="00765A38" w:rsidRDefault="00765A38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 w:rsidRPr="00765A38">
              <w:rPr>
                <w:rFonts w:eastAsiaTheme="minorEastAsia" w:hint="eastAsia"/>
                <w:sz w:val="20"/>
                <w:szCs w:val="20"/>
                <w:lang w:val="en-GB" w:eastAsia="zh-CN"/>
              </w:rPr>
              <w:t>pET-28a</w:t>
            </w:r>
            <w:proofErr w:type="spellEnd"/>
          </w:p>
        </w:tc>
        <w:tc>
          <w:tcPr>
            <w:tcW w:w="4356" w:type="dxa"/>
          </w:tcPr>
          <w:p w:rsidR="00693444" w:rsidRPr="00765A38" w:rsidRDefault="00765A38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color w:val="000000"/>
                <w:sz w:val="20"/>
                <w:szCs w:val="20"/>
              </w:rPr>
              <w:t xml:space="preserve">pMB1 </w:t>
            </w:r>
            <w:r w:rsidRPr="00765A38">
              <w:rPr>
                <w:i/>
                <w:iCs/>
                <w:color w:val="000000"/>
                <w:sz w:val="20"/>
                <w:szCs w:val="20"/>
              </w:rPr>
              <w:t>ori</w:t>
            </w:r>
            <w:r w:rsidRPr="00765A38">
              <w:rPr>
                <w:color w:val="000000"/>
                <w:sz w:val="20"/>
                <w:szCs w:val="20"/>
              </w:rPr>
              <w:t xml:space="preserve">, </w:t>
            </w:r>
            <w:r w:rsidRPr="00765A38">
              <w:rPr>
                <w:i/>
                <w:iCs/>
                <w:color w:val="000000"/>
                <w:sz w:val="20"/>
                <w:szCs w:val="20"/>
              </w:rPr>
              <w:t>lac</w:t>
            </w:r>
            <w:r w:rsidRPr="00765A38">
              <w:rPr>
                <w:color w:val="000000"/>
                <w:sz w:val="20"/>
                <w:szCs w:val="20"/>
              </w:rPr>
              <w:t>I gene, Kana</w:t>
            </w:r>
            <w:r w:rsidRPr="00765A38">
              <w:rPr>
                <w:color w:val="000000"/>
                <w:sz w:val="20"/>
                <w:szCs w:val="20"/>
                <w:vertAlign w:val="superscript"/>
              </w:rPr>
              <w:t>r</w:t>
            </w:r>
            <w:r w:rsidRPr="00765A38">
              <w:rPr>
                <w:color w:val="000000"/>
                <w:sz w:val="20"/>
                <w:szCs w:val="20"/>
              </w:rPr>
              <w:t>, T7 promoter</w:t>
            </w:r>
          </w:p>
        </w:tc>
        <w:tc>
          <w:tcPr>
            <w:tcW w:w="1421" w:type="dxa"/>
          </w:tcPr>
          <w:p w:rsidR="00693444" w:rsidRPr="00765A38" w:rsidRDefault="00765A38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color w:val="000000"/>
                <w:sz w:val="20"/>
                <w:szCs w:val="20"/>
              </w:rPr>
              <w:t>Novagen</w:t>
            </w:r>
          </w:p>
        </w:tc>
      </w:tr>
      <w:tr w:rsidR="00765A38" w:rsidRPr="00765A38" w:rsidTr="002C5F4A">
        <w:trPr>
          <w:trHeight w:val="340"/>
        </w:trPr>
        <w:tc>
          <w:tcPr>
            <w:tcW w:w="2745" w:type="dxa"/>
          </w:tcPr>
          <w:p w:rsidR="00693444" w:rsidRPr="00765A38" w:rsidRDefault="00765A38" w:rsidP="00F74419">
            <w:pPr>
              <w:spacing w:line="480" w:lineRule="auto"/>
              <w:ind w:left="284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color w:val="000000"/>
                <w:sz w:val="20"/>
                <w:szCs w:val="20"/>
              </w:rPr>
              <w:t>pCDFduet-1</w:t>
            </w:r>
          </w:p>
        </w:tc>
        <w:tc>
          <w:tcPr>
            <w:tcW w:w="4356" w:type="dxa"/>
          </w:tcPr>
          <w:p w:rsidR="00693444" w:rsidRPr="00765A38" w:rsidRDefault="00765A38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color w:val="000000"/>
                <w:sz w:val="20"/>
                <w:szCs w:val="20"/>
              </w:rPr>
              <w:t>CloDF13 ori, Sm</w:t>
            </w:r>
            <w:r w:rsidRPr="00765A38">
              <w:rPr>
                <w:color w:val="000000"/>
                <w:sz w:val="20"/>
                <w:szCs w:val="20"/>
                <w:vertAlign w:val="superscript"/>
              </w:rPr>
              <w:t>r</w:t>
            </w:r>
            <w:r w:rsidRPr="00765A38">
              <w:rPr>
                <w:color w:val="000000"/>
                <w:sz w:val="20"/>
                <w:szCs w:val="20"/>
              </w:rPr>
              <w:t xml:space="preserve">, </w:t>
            </w:r>
            <w:r w:rsidRPr="00902C00">
              <w:rPr>
                <w:i/>
                <w:color w:val="000000"/>
                <w:sz w:val="20"/>
                <w:szCs w:val="20"/>
              </w:rPr>
              <w:t>lac</w:t>
            </w:r>
            <w:r w:rsidRPr="00765A38">
              <w:rPr>
                <w:color w:val="000000"/>
                <w:sz w:val="20"/>
                <w:szCs w:val="20"/>
              </w:rPr>
              <w:t>I gene, T7 promoters</w:t>
            </w:r>
          </w:p>
        </w:tc>
        <w:tc>
          <w:tcPr>
            <w:tcW w:w="1421" w:type="dxa"/>
          </w:tcPr>
          <w:p w:rsidR="00693444" w:rsidRPr="00765A38" w:rsidRDefault="00765A38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color w:val="000000"/>
                <w:sz w:val="20"/>
                <w:szCs w:val="20"/>
              </w:rPr>
              <w:t>Novagen</w:t>
            </w:r>
          </w:p>
        </w:tc>
      </w:tr>
      <w:tr w:rsidR="002C5F4A" w:rsidRPr="00765A38" w:rsidTr="002C5F4A">
        <w:trPr>
          <w:trHeight w:val="340"/>
        </w:trPr>
        <w:tc>
          <w:tcPr>
            <w:tcW w:w="2745" w:type="dxa"/>
          </w:tcPr>
          <w:p w:rsidR="002C5F4A" w:rsidRPr="00765A38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lastRenderedPageBreak/>
              <w:t>pCWJ-dapA</w:t>
            </w:r>
            <w:proofErr w:type="spellEnd"/>
          </w:p>
        </w:tc>
        <w:tc>
          <w:tcPr>
            <w:tcW w:w="4356" w:type="dxa"/>
          </w:tcPr>
          <w:p w:rsidR="002C5F4A" w:rsidRP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dapA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</w:tc>
        <w:tc>
          <w:tcPr>
            <w:tcW w:w="1421" w:type="dxa"/>
          </w:tcPr>
          <w:p w:rsidR="002C5F4A" w:rsidRPr="00765A38" w:rsidRDefault="002C5F4A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sz w:val="20"/>
                <w:szCs w:val="20"/>
                <w:lang w:val="en-GB"/>
              </w:rPr>
              <w:t>this study</w:t>
            </w:r>
          </w:p>
        </w:tc>
      </w:tr>
      <w:tr w:rsidR="002C5F4A" w:rsidRPr="00765A38" w:rsidTr="002C5F4A">
        <w:trPr>
          <w:trHeight w:val="340"/>
        </w:trPr>
        <w:tc>
          <w:tcPr>
            <w:tcW w:w="2745" w:type="dxa"/>
          </w:tcPr>
          <w:p w:rsidR="002C5F4A" w:rsidRPr="00765A38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pCWJ-lysC</w:t>
            </w:r>
            <w:proofErr w:type="spellEnd"/>
          </w:p>
        </w:tc>
        <w:tc>
          <w:tcPr>
            <w:tcW w:w="4356" w:type="dxa"/>
          </w:tcPr>
          <w:p w:rsidR="002C5F4A" w:rsidRP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lysC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</w:tc>
        <w:tc>
          <w:tcPr>
            <w:tcW w:w="1421" w:type="dxa"/>
          </w:tcPr>
          <w:p w:rsidR="002C5F4A" w:rsidRPr="00765A38" w:rsidRDefault="002C5F4A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sz w:val="20"/>
                <w:szCs w:val="20"/>
                <w:lang w:val="en-GB"/>
              </w:rPr>
              <w:t>this study</w:t>
            </w:r>
          </w:p>
        </w:tc>
      </w:tr>
      <w:tr w:rsidR="002C5F4A" w:rsidRPr="00765A38" w:rsidTr="002C5F4A">
        <w:trPr>
          <w:trHeight w:val="340"/>
        </w:trPr>
        <w:tc>
          <w:tcPr>
            <w:tcW w:w="2745" w:type="dxa"/>
          </w:tcPr>
          <w:p w:rsidR="002C5F4A" w:rsidRPr="00765A38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pCWJ-lysA</w:t>
            </w:r>
            <w:proofErr w:type="spellEnd"/>
          </w:p>
        </w:tc>
        <w:tc>
          <w:tcPr>
            <w:tcW w:w="4356" w:type="dxa"/>
          </w:tcPr>
          <w:p w:rsidR="002C5F4A" w:rsidRP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</w:t>
            </w:r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lysA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</w:tc>
        <w:tc>
          <w:tcPr>
            <w:tcW w:w="1421" w:type="dxa"/>
          </w:tcPr>
          <w:p w:rsidR="002C5F4A" w:rsidRPr="00765A38" w:rsidRDefault="002C5F4A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sz w:val="20"/>
                <w:szCs w:val="20"/>
                <w:lang w:val="en-GB"/>
              </w:rPr>
              <w:t>this study</w:t>
            </w:r>
          </w:p>
        </w:tc>
      </w:tr>
      <w:tr w:rsidR="002C5F4A" w:rsidRPr="00765A38" w:rsidTr="002C5F4A">
        <w:trPr>
          <w:trHeight w:val="340"/>
        </w:trPr>
        <w:tc>
          <w:tcPr>
            <w:tcW w:w="2745" w:type="dxa"/>
          </w:tcPr>
          <w:p w:rsidR="002C5F4A" w:rsidRPr="00765A38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pCWJ-ddh</w:t>
            </w:r>
            <w:proofErr w:type="spellEnd"/>
          </w:p>
        </w:tc>
        <w:tc>
          <w:tcPr>
            <w:tcW w:w="4356" w:type="dxa"/>
          </w:tcPr>
          <w:p w:rsidR="002C5F4A" w:rsidRP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ddh</w:t>
            </w:r>
            <w:proofErr w:type="spellEnd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gene</w:t>
            </w:r>
          </w:p>
        </w:tc>
        <w:tc>
          <w:tcPr>
            <w:tcW w:w="1421" w:type="dxa"/>
          </w:tcPr>
          <w:p w:rsidR="002C5F4A" w:rsidRPr="00765A38" w:rsidRDefault="002C5F4A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sz w:val="20"/>
                <w:szCs w:val="20"/>
                <w:lang w:val="en-GB"/>
              </w:rPr>
              <w:t>this study</w:t>
            </w:r>
          </w:p>
        </w:tc>
      </w:tr>
      <w:tr w:rsidR="002C5F4A" w:rsidRPr="00765A38" w:rsidTr="002C5F4A">
        <w:trPr>
          <w:trHeight w:val="340"/>
        </w:trPr>
        <w:tc>
          <w:tcPr>
            <w:tcW w:w="2745" w:type="dxa"/>
          </w:tcPr>
          <w:p w:rsidR="002C5F4A" w:rsidRPr="00765A38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pCWJ-dapA-lysC</w:t>
            </w:r>
            <w:proofErr w:type="spellEnd"/>
          </w:p>
        </w:tc>
        <w:tc>
          <w:tcPr>
            <w:tcW w:w="4356" w:type="dxa"/>
          </w:tcPr>
          <w:p w:rsidR="002C5F4A" w:rsidRP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dapA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 and</w:t>
            </w:r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lysC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</w:tc>
        <w:tc>
          <w:tcPr>
            <w:tcW w:w="1421" w:type="dxa"/>
          </w:tcPr>
          <w:p w:rsidR="002C5F4A" w:rsidRPr="00765A38" w:rsidRDefault="002C5F4A" w:rsidP="00F74419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765A38">
              <w:rPr>
                <w:sz w:val="20"/>
                <w:szCs w:val="20"/>
                <w:lang w:val="en-GB"/>
              </w:rPr>
              <w:t>this study</w:t>
            </w:r>
          </w:p>
        </w:tc>
      </w:tr>
      <w:tr w:rsidR="002C5F4A" w:rsidRPr="00765A38" w:rsidTr="002C5F4A">
        <w:trPr>
          <w:trHeight w:val="340"/>
        </w:trPr>
        <w:tc>
          <w:tcPr>
            <w:tcW w:w="2745" w:type="dxa"/>
            <w:tcBorders>
              <w:bottom w:val="single" w:sz="6" w:space="0" w:color="auto"/>
            </w:tcBorders>
          </w:tcPr>
          <w:p w:rsidR="002C5F4A" w:rsidRPr="002C5F4A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2C5F4A">
              <w:rPr>
                <w:rFonts w:eastAsiaTheme="minorEastAsia" w:hint="eastAsia"/>
                <w:sz w:val="20"/>
                <w:szCs w:val="20"/>
                <w:lang w:eastAsia="zh-CN"/>
              </w:rPr>
              <w:t>pCWJ-dapA-lysA</w:t>
            </w:r>
          </w:p>
          <w:p w:rsidR="002C5F4A" w:rsidRPr="002C5F4A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2C5F4A">
              <w:rPr>
                <w:rFonts w:eastAsiaTheme="minorEastAsia" w:hint="eastAsia"/>
                <w:sz w:val="20"/>
                <w:szCs w:val="20"/>
                <w:lang w:eastAsia="zh-CN"/>
              </w:rPr>
              <w:t>pCWJ-dapA-ddh</w:t>
            </w:r>
          </w:p>
          <w:p w:rsidR="002C5F4A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2C5F4A">
              <w:rPr>
                <w:rFonts w:eastAsiaTheme="minorEastAsia" w:hint="eastAsia"/>
                <w:sz w:val="20"/>
                <w:szCs w:val="20"/>
                <w:lang w:eastAsia="zh-CN"/>
              </w:rPr>
              <w:t>pCWJ-dapA-lysC-lysA</w:t>
            </w:r>
          </w:p>
          <w:p w:rsidR="002C5F4A" w:rsidRPr="002C5F4A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2C5F4A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2C5F4A">
              <w:rPr>
                <w:rFonts w:eastAsiaTheme="minorEastAsia" w:hint="eastAsia"/>
                <w:sz w:val="20"/>
                <w:szCs w:val="20"/>
                <w:lang w:eastAsia="zh-CN"/>
              </w:rPr>
              <w:t>pCWJ-dapA-lysC-lysA-ddh</w:t>
            </w:r>
          </w:p>
          <w:p w:rsidR="002C5F4A" w:rsidRPr="002C5F4A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2C5F4A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pET-28a-pipA</w:t>
            </w:r>
            <w:proofErr w:type="spellEnd"/>
          </w:p>
          <w:p w:rsidR="002C5F4A" w:rsidRPr="002C5F4A" w:rsidRDefault="002C5F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pCDFduet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-1-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pntA-pntB</w:t>
            </w:r>
            <w:proofErr w:type="spellEnd"/>
          </w:p>
        </w:tc>
        <w:tc>
          <w:tcPr>
            <w:tcW w:w="4356" w:type="dxa"/>
            <w:tcBorders>
              <w:bottom w:val="single" w:sz="6" w:space="0" w:color="auto"/>
            </w:tcBorders>
          </w:tcPr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dapA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 and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lysA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dapA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 and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ddh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dapA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gene,</w:t>
            </w:r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lysC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 and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lysA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</w:t>
            </w:r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dapA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gene,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lysC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gene,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lysA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 and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ddh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pET-28a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carrying</w:t>
            </w:r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pipA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  <w:p w:rsidR="002C5F4A" w:rsidRP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pCDFduet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-1 carrying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pntA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and </w:t>
            </w:r>
            <w:proofErr w:type="spellStart"/>
            <w:r w:rsidRPr="00902C00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pntB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 xml:space="preserve"> gene</w:t>
            </w:r>
          </w:p>
        </w:tc>
        <w:tc>
          <w:tcPr>
            <w:tcW w:w="1421" w:type="dxa"/>
            <w:tcBorders>
              <w:bottom w:val="single" w:sz="6" w:space="0" w:color="auto"/>
            </w:tcBorders>
          </w:tcPr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765A38">
              <w:rPr>
                <w:sz w:val="20"/>
                <w:szCs w:val="20"/>
                <w:lang w:val="en-GB"/>
              </w:rPr>
              <w:t>this study</w:t>
            </w: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this study</w:t>
            </w: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this study</w:t>
            </w: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this study</w:t>
            </w: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:rsid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this study</w:t>
            </w:r>
          </w:p>
          <w:p w:rsidR="002C5F4A" w:rsidRPr="002C5F4A" w:rsidRDefault="002C5F4A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this study</w:t>
            </w:r>
          </w:p>
        </w:tc>
      </w:tr>
      <w:bookmarkEnd w:id="2"/>
    </w:tbl>
    <w:p w:rsidR="00C55065" w:rsidRDefault="00C55065" w:rsidP="00F74419">
      <w:pPr>
        <w:spacing w:line="480" w:lineRule="auto"/>
        <w:rPr>
          <w:rFonts w:eastAsiaTheme="minorEastAsia"/>
          <w:lang w:eastAsia="zh-CN"/>
        </w:rPr>
      </w:pPr>
    </w:p>
    <w:p w:rsidR="00E72A15" w:rsidRDefault="00355D8E" w:rsidP="00F74419">
      <w:pPr>
        <w:spacing w:line="480" w:lineRule="auto"/>
        <w:ind w:firstLineChars="200" w:firstLine="480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pipA gene was amlified by PCR using the </w:t>
      </w:r>
      <w:r w:rsidRPr="00FE6F4D">
        <w:rPr>
          <w:rFonts w:eastAsiaTheme="minorEastAsia"/>
          <w:i/>
          <w:lang w:eastAsia="zh-CN"/>
        </w:rPr>
        <w:t xml:space="preserve">Streptomyces pristinaespiralis </w:t>
      </w:r>
      <w:r w:rsidRPr="00355D8E">
        <w:rPr>
          <w:rFonts w:eastAsiaTheme="minorEastAsia"/>
          <w:lang w:eastAsia="zh-CN"/>
        </w:rPr>
        <w:t>ATCC25486 chromosomal DNA as the</w:t>
      </w:r>
      <w:r>
        <w:rPr>
          <w:rFonts w:eastAsiaTheme="minorEastAsia" w:hint="eastAsia"/>
          <w:lang w:eastAsia="zh-CN"/>
        </w:rPr>
        <w:t xml:space="preserve"> </w:t>
      </w:r>
      <w:r w:rsidRPr="00355D8E">
        <w:rPr>
          <w:rFonts w:eastAsiaTheme="minorEastAsia"/>
          <w:lang w:eastAsia="zh-CN"/>
        </w:rPr>
        <w:t>template</w:t>
      </w:r>
      <w:r>
        <w:rPr>
          <w:rFonts w:eastAsiaTheme="minorEastAsia" w:hint="eastAsia"/>
          <w:lang w:eastAsia="zh-CN"/>
        </w:rPr>
        <w:t>, t</w:t>
      </w:r>
      <w:r w:rsidRPr="00355D8E">
        <w:rPr>
          <w:rFonts w:eastAsiaTheme="minorEastAsia"/>
          <w:lang w:eastAsia="zh-CN"/>
        </w:rPr>
        <w:t>he ampliﬁed</w:t>
      </w:r>
      <w:r>
        <w:rPr>
          <w:rFonts w:eastAsiaTheme="minorEastAsia" w:hint="eastAsia"/>
          <w:lang w:eastAsia="zh-CN"/>
        </w:rPr>
        <w:t xml:space="preserve"> </w:t>
      </w:r>
      <w:r w:rsidRPr="00355D8E">
        <w:rPr>
          <w:rFonts w:eastAsiaTheme="minorEastAsia"/>
          <w:lang w:eastAsia="zh-CN"/>
        </w:rPr>
        <w:t xml:space="preserve">PCR product was </w:t>
      </w:r>
      <w:r>
        <w:rPr>
          <w:rFonts w:eastAsiaTheme="minorEastAsia"/>
          <w:lang w:eastAsia="zh-CN"/>
        </w:rPr>
        <w:t>digested with NcoI and HindIII</w:t>
      </w:r>
      <w:r w:rsidRPr="00355D8E">
        <w:rPr>
          <w:rFonts w:eastAsiaTheme="minorEastAsia"/>
          <w:lang w:eastAsia="zh-CN"/>
        </w:rPr>
        <w:t xml:space="preserve"> and</w:t>
      </w:r>
      <w:r>
        <w:rPr>
          <w:rFonts w:eastAsiaTheme="minorEastAsia" w:hint="eastAsia"/>
          <w:lang w:eastAsia="zh-CN"/>
        </w:rPr>
        <w:t xml:space="preserve"> </w:t>
      </w:r>
      <w:r w:rsidRPr="00355D8E">
        <w:rPr>
          <w:rFonts w:eastAsiaTheme="minorEastAsia"/>
          <w:lang w:eastAsia="zh-CN"/>
        </w:rPr>
        <w:t>ligated into similarly digested pET-</w:t>
      </w:r>
      <w:r>
        <w:rPr>
          <w:rFonts w:eastAsiaTheme="minorEastAsia" w:hint="eastAsia"/>
          <w:lang w:eastAsia="zh-CN"/>
        </w:rPr>
        <w:t>28a</w:t>
      </w:r>
      <w:r w:rsidRPr="00355D8E">
        <w:rPr>
          <w:rFonts w:eastAsiaTheme="minorEastAsia"/>
          <w:lang w:eastAsia="zh-CN"/>
        </w:rPr>
        <w:t xml:space="preserve"> to generate the recombinant</w:t>
      </w:r>
      <w:r>
        <w:rPr>
          <w:rFonts w:eastAsiaTheme="minorEastAsia" w:hint="eastAsia"/>
          <w:lang w:eastAsia="zh-CN"/>
        </w:rPr>
        <w:t xml:space="preserve"> </w:t>
      </w:r>
      <w:r w:rsidRPr="00355D8E">
        <w:rPr>
          <w:rFonts w:eastAsiaTheme="minorEastAsia"/>
          <w:lang w:eastAsia="zh-CN"/>
        </w:rPr>
        <w:t>plasmid</w:t>
      </w:r>
      <w:r>
        <w:rPr>
          <w:rFonts w:eastAsiaTheme="minorEastAsia" w:hint="eastAsia"/>
          <w:lang w:eastAsia="zh-CN"/>
        </w:rPr>
        <w:t xml:space="preserve"> pET-28a-</w:t>
      </w:r>
      <w:r w:rsidRPr="00902C00">
        <w:rPr>
          <w:rFonts w:eastAsiaTheme="minorEastAsia" w:hint="eastAsia"/>
          <w:i/>
          <w:lang w:eastAsia="zh-CN"/>
        </w:rPr>
        <w:t>pipA</w:t>
      </w:r>
      <w:r w:rsidRPr="00355D8E">
        <w:rPr>
          <w:rFonts w:eastAsiaTheme="minorEastAsia"/>
          <w:lang w:eastAsia="zh-CN"/>
        </w:rPr>
        <w:t>.</w:t>
      </w:r>
      <w:r w:rsidR="00FE6F4D">
        <w:rPr>
          <w:rFonts w:eastAsiaTheme="minorEastAsia" w:hint="eastAsia"/>
          <w:lang w:eastAsia="zh-CN"/>
        </w:rPr>
        <w:t xml:space="preserve"> </w:t>
      </w:r>
      <w:r w:rsidR="00C55065">
        <w:rPr>
          <w:rFonts w:eastAsiaTheme="minorEastAsia" w:hint="eastAsia"/>
          <w:lang w:eastAsia="zh-CN"/>
        </w:rPr>
        <w:t>The</w:t>
      </w:r>
      <w:r w:rsidR="00C55065" w:rsidRPr="00902C00">
        <w:rPr>
          <w:rFonts w:eastAsiaTheme="minorEastAsia" w:hint="eastAsia"/>
          <w:i/>
          <w:lang w:eastAsia="zh-CN"/>
        </w:rPr>
        <w:t xml:space="preserve"> dapA</w:t>
      </w:r>
      <w:r w:rsidR="00C55065">
        <w:rPr>
          <w:rFonts w:eastAsiaTheme="minorEastAsia" w:hint="eastAsia"/>
          <w:lang w:eastAsia="zh-CN"/>
        </w:rPr>
        <w:t xml:space="preserve"> gene, </w:t>
      </w:r>
      <w:r w:rsidR="00C55065" w:rsidRPr="00902C00">
        <w:rPr>
          <w:rFonts w:eastAsiaTheme="minorEastAsia" w:hint="eastAsia"/>
          <w:i/>
          <w:lang w:eastAsia="zh-CN"/>
        </w:rPr>
        <w:t>lysC</w:t>
      </w:r>
      <w:r w:rsidR="00C55065">
        <w:rPr>
          <w:rFonts w:eastAsiaTheme="minorEastAsia" w:hint="eastAsia"/>
          <w:lang w:eastAsia="zh-CN"/>
        </w:rPr>
        <w:t xml:space="preserve"> gene, </w:t>
      </w:r>
      <w:r w:rsidRPr="00902C00">
        <w:rPr>
          <w:rFonts w:eastAsiaTheme="minorEastAsia" w:hint="eastAsia"/>
          <w:i/>
          <w:lang w:eastAsia="zh-CN"/>
        </w:rPr>
        <w:t xml:space="preserve">lysA </w:t>
      </w:r>
      <w:r>
        <w:rPr>
          <w:rFonts w:eastAsiaTheme="minorEastAsia" w:hint="eastAsia"/>
          <w:lang w:eastAsia="zh-CN"/>
        </w:rPr>
        <w:t xml:space="preserve">and </w:t>
      </w:r>
      <w:r w:rsidR="00C55065" w:rsidRPr="00902C00">
        <w:rPr>
          <w:rFonts w:eastAsiaTheme="minorEastAsia" w:hint="eastAsia"/>
          <w:i/>
          <w:lang w:eastAsia="zh-CN"/>
        </w:rPr>
        <w:t>pntAB</w:t>
      </w:r>
      <w:r w:rsidR="00C55065">
        <w:rPr>
          <w:rFonts w:eastAsiaTheme="minorEastAsia" w:hint="eastAsia"/>
          <w:lang w:eastAsia="zh-CN"/>
        </w:rPr>
        <w:t xml:space="preserve"> gene were amplified by PCR using </w:t>
      </w:r>
      <w:r w:rsidR="00C55065" w:rsidRPr="00C55065">
        <w:rPr>
          <w:rFonts w:eastAsiaTheme="minorEastAsia" w:hint="eastAsia"/>
          <w:i/>
          <w:lang w:eastAsia="zh-CN"/>
        </w:rPr>
        <w:t>E.coli</w:t>
      </w:r>
      <w:r w:rsidR="00C55065">
        <w:rPr>
          <w:rFonts w:eastAsiaTheme="minorEastAsia" w:hint="eastAsia"/>
          <w:lang w:eastAsia="zh-CN"/>
        </w:rPr>
        <w:t xml:space="preserve"> BL21(DE3) chromosomal DNA as the template. </w:t>
      </w:r>
      <w:r>
        <w:rPr>
          <w:rFonts w:eastAsiaTheme="minorEastAsia" w:hint="eastAsia"/>
          <w:lang w:eastAsia="zh-CN"/>
        </w:rPr>
        <w:t xml:space="preserve">The </w:t>
      </w:r>
      <w:r w:rsidRPr="00902C00">
        <w:rPr>
          <w:rFonts w:eastAsiaTheme="minorEastAsia" w:hint="eastAsia"/>
          <w:i/>
          <w:lang w:eastAsia="zh-CN"/>
        </w:rPr>
        <w:t>ddh</w:t>
      </w:r>
      <w:r>
        <w:rPr>
          <w:rFonts w:eastAsiaTheme="minorEastAsia" w:hint="eastAsia"/>
          <w:lang w:eastAsia="zh-CN"/>
        </w:rPr>
        <w:t xml:space="preserve"> gene (GenBank: BAA13523.1) from </w:t>
      </w:r>
      <w:r w:rsidRPr="00FE6F4D">
        <w:rPr>
          <w:rFonts w:eastAsiaTheme="minorEastAsia" w:hint="eastAsia"/>
          <w:i/>
          <w:lang w:eastAsia="zh-CN"/>
        </w:rPr>
        <w:t xml:space="preserve">C. glutamicum </w:t>
      </w:r>
      <w:r>
        <w:rPr>
          <w:rFonts w:eastAsiaTheme="minorEastAsia" w:hint="eastAsia"/>
          <w:lang w:eastAsia="zh-CN"/>
        </w:rPr>
        <w:t xml:space="preserve">was synthesis by Genewiz after an optimization of codons. </w:t>
      </w:r>
      <w:r w:rsidR="00FE6F4D">
        <w:rPr>
          <w:rFonts w:eastAsiaTheme="minorEastAsia" w:hint="eastAsia"/>
          <w:lang w:eastAsia="zh-CN"/>
        </w:rPr>
        <w:t xml:space="preserve">The linear pCWJ plasmid and </w:t>
      </w:r>
      <w:r w:rsidR="00FE6F4D">
        <w:rPr>
          <w:rFonts w:eastAsiaTheme="minorEastAsia" w:hint="eastAsia"/>
          <w:lang w:eastAsia="zh-CN"/>
        </w:rPr>
        <w:lastRenderedPageBreak/>
        <w:t>linear pCDFduet-1 were amlified by PCR using the circular pCWJ plasmid and PCDFduet-1 plasmid. Next, the amilified genes and linear plasmids were ligated using ClonExpress methods to generated the final plasmids containing desired genes (ClonExpress® II one step Cloning kit from Vazyme). All the primers used in the gene manipulations were listed in the table S2.</w:t>
      </w:r>
      <w:r w:rsidR="00C55065">
        <w:rPr>
          <w:rFonts w:eastAsiaTheme="minorEastAsia" w:hint="eastAsia"/>
          <w:lang w:eastAsia="zh-CN"/>
        </w:rPr>
        <w:t xml:space="preserve"> </w:t>
      </w:r>
    </w:p>
    <w:p w:rsidR="00FE6F4D" w:rsidRPr="001A16CA" w:rsidRDefault="001A16CA" w:rsidP="00F74419">
      <w:pPr>
        <w:spacing w:line="480" w:lineRule="auto"/>
        <w:ind w:firstLineChars="200" w:firstLine="480"/>
        <w:jc w:val="both"/>
        <w:rPr>
          <w:lang w:val="en-GB"/>
        </w:rPr>
      </w:pPr>
      <w:r w:rsidRPr="00B31311">
        <w:rPr>
          <w:lang w:val="en-GB"/>
        </w:rPr>
        <w:t>Standard techniques were used for restriction analysis, cloning,</w:t>
      </w:r>
      <w:r>
        <w:rPr>
          <w:rFonts w:eastAsiaTheme="minorEastAsia" w:hint="eastAsia"/>
          <w:lang w:val="en-GB" w:eastAsia="zh-CN"/>
        </w:rPr>
        <w:t xml:space="preserve"> </w:t>
      </w:r>
      <w:r w:rsidRPr="00B31311">
        <w:rPr>
          <w:lang w:val="en-GB"/>
        </w:rPr>
        <w:t>and agarose gel electrophoresis</w:t>
      </w:r>
      <w:r w:rsidR="00902C00">
        <w:rPr>
          <w:rFonts w:eastAsiaTheme="minorEastAsia" w:hint="eastAsia"/>
          <w:lang w:val="en-GB" w:eastAsia="zh-CN"/>
        </w:rPr>
        <w:t xml:space="preserve"> </w:t>
      </w:r>
      <w:r w:rsidR="00AC1577">
        <w:rPr>
          <w:rFonts w:eastAsiaTheme="minorEastAsia" w:hint="eastAsia"/>
          <w:lang w:val="en-GB" w:eastAsia="zh-CN"/>
        </w:rPr>
        <w:t>[1</w:t>
      </w:r>
      <w:r>
        <w:rPr>
          <w:rFonts w:eastAsiaTheme="minorEastAsia" w:hint="eastAsia"/>
          <w:lang w:val="en-GB" w:eastAsia="zh-CN"/>
        </w:rPr>
        <w:t>]</w:t>
      </w:r>
      <w:r w:rsidRPr="00B31311">
        <w:rPr>
          <w:lang w:val="en-GB"/>
        </w:rPr>
        <w:t xml:space="preserve">. </w:t>
      </w:r>
      <w:bookmarkStart w:id="3" w:name="OLE_LINK42"/>
      <w:bookmarkStart w:id="4" w:name="OLE_LINK43"/>
      <w:proofErr w:type="spellStart"/>
      <w:r w:rsidRPr="00B31311">
        <w:rPr>
          <w:lang w:val="en-GB"/>
        </w:rPr>
        <w:t>Phusion</w:t>
      </w:r>
      <w:bookmarkEnd w:id="3"/>
      <w:bookmarkEnd w:id="4"/>
      <w:proofErr w:type="spellEnd"/>
      <w:r w:rsidRPr="00B31311">
        <w:rPr>
          <w:lang w:val="en-GB"/>
        </w:rPr>
        <w:t xml:space="preserve"> High-Fidelity</w:t>
      </w:r>
      <w:r>
        <w:rPr>
          <w:rFonts w:eastAsiaTheme="minorEastAsia" w:hint="eastAsia"/>
          <w:lang w:val="en-GB" w:eastAsia="zh-CN"/>
        </w:rPr>
        <w:t xml:space="preserve"> </w:t>
      </w:r>
      <w:r w:rsidRPr="00B31311">
        <w:rPr>
          <w:lang w:val="en-GB"/>
        </w:rPr>
        <w:t xml:space="preserve">DNA Polymerase obtained from </w:t>
      </w:r>
      <w:r>
        <w:rPr>
          <w:rFonts w:eastAsiaTheme="minorEastAsia" w:hint="eastAsia"/>
          <w:lang w:val="en-GB" w:eastAsia="zh-CN"/>
        </w:rPr>
        <w:t xml:space="preserve">Takara (Shiga, Japan) </w:t>
      </w:r>
      <w:r w:rsidRPr="00B31311">
        <w:rPr>
          <w:lang w:val="en-GB"/>
        </w:rPr>
        <w:t xml:space="preserve">was used for all PCR reactions. </w:t>
      </w:r>
      <w:r>
        <w:rPr>
          <w:lang w:val="en-GB"/>
        </w:rPr>
        <w:t>R</w:t>
      </w:r>
      <w:r w:rsidRPr="00B31311">
        <w:rPr>
          <w:lang w:val="en-GB"/>
        </w:rPr>
        <w:t>estriction endonucleases</w:t>
      </w:r>
      <w:r>
        <w:rPr>
          <w:rFonts w:eastAsiaTheme="minorEastAsia" w:hint="eastAsia"/>
          <w:lang w:val="en-GB" w:eastAsia="zh-CN"/>
        </w:rPr>
        <w:t xml:space="preserve"> </w:t>
      </w:r>
      <w:r w:rsidRPr="00B31311">
        <w:rPr>
          <w:lang w:val="en-GB"/>
        </w:rPr>
        <w:t xml:space="preserve">were purchased from </w:t>
      </w:r>
      <w:r>
        <w:rPr>
          <w:rFonts w:eastAsiaTheme="minorEastAsia" w:hint="eastAsia"/>
          <w:lang w:val="en-GB" w:eastAsia="zh-CN"/>
        </w:rPr>
        <w:t xml:space="preserve">Takara. </w:t>
      </w:r>
      <w:r w:rsidRPr="00B31311">
        <w:rPr>
          <w:lang w:val="en-GB"/>
        </w:rPr>
        <w:t xml:space="preserve">All primers were purchased from </w:t>
      </w:r>
      <w:proofErr w:type="spellStart"/>
      <w:r>
        <w:rPr>
          <w:rFonts w:eastAsiaTheme="minorEastAsia" w:hint="eastAsia"/>
          <w:lang w:val="en-GB" w:eastAsia="zh-CN"/>
        </w:rPr>
        <w:t>Genewiz</w:t>
      </w:r>
      <w:proofErr w:type="spellEnd"/>
      <w:r>
        <w:rPr>
          <w:rFonts w:eastAsiaTheme="minorEastAsia" w:hint="eastAsia"/>
          <w:lang w:val="en-GB" w:eastAsia="zh-CN"/>
        </w:rPr>
        <w:t xml:space="preserve"> </w:t>
      </w:r>
      <w:r>
        <w:rPr>
          <w:lang w:val="en-GB"/>
        </w:rPr>
        <w:t>(</w:t>
      </w:r>
      <w:r>
        <w:rPr>
          <w:rFonts w:eastAsiaTheme="minorEastAsia" w:hint="eastAsia"/>
          <w:lang w:val="en-GB" w:eastAsia="zh-CN"/>
        </w:rPr>
        <w:t>Suzhou</w:t>
      </w:r>
      <w:r w:rsidRPr="00B31311">
        <w:rPr>
          <w:lang w:val="en-GB"/>
        </w:rPr>
        <w:t xml:space="preserve">, </w:t>
      </w:r>
      <w:r>
        <w:rPr>
          <w:rFonts w:eastAsiaTheme="minorEastAsia" w:hint="eastAsia"/>
          <w:lang w:val="en-GB" w:eastAsia="zh-CN"/>
        </w:rPr>
        <w:t>China</w:t>
      </w:r>
      <w:r w:rsidRPr="00B31311">
        <w:rPr>
          <w:lang w:val="en-GB"/>
        </w:rPr>
        <w:t>). Successful cloning was</w:t>
      </w:r>
      <w:r>
        <w:rPr>
          <w:rFonts w:eastAsiaTheme="minorEastAsia" w:hint="eastAsia"/>
          <w:lang w:val="en-GB" w:eastAsia="zh-CN"/>
        </w:rPr>
        <w:t xml:space="preserve"> </w:t>
      </w:r>
      <w:r w:rsidRPr="00B31311">
        <w:rPr>
          <w:lang w:val="en-GB"/>
        </w:rPr>
        <w:t>confirmed by sequencing by</w:t>
      </w:r>
      <w:r>
        <w:rPr>
          <w:rFonts w:eastAsiaTheme="minorEastAsia" w:hint="eastAsia"/>
          <w:lang w:val="en-GB" w:eastAsia="zh-CN"/>
        </w:rPr>
        <w:t xml:space="preserve"> </w:t>
      </w:r>
      <w:proofErr w:type="spellStart"/>
      <w:r>
        <w:rPr>
          <w:rFonts w:eastAsiaTheme="minorEastAsia" w:hint="eastAsia"/>
          <w:lang w:val="en-GB" w:eastAsia="zh-CN"/>
        </w:rPr>
        <w:t>Genewiz</w:t>
      </w:r>
      <w:proofErr w:type="spellEnd"/>
      <w:r w:rsidRPr="00B31311">
        <w:rPr>
          <w:lang w:val="en-GB"/>
        </w:rPr>
        <w:t>.</w:t>
      </w:r>
      <w:r>
        <w:rPr>
          <w:rFonts w:eastAsiaTheme="minorEastAsia" w:hint="eastAsia"/>
          <w:lang w:val="en-GB" w:eastAsia="zh-CN"/>
        </w:rPr>
        <w:t xml:space="preserve"> </w:t>
      </w:r>
    </w:p>
    <w:p w:rsidR="00B27353" w:rsidRDefault="00B27353" w:rsidP="00F74419">
      <w:pPr>
        <w:spacing w:line="480" w:lineRule="auto"/>
        <w:rPr>
          <w:rFonts w:eastAsiaTheme="minorEastAsia"/>
          <w:lang w:eastAsia="zh-CN"/>
        </w:rPr>
      </w:pPr>
    </w:p>
    <w:p w:rsidR="00B27353" w:rsidRDefault="00164C50" w:rsidP="00F74419">
      <w:pPr>
        <w:spacing w:line="480" w:lineRule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Table. </w:t>
      </w:r>
      <w:r w:rsidR="00960558">
        <w:rPr>
          <w:rFonts w:eastAsiaTheme="minorEastAsia" w:hint="eastAsia"/>
          <w:lang w:eastAsia="zh-CN"/>
        </w:rPr>
        <w:t>S</w:t>
      </w:r>
      <w:r w:rsidR="00F74419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 xml:space="preserve"> Primer</w:t>
      </w:r>
      <w:r w:rsidR="00960558">
        <w:rPr>
          <w:rFonts w:eastAsiaTheme="minorEastAsia" w:hint="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 used in this study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3"/>
        <w:gridCol w:w="5579"/>
      </w:tblGrid>
      <w:tr w:rsidR="00B27353" w:rsidRPr="00765A38" w:rsidTr="00B27353">
        <w:trPr>
          <w:trHeight w:val="340"/>
        </w:trPr>
        <w:tc>
          <w:tcPr>
            <w:tcW w:w="1727" w:type="pct"/>
            <w:tcBorders>
              <w:top w:val="single" w:sz="12" w:space="0" w:color="auto"/>
              <w:bottom w:val="single" w:sz="6" w:space="0" w:color="auto"/>
            </w:tcBorders>
          </w:tcPr>
          <w:p w:rsidR="00B27353" w:rsidRPr="00F74419" w:rsidRDefault="00B27353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Oligonucleotides</w:t>
            </w:r>
          </w:p>
        </w:tc>
        <w:tc>
          <w:tcPr>
            <w:tcW w:w="3273" w:type="pct"/>
            <w:tcBorders>
              <w:top w:val="single" w:sz="12" w:space="0" w:color="auto"/>
              <w:bottom w:val="single" w:sz="6" w:space="0" w:color="auto"/>
            </w:tcBorders>
          </w:tcPr>
          <w:p w:rsidR="00B27353" w:rsidRPr="00F74419" w:rsidRDefault="00B27353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Sequences, 5'-3'</w:t>
            </w:r>
          </w:p>
        </w:tc>
      </w:tr>
      <w:tr w:rsidR="00B27353" w:rsidRPr="0037624A" w:rsidTr="00B27353">
        <w:trPr>
          <w:trHeight w:val="772"/>
        </w:trPr>
        <w:tc>
          <w:tcPr>
            <w:tcW w:w="1727" w:type="pct"/>
          </w:tcPr>
          <w:p w:rsidR="005B22C5" w:rsidRPr="00F74419" w:rsidRDefault="005B22C5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B34-dapA-F</w:t>
            </w:r>
          </w:p>
          <w:p w:rsidR="00B27353" w:rsidRPr="00F74419" w:rsidRDefault="005B22C5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d</w:t>
            </w:r>
            <w:r w:rsidR="00B27353" w:rsidRPr="00F74419">
              <w:rPr>
                <w:sz w:val="20"/>
                <w:szCs w:val="20"/>
              </w:rPr>
              <w:t>apA-B34-R</w:t>
            </w:r>
          </w:p>
          <w:p w:rsidR="00B27353" w:rsidRPr="00F74419" w:rsidRDefault="005B22C5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sz w:val="20"/>
                <w:szCs w:val="20"/>
              </w:rPr>
              <w:t>B34-</w:t>
            </w: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l</w:t>
            </w:r>
            <w:r w:rsidR="00B27353" w:rsidRPr="00F74419">
              <w:rPr>
                <w:sz w:val="20"/>
                <w:szCs w:val="20"/>
              </w:rPr>
              <w:t>ysC-F</w:t>
            </w:r>
          </w:p>
          <w:p w:rsidR="00B27353" w:rsidRPr="00F74419" w:rsidRDefault="005B22C5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lysC-B34-R</w:t>
            </w:r>
          </w:p>
          <w:p w:rsidR="00B27353" w:rsidRPr="00F74419" w:rsidRDefault="005B22C5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sz w:val="20"/>
                <w:szCs w:val="20"/>
              </w:rPr>
              <w:t>B34-</w:t>
            </w: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l</w:t>
            </w:r>
            <w:r w:rsidRPr="00F74419">
              <w:rPr>
                <w:sz w:val="20"/>
                <w:szCs w:val="20"/>
              </w:rPr>
              <w:t>ysA-F</w:t>
            </w:r>
          </w:p>
          <w:p w:rsidR="005B22C5" w:rsidRPr="00F74419" w:rsidRDefault="005B22C5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lysA-B34-R</w:t>
            </w:r>
          </w:p>
          <w:p w:rsidR="00164C50" w:rsidRPr="00F74419" w:rsidRDefault="003762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B34-ddh-F</w:t>
            </w:r>
          </w:p>
          <w:p w:rsidR="0037624A" w:rsidRPr="00F74419" w:rsidRDefault="003762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ddh-B34-R</w:t>
            </w:r>
          </w:p>
          <w:p w:rsidR="0037624A" w:rsidRPr="00F74419" w:rsidRDefault="003762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lastRenderedPageBreak/>
              <w:t>pipA-F</w:t>
            </w:r>
          </w:p>
          <w:p w:rsidR="0037624A" w:rsidRPr="00F74419" w:rsidRDefault="003762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pipA-R</w:t>
            </w:r>
          </w:p>
          <w:p w:rsidR="002E764C" w:rsidRPr="00F74419" w:rsidRDefault="002E764C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B34-pntAB-F</w:t>
            </w:r>
          </w:p>
          <w:p w:rsidR="002E764C" w:rsidRPr="00F74419" w:rsidRDefault="002E764C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eastAsia="zh-CN"/>
              </w:rPr>
              <w:t>pntAB-B34-R</w:t>
            </w:r>
          </w:p>
        </w:tc>
        <w:tc>
          <w:tcPr>
            <w:tcW w:w="3273" w:type="pct"/>
          </w:tcPr>
          <w:p w:rsidR="005B22C5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sz w:val="20"/>
                <w:szCs w:val="20"/>
              </w:rPr>
              <w:lastRenderedPageBreak/>
              <w:t>tttagagaaagaggagaaatactagatgttcacgggaagtattgtcgc</w:t>
            </w:r>
          </w:p>
          <w:p w:rsidR="00B27353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rFonts w:eastAsiaTheme="minorEastAsia"/>
                <w:sz w:val="20"/>
                <w:szCs w:val="20"/>
                <w:lang w:eastAsia="zh-CN"/>
              </w:rPr>
              <w:t>c</w:t>
            </w:r>
            <w:r w:rsidRPr="00DC417D">
              <w:rPr>
                <w:sz w:val="20"/>
                <w:szCs w:val="20"/>
              </w:rPr>
              <w:t>tagtatttctcctctttctctaaattattacagcaaaccggcatgcttaagc</w:t>
            </w:r>
          </w:p>
          <w:p w:rsidR="00B27353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sz w:val="20"/>
                <w:szCs w:val="20"/>
              </w:rPr>
              <w:t>tttagagaaagaggagaaatactagatgtctgaaattgttgtctccaaatttggc</w:t>
            </w:r>
          </w:p>
          <w:p w:rsidR="005B22C5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sz w:val="20"/>
                <w:szCs w:val="20"/>
              </w:rPr>
              <w:t>gcatgcctgcaggtcgactctagttactcaaacaaattactatgcagtttttgcacc</w:t>
            </w:r>
          </w:p>
          <w:p w:rsidR="005B22C5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sz w:val="20"/>
                <w:szCs w:val="20"/>
              </w:rPr>
              <w:t>tttagagaaagaggagaaatactagatgccacattcactgttcagcaccg</w:t>
            </w:r>
          </w:p>
          <w:p w:rsidR="0037624A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sz w:val="20"/>
                <w:szCs w:val="20"/>
              </w:rPr>
              <w:t>gcatgcctgcaggtcgactctagttaaagcaattccagcgccagtaattct</w:t>
            </w:r>
          </w:p>
          <w:p w:rsidR="0037624A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sz w:val="20"/>
                <w:szCs w:val="20"/>
              </w:rPr>
              <w:t>cacacaggaaacagaccatgaccaacatccgtgttgctatcg</w:t>
            </w:r>
          </w:p>
          <w:p w:rsidR="00164C50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sz w:val="20"/>
                <w:szCs w:val="20"/>
              </w:rPr>
              <w:t>gcatgcctgcaggtcgactctagttaaacgtcacgagcgatcaggt</w:t>
            </w:r>
          </w:p>
          <w:p w:rsidR="0037624A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rFonts w:eastAsiaTheme="minorEastAsia"/>
                <w:sz w:val="20"/>
                <w:szCs w:val="20"/>
                <w:lang w:eastAsia="zh-CN"/>
              </w:rPr>
              <w:lastRenderedPageBreak/>
              <w:t>catgccatggagacctgggtcctgg</w:t>
            </w:r>
          </w:p>
          <w:p w:rsidR="0037624A" w:rsidRPr="00DC417D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rFonts w:eastAsiaTheme="minorEastAsia"/>
                <w:sz w:val="20"/>
                <w:szCs w:val="20"/>
                <w:lang w:eastAsia="zh-CN"/>
              </w:rPr>
              <w:t>cccaagctttcagtgggcgggggc</w:t>
            </w:r>
          </w:p>
          <w:p w:rsidR="002E764C" w:rsidRPr="00DC417D" w:rsidRDefault="007C5E48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sz w:val="20"/>
                <w:szCs w:val="20"/>
              </w:rPr>
              <w:t>tttagagaaagaggagaaatactagatgcgaattggcataccaagagaac</w:t>
            </w:r>
          </w:p>
          <w:p w:rsidR="00164C50" w:rsidRPr="00DC417D" w:rsidRDefault="007C5E48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C417D">
              <w:rPr>
                <w:sz w:val="20"/>
                <w:szCs w:val="20"/>
              </w:rPr>
              <w:t>ttagtggtggtggtggtggtgcagagctttcaggattgcatccac</w:t>
            </w:r>
          </w:p>
        </w:tc>
      </w:tr>
      <w:tr w:rsidR="00B27353" w:rsidRPr="002C5F4A" w:rsidTr="00B27353">
        <w:trPr>
          <w:trHeight w:val="340"/>
        </w:trPr>
        <w:tc>
          <w:tcPr>
            <w:tcW w:w="1727" w:type="pct"/>
            <w:tcBorders>
              <w:bottom w:val="single" w:sz="6" w:space="0" w:color="auto"/>
            </w:tcBorders>
          </w:tcPr>
          <w:p w:rsidR="00B27353" w:rsidRPr="00F74419" w:rsidRDefault="005B22C5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lastRenderedPageBreak/>
              <w:t>Fuse-</w:t>
            </w:r>
            <w:proofErr w:type="spellStart"/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pCDF</w:t>
            </w:r>
            <w:proofErr w:type="spellEnd"/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-F</w:t>
            </w:r>
          </w:p>
          <w:p w:rsidR="005B22C5" w:rsidRPr="00F74419" w:rsidRDefault="005B22C5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Fuse-</w:t>
            </w:r>
            <w:proofErr w:type="spellStart"/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pCDF</w:t>
            </w:r>
            <w:proofErr w:type="spellEnd"/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-R</w:t>
            </w:r>
          </w:p>
          <w:p w:rsidR="0037624A" w:rsidRPr="00F74419" w:rsidRDefault="003762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Fuse-</w:t>
            </w:r>
            <w:proofErr w:type="spellStart"/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-F</w:t>
            </w:r>
          </w:p>
          <w:p w:rsidR="0037624A" w:rsidRPr="00F74419" w:rsidRDefault="0037624A" w:rsidP="00F74419">
            <w:pPr>
              <w:spacing w:line="480" w:lineRule="auto"/>
              <w:ind w:left="284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Fuse-</w:t>
            </w:r>
            <w:proofErr w:type="spellStart"/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pCWJ</w:t>
            </w:r>
            <w:proofErr w:type="spellEnd"/>
            <w:r w:rsidRPr="00F74419">
              <w:rPr>
                <w:rFonts w:eastAsiaTheme="minorEastAsia" w:hint="eastAsia"/>
                <w:sz w:val="20"/>
                <w:szCs w:val="20"/>
                <w:lang w:val="en-GB" w:eastAsia="zh-CN"/>
              </w:rPr>
              <w:t>-R</w:t>
            </w:r>
          </w:p>
        </w:tc>
        <w:tc>
          <w:tcPr>
            <w:tcW w:w="3273" w:type="pct"/>
            <w:tcBorders>
              <w:bottom w:val="single" w:sz="6" w:space="0" w:color="auto"/>
            </w:tcBorders>
          </w:tcPr>
          <w:p w:rsidR="00B27353" w:rsidRPr="00F74419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sz w:val="20"/>
                <w:szCs w:val="20"/>
              </w:rPr>
              <w:t>ccgctgagcaataactagcataacc</w:t>
            </w:r>
          </w:p>
          <w:p w:rsidR="005B22C5" w:rsidRPr="00F74419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74419">
              <w:rPr>
                <w:sz w:val="20"/>
                <w:szCs w:val="20"/>
              </w:rPr>
              <w:t>agggagagcgtcgagatcc</w:t>
            </w:r>
          </w:p>
          <w:p w:rsidR="00164C50" w:rsidRPr="00F74419" w:rsidRDefault="00164C50" w:rsidP="00F74419">
            <w:pPr>
              <w:spacing w:line="480" w:lineRule="auto"/>
              <w:jc w:val="both"/>
              <w:rPr>
                <w:rFonts w:ascii="Sequence" w:eastAsiaTheme="minorEastAsia" w:hAnsi="Sequence" w:hint="eastAsia"/>
                <w:sz w:val="20"/>
                <w:szCs w:val="20"/>
                <w:lang w:eastAsia="zh-CN"/>
              </w:rPr>
            </w:pPr>
            <w:r w:rsidRPr="00F74419">
              <w:rPr>
                <w:rFonts w:ascii="Sequence" w:hAnsi="Sequence" w:hint="eastAsia"/>
                <w:sz w:val="20"/>
                <w:szCs w:val="20"/>
              </w:rPr>
              <w:t>tttagagaaagaggagaaatactaggaattcccactagagtcgacctgcaggcatgc</w:t>
            </w:r>
          </w:p>
          <w:p w:rsidR="00164C50" w:rsidRPr="00F74419" w:rsidRDefault="00164C50" w:rsidP="00F74419">
            <w:pPr>
              <w:spacing w:line="480" w:lineRule="auto"/>
              <w:jc w:val="both"/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F74419">
              <w:rPr>
                <w:rFonts w:ascii="Sequence" w:hAnsi="Sequence" w:hint="eastAsia"/>
                <w:sz w:val="20"/>
                <w:szCs w:val="20"/>
              </w:rPr>
              <w:t>ctagtatttctcctctttctctaaattgttatccgctcacaattccacac</w:t>
            </w:r>
          </w:p>
        </w:tc>
      </w:tr>
    </w:tbl>
    <w:p w:rsidR="00B27353" w:rsidRPr="00BB7B1B" w:rsidRDefault="00AC1577" w:rsidP="00F74419">
      <w:pPr>
        <w:spacing w:line="480" w:lineRule="auto"/>
        <w:rPr>
          <w:rFonts w:eastAsiaTheme="minorEastAsia"/>
          <w:b/>
          <w:lang w:val="en-GB" w:eastAsia="zh-CN"/>
        </w:rPr>
      </w:pPr>
      <w:r w:rsidRPr="00BB7B1B">
        <w:rPr>
          <w:rFonts w:eastAsiaTheme="minorEastAsia" w:hint="eastAsia"/>
          <w:b/>
          <w:lang w:val="en-GB" w:eastAsia="zh-CN"/>
        </w:rPr>
        <w:t>Supplementary references</w:t>
      </w:r>
    </w:p>
    <w:p w:rsidR="00AC1577" w:rsidRPr="007C5E48" w:rsidRDefault="00AC1577" w:rsidP="007C5E48">
      <w:pPr>
        <w:spacing w:line="480" w:lineRule="auto"/>
        <w:jc w:val="both"/>
        <w:rPr>
          <w:rFonts w:eastAsiaTheme="minorEastAsia"/>
          <w:noProof/>
          <w:lang w:val="en-GB" w:eastAsia="zh-CN"/>
        </w:rPr>
      </w:pPr>
      <w:r>
        <w:rPr>
          <w:rFonts w:eastAsiaTheme="minorEastAsia" w:hint="eastAsia"/>
          <w:lang w:val="en-GB" w:eastAsia="zh-CN"/>
        </w:rPr>
        <w:t>[1]</w:t>
      </w:r>
      <w:bookmarkStart w:id="5" w:name="_ENREF_5"/>
      <w:r w:rsidRPr="00AC1577">
        <w:rPr>
          <w:noProof/>
          <w:lang w:val="en-GB"/>
        </w:rPr>
        <w:t xml:space="preserve"> </w:t>
      </w:r>
      <w:r>
        <w:rPr>
          <w:noProof/>
          <w:lang w:val="en-GB"/>
        </w:rPr>
        <w:t>Sambrook J, Russell DW. Molecular cloning - A laboratory manual. Cold Spring Harbor (NY): Cold Spring harbor Laboratory Press.</w:t>
      </w:r>
      <w:bookmarkEnd w:id="5"/>
      <w:r w:rsidRPr="00AC1577">
        <w:rPr>
          <w:noProof/>
          <w:lang w:val="en-GB"/>
        </w:rPr>
        <w:t xml:space="preserve"> </w:t>
      </w:r>
      <w:r>
        <w:rPr>
          <w:noProof/>
          <w:lang w:val="en-GB"/>
        </w:rPr>
        <w:t>2001</w:t>
      </w:r>
      <w:r w:rsidR="007C5E48">
        <w:rPr>
          <w:rFonts w:eastAsiaTheme="minorEastAsia" w:hint="eastAsia"/>
          <w:noProof/>
          <w:lang w:val="en-GB" w:eastAsia="zh-CN"/>
        </w:rPr>
        <w:t>.</w:t>
      </w:r>
    </w:p>
    <w:p w:rsidR="00AC1577" w:rsidRPr="00AC1577" w:rsidRDefault="00AC1577" w:rsidP="007C5E48">
      <w:pPr>
        <w:spacing w:line="480" w:lineRule="auto"/>
        <w:jc w:val="both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 xml:space="preserve">[2] </w:t>
      </w:r>
      <w:r w:rsidRPr="00AC1577">
        <w:t>Ma</w:t>
      </w:r>
      <w:r>
        <w:rPr>
          <w:rFonts w:eastAsiaTheme="minorEastAsia" w:hint="eastAsia"/>
          <w:lang w:eastAsia="zh-CN"/>
        </w:rPr>
        <w:t xml:space="preserve"> WC</w:t>
      </w:r>
      <w:r>
        <w:t>, Cao WJ, Zhang B</w:t>
      </w:r>
      <w:r w:rsidRPr="00AC1577">
        <w:t xml:space="preserve">W, et al. Engineering a pyridoxal 5 '-phosphate supply for cadaverine production by using </w:t>
      </w:r>
      <w:r w:rsidRPr="00AC1577">
        <w:rPr>
          <w:i/>
        </w:rPr>
        <w:t>Escherichia coli</w:t>
      </w:r>
      <w:r>
        <w:t xml:space="preserve"> whole-cell biocatalysis</w:t>
      </w:r>
      <w:r>
        <w:rPr>
          <w:rFonts w:eastAsiaTheme="minorEastAsia" w:hint="eastAsia"/>
          <w:lang w:eastAsia="zh-CN"/>
        </w:rPr>
        <w:t>. SciRep-UK.</w:t>
      </w:r>
      <w:r>
        <w:t xml:space="preserve"> 2015</w:t>
      </w:r>
      <w:r>
        <w:rPr>
          <w:rFonts w:eastAsiaTheme="minorEastAsia" w:hint="eastAsia"/>
          <w:lang w:eastAsia="zh-CN"/>
        </w:rPr>
        <w:t>;</w:t>
      </w:r>
      <w:r>
        <w:t>5:</w:t>
      </w:r>
      <w:r w:rsidRPr="00AC1577">
        <w:t>15630.</w:t>
      </w:r>
    </w:p>
    <w:sectPr w:rsidR="00AC1577" w:rsidRPr="00AC1577" w:rsidSect="00E635A2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4C" w:rsidRDefault="003A174C" w:rsidP="00AC1577">
      <w:r>
        <w:separator/>
      </w:r>
    </w:p>
  </w:endnote>
  <w:endnote w:type="continuationSeparator" w:id="0">
    <w:p w:rsidR="003A174C" w:rsidRDefault="003A174C" w:rsidP="00AC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quen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4C" w:rsidRDefault="003A174C" w:rsidP="00AC1577">
      <w:r>
        <w:separator/>
      </w:r>
    </w:p>
  </w:footnote>
  <w:footnote w:type="continuationSeparator" w:id="0">
    <w:p w:rsidR="003A174C" w:rsidRDefault="003A174C" w:rsidP="00AC1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444"/>
    <w:rsid w:val="00000B59"/>
    <w:rsid w:val="00100DFC"/>
    <w:rsid w:val="00164C50"/>
    <w:rsid w:val="00173992"/>
    <w:rsid w:val="001A16CA"/>
    <w:rsid w:val="002C5F4A"/>
    <w:rsid w:val="002E764C"/>
    <w:rsid w:val="00355D8E"/>
    <w:rsid w:val="0037624A"/>
    <w:rsid w:val="003A174C"/>
    <w:rsid w:val="00463217"/>
    <w:rsid w:val="004E1C2E"/>
    <w:rsid w:val="005B22C5"/>
    <w:rsid w:val="00693444"/>
    <w:rsid w:val="0073502A"/>
    <w:rsid w:val="007500F3"/>
    <w:rsid w:val="00765A38"/>
    <w:rsid w:val="007B4085"/>
    <w:rsid w:val="007C5E48"/>
    <w:rsid w:val="008A5195"/>
    <w:rsid w:val="00902C00"/>
    <w:rsid w:val="00911836"/>
    <w:rsid w:val="00960558"/>
    <w:rsid w:val="00AC1577"/>
    <w:rsid w:val="00AD5659"/>
    <w:rsid w:val="00B27353"/>
    <w:rsid w:val="00B96B51"/>
    <w:rsid w:val="00BB7B1B"/>
    <w:rsid w:val="00BF1F72"/>
    <w:rsid w:val="00C55065"/>
    <w:rsid w:val="00DC417D"/>
    <w:rsid w:val="00E635A2"/>
    <w:rsid w:val="00E72A15"/>
    <w:rsid w:val="00F74419"/>
    <w:rsid w:val="00FB4B27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44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444"/>
    <w:rPr>
      <w:rFonts w:ascii="Times New Roman" w:eastAsia="MS Mincho" w:hAnsi="Times New Roman" w:cs="Times New Roman"/>
      <w:kern w:val="0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1577"/>
    <w:rPr>
      <w:rFonts w:ascii="Times New Roman" w:eastAsia="MS Mincho" w:hAnsi="Times New Roman" w:cs="Times New Roman"/>
      <w:kern w:val="0"/>
      <w:sz w:val="18"/>
      <w:szCs w:val="18"/>
      <w:lang w:val="de-DE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C15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1577"/>
    <w:rPr>
      <w:rFonts w:ascii="Times New Roman" w:eastAsia="MS Mincho" w:hAnsi="Times New Roman" w:cs="Times New Roman"/>
      <w:kern w:val="0"/>
      <w:sz w:val="18"/>
      <w:szCs w:val="18"/>
      <w:lang w:val="de-DE" w:eastAsia="ja-JP"/>
    </w:rPr>
  </w:style>
  <w:style w:type="character" w:styleId="LineNumber">
    <w:name w:val="line number"/>
    <w:basedOn w:val="DefaultParagraphFont"/>
    <w:uiPriority w:val="99"/>
    <w:semiHidden/>
    <w:unhideWhenUsed/>
    <w:rsid w:val="0091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D7C0-5C29-4349-AFB7-31441B2F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0012761</cp:lastModifiedBy>
  <cp:revision>12</cp:revision>
  <dcterms:created xsi:type="dcterms:W3CDTF">2016-11-16T01:49:00Z</dcterms:created>
  <dcterms:modified xsi:type="dcterms:W3CDTF">2017-03-21T06:54:00Z</dcterms:modified>
</cp:coreProperties>
</file>