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2A9D" w:rsidRPr="005E5EF2" w:rsidRDefault="002D2A9D" w:rsidP="005E5EF2">
      <w:pPr>
        <w:rPr>
          <w:b/>
          <w:sz w:val="29"/>
          <w:szCs w:val="32"/>
        </w:rPr>
      </w:pPr>
      <w:r w:rsidRPr="005E5EF2">
        <w:rPr>
          <w:b/>
          <w:sz w:val="29"/>
          <w:szCs w:val="32"/>
        </w:rPr>
        <w:t>One-Pot</w:t>
      </w:r>
      <w:r w:rsidRPr="005E5EF2">
        <w:rPr>
          <w:b/>
          <w:sz w:val="29"/>
          <w:szCs w:val="32"/>
          <w:lang w:eastAsia="en-US"/>
        </w:rPr>
        <w:t xml:space="preserve"> Method for Multifunctional Yolk Structured Nanocomposites with</w:t>
      </w:r>
      <w:r w:rsidRPr="005E5EF2">
        <w:rPr>
          <w:b/>
          <w:sz w:val="29"/>
          <w:szCs w:val="32"/>
        </w:rPr>
        <w:t xml:space="preserve"> N-doped</w:t>
      </w:r>
      <w:r w:rsidRPr="005E5EF2">
        <w:rPr>
          <w:b/>
          <w:sz w:val="29"/>
          <w:szCs w:val="32"/>
          <w:lang w:eastAsia="en-US"/>
        </w:rPr>
        <w:t xml:space="preserve"> Carbon Shell</w:t>
      </w:r>
      <w:r w:rsidRPr="005E5EF2">
        <w:rPr>
          <w:b/>
          <w:sz w:val="29"/>
          <w:szCs w:val="32"/>
        </w:rPr>
        <w:t xml:space="preserve"> Using Polydopamine as Precursor</w:t>
      </w:r>
    </w:p>
    <w:p w:rsidR="002D2A9D" w:rsidRDefault="002D2A9D" w:rsidP="00C81542">
      <w:pPr>
        <w:pStyle w:val="a5"/>
        <w:spacing w:before="200" w:after="480" w:line="240" w:lineRule="auto"/>
        <w:jc w:val="both"/>
        <w:rPr>
          <w:i/>
          <w:vertAlign w:val="superscript"/>
          <w:lang w:eastAsia="zh-CN"/>
        </w:rPr>
      </w:pPr>
      <w:r>
        <w:rPr>
          <w:rFonts w:ascii="Times New Roman" w:hAnsi="Times New Roman"/>
          <w:spacing w:val="4"/>
          <w:sz w:val="22"/>
          <w:lang w:eastAsia="zh-CN"/>
        </w:rPr>
        <w:t>Yanwei Zhang,</w:t>
      </w:r>
      <w:r>
        <w:rPr>
          <w:rFonts w:ascii="Times New Roman" w:hAnsi="Times New Roman"/>
          <w:color w:val="2920A0"/>
          <w:spacing w:val="4"/>
          <w:sz w:val="22"/>
          <w:vertAlign w:val="superscript"/>
          <w:lang w:eastAsia="zh-CN"/>
        </w:rPr>
        <w:t xml:space="preserve"> </w:t>
      </w:r>
      <w:r>
        <w:rPr>
          <w:rFonts w:ascii="Times New Roman" w:hAnsi="Times New Roman"/>
          <w:spacing w:val="4"/>
          <w:sz w:val="22"/>
          <w:lang w:eastAsia="zh-CN"/>
        </w:rPr>
        <w:t>Min Zhang,</w:t>
      </w:r>
      <w:r>
        <w:rPr>
          <w:rFonts w:ascii="Times New Roman" w:hAnsi="Times New Roman"/>
          <w:color w:val="2920A0"/>
          <w:spacing w:val="4"/>
          <w:sz w:val="22"/>
          <w:lang w:eastAsia="zh-CN"/>
        </w:rPr>
        <w:t xml:space="preserve">* </w:t>
      </w:r>
      <w:r>
        <w:rPr>
          <w:rFonts w:ascii="Times New Roman" w:hAnsi="Times New Roman"/>
          <w:spacing w:val="4"/>
          <w:sz w:val="22"/>
          <w:lang w:eastAsia="zh-CN"/>
        </w:rPr>
        <w:t>Lei Ding,</w:t>
      </w:r>
      <w:r>
        <w:rPr>
          <w:rFonts w:ascii="Times New Roman" w:hAnsi="Times New Roman"/>
          <w:color w:val="2920A0"/>
          <w:spacing w:val="4"/>
          <w:sz w:val="22"/>
          <w:lang w:eastAsia="zh-CN"/>
        </w:rPr>
        <w:t xml:space="preserve"> </w:t>
      </w:r>
      <w:r>
        <w:rPr>
          <w:rFonts w:ascii="Times New Roman" w:hAnsi="Times New Roman"/>
          <w:spacing w:val="4"/>
          <w:sz w:val="22"/>
          <w:lang w:eastAsia="zh-CN"/>
        </w:rPr>
        <w:t>Yongtao Wang, Jingli Xu</w:t>
      </w:r>
      <w:r>
        <w:rPr>
          <w:rFonts w:ascii="Times New Roman" w:hAnsi="Times New Roman"/>
          <w:color w:val="2920A0"/>
          <w:spacing w:val="4"/>
          <w:sz w:val="22"/>
          <w:lang w:eastAsia="zh-CN"/>
        </w:rPr>
        <w:t>*</w:t>
      </w:r>
    </w:p>
    <w:p w:rsidR="002D2A9D" w:rsidRPr="00DA0BD7" w:rsidRDefault="002D2A9D" w:rsidP="00312AF7">
      <w:pPr>
        <w:pStyle w:val="a5"/>
        <w:tabs>
          <w:tab w:val="left" w:pos="198"/>
        </w:tabs>
        <w:spacing w:after="0" w:line="240" w:lineRule="exact"/>
        <w:jc w:val="both"/>
        <w:rPr>
          <w:rFonts w:ascii="Times New Roman" w:hAnsi="Times New Roman"/>
          <w:w w:val="108"/>
          <w:sz w:val="16"/>
          <w:szCs w:val="16"/>
          <w:lang w:eastAsia="zh-CN"/>
        </w:rPr>
      </w:pPr>
      <w:r w:rsidRPr="00CD26B7">
        <w:rPr>
          <w:rFonts w:ascii="Times New Roman" w:hAnsi="Times New Roman"/>
          <w:w w:val="108"/>
          <w:sz w:val="16"/>
          <w:szCs w:val="16"/>
          <w:lang w:eastAsia="zh-CN"/>
        </w:rPr>
        <w:t xml:space="preserve">College of Chemistry and Chemical Engineering, </w:t>
      </w:r>
      <w:smartTag w:uri="urn:schemas-microsoft-com:office:smarttags" w:element="PlaceName">
        <w:r w:rsidRPr="00CD26B7">
          <w:rPr>
            <w:rFonts w:ascii="Times New Roman" w:hAnsi="Times New Roman"/>
            <w:w w:val="108"/>
            <w:sz w:val="16"/>
            <w:szCs w:val="16"/>
            <w:lang w:eastAsia="zh-CN"/>
          </w:rPr>
          <w:t>Shanghai</w:t>
        </w:r>
      </w:smartTag>
      <w:r w:rsidRPr="00CD26B7">
        <w:rPr>
          <w:rFonts w:ascii="Times New Roman" w:hAnsi="Times New Roman"/>
          <w:w w:val="108"/>
          <w:sz w:val="16"/>
          <w:szCs w:val="16"/>
          <w:lang w:eastAsia="zh-CN"/>
        </w:rPr>
        <w:t xml:space="preserve"> </w:t>
      </w:r>
      <w:smartTag w:uri="urn:schemas-microsoft-com:office:smarttags" w:element="PlaceType">
        <w:r w:rsidRPr="00CD26B7">
          <w:rPr>
            <w:rFonts w:ascii="Times New Roman" w:hAnsi="Times New Roman"/>
            <w:w w:val="108"/>
            <w:sz w:val="16"/>
            <w:szCs w:val="16"/>
            <w:lang w:eastAsia="zh-CN"/>
          </w:rPr>
          <w:t>University</w:t>
        </w:r>
      </w:smartTag>
      <w:r w:rsidRPr="00CD26B7">
        <w:rPr>
          <w:rFonts w:ascii="Times New Roman" w:hAnsi="Times New Roman"/>
          <w:w w:val="108"/>
          <w:sz w:val="16"/>
          <w:szCs w:val="16"/>
          <w:lang w:eastAsia="zh-CN"/>
        </w:rPr>
        <w:t xml:space="preserve"> of Engineering Science, </w:t>
      </w:r>
      <w:smartTag w:uri="urn:schemas-microsoft-com:office:smarttags" w:element="City">
        <w:r w:rsidRPr="00CD26B7">
          <w:rPr>
            <w:rFonts w:ascii="Times New Roman" w:hAnsi="Times New Roman"/>
            <w:w w:val="108"/>
            <w:sz w:val="16"/>
            <w:szCs w:val="16"/>
            <w:lang w:eastAsia="zh-CN"/>
          </w:rPr>
          <w:t>Shanghai</w:t>
        </w:r>
      </w:smartTag>
      <w:r w:rsidRPr="00CD26B7">
        <w:rPr>
          <w:rFonts w:ascii="Times New Roman" w:hAnsi="Times New Roman"/>
          <w:w w:val="108"/>
          <w:sz w:val="16"/>
          <w:szCs w:val="16"/>
          <w:lang w:eastAsia="zh-CN"/>
        </w:rPr>
        <w:t xml:space="preserve"> 201620, </w:t>
      </w:r>
      <w:smartTag w:uri="urn:schemas-microsoft-com:office:smarttags" w:element="country-region">
        <w:smartTag w:uri="urn:schemas-microsoft-com:office:smarttags" w:element="place">
          <w:r w:rsidRPr="00CD26B7">
            <w:rPr>
              <w:rFonts w:ascii="Times New Roman" w:hAnsi="Times New Roman"/>
              <w:w w:val="108"/>
              <w:sz w:val="16"/>
              <w:szCs w:val="16"/>
              <w:lang w:eastAsia="zh-CN"/>
            </w:rPr>
            <w:t>China</w:t>
          </w:r>
        </w:smartTag>
      </w:smartTag>
      <w:r w:rsidRPr="00CD26B7">
        <w:rPr>
          <w:rFonts w:ascii="Times New Roman" w:hAnsi="Times New Roman"/>
          <w:w w:val="108"/>
          <w:sz w:val="16"/>
          <w:szCs w:val="16"/>
          <w:lang w:eastAsia="zh-CN"/>
        </w:rPr>
        <w:t xml:space="preserve">. E-mail: </w:t>
      </w:r>
      <w:hyperlink r:id="rId6" w:history="1">
        <w:r w:rsidRPr="00CD26B7">
          <w:rPr>
            <w:rStyle w:val="a7"/>
            <w:rFonts w:ascii="Times New Roman" w:hAnsi="Times New Roman"/>
            <w:sz w:val="16"/>
            <w:szCs w:val="16"/>
            <w:lang w:eastAsia="zh-CN"/>
          </w:rPr>
          <w:t>zhangmin@sues.edu.cn;</w:t>
        </w:r>
      </w:hyperlink>
      <w:r w:rsidRPr="00CD26B7">
        <w:rPr>
          <w:rFonts w:ascii="Times New Roman" w:hAnsi="Times New Roman"/>
          <w:w w:val="108"/>
          <w:sz w:val="16"/>
          <w:szCs w:val="16"/>
          <w:lang w:eastAsia="zh-CN"/>
        </w:rPr>
        <w:t xml:space="preserve"> </w:t>
      </w:r>
      <w:hyperlink r:id="rId7" w:history="1">
        <w:r w:rsidRPr="00DA0BD7">
          <w:rPr>
            <w:rStyle w:val="a7"/>
            <w:rFonts w:ascii="Times New Roman" w:hAnsi="Times New Roman"/>
            <w:sz w:val="16"/>
            <w:szCs w:val="16"/>
          </w:rPr>
          <w:t>xujingli@sues</w:t>
        </w:r>
        <w:r w:rsidRPr="00DA0BD7">
          <w:rPr>
            <w:rStyle w:val="a7"/>
            <w:rFonts w:ascii="Times New Roman" w:hAnsi="Times New Roman"/>
            <w:sz w:val="16"/>
            <w:szCs w:val="16"/>
            <w:lang w:eastAsia="zh-CN"/>
          </w:rPr>
          <w:t>.edu.cn</w:t>
        </w:r>
      </w:hyperlink>
      <w:r w:rsidRPr="00DA0BD7">
        <w:rPr>
          <w:rFonts w:ascii="Times New Roman" w:hAnsi="Times New Roman"/>
          <w:sz w:val="16"/>
          <w:szCs w:val="16"/>
          <w:lang w:eastAsia="zh-CN"/>
        </w:rPr>
        <w:t xml:space="preserve"> </w:t>
      </w:r>
    </w:p>
    <w:p w:rsidR="002D2A9D" w:rsidRDefault="002D2A9D">
      <w:pPr>
        <w:rPr>
          <w:b/>
          <w:bCs/>
          <w:sz w:val="24"/>
          <w:szCs w:val="24"/>
        </w:rPr>
      </w:pPr>
    </w:p>
    <w:p w:rsidR="002D2A9D" w:rsidRPr="004F18F9" w:rsidRDefault="002D2A9D">
      <w:pPr>
        <w:rPr>
          <w:b/>
          <w:bCs/>
          <w:szCs w:val="21"/>
        </w:rPr>
      </w:pPr>
      <w:r w:rsidRPr="004F18F9">
        <w:rPr>
          <w:b/>
          <w:bCs/>
          <w:szCs w:val="21"/>
        </w:rPr>
        <w:t>Synthesis of Fe</w:t>
      </w:r>
      <w:r w:rsidRPr="004F18F9">
        <w:rPr>
          <w:b/>
          <w:bCs/>
          <w:szCs w:val="21"/>
          <w:vertAlign w:val="subscript"/>
        </w:rPr>
        <w:t>3</w:t>
      </w:r>
      <w:r w:rsidRPr="004F18F9">
        <w:rPr>
          <w:b/>
          <w:bCs/>
          <w:szCs w:val="21"/>
        </w:rPr>
        <w:t>O</w:t>
      </w:r>
      <w:r w:rsidRPr="004F18F9">
        <w:rPr>
          <w:b/>
          <w:bCs/>
          <w:szCs w:val="21"/>
          <w:vertAlign w:val="subscript"/>
        </w:rPr>
        <w:t>4</w:t>
      </w:r>
      <w:r w:rsidRPr="004F18F9">
        <w:rPr>
          <w:b/>
          <w:bCs/>
          <w:szCs w:val="21"/>
        </w:rPr>
        <w:t xml:space="preserve"> NPs and Fe</w:t>
      </w:r>
      <w:r w:rsidRPr="004F18F9">
        <w:rPr>
          <w:b/>
          <w:bCs/>
          <w:szCs w:val="21"/>
          <w:vertAlign w:val="subscript"/>
        </w:rPr>
        <w:t>3</w:t>
      </w:r>
      <w:r w:rsidRPr="004F18F9">
        <w:rPr>
          <w:b/>
          <w:bCs/>
          <w:szCs w:val="21"/>
        </w:rPr>
        <w:t>O</w:t>
      </w:r>
      <w:r w:rsidRPr="004F18F9">
        <w:rPr>
          <w:b/>
          <w:bCs/>
          <w:szCs w:val="21"/>
          <w:vertAlign w:val="subscript"/>
        </w:rPr>
        <w:t>4</w:t>
      </w:r>
      <w:r w:rsidRPr="004F18F9">
        <w:rPr>
          <w:b/>
          <w:bCs/>
          <w:szCs w:val="21"/>
        </w:rPr>
        <w:t>@</w:t>
      </w:r>
      <w:r>
        <w:rPr>
          <w:b/>
          <w:bCs/>
          <w:szCs w:val="21"/>
        </w:rPr>
        <w:t>v</w:t>
      </w:r>
      <w:r w:rsidRPr="004F18F9">
        <w:rPr>
          <w:b/>
          <w:bCs/>
          <w:szCs w:val="21"/>
        </w:rPr>
        <w:t>oid@Carbon yolk-shell:</w:t>
      </w:r>
    </w:p>
    <w:p w:rsidR="002D2A9D" w:rsidRPr="004F18F9" w:rsidRDefault="002D2A9D">
      <w:pPr>
        <w:rPr>
          <w:szCs w:val="21"/>
        </w:rPr>
      </w:pPr>
      <w:r w:rsidRPr="004F18F9">
        <w:rPr>
          <w:szCs w:val="21"/>
        </w:rPr>
        <w:t>The magnetic Fe</w:t>
      </w:r>
      <w:r w:rsidRPr="004F18F9">
        <w:rPr>
          <w:szCs w:val="21"/>
          <w:vertAlign w:val="subscript"/>
        </w:rPr>
        <w:t>3</w:t>
      </w:r>
      <w:r w:rsidRPr="004F18F9">
        <w:rPr>
          <w:szCs w:val="21"/>
        </w:rPr>
        <w:t>O</w:t>
      </w:r>
      <w:r w:rsidRPr="004F18F9">
        <w:rPr>
          <w:szCs w:val="21"/>
          <w:vertAlign w:val="subscript"/>
        </w:rPr>
        <w:t>4</w:t>
      </w:r>
      <w:r w:rsidRPr="004F18F9">
        <w:rPr>
          <w:szCs w:val="21"/>
        </w:rPr>
        <w:t xml:space="preserve"> were prepared according to the published literature. FeCl</w:t>
      </w:r>
      <w:r w:rsidRPr="004F18F9">
        <w:rPr>
          <w:szCs w:val="21"/>
          <w:vertAlign w:val="subscript"/>
        </w:rPr>
        <w:t>3</w:t>
      </w:r>
      <w:r w:rsidRPr="004F18F9">
        <w:rPr>
          <w:szCs w:val="21"/>
        </w:rPr>
        <w:t>.6H</w:t>
      </w:r>
      <w:r w:rsidRPr="004F18F9">
        <w:rPr>
          <w:szCs w:val="21"/>
          <w:vertAlign w:val="subscript"/>
        </w:rPr>
        <w:t>2</w:t>
      </w:r>
      <w:r w:rsidRPr="004F18F9">
        <w:rPr>
          <w:szCs w:val="21"/>
        </w:rPr>
        <w:t>O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1.08 g</w:t>
        </w:r>
      </w:smartTag>
      <w:r w:rsidRPr="004F18F9">
        <w:rPr>
          <w:szCs w:val="21"/>
        </w:rPr>
        <w:t>), NaOAc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4.0 g</w:t>
        </w:r>
      </w:smartTag>
      <w:r w:rsidRPr="004F18F9">
        <w:rPr>
          <w:szCs w:val="21"/>
        </w:rPr>
        <w:t xml:space="preserve">) were dissoved in EG (14 mL) and DEG (26 mL) under magnetic stirring. The obtained homogeneous yellow solution was transferred into a Teflon-lined stainless-steel autoclave. The autoclave was maintained at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 xml:space="preserve">200 </w:t>
        </w:r>
      </w:smartTag>
      <w:r w:rsidRPr="004F18F9">
        <w:sym w:font="Symbol" w:char="F0B0"/>
      </w:r>
      <w:r w:rsidRPr="004F18F9">
        <w:rPr>
          <w:szCs w:val="21"/>
        </w:rPr>
        <w:t>C for 15 h and cooled to room temperature. The Fe</w:t>
      </w:r>
      <w:r w:rsidRPr="004F18F9">
        <w:rPr>
          <w:szCs w:val="21"/>
          <w:vertAlign w:val="subscript"/>
        </w:rPr>
        <w:t>3</w:t>
      </w:r>
      <w:r w:rsidRPr="004F18F9">
        <w:rPr>
          <w:szCs w:val="21"/>
        </w:rPr>
        <w:t>O</w:t>
      </w:r>
      <w:r w:rsidRPr="004F18F9">
        <w:rPr>
          <w:szCs w:val="21"/>
          <w:vertAlign w:val="subscript"/>
        </w:rPr>
        <w:t>4</w:t>
      </w:r>
      <w:r w:rsidRPr="004F18F9">
        <w:rPr>
          <w:szCs w:val="21"/>
        </w:rPr>
        <w:t xml:space="preserve"> was collected by </w:t>
      </w:r>
      <w:bookmarkStart w:id="0" w:name="OLE_LINK3"/>
      <w:bookmarkStart w:id="1" w:name="OLE_LINK4"/>
      <w:r w:rsidRPr="004F18F9">
        <w:rPr>
          <w:szCs w:val="21"/>
        </w:rPr>
        <w:t>magnetic separation</w:t>
      </w:r>
      <w:bookmarkEnd w:id="0"/>
      <w:bookmarkEnd w:id="1"/>
      <w:r w:rsidRPr="004F18F9">
        <w:rPr>
          <w:szCs w:val="21"/>
        </w:rPr>
        <w:t xml:space="preserve"> and washed with deionized water and ethanol several times and then dried under vacuum for 12 h. The Fe</w:t>
      </w:r>
      <w:r w:rsidRPr="004F18F9">
        <w:rPr>
          <w:szCs w:val="21"/>
          <w:vertAlign w:val="subscript"/>
        </w:rPr>
        <w:t>3</w:t>
      </w:r>
      <w:r w:rsidRPr="004F18F9">
        <w:rPr>
          <w:szCs w:val="21"/>
        </w:rPr>
        <w:t>O</w:t>
      </w:r>
      <w:r w:rsidRPr="004F18F9">
        <w:rPr>
          <w:szCs w:val="21"/>
          <w:vertAlign w:val="subscript"/>
        </w:rPr>
        <w:t>4</w:t>
      </w:r>
      <w:r w:rsidRPr="004F18F9">
        <w:rPr>
          <w:szCs w:val="21"/>
        </w:rPr>
        <w:t>@SiO</w:t>
      </w:r>
      <w:r w:rsidRPr="004F18F9">
        <w:rPr>
          <w:szCs w:val="21"/>
          <w:vertAlign w:val="subscript"/>
        </w:rPr>
        <w:t>2</w:t>
      </w:r>
      <w:r w:rsidRPr="004F18F9">
        <w:rPr>
          <w:szCs w:val="21"/>
        </w:rPr>
        <w:t>@</w:t>
      </w:r>
      <w:r>
        <w:rPr>
          <w:szCs w:val="21"/>
        </w:rPr>
        <w:t>pdop</w:t>
      </w:r>
      <w:r w:rsidRPr="004F18F9">
        <w:rPr>
          <w:szCs w:val="21"/>
        </w:rPr>
        <w:t xml:space="preserve"> and Fe</w:t>
      </w:r>
      <w:r w:rsidRPr="004F18F9">
        <w:rPr>
          <w:szCs w:val="21"/>
          <w:vertAlign w:val="subscript"/>
        </w:rPr>
        <w:t>3</w:t>
      </w:r>
      <w:r w:rsidRPr="004F18F9">
        <w:rPr>
          <w:szCs w:val="21"/>
        </w:rPr>
        <w:t>O</w:t>
      </w:r>
      <w:r w:rsidRPr="004F18F9">
        <w:rPr>
          <w:szCs w:val="21"/>
          <w:vertAlign w:val="subscript"/>
        </w:rPr>
        <w:t>4</w:t>
      </w:r>
      <w:r w:rsidRPr="004F18F9">
        <w:rPr>
          <w:szCs w:val="21"/>
        </w:rPr>
        <w:t>@</w:t>
      </w:r>
      <w:r w:rsidRPr="000C7AD7">
        <w:rPr>
          <w:szCs w:val="21"/>
        </w:rPr>
        <w:t>void@C</w:t>
      </w:r>
      <w:r w:rsidRPr="004F18F9">
        <w:rPr>
          <w:szCs w:val="21"/>
        </w:rPr>
        <w:t xml:space="preserve">were obtained in a similar manner </w:t>
      </w:r>
      <w:r w:rsidR="005339A6" w:rsidRPr="005339A6">
        <w:rPr>
          <w:rFonts w:hint="eastAsia"/>
          <w:szCs w:val="21"/>
        </w:rPr>
        <w:t>with the</w:t>
      </w:r>
      <w:r w:rsidR="005339A6" w:rsidRPr="005339A6">
        <w:rPr>
          <w:szCs w:val="21"/>
        </w:rPr>
        <w:t xml:space="preserve"> synthesis</w:t>
      </w:r>
      <w:r w:rsidR="005339A6" w:rsidRPr="005339A6">
        <w:rPr>
          <w:rFonts w:hint="eastAsia"/>
          <w:szCs w:val="21"/>
        </w:rPr>
        <w:t xml:space="preserve"> procedures of</w:t>
      </w:r>
      <w:r w:rsidRPr="004F18F9">
        <w:rPr>
          <w:szCs w:val="21"/>
        </w:rPr>
        <w:t xml:space="preserve"> Au@SiO</w:t>
      </w:r>
      <w:r w:rsidRPr="004F18F9">
        <w:rPr>
          <w:szCs w:val="21"/>
          <w:vertAlign w:val="subscript"/>
        </w:rPr>
        <w:t>2</w:t>
      </w:r>
      <w:r w:rsidRPr="004F18F9">
        <w:rPr>
          <w:szCs w:val="21"/>
        </w:rPr>
        <w:t>@</w:t>
      </w:r>
      <w:r>
        <w:rPr>
          <w:szCs w:val="21"/>
        </w:rPr>
        <w:t>pdop</w:t>
      </w:r>
      <w:r w:rsidRPr="004F18F9">
        <w:rPr>
          <w:szCs w:val="21"/>
        </w:rPr>
        <w:t xml:space="preserve"> and Au@</w:t>
      </w:r>
      <w:r w:rsidRPr="000C7AD7">
        <w:rPr>
          <w:szCs w:val="21"/>
        </w:rPr>
        <w:t>void@C</w:t>
      </w:r>
      <w:r w:rsidRPr="004F18F9">
        <w:rPr>
          <w:szCs w:val="21"/>
        </w:rPr>
        <w:t>.</w:t>
      </w:r>
    </w:p>
    <w:p w:rsidR="002D2A9D" w:rsidRPr="004F18F9" w:rsidRDefault="002D2A9D">
      <w:pPr>
        <w:rPr>
          <w:b/>
          <w:bCs/>
          <w:szCs w:val="21"/>
        </w:rPr>
      </w:pPr>
      <w:r w:rsidRPr="004F18F9">
        <w:rPr>
          <w:b/>
          <w:bCs/>
          <w:szCs w:val="21"/>
        </w:rPr>
        <w:t>Synthesis of ellipsoid-shaped α-Fe</w:t>
      </w:r>
      <w:r w:rsidRPr="004F18F9">
        <w:rPr>
          <w:b/>
          <w:bCs/>
          <w:szCs w:val="21"/>
          <w:vertAlign w:val="subscript"/>
        </w:rPr>
        <w:t>2</w:t>
      </w:r>
      <w:r w:rsidRPr="004F18F9">
        <w:rPr>
          <w:b/>
          <w:bCs/>
          <w:szCs w:val="21"/>
        </w:rPr>
        <w:t>O</w:t>
      </w:r>
      <w:r w:rsidRPr="004F18F9">
        <w:rPr>
          <w:b/>
          <w:bCs/>
          <w:szCs w:val="21"/>
          <w:vertAlign w:val="subscript"/>
        </w:rPr>
        <w:t>3</w:t>
      </w:r>
      <w:r w:rsidRPr="004F18F9">
        <w:rPr>
          <w:b/>
          <w:bCs/>
          <w:szCs w:val="21"/>
        </w:rPr>
        <w:t xml:space="preserve"> and α-Fe</w:t>
      </w:r>
      <w:r w:rsidRPr="004F18F9">
        <w:rPr>
          <w:b/>
          <w:bCs/>
          <w:szCs w:val="21"/>
          <w:vertAlign w:val="subscript"/>
        </w:rPr>
        <w:t>2</w:t>
      </w:r>
      <w:r w:rsidRPr="004F18F9">
        <w:rPr>
          <w:b/>
          <w:bCs/>
          <w:szCs w:val="21"/>
        </w:rPr>
        <w:t>O</w:t>
      </w:r>
      <w:r w:rsidRPr="004F18F9">
        <w:rPr>
          <w:b/>
          <w:bCs/>
          <w:szCs w:val="21"/>
          <w:vertAlign w:val="subscript"/>
        </w:rPr>
        <w:t>3</w:t>
      </w:r>
      <w:r w:rsidRPr="004F18F9">
        <w:rPr>
          <w:b/>
          <w:bCs/>
          <w:szCs w:val="21"/>
        </w:rPr>
        <w:t xml:space="preserve"> @ </w:t>
      </w:r>
      <w:r>
        <w:rPr>
          <w:b/>
          <w:bCs/>
          <w:szCs w:val="21"/>
        </w:rPr>
        <w:t>v</w:t>
      </w:r>
      <w:r w:rsidRPr="004F18F9">
        <w:rPr>
          <w:b/>
          <w:bCs/>
          <w:szCs w:val="21"/>
        </w:rPr>
        <w:t>oid@Carbon yolk-shell:</w:t>
      </w:r>
    </w:p>
    <w:p w:rsidR="002D2A9D" w:rsidRDefault="002D2A9D">
      <w:pPr>
        <w:rPr>
          <w:szCs w:val="21"/>
        </w:rPr>
      </w:pPr>
      <w:r w:rsidRPr="00EA0BDB">
        <w:rPr>
          <w:szCs w:val="21"/>
        </w:rPr>
        <w:t>The α-Fe</w:t>
      </w:r>
      <w:r w:rsidRPr="00EA0BDB">
        <w:rPr>
          <w:szCs w:val="21"/>
          <w:vertAlign w:val="subscript"/>
        </w:rPr>
        <w:t>2</w:t>
      </w:r>
      <w:r w:rsidRPr="00EA0BDB">
        <w:rPr>
          <w:szCs w:val="21"/>
        </w:rPr>
        <w:t>O</w:t>
      </w:r>
      <w:r w:rsidRPr="00EA0BDB">
        <w:rPr>
          <w:szCs w:val="21"/>
          <w:vertAlign w:val="subscript"/>
        </w:rPr>
        <w:t>3</w:t>
      </w:r>
      <w:r w:rsidRPr="00EA0BDB">
        <w:rPr>
          <w:szCs w:val="21"/>
        </w:rPr>
        <w:t xml:space="preserve"> spindles were synthesized by aging a solution containing 680 mg of FeCl</w:t>
      </w:r>
      <w:r w:rsidRPr="00EA0BDB">
        <w:rPr>
          <w:szCs w:val="21"/>
          <w:vertAlign w:val="subscript"/>
        </w:rPr>
        <w:t>3</w:t>
      </w:r>
      <w:r w:rsidRPr="00EA0BDB">
        <w:rPr>
          <w:szCs w:val="21"/>
        </w:rPr>
        <w:t>.6H</w:t>
      </w:r>
      <w:r w:rsidRPr="00EA0BDB">
        <w:rPr>
          <w:szCs w:val="21"/>
          <w:vertAlign w:val="subscript"/>
        </w:rPr>
        <w:t>2</w:t>
      </w:r>
      <w:r w:rsidRPr="00EA0BDB">
        <w:rPr>
          <w:szCs w:val="21"/>
        </w:rPr>
        <w:t>O and 10 mg of NaH</w:t>
      </w:r>
      <w:r w:rsidRPr="00EA0BDB">
        <w:rPr>
          <w:szCs w:val="21"/>
          <w:vertAlign w:val="subscript"/>
        </w:rPr>
        <w:t>2</w:t>
      </w:r>
      <w:r w:rsidRPr="00EA0BDB">
        <w:rPr>
          <w:szCs w:val="21"/>
        </w:rPr>
        <w:t>PO</w:t>
      </w:r>
      <w:r w:rsidRPr="00EA0BDB">
        <w:rPr>
          <w:szCs w:val="21"/>
          <w:vertAlign w:val="subscript"/>
        </w:rPr>
        <w:t>4</w:t>
      </w:r>
      <w:r w:rsidRPr="00EA0BDB">
        <w:rPr>
          <w:szCs w:val="21"/>
        </w:rPr>
        <w:t xml:space="preserve"> dissol</w:t>
      </w:r>
      <w:r>
        <w:rPr>
          <w:szCs w:val="21"/>
        </w:rPr>
        <w:t xml:space="preserve">ved in 80 mL of deionized water, </w:t>
      </w:r>
      <w:r w:rsidRPr="00EA0BDB">
        <w:rPr>
          <w:szCs w:val="21"/>
        </w:rPr>
        <w:t xml:space="preserve">then the solution was transferred into a Teflon-lined stainless-steel autoclave. The autoclave was maintained at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EA0BDB">
          <w:rPr>
            <w:szCs w:val="21"/>
          </w:rPr>
          <w:t xml:space="preserve">180 </w:t>
        </w:r>
      </w:smartTag>
      <w:r w:rsidRPr="00EA0BDB">
        <w:sym w:font="Symbol" w:char="F0B0"/>
      </w:r>
      <w:r w:rsidRPr="00EA0BDB">
        <w:rPr>
          <w:szCs w:val="21"/>
        </w:rPr>
        <w:t>C for 6 h. Then α-Fe</w:t>
      </w:r>
      <w:r w:rsidRPr="00EA0BDB">
        <w:rPr>
          <w:szCs w:val="21"/>
          <w:vertAlign w:val="subscript"/>
        </w:rPr>
        <w:t>2</w:t>
      </w:r>
      <w:r w:rsidRPr="00EA0BDB">
        <w:rPr>
          <w:szCs w:val="21"/>
        </w:rPr>
        <w:t>O</w:t>
      </w:r>
      <w:r w:rsidRPr="00EA0BDB">
        <w:rPr>
          <w:szCs w:val="21"/>
          <w:vertAlign w:val="subscript"/>
        </w:rPr>
        <w:t>3</w:t>
      </w:r>
      <w:r w:rsidRPr="00EA0BDB">
        <w:rPr>
          <w:szCs w:val="21"/>
        </w:rPr>
        <w:t xml:space="preserve"> spindles was collected by centrifuging and washed with deionized water and ethanol several times and air-dried at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EA0BDB">
          <w:rPr>
            <w:szCs w:val="21"/>
          </w:rPr>
          <w:t xml:space="preserve">50 </w:t>
        </w:r>
      </w:smartTag>
      <w:r w:rsidRPr="00EA0BDB">
        <w:sym w:font="Symbol" w:char="F0B0"/>
      </w:r>
      <w:r w:rsidRPr="00EA0BDB">
        <w:rPr>
          <w:szCs w:val="21"/>
        </w:rPr>
        <w:t>C for 5 h. The α-Fe</w:t>
      </w:r>
      <w:r w:rsidRPr="00EA0BDB">
        <w:rPr>
          <w:szCs w:val="21"/>
          <w:vertAlign w:val="subscript"/>
        </w:rPr>
        <w:t>2</w:t>
      </w:r>
      <w:r w:rsidRPr="00EA0BDB">
        <w:rPr>
          <w:szCs w:val="21"/>
        </w:rPr>
        <w:t>O</w:t>
      </w:r>
      <w:r w:rsidRPr="00EA0BDB">
        <w:rPr>
          <w:szCs w:val="21"/>
          <w:vertAlign w:val="subscript"/>
        </w:rPr>
        <w:t>3</w:t>
      </w:r>
      <w:r w:rsidRPr="00EA0BDB">
        <w:rPr>
          <w:szCs w:val="21"/>
        </w:rPr>
        <w:t>@SiO</w:t>
      </w:r>
      <w:r w:rsidRPr="00EA0BDB">
        <w:rPr>
          <w:szCs w:val="21"/>
          <w:vertAlign w:val="subscript"/>
        </w:rPr>
        <w:t>2</w:t>
      </w:r>
      <w:r w:rsidRPr="00EA0BDB">
        <w:rPr>
          <w:szCs w:val="21"/>
        </w:rPr>
        <w:t>@Pdop and α-Fe</w:t>
      </w:r>
      <w:r w:rsidRPr="00EA0BDB">
        <w:rPr>
          <w:szCs w:val="21"/>
          <w:vertAlign w:val="subscript"/>
        </w:rPr>
        <w:t>2</w:t>
      </w:r>
      <w:r w:rsidRPr="00EA0BDB">
        <w:rPr>
          <w:szCs w:val="21"/>
        </w:rPr>
        <w:t>O</w:t>
      </w:r>
      <w:r w:rsidRPr="00EA0BDB">
        <w:rPr>
          <w:szCs w:val="21"/>
          <w:vertAlign w:val="subscript"/>
        </w:rPr>
        <w:t>3</w:t>
      </w:r>
      <w:r w:rsidRPr="00EA0BDB">
        <w:rPr>
          <w:szCs w:val="21"/>
        </w:rPr>
        <w:t xml:space="preserve">@void@C were obtained in a similar manner </w:t>
      </w:r>
      <w:r w:rsidR="005339A6" w:rsidRPr="005339A6">
        <w:rPr>
          <w:rFonts w:hint="eastAsia"/>
          <w:szCs w:val="21"/>
        </w:rPr>
        <w:t>with the</w:t>
      </w:r>
      <w:r w:rsidR="005339A6" w:rsidRPr="005339A6">
        <w:rPr>
          <w:szCs w:val="21"/>
        </w:rPr>
        <w:t xml:space="preserve"> synthesis</w:t>
      </w:r>
      <w:r w:rsidR="005339A6" w:rsidRPr="005339A6">
        <w:rPr>
          <w:rFonts w:hint="eastAsia"/>
          <w:szCs w:val="21"/>
        </w:rPr>
        <w:t xml:space="preserve"> procedures of</w:t>
      </w:r>
      <w:r w:rsidRPr="00EA0BDB">
        <w:rPr>
          <w:szCs w:val="21"/>
        </w:rPr>
        <w:t xml:space="preserve"> Au@SiO</w:t>
      </w:r>
      <w:r w:rsidRPr="00EA0BDB">
        <w:rPr>
          <w:szCs w:val="21"/>
          <w:vertAlign w:val="subscript"/>
        </w:rPr>
        <w:t>2</w:t>
      </w:r>
      <w:r w:rsidRPr="00EA0BDB">
        <w:rPr>
          <w:szCs w:val="21"/>
        </w:rPr>
        <w:t>@Pdop and Au@void@C.</w:t>
      </w:r>
    </w:p>
    <w:p w:rsidR="002D2A9D" w:rsidRPr="004F18F9" w:rsidRDefault="002D2A9D">
      <w:pPr>
        <w:rPr>
          <w:b/>
          <w:bCs/>
          <w:szCs w:val="21"/>
        </w:rPr>
      </w:pPr>
      <w:r w:rsidRPr="004F18F9">
        <w:rPr>
          <w:b/>
          <w:bCs/>
          <w:szCs w:val="21"/>
        </w:rPr>
        <w:t xml:space="preserve">Synthesis of Ag NWs and Ag NWs@ </w:t>
      </w:r>
      <w:r>
        <w:rPr>
          <w:b/>
          <w:bCs/>
          <w:szCs w:val="21"/>
        </w:rPr>
        <w:t>v</w:t>
      </w:r>
      <w:r w:rsidRPr="004F18F9">
        <w:rPr>
          <w:b/>
          <w:bCs/>
          <w:szCs w:val="21"/>
        </w:rPr>
        <w:t>oid@Carbon yolk-shell</w:t>
      </w:r>
    </w:p>
    <w:p w:rsidR="002D2A9D" w:rsidRPr="004F18F9" w:rsidRDefault="002D2A9D">
      <w:pPr>
        <w:rPr>
          <w:szCs w:val="21"/>
        </w:rPr>
      </w:pPr>
      <w:r w:rsidRPr="004F18F9">
        <w:rPr>
          <w:szCs w:val="21"/>
        </w:rPr>
        <w:t xml:space="preserve">Ag NWs were synthesized according to the method reported previously. First,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2.93 g</w:t>
        </w:r>
      </w:smartTag>
      <w:r w:rsidRPr="004F18F9">
        <w:rPr>
          <w:szCs w:val="21"/>
        </w:rPr>
        <w:t xml:space="preserve"> of PVP (K30) and 95 mL of glycerol were added into the flask. The composites were heated at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 xml:space="preserve">90 </w:t>
        </w:r>
      </w:smartTag>
      <w:r w:rsidRPr="004F18F9">
        <w:sym w:font="Symbol" w:char="F0B0"/>
      </w:r>
      <w:r w:rsidRPr="004F18F9">
        <w:rPr>
          <w:szCs w:val="21"/>
        </w:rPr>
        <w:t>C, when the PVP fully dissolved and the solution was cooled down to 50</w:t>
      </w:r>
      <w:r>
        <w:rPr>
          <w:szCs w:val="21"/>
        </w:rPr>
        <w:t xml:space="preserve"> </w:t>
      </w:r>
      <w:r w:rsidRPr="00EA0BDB">
        <w:sym w:font="Symbol" w:char="F0B0"/>
      </w:r>
      <w:r w:rsidRPr="00EA0BDB">
        <w:rPr>
          <w:szCs w:val="21"/>
        </w:rPr>
        <w:t>C</w:t>
      </w:r>
      <w:r w:rsidRPr="004F18F9">
        <w:rPr>
          <w:szCs w:val="21"/>
        </w:rPr>
        <w:t xml:space="preserve">. Then,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0.79 g</w:t>
        </w:r>
      </w:smartTag>
      <w:r w:rsidRPr="004F18F9">
        <w:rPr>
          <w:szCs w:val="21"/>
        </w:rPr>
        <w:t xml:space="preserve"> AgNO</w:t>
      </w:r>
      <w:r w:rsidRPr="004F18F9">
        <w:rPr>
          <w:szCs w:val="21"/>
          <w:vertAlign w:val="subscript"/>
        </w:rPr>
        <w:t>3</w:t>
      </w:r>
      <w:r w:rsidRPr="004F18F9">
        <w:rPr>
          <w:szCs w:val="21"/>
        </w:rPr>
        <w:t xml:space="preserve"> powder was added. Subsequently, a solution containing 5 mL of glycerol, 29.5 mg of NaCl and 0.25 mL of H</w:t>
      </w:r>
      <w:r w:rsidRPr="004F18F9">
        <w:rPr>
          <w:szCs w:val="21"/>
          <w:vertAlign w:val="subscript"/>
        </w:rPr>
        <w:t>2</w:t>
      </w:r>
      <w:r w:rsidRPr="004F18F9">
        <w:rPr>
          <w:szCs w:val="21"/>
        </w:rPr>
        <w:t xml:space="preserve">O was added into the above solution and the solution temperature was raised from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 xml:space="preserve">50 </w:t>
        </w:r>
      </w:smartTag>
      <w:r w:rsidRPr="004F18F9">
        <w:sym w:font="Symbol" w:char="F0B0"/>
      </w:r>
      <w:r w:rsidRPr="004F18F9">
        <w:rPr>
          <w:szCs w:val="21"/>
        </w:rPr>
        <w:t xml:space="preserve">C to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 xml:space="preserve">210 </w:t>
        </w:r>
      </w:smartTag>
      <w:r w:rsidRPr="004F18F9">
        <w:sym w:font="Symbol" w:char="F0B0"/>
      </w:r>
      <w:r w:rsidRPr="004F18F9">
        <w:rPr>
          <w:szCs w:val="21"/>
        </w:rPr>
        <w:t xml:space="preserve">C in 25 min under gentle stirring (70 rpm). When the solution temperature reached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 xml:space="preserve">210 </w:t>
        </w:r>
      </w:smartTag>
      <w:r w:rsidRPr="004F18F9">
        <w:sym w:font="Symbol" w:char="F0B0"/>
      </w:r>
      <w:r w:rsidRPr="004F18F9">
        <w:rPr>
          <w:szCs w:val="21"/>
        </w:rPr>
        <w:t>C, the heating was stopped and the obtained gray-green solution was transfer immediately into a beaker. When the solution temperature returned to room temperature 100 mL deionized water was added. After stabilized for one week, upper layer solution was poured out to remove silver nanoparticles (Ag NPs) and a layer of sediment at the bottom of the beaker was collected and washed with ethanol three times to remove the rest PVP, and the Ag NWs were collected and dispersed into an aqueous solution of 10 mg/mL. Ag NWs@SiO</w:t>
      </w:r>
      <w:r w:rsidRPr="004F18F9">
        <w:rPr>
          <w:szCs w:val="21"/>
          <w:vertAlign w:val="subscript"/>
        </w:rPr>
        <w:t>2</w:t>
      </w:r>
      <w:r w:rsidRPr="004F18F9">
        <w:rPr>
          <w:szCs w:val="21"/>
        </w:rPr>
        <w:t>@</w:t>
      </w:r>
      <w:r>
        <w:rPr>
          <w:szCs w:val="21"/>
        </w:rPr>
        <w:t>pdop</w:t>
      </w:r>
      <w:r w:rsidRPr="004F18F9">
        <w:rPr>
          <w:szCs w:val="21"/>
        </w:rPr>
        <w:t xml:space="preserve"> and Ag NWs@</w:t>
      </w:r>
      <w:r w:rsidRPr="000C7AD7">
        <w:rPr>
          <w:szCs w:val="21"/>
        </w:rPr>
        <w:t>void@C</w:t>
      </w:r>
      <w:r w:rsidRPr="004F18F9">
        <w:rPr>
          <w:szCs w:val="21"/>
        </w:rPr>
        <w:t xml:space="preserve"> were obtained in a similar manner </w:t>
      </w:r>
      <w:r w:rsidR="005339A6" w:rsidRPr="005339A6">
        <w:rPr>
          <w:rFonts w:hint="eastAsia"/>
          <w:szCs w:val="21"/>
        </w:rPr>
        <w:t>with the</w:t>
      </w:r>
      <w:r w:rsidR="005339A6" w:rsidRPr="005339A6">
        <w:rPr>
          <w:szCs w:val="21"/>
        </w:rPr>
        <w:t xml:space="preserve"> synthesis</w:t>
      </w:r>
      <w:r w:rsidR="005339A6" w:rsidRPr="005339A6">
        <w:rPr>
          <w:rFonts w:hint="eastAsia"/>
          <w:szCs w:val="21"/>
        </w:rPr>
        <w:t xml:space="preserve"> procedures of</w:t>
      </w:r>
      <w:r w:rsidRPr="004F18F9">
        <w:rPr>
          <w:szCs w:val="21"/>
        </w:rPr>
        <w:t xml:space="preserve"> Au@SiO</w:t>
      </w:r>
      <w:r w:rsidRPr="004F18F9">
        <w:rPr>
          <w:szCs w:val="21"/>
          <w:vertAlign w:val="subscript"/>
        </w:rPr>
        <w:t>2</w:t>
      </w:r>
      <w:r w:rsidRPr="004F18F9">
        <w:rPr>
          <w:szCs w:val="21"/>
        </w:rPr>
        <w:t>@</w:t>
      </w:r>
      <w:r>
        <w:rPr>
          <w:szCs w:val="21"/>
        </w:rPr>
        <w:t>pdop</w:t>
      </w:r>
      <w:r w:rsidRPr="004F18F9">
        <w:rPr>
          <w:szCs w:val="21"/>
        </w:rPr>
        <w:t xml:space="preserve"> and Au@</w:t>
      </w:r>
      <w:r w:rsidRPr="000C7AD7">
        <w:rPr>
          <w:szCs w:val="21"/>
        </w:rPr>
        <w:t xml:space="preserve"> void@C</w:t>
      </w:r>
      <w:r w:rsidRPr="004F18F9">
        <w:rPr>
          <w:szCs w:val="21"/>
        </w:rPr>
        <w:t>.</w:t>
      </w:r>
    </w:p>
    <w:p w:rsidR="002D2A9D" w:rsidRPr="004F18F9" w:rsidRDefault="002D2A9D">
      <w:pPr>
        <w:rPr>
          <w:b/>
          <w:bCs/>
          <w:szCs w:val="21"/>
        </w:rPr>
      </w:pPr>
      <w:r w:rsidRPr="004F18F9">
        <w:rPr>
          <w:b/>
          <w:bCs/>
          <w:szCs w:val="21"/>
        </w:rPr>
        <w:t>Synthesis of CNTs/Fe</w:t>
      </w:r>
      <w:r w:rsidRPr="004F18F9">
        <w:rPr>
          <w:b/>
          <w:bCs/>
          <w:szCs w:val="21"/>
          <w:vertAlign w:val="subscript"/>
        </w:rPr>
        <w:t>3</w:t>
      </w:r>
      <w:r w:rsidRPr="004F18F9">
        <w:rPr>
          <w:b/>
          <w:bCs/>
          <w:szCs w:val="21"/>
        </w:rPr>
        <w:t>O</w:t>
      </w:r>
      <w:r w:rsidRPr="004F18F9">
        <w:rPr>
          <w:b/>
          <w:bCs/>
          <w:szCs w:val="21"/>
          <w:vertAlign w:val="subscript"/>
        </w:rPr>
        <w:t>4</w:t>
      </w:r>
      <w:r w:rsidRPr="004F18F9">
        <w:rPr>
          <w:b/>
          <w:bCs/>
          <w:szCs w:val="21"/>
        </w:rPr>
        <w:t xml:space="preserve"> and CNTs/Fe</w:t>
      </w:r>
      <w:r w:rsidRPr="004F18F9">
        <w:rPr>
          <w:b/>
          <w:bCs/>
          <w:szCs w:val="21"/>
          <w:vertAlign w:val="subscript"/>
        </w:rPr>
        <w:t>3</w:t>
      </w:r>
      <w:r w:rsidRPr="004F18F9">
        <w:rPr>
          <w:b/>
          <w:bCs/>
          <w:szCs w:val="21"/>
        </w:rPr>
        <w:t>O</w:t>
      </w:r>
      <w:r w:rsidRPr="004F18F9">
        <w:rPr>
          <w:b/>
          <w:bCs/>
          <w:szCs w:val="21"/>
          <w:vertAlign w:val="subscript"/>
        </w:rPr>
        <w:t>4</w:t>
      </w:r>
      <w:r w:rsidRPr="004F18F9">
        <w:rPr>
          <w:b/>
          <w:bCs/>
          <w:szCs w:val="21"/>
        </w:rPr>
        <w:t>@</w:t>
      </w:r>
      <w:r>
        <w:rPr>
          <w:b/>
          <w:bCs/>
          <w:szCs w:val="21"/>
        </w:rPr>
        <w:t>v</w:t>
      </w:r>
      <w:r w:rsidRPr="004F18F9">
        <w:rPr>
          <w:b/>
          <w:bCs/>
          <w:szCs w:val="21"/>
        </w:rPr>
        <w:t>oid@Carbon yolk-shell</w:t>
      </w:r>
    </w:p>
    <w:p w:rsidR="002D2A9D" w:rsidRPr="004F18F9" w:rsidRDefault="002D2A9D">
      <w:pPr>
        <w:rPr>
          <w:szCs w:val="21"/>
        </w:rPr>
      </w:pPr>
      <w:r>
        <w:rPr>
          <w:szCs w:val="21"/>
        </w:rPr>
        <w:t xml:space="preserve">Briefly, 80mg CNTs, </w:t>
      </w:r>
      <w:r w:rsidRPr="004F18F9">
        <w:rPr>
          <w:szCs w:val="21"/>
        </w:rPr>
        <w:t>120 mg of the iron precursor Fe(acac)</w:t>
      </w:r>
      <w:r w:rsidRPr="004F18F9">
        <w:rPr>
          <w:szCs w:val="21"/>
          <w:vertAlign w:val="subscript"/>
        </w:rPr>
        <w:t>3</w:t>
      </w:r>
      <w:r w:rsidRPr="004F18F9">
        <w:rPr>
          <w:szCs w:val="21"/>
        </w:rPr>
        <w:t xml:space="preserve"> and 30 mL triethylene glycol were added to the flask. The solution was sonicated for 30 min. Then, the mixed solution was heated to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lastRenderedPageBreak/>
          <w:t xml:space="preserve">278 </w:t>
        </w:r>
      </w:smartTag>
      <w:r w:rsidRPr="004F18F9">
        <w:sym w:font="Symbol" w:char="F0B0"/>
      </w:r>
      <w:r w:rsidRPr="004F18F9">
        <w:rPr>
          <w:szCs w:val="21"/>
        </w:rPr>
        <w:t>C</w:t>
      </w:r>
      <w:r w:rsidRPr="004F18F9">
        <w:rPr>
          <w:rFonts w:ascii="Arial" w:hAnsi="Arial" w:cs="Arial"/>
          <w:szCs w:val="21"/>
        </w:rPr>
        <w:t xml:space="preserve"> </w:t>
      </w:r>
      <w:r w:rsidRPr="004F18F9">
        <w:rPr>
          <w:szCs w:val="21"/>
        </w:rPr>
        <w:t>under vigorous stirring and N</w:t>
      </w:r>
      <w:r w:rsidRPr="004F18F9">
        <w:rPr>
          <w:szCs w:val="21"/>
          <w:vertAlign w:val="subscript"/>
        </w:rPr>
        <w:t>2</w:t>
      </w:r>
      <w:r w:rsidRPr="004F18F9">
        <w:rPr>
          <w:szCs w:val="21"/>
        </w:rPr>
        <w:t xml:space="preserve"> protection and kept at reflux for 30 min. After cooling to room temperature, 30 mL ethanol was added to dilute the solution. Then the obtained composites were magnetically s</w:t>
      </w:r>
      <w:r>
        <w:rPr>
          <w:szCs w:val="21"/>
        </w:rPr>
        <w:t>eparated by a commercial magnet</w:t>
      </w:r>
      <w:r w:rsidRPr="004F18F9">
        <w:rPr>
          <w:szCs w:val="21"/>
        </w:rPr>
        <w:t>,</w:t>
      </w:r>
      <w:r>
        <w:rPr>
          <w:szCs w:val="21"/>
        </w:rPr>
        <w:t xml:space="preserve"> </w:t>
      </w:r>
      <w:r w:rsidRPr="004F18F9">
        <w:rPr>
          <w:szCs w:val="21"/>
        </w:rPr>
        <w:t xml:space="preserve">which was washed with ethanol several times and air-dried at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4F18F9">
          <w:rPr>
            <w:szCs w:val="21"/>
          </w:rPr>
          <w:t xml:space="preserve">50 </w:t>
        </w:r>
      </w:smartTag>
      <w:r w:rsidRPr="004F18F9">
        <w:sym w:font="Symbol" w:char="F0B0"/>
      </w:r>
      <w:r w:rsidRPr="004F18F9">
        <w:rPr>
          <w:szCs w:val="21"/>
        </w:rPr>
        <w:t>C for 5 h. CNTs/Fe</w:t>
      </w:r>
      <w:r w:rsidRPr="004F18F9">
        <w:rPr>
          <w:szCs w:val="21"/>
          <w:vertAlign w:val="subscript"/>
        </w:rPr>
        <w:t>3</w:t>
      </w:r>
      <w:r w:rsidRPr="004F18F9">
        <w:rPr>
          <w:szCs w:val="21"/>
        </w:rPr>
        <w:t>O</w:t>
      </w:r>
      <w:r w:rsidRPr="004F18F9">
        <w:rPr>
          <w:szCs w:val="21"/>
          <w:vertAlign w:val="subscript"/>
        </w:rPr>
        <w:t>4</w:t>
      </w:r>
      <w:r w:rsidRPr="004F18F9">
        <w:rPr>
          <w:szCs w:val="21"/>
        </w:rPr>
        <w:t>@SiO</w:t>
      </w:r>
      <w:r w:rsidRPr="004F18F9">
        <w:rPr>
          <w:szCs w:val="21"/>
          <w:vertAlign w:val="subscript"/>
        </w:rPr>
        <w:t>2</w:t>
      </w:r>
      <w:r w:rsidRPr="004F18F9">
        <w:rPr>
          <w:szCs w:val="21"/>
        </w:rPr>
        <w:t>@</w:t>
      </w:r>
      <w:r>
        <w:rPr>
          <w:szCs w:val="21"/>
        </w:rPr>
        <w:t>Pdop</w:t>
      </w:r>
      <w:r w:rsidRPr="004F18F9">
        <w:rPr>
          <w:szCs w:val="21"/>
        </w:rPr>
        <w:t xml:space="preserve"> and CNTs/Fe</w:t>
      </w:r>
      <w:r w:rsidRPr="004F18F9">
        <w:rPr>
          <w:szCs w:val="21"/>
          <w:vertAlign w:val="subscript"/>
        </w:rPr>
        <w:t>3</w:t>
      </w:r>
      <w:r w:rsidRPr="004F18F9">
        <w:rPr>
          <w:szCs w:val="21"/>
        </w:rPr>
        <w:t>O</w:t>
      </w:r>
      <w:r w:rsidRPr="004F18F9">
        <w:rPr>
          <w:szCs w:val="21"/>
          <w:vertAlign w:val="subscript"/>
        </w:rPr>
        <w:t>4</w:t>
      </w:r>
      <w:r w:rsidRPr="004F18F9">
        <w:rPr>
          <w:szCs w:val="21"/>
        </w:rPr>
        <w:t>@</w:t>
      </w:r>
      <w:r>
        <w:rPr>
          <w:szCs w:val="21"/>
        </w:rPr>
        <w:t>v</w:t>
      </w:r>
      <w:r w:rsidRPr="004F18F9">
        <w:rPr>
          <w:szCs w:val="21"/>
        </w:rPr>
        <w:t xml:space="preserve">oid@C were obtained in a similar manner </w:t>
      </w:r>
      <w:r w:rsidR="005339A6" w:rsidRPr="005339A6">
        <w:rPr>
          <w:rFonts w:hint="eastAsia"/>
          <w:szCs w:val="21"/>
        </w:rPr>
        <w:t>with the</w:t>
      </w:r>
      <w:r w:rsidR="005339A6" w:rsidRPr="005339A6">
        <w:rPr>
          <w:szCs w:val="21"/>
        </w:rPr>
        <w:t xml:space="preserve"> synthesis</w:t>
      </w:r>
      <w:r w:rsidR="005339A6" w:rsidRPr="005339A6">
        <w:rPr>
          <w:rFonts w:hint="eastAsia"/>
          <w:szCs w:val="21"/>
        </w:rPr>
        <w:t xml:space="preserve"> procedures of</w:t>
      </w:r>
      <w:r w:rsidRPr="004F18F9">
        <w:rPr>
          <w:szCs w:val="21"/>
        </w:rPr>
        <w:t xml:space="preserve"> Au@SiO</w:t>
      </w:r>
      <w:r w:rsidRPr="004F18F9">
        <w:rPr>
          <w:szCs w:val="21"/>
          <w:vertAlign w:val="subscript"/>
        </w:rPr>
        <w:t>2</w:t>
      </w:r>
      <w:r w:rsidRPr="004F18F9">
        <w:rPr>
          <w:szCs w:val="21"/>
        </w:rPr>
        <w:t>@</w:t>
      </w:r>
      <w:r>
        <w:rPr>
          <w:szCs w:val="21"/>
        </w:rPr>
        <w:t>pdop</w:t>
      </w:r>
      <w:r w:rsidRPr="004F18F9">
        <w:rPr>
          <w:szCs w:val="21"/>
        </w:rPr>
        <w:t xml:space="preserve"> and Au@</w:t>
      </w:r>
      <w:r w:rsidRPr="000C7AD7">
        <w:rPr>
          <w:szCs w:val="21"/>
        </w:rPr>
        <w:t xml:space="preserve"> void@C</w:t>
      </w:r>
      <w:r w:rsidRPr="004F18F9">
        <w:rPr>
          <w:szCs w:val="21"/>
        </w:rPr>
        <w:t>.</w:t>
      </w:r>
    </w:p>
    <w:p w:rsidR="002D2A9D" w:rsidRPr="00EA3E7E" w:rsidRDefault="002D2A9D">
      <w:pPr>
        <w:rPr>
          <w:sz w:val="24"/>
          <w:szCs w:val="24"/>
        </w:rPr>
      </w:pPr>
    </w:p>
    <w:p w:rsidR="002D2A9D" w:rsidRDefault="002D2A9D" w:rsidP="007C3475">
      <w:pPr>
        <w:jc w:val="center"/>
        <w:rPr>
          <w:sz w:val="24"/>
          <w:szCs w:val="24"/>
        </w:rPr>
      </w:pPr>
    </w:p>
    <w:p w:rsidR="002D2A9D" w:rsidRDefault="005339A6" w:rsidP="00BF07B0">
      <w:pPr>
        <w:jc w:val="center"/>
        <w:rPr>
          <w:sz w:val="24"/>
          <w:szCs w:val="24"/>
        </w:rPr>
      </w:pPr>
      <w:r w:rsidRPr="00DA0919">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Au透射sI" style="width:254.8pt;height:254.8pt;visibility:visible">
            <v:imagedata r:id="rId8" o:title=""/>
          </v:shape>
        </w:pict>
      </w:r>
    </w:p>
    <w:p w:rsidR="002D2A9D" w:rsidRPr="006B01C7" w:rsidRDefault="002D2A9D" w:rsidP="00BF07B0">
      <w:pPr>
        <w:autoSpaceDE w:val="0"/>
        <w:autoSpaceDN w:val="0"/>
        <w:adjustRightInd w:val="0"/>
        <w:jc w:val="center"/>
        <w:rPr>
          <w:rFonts w:eastAsia="Times New Roman"/>
          <w:sz w:val="24"/>
          <w:szCs w:val="24"/>
        </w:rPr>
      </w:pPr>
      <w:r>
        <w:rPr>
          <w:rFonts w:eastAsia="Times New Roman"/>
          <w:sz w:val="24"/>
          <w:szCs w:val="24"/>
        </w:rPr>
        <w:t xml:space="preserve">Figure </w:t>
      </w:r>
      <w:r w:rsidRPr="006B01C7">
        <w:rPr>
          <w:rFonts w:eastAsia="Times New Roman"/>
          <w:sz w:val="24"/>
          <w:szCs w:val="24"/>
        </w:rPr>
        <w:t>S</w:t>
      </w:r>
      <w:r>
        <w:rPr>
          <w:sz w:val="24"/>
          <w:szCs w:val="24"/>
        </w:rPr>
        <w:t xml:space="preserve">1 </w:t>
      </w:r>
      <w:r w:rsidRPr="006B01C7">
        <w:rPr>
          <w:rFonts w:eastAsia="Times New Roman"/>
          <w:sz w:val="24"/>
          <w:szCs w:val="24"/>
        </w:rPr>
        <w:t xml:space="preserve">The </w:t>
      </w:r>
      <w:r w:rsidRPr="006B01C7">
        <w:rPr>
          <w:sz w:val="24"/>
          <w:szCs w:val="24"/>
        </w:rPr>
        <w:t>TEM images of core–shell Au@SiO</w:t>
      </w:r>
      <w:r w:rsidRPr="006B01C7">
        <w:rPr>
          <w:sz w:val="24"/>
          <w:szCs w:val="24"/>
          <w:vertAlign w:val="subscript"/>
        </w:rPr>
        <w:t>2</w:t>
      </w:r>
      <w:r w:rsidRPr="006B01C7">
        <w:rPr>
          <w:sz w:val="24"/>
          <w:szCs w:val="24"/>
        </w:rPr>
        <w:t xml:space="preserve">@Pdop (a, b) and </w:t>
      </w:r>
      <w:r w:rsidRPr="000804C4">
        <w:rPr>
          <w:sz w:val="24"/>
          <w:szCs w:val="24"/>
        </w:rPr>
        <w:t>Au@void@C(c</w:t>
      </w:r>
      <w:r w:rsidRPr="006B01C7">
        <w:rPr>
          <w:sz w:val="24"/>
          <w:szCs w:val="24"/>
        </w:rPr>
        <w:t>, d)</w:t>
      </w:r>
      <w:r>
        <w:rPr>
          <w:kern w:val="0"/>
          <w:sz w:val="24"/>
          <w:szCs w:val="24"/>
        </w:rPr>
        <w:t xml:space="preserve"> in the ratio of ethanol and water(10:1)</w:t>
      </w:r>
    </w:p>
    <w:p w:rsidR="002D2A9D" w:rsidRPr="00997BA4" w:rsidRDefault="005339A6" w:rsidP="00522383">
      <w:pPr>
        <w:jc w:val="left"/>
        <w:rPr>
          <w:sz w:val="24"/>
          <w:szCs w:val="24"/>
        </w:rPr>
      </w:pPr>
      <w:r w:rsidRPr="00DA0919">
        <w:rPr>
          <w:noProof/>
          <w:sz w:val="24"/>
          <w:szCs w:val="24"/>
        </w:rPr>
        <w:pict>
          <v:shape id="图片 2" o:spid="_x0000_i1026" type="#_x0000_t75" alt="Au纳米颗粒扫描副本" style="width:442.65pt;height:226.65pt;visibility:visible">
            <v:imagedata r:id="rId9" o:title=""/>
          </v:shape>
        </w:pict>
      </w:r>
    </w:p>
    <w:p w:rsidR="002D2A9D" w:rsidRPr="00812E87" w:rsidRDefault="002D2A9D" w:rsidP="00812E87">
      <w:pPr>
        <w:rPr>
          <w:sz w:val="24"/>
          <w:szCs w:val="24"/>
        </w:rPr>
      </w:pPr>
    </w:p>
    <w:p w:rsidR="002D2A9D" w:rsidRPr="00812E87" w:rsidRDefault="002D2A9D" w:rsidP="00812E87">
      <w:pPr>
        <w:rPr>
          <w:sz w:val="24"/>
          <w:szCs w:val="24"/>
        </w:rPr>
      </w:pPr>
      <w:bookmarkStart w:id="2" w:name="OLE_LINK15"/>
      <w:bookmarkStart w:id="3" w:name="OLE_LINK16"/>
      <w:r>
        <w:rPr>
          <w:sz w:val="24"/>
          <w:szCs w:val="24"/>
        </w:rPr>
        <w:t>Figure S2</w:t>
      </w:r>
      <w:bookmarkEnd w:id="2"/>
      <w:bookmarkEnd w:id="3"/>
      <w:r>
        <w:rPr>
          <w:sz w:val="24"/>
          <w:szCs w:val="24"/>
        </w:rPr>
        <w:t xml:space="preserve"> The SEM imagines of Au(a,b), Au@SiO</w:t>
      </w:r>
      <w:r>
        <w:rPr>
          <w:sz w:val="24"/>
          <w:szCs w:val="24"/>
          <w:vertAlign w:val="subscript"/>
        </w:rPr>
        <w:t>2</w:t>
      </w:r>
      <w:r>
        <w:rPr>
          <w:sz w:val="24"/>
          <w:szCs w:val="24"/>
        </w:rPr>
        <w:t>@Pdop(c,d), Au@void@C(e,f),</w:t>
      </w:r>
    </w:p>
    <w:p w:rsidR="002D2A9D" w:rsidRPr="00BF07B0" w:rsidRDefault="005339A6" w:rsidP="00497B98">
      <w:pPr>
        <w:jc w:val="center"/>
        <w:rPr>
          <w:sz w:val="24"/>
          <w:szCs w:val="24"/>
        </w:rPr>
      </w:pPr>
      <w:r w:rsidRPr="00DA0919">
        <w:rPr>
          <w:noProof/>
          <w:sz w:val="24"/>
          <w:szCs w:val="24"/>
        </w:rPr>
        <w:lastRenderedPageBreak/>
        <w:pict>
          <v:shape id="_x0000_i1027" type="#_x0000_t75" style="width:283.6pt;height:214.75pt;visibility:visible">
            <v:imagedata r:id="rId10" o:title=""/>
          </v:shape>
        </w:pict>
      </w:r>
    </w:p>
    <w:p w:rsidR="002D2A9D" w:rsidRDefault="002D2A9D" w:rsidP="00497B98">
      <w:pPr>
        <w:tabs>
          <w:tab w:val="left" w:pos="933"/>
        </w:tabs>
        <w:jc w:val="center"/>
        <w:rPr>
          <w:sz w:val="24"/>
          <w:szCs w:val="24"/>
        </w:rPr>
      </w:pPr>
      <w:r>
        <w:rPr>
          <w:sz w:val="24"/>
          <w:szCs w:val="24"/>
        </w:rPr>
        <w:t xml:space="preserve">Figure S3 </w:t>
      </w:r>
      <w:r w:rsidRPr="00497B98">
        <w:rPr>
          <w:sz w:val="24"/>
          <w:szCs w:val="24"/>
        </w:rPr>
        <w:t>ln (C/C</w:t>
      </w:r>
      <w:r w:rsidRPr="00497B98">
        <w:rPr>
          <w:sz w:val="24"/>
          <w:szCs w:val="24"/>
          <w:vertAlign w:val="subscript"/>
        </w:rPr>
        <w:t>0</w:t>
      </w:r>
      <w:r w:rsidRPr="00497B98">
        <w:rPr>
          <w:sz w:val="24"/>
          <w:szCs w:val="24"/>
        </w:rPr>
        <w:t xml:space="preserve">) </w:t>
      </w:r>
      <w:bookmarkStart w:id="4" w:name="OLE_LINK17"/>
      <w:bookmarkStart w:id="5" w:name="OLE_LINK18"/>
      <w:r w:rsidRPr="00497B98">
        <w:rPr>
          <w:sz w:val="24"/>
          <w:szCs w:val="24"/>
        </w:rPr>
        <w:t>versus</w:t>
      </w:r>
      <w:bookmarkEnd w:id="4"/>
      <w:bookmarkEnd w:id="5"/>
      <w:r>
        <w:rPr>
          <w:sz w:val="24"/>
          <w:szCs w:val="24"/>
        </w:rPr>
        <w:t xml:space="preserve"> </w:t>
      </w:r>
      <w:r w:rsidRPr="00497B98">
        <w:rPr>
          <w:sz w:val="24"/>
          <w:szCs w:val="24"/>
        </w:rPr>
        <w:t>time for the reduction</w:t>
      </w:r>
      <w:r>
        <w:rPr>
          <w:sz w:val="24"/>
          <w:szCs w:val="24"/>
        </w:rPr>
        <w:t xml:space="preserve"> of MB</w:t>
      </w:r>
    </w:p>
    <w:p w:rsidR="002D2A9D" w:rsidRPr="00F0378B" w:rsidRDefault="002D2A9D" w:rsidP="00497B98">
      <w:pPr>
        <w:tabs>
          <w:tab w:val="left" w:pos="933"/>
        </w:tabs>
        <w:jc w:val="center"/>
        <w:rPr>
          <w:sz w:val="24"/>
          <w:szCs w:val="24"/>
        </w:rPr>
      </w:pPr>
    </w:p>
    <w:p w:rsidR="002D2A9D" w:rsidRDefault="005339A6" w:rsidP="00371120">
      <w:pPr>
        <w:jc w:val="left"/>
        <w:rPr>
          <w:sz w:val="24"/>
          <w:szCs w:val="24"/>
        </w:rPr>
      </w:pPr>
      <w:r w:rsidRPr="00DA0919">
        <w:rPr>
          <w:noProof/>
          <w:sz w:val="24"/>
          <w:szCs w:val="24"/>
        </w:rPr>
        <w:pict>
          <v:shape id="图片 3" o:spid="_x0000_i1028" type="#_x0000_t75" alt="各种扫描图" style="width:416.35pt;height:311.15pt;visibility:visible">
            <v:imagedata r:id="rId11" o:title=""/>
          </v:shape>
        </w:pict>
      </w:r>
    </w:p>
    <w:p w:rsidR="002D2A9D" w:rsidRDefault="002D2A9D" w:rsidP="00371120">
      <w:pPr>
        <w:jc w:val="left"/>
        <w:rPr>
          <w:sz w:val="24"/>
          <w:szCs w:val="24"/>
        </w:rPr>
      </w:pPr>
    </w:p>
    <w:p w:rsidR="002D2A9D" w:rsidRDefault="002D2A9D" w:rsidP="006122BB">
      <w:pPr>
        <w:rPr>
          <w:sz w:val="24"/>
          <w:szCs w:val="24"/>
        </w:rPr>
      </w:pPr>
      <w:r>
        <w:rPr>
          <w:sz w:val="24"/>
          <w:szCs w:val="24"/>
        </w:rPr>
        <w:t>Figure S4 The SEM imagines of Fe</w:t>
      </w:r>
      <w:r w:rsidRPr="00973D02">
        <w:rPr>
          <w:sz w:val="24"/>
          <w:szCs w:val="24"/>
          <w:vertAlign w:val="subscript"/>
        </w:rPr>
        <w:t>3</w:t>
      </w:r>
      <w:r>
        <w:rPr>
          <w:sz w:val="24"/>
          <w:szCs w:val="24"/>
        </w:rPr>
        <w:t>O</w:t>
      </w:r>
      <w:r w:rsidRPr="00973D02">
        <w:rPr>
          <w:sz w:val="24"/>
          <w:szCs w:val="24"/>
          <w:vertAlign w:val="subscript"/>
        </w:rPr>
        <w:t>4</w:t>
      </w:r>
      <w:r>
        <w:rPr>
          <w:sz w:val="24"/>
          <w:szCs w:val="24"/>
        </w:rPr>
        <w:t>@SiO</w:t>
      </w:r>
      <w:r w:rsidRPr="00973D02">
        <w:rPr>
          <w:sz w:val="24"/>
          <w:szCs w:val="24"/>
          <w:vertAlign w:val="subscript"/>
        </w:rPr>
        <w:t>2</w:t>
      </w:r>
      <w:r>
        <w:rPr>
          <w:sz w:val="24"/>
          <w:szCs w:val="24"/>
        </w:rPr>
        <w:t>@Pdop(a,b), Fe</w:t>
      </w:r>
      <w:r w:rsidRPr="00973D02">
        <w:rPr>
          <w:sz w:val="24"/>
          <w:szCs w:val="24"/>
          <w:vertAlign w:val="subscript"/>
        </w:rPr>
        <w:t>3</w:t>
      </w:r>
      <w:r>
        <w:rPr>
          <w:sz w:val="24"/>
          <w:szCs w:val="24"/>
        </w:rPr>
        <w:t>O</w:t>
      </w:r>
      <w:r w:rsidRPr="00973D02">
        <w:rPr>
          <w:sz w:val="24"/>
          <w:szCs w:val="24"/>
          <w:vertAlign w:val="subscript"/>
        </w:rPr>
        <w:t>4</w:t>
      </w:r>
      <w:r>
        <w:rPr>
          <w:sz w:val="24"/>
          <w:szCs w:val="24"/>
        </w:rPr>
        <w:t>@void@C(c,d), CNTs@Fe</w:t>
      </w:r>
      <w:r w:rsidRPr="00973D02">
        <w:rPr>
          <w:sz w:val="24"/>
          <w:szCs w:val="24"/>
          <w:vertAlign w:val="subscript"/>
        </w:rPr>
        <w:t>3</w:t>
      </w:r>
      <w:r>
        <w:rPr>
          <w:sz w:val="24"/>
          <w:szCs w:val="24"/>
        </w:rPr>
        <w:t>O</w:t>
      </w:r>
      <w:r w:rsidRPr="00973D02">
        <w:rPr>
          <w:sz w:val="24"/>
          <w:szCs w:val="24"/>
          <w:vertAlign w:val="subscript"/>
        </w:rPr>
        <w:t>4</w:t>
      </w:r>
      <w:r>
        <w:rPr>
          <w:sz w:val="24"/>
          <w:szCs w:val="24"/>
        </w:rPr>
        <w:t>@SiO</w:t>
      </w:r>
      <w:r w:rsidRPr="00973D02">
        <w:rPr>
          <w:sz w:val="24"/>
          <w:szCs w:val="24"/>
          <w:vertAlign w:val="subscript"/>
        </w:rPr>
        <w:t>2</w:t>
      </w:r>
      <w:r>
        <w:rPr>
          <w:sz w:val="24"/>
          <w:szCs w:val="24"/>
        </w:rPr>
        <w:t>@Pdop(e,f), CNTs@Fe</w:t>
      </w:r>
      <w:r w:rsidRPr="00973D02">
        <w:rPr>
          <w:sz w:val="24"/>
          <w:szCs w:val="24"/>
          <w:vertAlign w:val="subscript"/>
        </w:rPr>
        <w:t>3</w:t>
      </w:r>
      <w:r>
        <w:rPr>
          <w:sz w:val="24"/>
          <w:szCs w:val="24"/>
        </w:rPr>
        <w:t>O</w:t>
      </w:r>
      <w:r w:rsidRPr="00973D02">
        <w:rPr>
          <w:sz w:val="24"/>
          <w:szCs w:val="24"/>
          <w:vertAlign w:val="subscript"/>
        </w:rPr>
        <w:t>4</w:t>
      </w:r>
      <w:r>
        <w:rPr>
          <w:sz w:val="24"/>
          <w:szCs w:val="24"/>
        </w:rPr>
        <w:t xml:space="preserve">@void@C(g,h), </w:t>
      </w:r>
      <w:r>
        <w:rPr>
          <w:sz w:val="24"/>
          <w:szCs w:val="24"/>
        </w:rPr>
        <w:sym w:font="Symbol" w:char="F061"/>
      </w:r>
      <w:r>
        <w:rPr>
          <w:sz w:val="24"/>
          <w:szCs w:val="24"/>
        </w:rPr>
        <w:t>-Fe</w:t>
      </w:r>
      <w:r w:rsidRPr="00973D02">
        <w:rPr>
          <w:sz w:val="24"/>
          <w:szCs w:val="24"/>
          <w:vertAlign w:val="subscript"/>
        </w:rPr>
        <w:t>2</w:t>
      </w:r>
      <w:r>
        <w:rPr>
          <w:sz w:val="24"/>
          <w:szCs w:val="24"/>
        </w:rPr>
        <w:t>O</w:t>
      </w:r>
      <w:r w:rsidRPr="00973D02">
        <w:rPr>
          <w:sz w:val="24"/>
          <w:szCs w:val="24"/>
          <w:vertAlign w:val="subscript"/>
        </w:rPr>
        <w:t>3</w:t>
      </w:r>
      <w:r>
        <w:rPr>
          <w:sz w:val="24"/>
          <w:szCs w:val="24"/>
        </w:rPr>
        <w:t>@SiO</w:t>
      </w:r>
      <w:r w:rsidRPr="00973D02">
        <w:rPr>
          <w:sz w:val="24"/>
          <w:szCs w:val="24"/>
          <w:vertAlign w:val="subscript"/>
        </w:rPr>
        <w:t>2</w:t>
      </w:r>
      <w:r>
        <w:rPr>
          <w:sz w:val="24"/>
          <w:szCs w:val="24"/>
        </w:rPr>
        <w:t xml:space="preserve">@Pdop(I,j), </w:t>
      </w:r>
      <w:r>
        <w:rPr>
          <w:sz w:val="24"/>
          <w:szCs w:val="24"/>
        </w:rPr>
        <w:sym w:font="Symbol" w:char="F061"/>
      </w:r>
      <w:r>
        <w:rPr>
          <w:sz w:val="24"/>
          <w:szCs w:val="24"/>
        </w:rPr>
        <w:t>-Fe</w:t>
      </w:r>
      <w:r w:rsidRPr="00973D02">
        <w:rPr>
          <w:sz w:val="24"/>
          <w:szCs w:val="24"/>
          <w:vertAlign w:val="subscript"/>
        </w:rPr>
        <w:t>2</w:t>
      </w:r>
      <w:r>
        <w:rPr>
          <w:sz w:val="24"/>
          <w:szCs w:val="24"/>
        </w:rPr>
        <w:t>O</w:t>
      </w:r>
      <w:r w:rsidRPr="00973D02">
        <w:rPr>
          <w:sz w:val="24"/>
          <w:szCs w:val="24"/>
          <w:vertAlign w:val="subscript"/>
        </w:rPr>
        <w:t>3</w:t>
      </w:r>
      <w:r>
        <w:rPr>
          <w:sz w:val="24"/>
          <w:szCs w:val="24"/>
        </w:rPr>
        <w:t>@void@C(k,l), Ag@SiO</w:t>
      </w:r>
      <w:r w:rsidRPr="00973D02">
        <w:rPr>
          <w:sz w:val="24"/>
          <w:szCs w:val="24"/>
          <w:vertAlign w:val="subscript"/>
        </w:rPr>
        <w:t>2</w:t>
      </w:r>
      <w:r>
        <w:rPr>
          <w:sz w:val="24"/>
          <w:szCs w:val="24"/>
        </w:rPr>
        <w:t>@Pdop(m,n), Ag@void@C(o,p) at different magnetification</w:t>
      </w:r>
    </w:p>
    <w:p w:rsidR="002D2A9D" w:rsidRDefault="002D2A9D" w:rsidP="006122BB">
      <w:pPr>
        <w:rPr>
          <w:sz w:val="24"/>
          <w:szCs w:val="24"/>
        </w:rPr>
      </w:pPr>
    </w:p>
    <w:p w:rsidR="002D2A9D" w:rsidRPr="00A26610" w:rsidRDefault="005339A6" w:rsidP="00371120">
      <w:pPr>
        <w:jc w:val="center"/>
        <w:rPr>
          <w:sz w:val="24"/>
          <w:szCs w:val="24"/>
        </w:rPr>
      </w:pPr>
      <w:r w:rsidRPr="00DA0919">
        <w:rPr>
          <w:noProof/>
          <w:sz w:val="24"/>
          <w:szCs w:val="24"/>
        </w:rPr>
        <w:lastRenderedPageBreak/>
        <w:pict>
          <v:shape id="_x0000_i1029" type="#_x0000_t75" style="width:393.8pt;height:198.45pt;visibility:visible">
            <v:imagedata r:id="rId12" o:title=""/>
          </v:shape>
        </w:pict>
      </w:r>
    </w:p>
    <w:p w:rsidR="002D2A9D" w:rsidRDefault="002D2A9D" w:rsidP="00371120">
      <w:pPr>
        <w:jc w:val="center"/>
        <w:rPr>
          <w:sz w:val="24"/>
          <w:szCs w:val="24"/>
        </w:rPr>
      </w:pPr>
      <w:r>
        <w:rPr>
          <w:sz w:val="24"/>
          <w:szCs w:val="24"/>
        </w:rPr>
        <w:t>Figure S5 The TEM imagines of Fe</w:t>
      </w:r>
      <w:r w:rsidRPr="00973D02">
        <w:rPr>
          <w:sz w:val="24"/>
          <w:szCs w:val="24"/>
          <w:vertAlign w:val="subscript"/>
        </w:rPr>
        <w:t>3</w:t>
      </w:r>
      <w:r>
        <w:rPr>
          <w:sz w:val="24"/>
          <w:szCs w:val="24"/>
        </w:rPr>
        <w:t>O</w:t>
      </w:r>
      <w:r w:rsidRPr="00973D02">
        <w:rPr>
          <w:sz w:val="24"/>
          <w:szCs w:val="24"/>
          <w:vertAlign w:val="subscript"/>
        </w:rPr>
        <w:t>4</w:t>
      </w:r>
      <w:r>
        <w:rPr>
          <w:sz w:val="24"/>
          <w:szCs w:val="24"/>
        </w:rPr>
        <w:t>@SiO</w:t>
      </w:r>
      <w:r w:rsidRPr="00973D02">
        <w:rPr>
          <w:sz w:val="24"/>
          <w:szCs w:val="24"/>
          <w:vertAlign w:val="subscript"/>
        </w:rPr>
        <w:t>2</w:t>
      </w:r>
      <w:r>
        <w:rPr>
          <w:sz w:val="24"/>
          <w:szCs w:val="24"/>
        </w:rPr>
        <w:t>@Pdop(a), Fe</w:t>
      </w:r>
      <w:r w:rsidRPr="00973D02">
        <w:rPr>
          <w:sz w:val="24"/>
          <w:szCs w:val="24"/>
          <w:vertAlign w:val="subscript"/>
        </w:rPr>
        <w:t>3</w:t>
      </w:r>
      <w:r>
        <w:rPr>
          <w:sz w:val="24"/>
          <w:szCs w:val="24"/>
        </w:rPr>
        <w:t>O</w:t>
      </w:r>
      <w:r w:rsidRPr="00973D02">
        <w:rPr>
          <w:sz w:val="24"/>
          <w:szCs w:val="24"/>
          <w:vertAlign w:val="subscript"/>
        </w:rPr>
        <w:t>4</w:t>
      </w:r>
      <w:r>
        <w:rPr>
          <w:sz w:val="24"/>
          <w:szCs w:val="24"/>
        </w:rPr>
        <w:t xml:space="preserve">@void@C(b), </w:t>
      </w:r>
      <w:r>
        <w:rPr>
          <w:sz w:val="24"/>
          <w:szCs w:val="24"/>
        </w:rPr>
        <w:sym w:font="Symbol" w:char="F061"/>
      </w:r>
      <w:r>
        <w:rPr>
          <w:sz w:val="24"/>
          <w:szCs w:val="24"/>
        </w:rPr>
        <w:t>-Fe</w:t>
      </w:r>
      <w:r w:rsidRPr="00973D02">
        <w:rPr>
          <w:sz w:val="24"/>
          <w:szCs w:val="24"/>
          <w:vertAlign w:val="subscript"/>
        </w:rPr>
        <w:t>2</w:t>
      </w:r>
      <w:r>
        <w:rPr>
          <w:sz w:val="24"/>
          <w:szCs w:val="24"/>
        </w:rPr>
        <w:t>O</w:t>
      </w:r>
      <w:r w:rsidRPr="00973D02">
        <w:rPr>
          <w:sz w:val="24"/>
          <w:szCs w:val="24"/>
          <w:vertAlign w:val="subscript"/>
        </w:rPr>
        <w:t>3</w:t>
      </w:r>
      <w:r>
        <w:rPr>
          <w:sz w:val="24"/>
          <w:szCs w:val="24"/>
        </w:rPr>
        <w:t>@SiO</w:t>
      </w:r>
      <w:r w:rsidRPr="00973D02">
        <w:rPr>
          <w:sz w:val="24"/>
          <w:szCs w:val="24"/>
          <w:vertAlign w:val="subscript"/>
        </w:rPr>
        <w:t>2</w:t>
      </w:r>
      <w:r>
        <w:rPr>
          <w:sz w:val="24"/>
          <w:szCs w:val="24"/>
        </w:rPr>
        <w:t xml:space="preserve">@Pdop(c), </w:t>
      </w:r>
      <w:r>
        <w:rPr>
          <w:sz w:val="24"/>
          <w:szCs w:val="24"/>
        </w:rPr>
        <w:sym w:font="Symbol" w:char="F061"/>
      </w:r>
      <w:r>
        <w:rPr>
          <w:sz w:val="24"/>
          <w:szCs w:val="24"/>
        </w:rPr>
        <w:t>-Fe</w:t>
      </w:r>
      <w:r w:rsidRPr="00973D02">
        <w:rPr>
          <w:sz w:val="24"/>
          <w:szCs w:val="24"/>
          <w:vertAlign w:val="subscript"/>
        </w:rPr>
        <w:t>2</w:t>
      </w:r>
      <w:r>
        <w:rPr>
          <w:sz w:val="24"/>
          <w:szCs w:val="24"/>
        </w:rPr>
        <w:t>O</w:t>
      </w:r>
      <w:r w:rsidRPr="00973D02">
        <w:rPr>
          <w:sz w:val="24"/>
          <w:szCs w:val="24"/>
          <w:vertAlign w:val="subscript"/>
        </w:rPr>
        <w:t>3</w:t>
      </w:r>
      <w:r>
        <w:rPr>
          <w:sz w:val="24"/>
          <w:szCs w:val="24"/>
        </w:rPr>
        <w:t>@void@C(d), CNTs@Fe</w:t>
      </w:r>
      <w:r w:rsidRPr="00973D02">
        <w:rPr>
          <w:sz w:val="24"/>
          <w:szCs w:val="24"/>
          <w:vertAlign w:val="subscript"/>
        </w:rPr>
        <w:t>3</w:t>
      </w:r>
      <w:r>
        <w:rPr>
          <w:sz w:val="24"/>
          <w:szCs w:val="24"/>
        </w:rPr>
        <w:t>O</w:t>
      </w:r>
      <w:r w:rsidRPr="00973D02">
        <w:rPr>
          <w:sz w:val="24"/>
          <w:szCs w:val="24"/>
          <w:vertAlign w:val="subscript"/>
        </w:rPr>
        <w:t>4</w:t>
      </w:r>
      <w:r>
        <w:rPr>
          <w:sz w:val="24"/>
          <w:szCs w:val="24"/>
        </w:rPr>
        <w:t>@SiO</w:t>
      </w:r>
      <w:r w:rsidRPr="00973D02">
        <w:rPr>
          <w:sz w:val="24"/>
          <w:szCs w:val="24"/>
          <w:vertAlign w:val="subscript"/>
        </w:rPr>
        <w:t>2</w:t>
      </w:r>
      <w:r>
        <w:rPr>
          <w:sz w:val="24"/>
          <w:szCs w:val="24"/>
        </w:rPr>
        <w:t>@Pdop(e), CNTs@Fe</w:t>
      </w:r>
      <w:r w:rsidRPr="00973D02">
        <w:rPr>
          <w:sz w:val="24"/>
          <w:szCs w:val="24"/>
          <w:vertAlign w:val="subscript"/>
        </w:rPr>
        <w:t>3</w:t>
      </w:r>
      <w:r>
        <w:rPr>
          <w:sz w:val="24"/>
          <w:szCs w:val="24"/>
        </w:rPr>
        <w:t>O</w:t>
      </w:r>
      <w:r w:rsidRPr="00973D02">
        <w:rPr>
          <w:sz w:val="24"/>
          <w:szCs w:val="24"/>
          <w:vertAlign w:val="subscript"/>
        </w:rPr>
        <w:t>4</w:t>
      </w:r>
      <w:r>
        <w:rPr>
          <w:sz w:val="24"/>
          <w:szCs w:val="24"/>
        </w:rPr>
        <w:t>@void@C(f), Ag@SiO</w:t>
      </w:r>
      <w:r w:rsidRPr="00973D02">
        <w:rPr>
          <w:sz w:val="24"/>
          <w:szCs w:val="24"/>
          <w:vertAlign w:val="subscript"/>
        </w:rPr>
        <w:t>2</w:t>
      </w:r>
      <w:r>
        <w:rPr>
          <w:sz w:val="24"/>
          <w:szCs w:val="24"/>
        </w:rPr>
        <w:t xml:space="preserve">@Pdop(g), Ag@void@C(h) at higher magnetification </w:t>
      </w:r>
    </w:p>
    <w:p w:rsidR="002D2A9D" w:rsidRPr="00BF07B0" w:rsidRDefault="002D2A9D" w:rsidP="00812E87">
      <w:pPr>
        <w:tabs>
          <w:tab w:val="left" w:pos="933"/>
        </w:tabs>
        <w:jc w:val="center"/>
        <w:rPr>
          <w:sz w:val="24"/>
          <w:szCs w:val="24"/>
        </w:rPr>
      </w:pPr>
    </w:p>
    <w:sectPr w:rsidR="002D2A9D" w:rsidRPr="00BF07B0" w:rsidSect="00125057">
      <w:headerReference w:type="even" r:id="rId13"/>
      <w:headerReference w:type="default" r:id="rId14"/>
      <w:headerReference w:type="first" r:id="rId1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B41" w:rsidRDefault="00723B41" w:rsidP="00E3322F">
      <w:r>
        <w:separator/>
      </w:r>
    </w:p>
  </w:endnote>
  <w:endnote w:type="continuationSeparator" w:id="1">
    <w:p w:rsidR="00723B41" w:rsidRDefault="00723B41" w:rsidP="00E332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dvP66FA">
    <w:altName w:val="黑体"/>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B41" w:rsidRDefault="00723B41" w:rsidP="00E3322F">
      <w:r>
        <w:separator/>
      </w:r>
    </w:p>
  </w:footnote>
  <w:footnote w:type="continuationSeparator" w:id="1">
    <w:p w:rsidR="00723B41" w:rsidRDefault="00723B41" w:rsidP="00E332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9D" w:rsidRDefault="002D2A9D">
    <w:pPr>
      <w:pStyle w:val="a3"/>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9D" w:rsidRDefault="002D2A9D" w:rsidP="00342706">
    <w:pPr>
      <w:pStyle w:val="a3"/>
      <w:pBdr>
        <w:top w:val="none" w:sz="0" w:space="0" w:color="auto"/>
        <w:left w:val="none" w:sz="0" w:space="0" w:color="auto"/>
        <w:bottom w:val="none" w:sz="0" w:space="0" w:color="auto"/>
        <w:right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9D" w:rsidRDefault="002D2A9D">
    <w:pPr>
      <w:pStyle w:val="a3"/>
      <w:pBdr>
        <w:top w:val="none" w:sz="0" w:space="0" w:color="auto"/>
        <w:left w:val="none" w:sz="0" w:space="0" w:color="auto"/>
        <w:bottom w:val="none" w:sz="0" w:space="0" w:color="auto"/>
        <w:right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stylePaneFormatFilter w:val="3F01"/>
  <w:doNotTrackMoves/>
  <w:defaultTabStop w:val="420"/>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6CE"/>
    <w:rsid w:val="000042E8"/>
    <w:rsid w:val="00010B89"/>
    <w:rsid w:val="00024AA8"/>
    <w:rsid w:val="00054723"/>
    <w:rsid w:val="000804C4"/>
    <w:rsid w:val="00083564"/>
    <w:rsid w:val="00092453"/>
    <w:rsid w:val="000B3B01"/>
    <w:rsid w:val="000B506A"/>
    <w:rsid w:val="000C1BBB"/>
    <w:rsid w:val="000C7AD7"/>
    <w:rsid w:val="000D7F11"/>
    <w:rsid w:val="000E3609"/>
    <w:rsid w:val="0010786C"/>
    <w:rsid w:val="001148CC"/>
    <w:rsid w:val="0011637C"/>
    <w:rsid w:val="00125057"/>
    <w:rsid w:val="00126391"/>
    <w:rsid w:val="00137387"/>
    <w:rsid w:val="00172A27"/>
    <w:rsid w:val="0018740A"/>
    <w:rsid w:val="001E095F"/>
    <w:rsid w:val="001F0839"/>
    <w:rsid w:val="001F468D"/>
    <w:rsid w:val="00214C59"/>
    <w:rsid w:val="00233EAA"/>
    <w:rsid w:val="002442DE"/>
    <w:rsid w:val="00257BB8"/>
    <w:rsid w:val="00260E39"/>
    <w:rsid w:val="0026489F"/>
    <w:rsid w:val="00275C89"/>
    <w:rsid w:val="0027695E"/>
    <w:rsid w:val="002A41E1"/>
    <w:rsid w:val="002A72A5"/>
    <w:rsid w:val="002A7980"/>
    <w:rsid w:val="002B1C95"/>
    <w:rsid w:val="002B3CF8"/>
    <w:rsid w:val="002D2A9D"/>
    <w:rsid w:val="00306DED"/>
    <w:rsid w:val="00312AF7"/>
    <w:rsid w:val="00313E86"/>
    <w:rsid w:val="00314096"/>
    <w:rsid w:val="003170CB"/>
    <w:rsid w:val="0031754E"/>
    <w:rsid w:val="00342706"/>
    <w:rsid w:val="00371120"/>
    <w:rsid w:val="003839BE"/>
    <w:rsid w:val="00385AC9"/>
    <w:rsid w:val="003B482F"/>
    <w:rsid w:val="003E2733"/>
    <w:rsid w:val="004101D1"/>
    <w:rsid w:val="00410797"/>
    <w:rsid w:val="00433404"/>
    <w:rsid w:val="00465CD9"/>
    <w:rsid w:val="00497B98"/>
    <w:rsid w:val="004A4E6A"/>
    <w:rsid w:val="004F18F9"/>
    <w:rsid w:val="004F36EB"/>
    <w:rsid w:val="00504F87"/>
    <w:rsid w:val="005128EF"/>
    <w:rsid w:val="00522383"/>
    <w:rsid w:val="00526EDA"/>
    <w:rsid w:val="0053223D"/>
    <w:rsid w:val="005339A6"/>
    <w:rsid w:val="00540473"/>
    <w:rsid w:val="005532D2"/>
    <w:rsid w:val="00557743"/>
    <w:rsid w:val="005760D5"/>
    <w:rsid w:val="00584C93"/>
    <w:rsid w:val="005979EE"/>
    <w:rsid w:val="005A2DB0"/>
    <w:rsid w:val="005A6749"/>
    <w:rsid w:val="005A6F09"/>
    <w:rsid w:val="005A73E3"/>
    <w:rsid w:val="005C2120"/>
    <w:rsid w:val="005C5F7E"/>
    <w:rsid w:val="005D7786"/>
    <w:rsid w:val="005E36D1"/>
    <w:rsid w:val="005E5EF2"/>
    <w:rsid w:val="006122BB"/>
    <w:rsid w:val="00632ED4"/>
    <w:rsid w:val="006459D6"/>
    <w:rsid w:val="006A54A8"/>
    <w:rsid w:val="006B01C7"/>
    <w:rsid w:val="006B785E"/>
    <w:rsid w:val="006F6822"/>
    <w:rsid w:val="00700BB6"/>
    <w:rsid w:val="00723B41"/>
    <w:rsid w:val="00736CC4"/>
    <w:rsid w:val="00745B29"/>
    <w:rsid w:val="00757A73"/>
    <w:rsid w:val="007623BB"/>
    <w:rsid w:val="00786833"/>
    <w:rsid w:val="007B57FA"/>
    <w:rsid w:val="007C3475"/>
    <w:rsid w:val="007C4573"/>
    <w:rsid w:val="007F3CAD"/>
    <w:rsid w:val="007F6F84"/>
    <w:rsid w:val="00804866"/>
    <w:rsid w:val="00810994"/>
    <w:rsid w:val="00812E87"/>
    <w:rsid w:val="00841607"/>
    <w:rsid w:val="00864514"/>
    <w:rsid w:val="008757D0"/>
    <w:rsid w:val="00894039"/>
    <w:rsid w:val="008B6E4B"/>
    <w:rsid w:val="008C19F8"/>
    <w:rsid w:val="008D1B8F"/>
    <w:rsid w:val="008D21A2"/>
    <w:rsid w:val="008F4D0C"/>
    <w:rsid w:val="0096288D"/>
    <w:rsid w:val="009739E9"/>
    <w:rsid w:val="00973D02"/>
    <w:rsid w:val="009759B7"/>
    <w:rsid w:val="00990862"/>
    <w:rsid w:val="00997BA4"/>
    <w:rsid w:val="00997F0C"/>
    <w:rsid w:val="009C047E"/>
    <w:rsid w:val="009E7AC3"/>
    <w:rsid w:val="00A02F0F"/>
    <w:rsid w:val="00A26126"/>
    <w:rsid w:val="00A26610"/>
    <w:rsid w:val="00A439F8"/>
    <w:rsid w:val="00A81455"/>
    <w:rsid w:val="00A81C39"/>
    <w:rsid w:val="00A9242F"/>
    <w:rsid w:val="00A96575"/>
    <w:rsid w:val="00AA457C"/>
    <w:rsid w:val="00AC35DD"/>
    <w:rsid w:val="00AC5963"/>
    <w:rsid w:val="00AE1A19"/>
    <w:rsid w:val="00AF3E00"/>
    <w:rsid w:val="00AF6410"/>
    <w:rsid w:val="00B0009B"/>
    <w:rsid w:val="00B022D1"/>
    <w:rsid w:val="00B1784B"/>
    <w:rsid w:val="00B41152"/>
    <w:rsid w:val="00B53434"/>
    <w:rsid w:val="00B63575"/>
    <w:rsid w:val="00B76276"/>
    <w:rsid w:val="00B803BB"/>
    <w:rsid w:val="00BA243F"/>
    <w:rsid w:val="00BA2672"/>
    <w:rsid w:val="00BC510B"/>
    <w:rsid w:val="00BE4200"/>
    <w:rsid w:val="00BF07B0"/>
    <w:rsid w:val="00C13C53"/>
    <w:rsid w:val="00C76190"/>
    <w:rsid w:val="00C81542"/>
    <w:rsid w:val="00C8701D"/>
    <w:rsid w:val="00CB2E0A"/>
    <w:rsid w:val="00CC105A"/>
    <w:rsid w:val="00CD19B6"/>
    <w:rsid w:val="00CD26B7"/>
    <w:rsid w:val="00CE70ED"/>
    <w:rsid w:val="00D37EE5"/>
    <w:rsid w:val="00D47A57"/>
    <w:rsid w:val="00D5030A"/>
    <w:rsid w:val="00D52E13"/>
    <w:rsid w:val="00D65486"/>
    <w:rsid w:val="00D71D0B"/>
    <w:rsid w:val="00D842BA"/>
    <w:rsid w:val="00DA0919"/>
    <w:rsid w:val="00DA0BD7"/>
    <w:rsid w:val="00DB57AF"/>
    <w:rsid w:val="00DB7126"/>
    <w:rsid w:val="00DD6D08"/>
    <w:rsid w:val="00DF5D78"/>
    <w:rsid w:val="00DF73BB"/>
    <w:rsid w:val="00E04157"/>
    <w:rsid w:val="00E10FD3"/>
    <w:rsid w:val="00E2618B"/>
    <w:rsid w:val="00E3322F"/>
    <w:rsid w:val="00E53E19"/>
    <w:rsid w:val="00EA0BDB"/>
    <w:rsid w:val="00EA3E7E"/>
    <w:rsid w:val="00EB281D"/>
    <w:rsid w:val="00EC1856"/>
    <w:rsid w:val="00ED29AC"/>
    <w:rsid w:val="00EE3FC8"/>
    <w:rsid w:val="00EE591B"/>
    <w:rsid w:val="00EF2B2D"/>
    <w:rsid w:val="00EF5ED8"/>
    <w:rsid w:val="00EF704F"/>
    <w:rsid w:val="00F02833"/>
    <w:rsid w:val="00F0378B"/>
    <w:rsid w:val="00F06987"/>
    <w:rsid w:val="00F178D3"/>
    <w:rsid w:val="00F2131E"/>
    <w:rsid w:val="00F2297F"/>
    <w:rsid w:val="00F43956"/>
    <w:rsid w:val="00F451AA"/>
    <w:rsid w:val="00F80746"/>
    <w:rsid w:val="00F91FB2"/>
    <w:rsid w:val="00FC105E"/>
    <w:rsid w:val="00FC698A"/>
    <w:rsid w:val="00FD5AE5"/>
    <w:rsid w:val="00FE7DD3"/>
    <w:rsid w:val="00FF3969"/>
    <w:rsid w:val="26EE126B"/>
    <w:rsid w:val="4CF80630"/>
    <w:rsid w:val="51253231"/>
    <w:rsid w:val="763558A6"/>
    <w:rsid w:val="781B2D6D"/>
    <w:rsid w:val="7B6B0909"/>
    <w:rsid w:val="7BAE55D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057"/>
    <w:pPr>
      <w:widowControl w:val="0"/>
      <w:jc w:val="both"/>
    </w:pPr>
    <w:rPr>
      <w:kern w:val="2"/>
      <w:sz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2505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
    <w:name w:val="页眉 Char"/>
    <w:basedOn w:val="a0"/>
    <w:link w:val="a3"/>
    <w:uiPriority w:val="99"/>
    <w:semiHidden/>
    <w:locked/>
    <w:rsid w:val="00DA0919"/>
    <w:rPr>
      <w:rFonts w:cs="Times New Roman"/>
      <w:sz w:val="18"/>
      <w:szCs w:val="18"/>
    </w:rPr>
  </w:style>
  <w:style w:type="paragraph" w:styleId="a4">
    <w:name w:val="footer"/>
    <w:basedOn w:val="a"/>
    <w:link w:val="Char0"/>
    <w:uiPriority w:val="99"/>
    <w:rsid w:val="00125057"/>
    <w:pPr>
      <w:tabs>
        <w:tab w:val="center" w:pos="4153"/>
        <w:tab w:val="right" w:pos="8306"/>
      </w:tabs>
      <w:snapToGrid w:val="0"/>
      <w:jc w:val="left"/>
    </w:pPr>
    <w:rPr>
      <w:sz w:val="18"/>
    </w:rPr>
  </w:style>
  <w:style w:type="character" w:customStyle="1" w:styleId="Char0">
    <w:name w:val="页脚 Char"/>
    <w:basedOn w:val="a0"/>
    <w:link w:val="a4"/>
    <w:uiPriority w:val="99"/>
    <w:semiHidden/>
    <w:locked/>
    <w:rsid w:val="00DA0919"/>
    <w:rPr>
      <w:rFonts w:cs="Times New Roman"/>
      <w:sz w:val="18"/>
      <w:szCs w:val="18"/>
    </w:rPr>
  </w:style>
  <w:style w:type="paragraph" w:styleId="a5">
    <w:name w:val="Normal (Web)"/>
    <w:basedOn w:val="a"/>
    <w:uiPriority w:val="99"/>
    <w:rsid w:val="007C3475"/>
    <w:pPr>
      <w:widowControl/>
      <w:spacing w:after="200" w:line="276" w:lineRule="auto"/>
      <w:jc w:val="left"/>
    </w:pPr>
    <w:rPr>
      <w:rFonts w:ascii="Calibri" w:hAnsi="Calibri"/>
      <w:kern w:val="0"/>
      <w:sz w:val="24"/>
      <w:szCs w:val="22"/>
      <w:lang w:eastAsia="en-US"/>
    </w:rPr>
  </w:style>
  <w:style w:type="table" w:styleId="a6">
    <w:name w:val="Table Grid"/>
    <w:basedOn w:val="a1"/>
    <w:uiPriority w:val="99"/>
    <w:rsid w:val="00812E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rsid w:val="006B01C7"/>
    <w:rPr>
      <w:rFonts w:cs="Times New Roman"/>
      <w:color w:val="0000FF"/>
      <w:u w:val="single"/>
    </w:rPr>
  </w:style>
  <w:style w:type="paragraph" w:customStyle="1" w:styleId="ExperimentalSection">
    <w:name w:val="ExperimentalSection"/>
    <w:basedOn w:val="a"/>
    <w:autoRedefine/>
    <w:uiPriority w:val="99"/>
    <w:rsid w:val="004F18F9"/>
    <w:pPr>
      <w:widowControl/>
      <w:spacing w:line="230" w:lineRule="atLeast"/>
    </w:pPr>
    <w:rPr>
      <w:rFonts w:eastAsia="AdvP66FA"/>
      <w:kern w:val="0"/>
      <w:szCs w:val="21"/>
      <w:lang w:val="en-GB"/>
    </w:rPr>
  </w:style>
  <w:style w:type="paragraph" w:styleId="a8">
    <w:name w:val="Balloon Text"/>
    <w:basedOn w:val="a"/>
    <w:link w:val="Char1"/>
    <w:uiPriority w:val="99"/>
    <w:semiHidden/>
    <w:rsid w:val="003B482F"/>
    <w:rPr>
      <w:sz w:val="18"/>
      <w:szCs w:val="18"/>
    </w:rPr>
  </w:style>
  <w:style w:type="character" w:customStyle="1" w:styleId="Char1">
    <w:name w:val="批注框文本 Char"/>
    <w:basedOn w:val="a0"/>
    <w:link w:val="a8"/>
    <w:uiPriority w:val="99"/>
    <w:semiHidden/>
    <w:locked/>
    <w:rsid w:val="003B482F"/>
    <w:rPr>
      <w:rFonts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4818218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xujingli@sues.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zhangmin@sues.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662</Words>
  <Characters>3779</Characters>
  <Application>Microsoft Office Word</Application>
  <DocSecurity>0</DocSecurity>
  <Lines>31</Lines>
  <Paragraphs>8</Paragraphs>
  <ScaleCrop>false</ScaleCrop>
  <Company/>
  <LinksUpToDate>false</LinksUpToDate>
  <CharactersWithSpaces>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of Au Nanoparticles.</dc:title>
  <dc:subject/>
  <dc:creator>fangfang</dc:creator>
  <cp:keywords/>
  <dc:description/>
  <cp:lastModifiedBy>fangfang</cp:lastModifiedBy>
  <cp:revision>13</cp:revision>
  <dcterms:created xsi:type="dcterms:W3CDTF">2015-11-17T12:59:00Z</dcterms:created>
  <dcterms:modified xsi:type="dcterms:W3CDTF">2016-03-31T06:13:00Z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2052-9.1.0.4993</vt:lpwstr>
  </property>
</Properties>
</file>