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ED" w:rsidRPr="00B0198E" w:rsidRDefault="00E95DED" w:rsidP="00E95DED">
      <w:pPr>
        <w:rPr>
          <w:rFonts w:ascii="Times New Roman" w:hAnsi="Times New Roman" w:cs="Times New Roman"/>
          <w:b/>
          <w:sz w:val="32"/>
          <w:szCs w:val="32"/>
        </w:rPr>
      </w:pPr>
      <w:r w:rsidRPr="00AB3FD1">
        <w:rPr>
          <w:rFonts w:ascii="Times New Roman" w:hAnsi="Times New Roman" w:cs="Times New Roman"/>
          <w:b/>
          <w:sz w:val="32"/>
          <w:szCs w:val="32"/>
        </w:rPr>
        <w:t>Synthetic circuits that process multiple light and chemical signal inputs</w:t>
      </w:r>
    </w:p>
    <w:p w:rsidR="00E95DED" w:rsidRPr="00510B0D" w:rsidRDefault="00E95DED" w:rsidP="00E95DED">
      <w:pPr>
        <w:spacing w:before="100" w:beforeAutospacing="1" w:after="100" w:afterAutospacing="1"/>
        <w:rPr>
          <w:rFonts w:ascii="Arial" w:eastAsia="等线" w:hAnsi="Arial" w:cs="Arial"/>
          <w:vertAlign w:val="superscript"/>
        </w:rPr>
      </w:pPr>
      <w:r w:rsidRPr="00510B0D">
        <w:rPr>
          <w:rFonts w:ascii="Arial" w:eastAsia="等线" w:hAnsi="Arial" w:cs="Arial"/>
        </w:rPr>
        <w:t>Lizhong Liu</w:t>
      </w:r>
      <w:r w:rsidRPr="00510B0D">
        <w:rPr>
          <w:rFonts w:ascii="Arial" w:eastAsia="等线" w:hAnsi="Arial" w:cs="Arial"/>
          <w:vertAlign w:val="superscript"/>
        </w:rPr>
        <w:t>1,2</w:t>
      </w:r>
      <w:r w:rsidRPr="005D0FC8">
        <w:rPr>
          <w:rFonts w:ascii="Arial" w:eastAsia="等线" w:hAnsi="Arial" w:cs="Arial"/>
        </w:rPr>
        <w:t>,</w:t>
      </w:r>
      <w:r w:rsidRPr="00510B0D">
        <w:rPr>
          <w:rFonts w:ascii="Arial" w:eastAsia="等线" w:hAnsi="Arial" w:cs="Arial"/>
          <w:vertAlign w:val="superscript"/>
        </w:rPr>
        <w:t xml:space="preserve"> </w:t>
      </w:r>
      <w:r>
        <w:rPr>
          <w:rFonts w:ascii="Arial" w:eastAsia="等线" w:hAnsi="Arial" w:cs="Arial"/>
        </w:rPr>
        <w:t>Wei Huang</w:t>
      </w:r>
      <w:r w:rsidRPr="005D0FC8">
        <w:rPr>
          <w:rFonts w:ascii="Arial" w:eastAsia="等线" w:hAnsi="Arial" w:cs="Arial"/>
          <w:vertAlign w:val="superscript"/>
        </w:rPr>
        <w:t>4</w:t>
      </w:r>
      <w:r>
        <w:rPr>
          <w:rFonts w:ascii="Arial" w:eastAsia="等线" w:hAnsi="Arial" w:cs="Arial"/>
          <w:vertAlign w:val="superscript"/>
        </w:rPr>
        <w:t xml:space="preserve"> </w:t>
      </w:r>
      <w:r w:rsidRPr="00510B0D">
        <w:rPr>
          <w:rFonts w:ascii="Arial" w:eastAsia="等线" w:hAnsi="Arial" w:cs="Arial"/>
        </w:rPr>
        <w:t>and Jian-Dong Huang</w:t>
      </w:r>
      <w:r w:rsidRPr="00510B0D">
        <w:rPr>
          <w:rFonts w:ascii="Arial" w:eastAsia="等线" w:hAnsi="Arial" w:cs="Arial"/>
          <w:vertAlign w:val="superscript"/>
        </w:rPr>
        <w:t>1,2,3, *</w:t>
      </w:r>
    </w:p>
    <w:p w:rsidR="00E95DED" w:rsidRPr="00510B0D" w:rsidRDefault="00E95DED" w:rsidP="00E95DED">
      <w:pPr>
        <w:spacing w:line="276" w:lineRule="auto"/>
        <w:rPr>
          <w:rFonts w:ascii="Arial" w:eastAsia="宋体" w:hAnsi="Arial" w:cs="Arial"/>
          <w:lang w:val="en-GB"/>
        </w:rPr>
      </w:pPr>
      <w:r w:rsidRPr="00510B0D">
        <w:rPr>
          <w:rFonts w:ascii="Arial" w:eastAsia="宋体" w:hAnsi="Arial" w:cs="Arial"/>
          <w:vertAlign w:val="superscript"/>
          <w:lang w:val="en-GB"/>
        </w:rPr>
        <w:t>1</w:t>
      </w:r>
      <w:r w:rsidRPr="00510B0D">
        <w:rPr>
          <w:rFonts w:ascii="Arial" w:eastAsia="宋体" w:hAnsi="Arial" w:cs="Arial" w:hint="eastAsia"/>
          <w:lang w:val="en-GB"/>
        </w:rPr>
        <w:t xml:space="preserve"> </w:t>
      </w:r>
      <w:r w:rsidRPr="00510B0D">
        <w:rPr>
          <w:rFonts w:ascii="Arial" w:eastAsia="宋体" w:hAnsi="Arial" w:cs="Arial"/>
          <w:lang w:val="en-GB"/>
        </w:rPr>
        <w:t xml:space="preserve">School of Biomedical Sciences, Li Ka Shing Faculty of Medicine, University of Hong Kong, Pok Fu Lam, Hong Kong, PR China, </w:t>
      </w:r>
    </w:p>
    <w:p w:rsidR="00E95DED" w:rsidRPr="00510B0D" w:rsidRDefault="00E95DED" w:rsidP="00E95DED">
      <w:pPr>
        <w:spacing w:line="276" w:lineRule="auto"/>
        <w:rPr>
          <w:rFonts w:ascii="Arial" w:eastAsia="宋体" w:hAnsi="Arial" w:cs="Arial"/>
          <w:lang w:val="en-GB"/>
        </w:rPr>
      </w:pPr>
      <w:r w:rsidRPr="00510B0D">
        <w:rPr>
          <w:rFonts w:ascii="Arial" w:eastAsia="宋体" w:hAnsi="Arial" w:cs="Arial"/>
          <w:vertAlign w:val="superscript"/>
          <w:lang w:val="en-GB"/>
        </w:rPr>
        <w:t xml:space="preserve">2 </w:t>
      </w:r>
      <w:r w:rsidRPr="00510B0D">
        <w:rPr>
          <w:rFonts w:ascii="Arial" w:eastAsia="宋体" w:hAnsi="Arial" w:cs="Arial"/>
          <w:lang w:val="en-GB"/>
        </w:rPr>
        <w:t xml:space="preserve">Shenzhen Institute of Research and Innovation, University of Hong Kong, Shenzhen 518057, PR China, </w:t>
      </w:r>
    </w:p>
    <w:p w:rsidR="00E95DED" w:rsidRDefault="00E95DED" w:rsidP="00E95DED">
      <w:pPr>
        <w:spacing w:line="276" w:lineRule="auto"/>
        <w:rPr>
          <w:rFonts w:ascii="Arial" w:eastAsia="宋体" w:hAnsi="Arial" w:cs="Arial"/>
          <w:lang w:val="en-GB"/>
        </w:rPr>
      </w:pPr>
      <w:r w:rsidRPr="00510B0D">
        <w:rPr>
          <w:rFonts w:ascii="Arial" w:eastAsia="宋体" w:hAnsi="Arial" w:cs="Arial"/>
          <w:vertAlign w:val="superscript"/>
          <w:lang w:val="en-GB"/>
        </w:rPr>
        <w:t>3</w:t>
      </w:r>
      <w:r w:rsidRPr="00510B0D">
        <w:rPr>
          <w:rFonts w:ascii="Arial" w:eastAsia="宋体" w:hAnsi="Arial" w:cs="Arial"/>
          <w:lang w:val="en-GB"/>
        </w:rPr>
        <w:t xml:space="preserve"> The Centre for Synthetic Biology Engineering Research, Shenzhen Institutes of Advanced Technology, Shenzhen 518055, PR China, </w:t>
      </w:r>
    </w:p>
    <w:p w:rsidR="00E95DED" w:rsidRPr="00510B0D" w:rsidRDefault="00E95DED" w:rsidP="00E95DED">
      <w:pPr>
        <w:spacing w:line="276" w:lineRule="auto"/>
        <w:rPr>
          <w:rFonts w:ascii="Arial" w:eastAsia="宋体" w:hAnsi="Arial" w:cs="Arial"/>
          <w:lang w:val="en-GB"/>
        </w:rPr>
      </w:pPr>
      <w:r w:rsidRPr="005D0FC8">
        <w:rPr>
          <w:rFonts w:ascii="Arial" w:eastAsia="宋体" w:hAnsi="Arial" w:cs="Arial"/>
          <w:vertAlign w:val="superscript"/>
          <w:lang w:val="en-GB"/>
        </w:rPr>
        <w:t xml:space="preserve">4 </w:t>
      </w:r>
      <w:r w:rsidRPr="005D0FC8">
        <w:rPr>
          <w:rFonts w:ascii="Arial" w:eastAsia="宋体" w:hAnsi="Arial" w:cs="Arial"/>
          <w:lang w:val="en-GB"/>
        </w:rPr>
        <w:t>Department of Biology, Shenzhen Key Laboratory of Cell Microenvironment, South University of Science and Technology of China, Shenzhen, China</w:t>
      </w:r>
    </w:p>
    <w:p w:rsidR="00E95DED" w:rsidRPr="00510B0D" w:rsidRDefault="00E95DED" w:rsidP="00E95DED">
      <w:pPr>
        <w:spacing w:line="276" w:lineRule="auto"/>
        <w:rPr>
          <w:rFonts w:ascii="Arial" w:eastAsia="宋体" w:hAnsi="Arial" w:cs="Arial"/>
          <w:lang w:val="en-GB"/>
        </w:rPr>
      </w:pPr>
    </w:p>
    <w:p w:rsidR="00E95DED" w:rsidRDefault="00E95DED" w:rsidP="00E95DED">
      <w:pPr>
        <w:spacing w:after="200" w:line="276" w:lineRule="auto"/>
        <w:rPr>
          <w:rFonts w:ascii="Arial" w:eastAsia="宋体" w:hAnsi="Arial" w:cs="Arial"/>
          <w:lang w:val="en-GB"/>
        </w:rPr>
      </w:pPr>
      <w:r w:rsidRPr="00510B0D">
        <w:rPr>
          <w:rFonts w:ascii="Arial" w:eastAsia="宋体" w:hAnsi="Arial" w:cs="Arial"/>
          <w:lang w:val="en-GB"/>
        </w:rPr>
        <w:t xml:space="preserve">* To whom correspondence should </w:t>
      </w:r>
      <w:r w:rsidRPr="00510B0D">
        <w:rPr>
          <w:rFonts w:ascii="Arial" w:eastAsia="宋体" w:hAnsi="Arial" w:cs="Arial"/>
          <w:noProof/>
          <w:lang w:val="en-GB"/>
        </w:rPr>
        <w:t>be addressed</w:t>
      </w:r>
      <w:r w:rsidRPr="00510B0D">
        <w:rPr>
          <w:rFonts w:ascii="Arial" w:eastAsia="宋体" w:hAnsi="Arial" w:cs="Arial"/>
          <w:lang w:val="en-GB"/>
        </w:rPr>
        <w:t>. Tel: +852 3917 6810; Fax: +852 2855 1254; Email:</w:t>
      </w:r>
      <w:r w:rsidRPr="00510B0D">
        <w:rPr>
          <w:rFonts w:ascii="Arial" w:eastAsia="宋体" w:hAnsi="Arial" w:cs="Arial"/>
          <w:color w:val="FF0000"/>
          <w:lang w:val="en-GB"/>
        </w:rPr>
        <w:t xml:space="preserve"> </w:t>
      </w:r>
      <w:hyperlink r:id="rId6" w:history="1">
        <w:r w:rsidRPr="00510B0D">
          <w:rPr>
            <w:rFonts w:ascii="Arial" w:eastAsia="宋体" w:hAnsi="Arial" w:cs="Arial"/>
            <w:lang w:val="en-GB"/>
          </w:rPr>
          <w:t>jdhuang@hku.hk</w:t>
        </w:r>
      </w:hyperlink>
    </w:p>
    <w:p w:rsidR="00E95DED" w:rsidRDefault="00E95DED" w:rsidP="00E95DED">
      <w:pPr>
        <w:spacing w:after="200" w:line="276" w:lineRule="auto"/>
        <w:rPr>
          <w:rFonts w:ascii="Arial" w:eastAsia="宋体" w:hAnsi="Arial" w:cs="Arial"/>
          <w:lang w:val="en-GB"/>
        </w:rPr>
      </w:pPr>
    </w:p>
    <w:p w:rsidR="00E95DED" w:rsidRPr="00E9424A" w:rsidRDefault="00E95DED" w:rsidP="00E95DED">
      <w:pPr>
        <w:spacing w:after="200" w:line="276" w:lineRule="auto"/>
        <w:rPr>
          <w:rFonts w:ascii="Arial" w:eastAsia="宋体" w:hAnsi="Arial" w:cs="Arial"/>
          <w:sz w:val="22"/>
          <w:lang w:val="en-GB"/>
        </w:rPr>
      </w:pPr>
      <w:r w:rsidRPr="00E9424A">
        <w:rPr>
          <w:rFonts w:ascii="Arial" w:eastAsia="宋体" w:hAnsi="Arial" w:cs="Arial"/>
          <w:sz w:val="22"/>
          <w:lang w:val="en-GB"/>
        </w:rPr>
        <w:t xml:space="preserve">E-mail addresses of co-authors: LZL, </w:t>
      </w:r>
      <w:hyperlink r:id="rId7" w:history="1">
        <w:r w:rsidRPr="00E9424A">
          <w:rPr>
            <w:rFonts w:ascii="Arial" w:eastAsia="宋体" w:hAnsi="Arial" w:cs="Arial"/>
            <w:sz w:val="22"/>
            <w:lang w:val="en-GB"/>
          </w:rPr>
          <w:t>liulz@hku.hk</w:t>
        </w:r>
      </w:hyperlink>
      <w:r w:rsidRPr="00E9424A">
        <w:rPr>
          <w:rFonts w:ascii="Arial" w:eastAsia="宋体" w:hAnsi="Arial" w:cs="Arial"/>
          <w:sz w:val="22"/>
          <w:lang w:val="en-GB"/>
        </w:rPr>
        <w:t>; WH, huangw@sustc.edu.cn</w:t>
      </w:r>
    </w:p>
    <w:p w:rsidR="003433AC" w:rsidRDefault="003433AC" w:rsidP="009C2CB7">
      <w:pPr>
        <w:spacing w:line="360" w:lineRule="auto"/>
        <w:rPr>
          <w:rFonts w:ascii="Arial" w:hAnsi="Arial" w:cs="Arial"/>
          <w:b/>
          <w:kern w:val="2"/>
          <w:sz w:val="28"/>
          <w:lang w:val="en-GB"/>
        </w:rPr>
      </w:pPr>
    </w:p>
    <w:p w:rsidR="00E95DED" w:rsidRDefault="00E95DED" w:rsidP="009C2CB7">
      <w:pPr>
        <w:spacing w:line="360" w:lineRule="auto"/>
        <w:rPr>
          <w:rFonts w:ascii="Arial" w:hAnsi="Arial" w:cs="Arial"/>
          <w:b/>
          <w:kern w:val="2"/>
          <w:sz w:val="28"/>
          <w:lang w:val="en-GB"/>
        </w:rPr>
      </w:pPr>
    </w:p>
    <w:p w:rsidR="00E95DED" w:rsidRPr="00E95DED" w:rsidRDefault="00E95DED" w:rsidP="009C2CB7">
      <w:pPr>
        <w:spacing w:line="360" w:lineRule="auto"/>
        <w:rPr>
          <w:rFonts w:ascii="Arial" w:hAnsi="Arial" w:cs="Arial"/>
          <w:b/>
          <w:kern w:val="2"/>
          <w:sz w:val="28"/>
          <w:lang w:val="en-GB"/>
        </w:rPr>
      </w:pPr>
    </w:p>
    <w:p w:rsidR="00ED7774" w:rsidRPr="00326587" w:rsidRDefault="00ED7774" w:rsidP="009C2CB7">
      <w:pPr>
        <w:spacing w:line="360" w:lineRule="auto"/>
        <w:jc w:val="both"/>
        <w:rPr>
          <w:rFonts w:ascii="Arial" w:hAnsi="Arial" w:cs="Arial"/>
          <w:kern w:val="2"/>
          <w:sz w:val="22"/>
        </w:rPr>
      </w:pPr>
    </w:p>
    <w:p w:rsidR="009C2CB7" w:rsidRDefault="009C2CB7" w:rsidP="009C2CB7">
      <w:pPr>
        <w:spacing w:line="360" w:lineRule="auto"/>
        <w:jc w:val="both"/>
        <w:rPr>
          <w:rFonts w:ascii="Arial" w:hAnsi="Arial" w:cs="Arial"/>
          <w:kern w:val="2"/>
        </w:rPr>
      </w:pPr>
    </w:p>
    <w:p w:rsidR="009C2CB7" w:rsidRDefault="009C2CB7" w:rsidP="009C2CB7">
      <w:pPr>
        <w:spacing w:line="360" w:lineRule="auto"/>
        <w:jc w:val="both"/>
        <w:rPr>
          <w:rFonts w:ascii="Times New Roman" w:hAnsi="Times New Roman" w:cs="Times New Roman"/>
          <w:kern w:val="2"/>
        </w:rPr>
      </w:pPr>
    </w:p>
    <w:p w:rsidR="009C2CB7" w:rsidRDefault="009C2CB7" w:rsidP="009C2CB7">
      <w:pPr>
        <w:spacing w:line="360" w:lineRule="auto"/>
        <w:jc w:val="both"/>
        <w:rPr>
          <w:rFonts w:ascii="Arial" w:hAnsi="Arial" w:cs="Arial"/>
          <w:kern w:val="2"/>
        </w:rPr>
      </w:pPr>
    </w:p>
    <w:p w:rsidR="00091416" w:rsidRDefault="00091416" w:rsidP="009C2CB7">
      <w:pPr>
        <w:spacing w:line="360" w:lineRule="auto"/>
        <w:jc w:val="both"/>
        <w:rPr>
          <w:rFonts w:ascii="Arial" w:hAnsi="Arial" w:cs="Arial"/>
          <w:kern w:val="2"/>
        </w:rPr>
      </w:pPr>
    </w:p>
    <w:p w:rsidR="00091416" w:rsidRDefault="00091416" w:rsidP="009C2CB7">
      <w:pPr>
        <w:spacing w:line="360" w:lineRule="auto"/>
        <w:jc w:val="both"/>
        <w:rPr>
          <w:rFonts w:ascii="Arial" w:hAnsi="Arial" w:cs="Arial"/>
          <w:kern w:val="2"/>
        </w:rPr>
      </w:pPr>
    </w:p>
    <w:p w:rsidR="00091416" w:rsidRDefault="00091416" w:rsidP="009C2CB7">
      <w:pPr>
        <w:spacing w:line="360" w:lineRule="auto"/>
        <w:jc w:val="both"/>
        <w:rPr>
          <w:rFonts w:ascii="Arial" w:hAnsi="Arial" w:cs="Arial"/>
          <w:kern w:val="2"/>
        </w:rPr>
      </w:pPr>
    </w:p>
    <w:p w:rsidR="00091416" w:rsidRDefault="00091416" w:rsidP="009C2CB7">
      <w:pPr>
        <w:spacing w:line="360" w:lineRule="auto"/>
        <w:jc w:val="both"/>
        <w:rPr>
          <w:rFonts w:ascii="Arial" w:hAnsi="Arial" w:cs="Arial"/>
          <w:kern w:val="2"/>
        </w:rPr>
      </w:pPr>
    </w:p>
    <w:p w:rsidR="00091416" w:rsidRDefault="00091416" w:rsidP="009C2CB7">
      <w:pPr>
        <w:spacing w:line="360" w:lineRule="auto"/>
        <w:jc w:val="both"/>
        <w:rPr>
          <w:rFonts w:ascii="Arial" w:hAnsi="Arial" w:cs="Arial"/>
          <w:kern w:val="2"/>
        </w:rPr>
      </w:pPr>
    </w:p>
    <w:p w:rsidR="00091416" w:rsidRPr="00B83D4D" w:rsidRDefault="00091416" w:rsidP="009C2CB7">
      <w:pPr>
        <w:spacing w:line="360" w:lineRule="auto"/>
        <w:jc w:val="both"/>
        <w:rPr>
          <w:rFonts w:ascii="Arial" w:hAnsi="Arial" w:cs="Arial"/>
          <w:kern w:val="2"/>
        </w:rPr>
      </w:pPr>
    </w:p>
    <w:p w:rsidR="00091416" w:rsidRDefault="00091416" w:rsidP="009C2CB7">
      <w:pPr>
        <w:spacing w:line="360" w:lineRule="auto"/>
        <w:rPr>
          <w:rFonts w:ascii="Arial" w:hAnsi="Arial" w:cs="Arial"/>
          <w:b/>
          <w:kern w:val="2"/>
          <w:sz w:val="28"/>
        </w:rPr>
      </w:pPr>
    </w:p>
    <w:p w:rsidR="009C2CB7" w:rsidRPr="009C2CB7" w:rsidRDefault="009C2CB7" w:rsidP="009C2CB7">
      <w:pPr>
        <w:spacing w:line="360" w:lineRule="auto"/>
        <w:rPr>
          <w:rFonts w:ascii="Arial" w:hAnsi="Arial" w:cs="Arial"/>
          <w:b/>
          <w:kern w:val="2"/>
          <w:sz w:val="28"/>
        </w:rPr>
      </w:pPr>
      <w:bookmarkStart w:id="0" w:name="_GoBack"/>
      <w:bookmarkEnd w:id="0"/>
      <w:r w:rsidRPr="009C2CB7">
        <w:rPr>
          <w:rFonts w:ascii="Arial" w:hAnsi="Arial" w:cs="Arial"/>
          <w:b/>
          <w:kern w:val="2"/>
          <w:sz w:val="28"/>
        </w:rPr>
        <w:lastRenderedPageBreak/>
        <w:t>Construction of plasmids</w:t>
      </w:r>
    </w:p>
    <w:p w:rsidR="009C2CB7" w:rsidRDefault="009C2CB7" w:rsidP="009C2CB7">
      <w:pPr>
        <w:spacing w:line="360" w:lineRule="auto"/>
        <w:rPr>
          <w:rFonts w:ascii="Arial" w:hAnsi="Arial" w:cs="Arial"/>
          <w:kern w:val="2"/>
        </w:rPr>
      </w:pPr>
      <w:r>
        <w:rPr>
          <w:rFonts w:ascii="Arial" w:hAnsi="Arial" w:cs="Arial" w:hint="eastAsia"/>
          <w:kern w:val="2"/>
        </w:rPr>
        <w:t>We list</w:t>
      </w:r>
      <w:r w:rsidRPr="002F4003">
        <w:rPr>
          <w:rFonts w:ascii="Arial" w:hAnsi="Arial" w:cs="Arial" w:hint="eastAsia"/>
          <w:kern w:val="2"/>
        </w:rPr>
        <w:t xml:space="preserve"> the </w:t>
      </w:r>
      <w:r>
        <w:rPr>
          <w:rFonts w:ascii="Arial" w:hAnsi="Arial" w:cs="Arial"/>
          <w:kern w:val="2"/>
        </w:rPr>
        <w:t xml:space="preserve">plasmids used in this study in Table S1 </w:t>
      </w:r>
    </w:p>
    <w:p w:rsidR="009C2CB7" w:rsidRDefault="009C2CB7" w:rsidP="009C2CB7">
      <w:pPr>
        <w:spacing w:line="360" w:lineRule="auto"/>
        <w:rPr>
          <w:rFonts w:ascii="Arial" w:hAnsi="Arial" w:cs="Arial"/>
          <w:kern w:val="2"/>
        </w:rPr>
      </w:pPr>
    </w:p>
    <w:p w:rsidR="009C2CB7" w:rsidRDefault="009C2CB7" w:rsidP="009C2CB7">
      <w:pPr>
        <w:spacing w:line="360" w:lineRule="auto"/>
        <w:jc w:val="both"/>
        <w:rPr>
          <w:rFonts w:ascii="Times New Roman" w:hAnsi="Times New Roman" w:cs="Times New Roman"/>
          <w:kern w:val="2"/>
        </w:rPr>
      </w:pPr>
      <w:r w:rsidRPr="00945A94">
        <w:rPr>
          <w:rFonts w:ascii="Times New Roman" w:hAnsi="Times New Roman" w:cs="Times New Roman"/>
          <w:kern w:val="2"/>
        </w:rPr>
        <w:t>To construct mCherry-TCP fusion and mCherry-NLS-TCP fusion expressing vectors, we used PCR to insert TCP or NLS-TCP coding sequence into mCherry ORF. Specifically, we used forward primer XbaI-mCherry-F and reverse primer EcoRI-TCP1-mcherry-R to amplify mCherry coding sequence from the plasmid BBa_1712028 (iGEM collections). We obtained mCherry-TCP fusion fragment. On the other hand, we used forward primer XbaI-mCherry-F and reverse primer EcoRI-TCP1-mcherryNLS-R to amplify mCherry</w:t>
      </w:r>
      <w:r>
        <w:rPr>
          <w:rFonts w:ascii="Times New Roman" w:hAnsi="Times New Roman" w:cs="Times New Roman"/>
          <w:kern w:val="2"/>
        </w:rPr>
        <w:t xml:space="preserve">-NLS </w:t>
      </w:r>
      <w:r w:rsidRPr="00945A94">
        <w:rPr>
          <w:rFonts w:ascii="Times New Roman" w:hAnsi="Times New Roman" w:cs="Times New Roman"/>
          <w:kern w:val="2"/>
        </w:rPr>
        <w:t xml:space="preserve">from the plasmid BBa_1712028, and obtained mCherry-NLS-TCP fusion fragment. We digested the two fragments with XbaI and </w:t>
      </w:r>
      <w:r w:rsidRPr="00A83DB7">
        <w:rPr>
          <w:rFonts w:ascii="Times New Roman" w:hAnsi="Times New Roman" w:cs="Times New Roman"/>
          <w:noProof/>
          <w:kern w:val="2"/>
        </w:rPr>
        <w:t>EcoRI,</w:t>
      </w:r>
      <w:r w:rsidRPr="00945A94">
        <w:rPr>
          <w:rFonts w:ascii="Times New Roman" w:hAnsi="Times New Roman" w:cs="Times New Roman"/>
          <w:kern w:val="2"/>
        </w:rPr>
        <w:t xml:space="preserve"> and then inserted them into </w:t>
      </w:r>
      <w:r w:rsidRPr="00A83DB7">
        <w:rPr>
          <w:rFonts w:ascii="Times New Roman" w:hAnsi="Times New Roman" w:cs="Times New Roman"/>
          <w:noProof/>
          <w:kern w:val="2"/>
        </w:rPr>
        <w:t>PUC19</w:t>
      </w:r>
      <w:r w:rsidRPr="00945A94">
        <w:rPr>
          <w:rFonts w:ascii="Times New Roman" w:hAnsi="Times New Roman" w:cs="Times New Roman"/>
          <w:kern w:val="2"/>
        </w:rPr>
        <w:t xml:space="preserve"> vector, respectively, for sequencing. Next, we used XbaI and EcoRI to remove mCherry-TCP and mCherry-NLS-TCP from the relevant PUC19 derived vectors. </w:t>
      </w:r>
      <w:r>
        <w:rPr>
          <w:rFonts w:ascii="Times New Roman" w:hAnsi="Times New Roman" w:cs="Times New Roman"/>
          <w:noProof/>
          <w:kern w:val="2"/>
        </w:rPr>
        <w:t>Next,</w:t>
      </w:r>
      <w:r w:rsidRPr="00945A94">
        <w:rPr>
          <w:rFonts w:ascii="Times New Roman" w:hAnsi="Times New Roman" w:cs="Times New Roman"/>
          <w:kern w:val="2"/>
        </w:rPr>
        <w:t xml:space="preserve"> we inserted these two fragments into pcDNA3.1 vector through NheI and EcoRI sites.  </w:t>
      </w:r>
    </w:p>
    <w:p w:rsidR="009C2CB7" w:rsidRDefault="009C2CB7" w:rsidP="009C2CB7">
      <w:pPr>
        <w:spacing w:line="360" w:lineRule="auto"/>
        <w:rPr>
          <w:rFonts w:ascii="Times New Roman" w:hAnsi="Times New Roman" w:cs="Times New Roman"/>
          <w:kern w:val="2"/>
        </w:rPr>
      </w:pPr>
    </w:p>
    <w:p w:rsidR="009C2CB7" w:rsidRDefault="009C2CB7" w:rsidP="00427C3C">
      <w:pPr>
        <w:spacing w:line="36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To construct a </w:t>
      </w:r>
      <w:r w:rsidRPr="0069609D">
        <w:rPr>
          <w:rFonts w:ascii="Times New Roman" w:hAnsi="Times New Roman" w:cs="Times New Roman"/>
          <w:noProof/>
          <w:kern w:val="2"/>
        </w:rPr>
        <w:t>rtTAm</w:t>
      </w:r>
      <w:r>
        <w:rPr>
          <w:rFonts w:ascii="Times New Roman" w:hAnsi="Times New Roman" w:cs="Times New Roman"/>
          <w:kern w:val="2"/>
        </w:rPr>
        <w:t xml:space="preserve"> constitutive expression vector, we generated a </w:t>
      </w:r>
      <w:r w:rsidRPr="0069609D">
        <w:rPr>
          <w:rFonts w:ascii="Times New Roman" w:hAnsi="Times New Roman" w:cs="Times New Roman"/>
          <w:noProof/>
          <w:kern w:val="2"/>
        </w:rPr>
        <w:t>rever</w:t>
      </w:r>
      <w:r>
        <w:rPr>
          <w:rFonts w:ascii="Times New Roman" w:hAnsi="Times New Roman" w:cs="Times New Roman"/>
          <w:noProof/>
          <w:kern w:val="2"/>
        </w:rPr>
        <w:t>se</w:t>
      </w:r>
      <w:r>
        <w:rPr>
          <w:rFonts w:ascii="Times New Roman" w:hAnsi="Times New Roman" w:cs="Times New Roman"/>
          <w:kern w:val="2"/>
        </w:rPr>
        <w:t xml:space="preserve"> TetR variant that can perform conformational change upon TCP binding to its </w:t>
      </w:r>
      <w:r w:rsidRPr="00F72CC6">
        <w:rPr>
          <w:rFonts w:ascii="Times New Roman" w:hAnsi="Times New Roman" w:cs="Times New Roman"/>
          <w:kern w:val="2"/>
        </w:rPr>
        <w:t>inducer-binding pockets</w:t>
      </w:r>
      <w:r>
        <w:rPr>
          <w:rFonts w:ascii="Times New Roman" w:hAnsi="Times New Roman" w:cs="Times New Roman"/>
          <w:kern w:val="2"/>
        </w:rPr>
        <w:t xml:space="preserve">. The new conformation of reverse TetR allows it to bind to its cognate DNA sequence. Specifically, we introduced five mutations, i.e., E15A-L17G-L25V-M59I-S92R-H93Y to the </w:t>
      </w:r>
      <w:r w:rsidRPr="00336670">
        <w:rPr>
          <w:rFonts w:ascii="Times New Roman" w:hAnsi="Times New Roman" w:cs="Times New Roman"/>
          <w:kern w:val="2"/>
        </w:rPr>
        <w:t xml:space="preserve">wild type </w:t>
      </w:r>
      <w:r w:rsidRPr="009C2CB7">
        <w:rPr>
          <w:rFonts w:ascii="Times New Roman" w:hAnsi="Times New Roman" w:cs="Times New Roman"/>
          <w:noProof/>
          <w:kern w:val="2"/>
        </w:rPr>
        <w:t xml:space="preserve">TetR </w:t>
      </w:r>
      <w:r w:rsidRPr="009C2CB7">
        <w:rPr>
          <w:rFonts w:ascii="Times New Roman" w:hAnsi="Times New Roman" w:cs="Times New Roman"/>
          <w:noProof/>
          <w:kern w:val="2"/>
        </w:rPr>
        <w:fldChar w:fldCharType="begin"/>
      </w:r>
      <w:r w:rsidRPr="009C2CB7">
        <w:rPr>
          <w:rFonts w:ascii="Times New Roman" w:hAnsi="Times New Roman" w:cs="Times New Roman"/>
          <w:noProof/>
          <w:kern w:val="2"/>
        </w:rPr>
        <w:instrText xml:space="preserve"> ADDIN EN.CITE &lt;EndNote&gt;&lt;Cite&gt;&lt;Author&gt;Goeke&lt;/Author&gt;&lt;Year&gt;2012&lt;/Year&gt;&lt;RecNum&gt;50&lt;/RecNum&gt;&lt;DisplayText&gt;&lt;style face="italic superscript"&gt;(1)&lt;/style&gt;&lt;/DisplayText&gt;&lt;record&gt;&lt;rec-number&gt;50&lt;/rec-number&gt;&lt;foreign-keys&gt;&lt;key app="EN" db-id="zawa2eszode20oeexe6pvsf7rz2vtsfvwadw"&gt;50&lt;/key&gt;&lt;/foreign-keys&gt;&lt;ref-type name="Journal Article"&gt;17&lt;/ref-type&gt;&lt;contributors&gt;&lt;authors&gt;&lt;author&gt;Goeke, Dagmar&lt;/author&gt;&lt;author&gt;Kaspar, Daniela&lt;/author&gt;&lt;author&gt;Stoeckle, Christoph&lt;/author&gt;&lt;author&gt;Grubmüller, Sandra&lt;/author&gt;&lt;author&gt;Berens, Christian&lt;/author&gt;&lt;author&gt;Klotzsche, Marcus&lt;/author&gt;&lt;author&gt;Hillen, Wolfgang&lt;/author&gt;&lt;/authors&gt;&lt;/contributors&gt;&lt;titles&gt;&lt;title&gt;Short Peptides Act as Inducers , Anti-Inducers and Corepressors of Tet Repressor&lt;/title&gt;&lt;secondary-title&gt;Journal of Molecular Biology&lt;/secondary-title&gt;&lt;/titles&gt;&lt;periodical&gt;&lt;full-title&gt;Journal of Molecular Biology&lt;/full-title&gt;&lt;/periodical&gt;&lt;pages&gt;33-45&lt;/pages&gt;&lt;volume&gt;416&lt;/volume&gt;&lt;number&gt;1&lt;/number&gt;&lt;keywords&gt;&lt;keyword&gt;anti-induction&lt;/keyword&gt;&lt;keyword&gt;corepression&lt;/keyword&gt;&lt;keyword&gt;gene regulation&lt;/keyword&gt;&lt;keyword&gt;induction&lt;/keyword&gt;&lt;keyword&gt;protein allostery&lt;/keyword&gt;&lt;/keywords&gt;&lt;dates&gt;&lt;year&gt;2012&lt;/year&gt;&lt;/dates&gt;&lt;publisher&gt;Elsevier Ltd&lt;/publisher&gt;&lt;urls&gt;&lt;related-urls&gt;&lt;url&gt;http://dx.doi.org/10.1016/j.jmb.2011.12.009&lt;/url&gt;&lt;/related-urls&gt;&lt;/urls&gt;&lt;/record&gt;&lt;/Cite&gt;&lt;/EndNote&gt;</w:instrText>
      </w:r>
      <w:r w:rsidRPr="009C2CB7">
        <w:rPr>
          <w:rFonts w:ascii="Times New Roman" w:hAnsi="Times New Roman" w:cs="Times New Roman"/>
          <w:noProof/>
          <w:kern w:val="2"/>
        </w:rPr>
        <w:fldChar w:fldCharType="separate"/>
      </w:r>
      <w:r w:rsidRPr="009C2CB7">
        <w:rPr>
          <w:rFonts w:ascii="Times New Roman" w:hAnsi="Times New Roman" w:cs="Times New Roman"/>
          <w:i/>
          <w:noProof/>
          <w:kern w:val="2"/>
          <w:vertAlign w:val="superscript"/>
        </w:rPr>
        <w:t>(</w:t>
      </w:r>
      <w:hyperlink w:anchor="_ENREF_1" w:tooltip="Goeke, 2012 #50" w:history="1">
        <w:r w:rsidRPr="009C2CB7">
          <w:rPr>
            <w:rFonts w:ascii="Times New Roman" w:hAnsi="Times New Roman" w:cs="Times New Roman"/>
            <w:i/>
            <w:noProof/>
            <w:kern w:val="2"/>
            <w:vertAlign w:val="superscript"/>
          </w:rPr>
          <w:t>1</w:t>
        </w:r>
      </w:hyperlink>
      <w:r w:rsidRPr="009C2CB7">
        <w:rPr>
          <w:rFonts w:ascii="Times New Roman" w:hAnsi="Times New Roman" w:cs="Times New Roman"/>
          <w:i/>
          <w:noProof/>
          <w:kern w:val="2"/>
          <w:vertAlign w:val="superscript"/>
        </w:rPr>
        <w:t>)</w:t>
      </w:r>
      <w:r w:rsidRPr="009C2CB7">
        <w:rPr>
          <w:rFonts w:ascii="Times New Roman" w:hAnsi="Times New Roman" w:cs="Times New Roman"/>
          <w:noProof/>
          <w:kern w:val="2"/>
        </w:rPr>
        <w:fldChar w:fldCharType="end"/>
      </w:r>
      <w:r w:rsidRPr="009C2CB7">
        <w:rPr>
          <w:rFonts w:ascii="Times New Roman" w:hAnsi="Times New Roman" w:cs="Times New Roman"/>
          <w:noProof/>
          <w:kern w:val="2"/>
        </w:rPr>
        <w:t>.</w:t>
      </w:r>
      <w:r>
        <w:rPr>
          <w:rFonts w:ascii="Times New Roman" w:hAnsi="Times New Roman" w:cs="Times New Roman"/>
          <w:kern w:val="2"/>
        </w:rPr>
        <w:t xml:space="preserve"> We used Gibson Assembly</w:t>
      </w:r>
      <w:r w:rsidRPr="00336670">
        <w:rPr>
          <w:rFonts w:ascii="Times New Roman" w:hAnsi="Times New Roman" w:cs="Times New Roman"/>
          <w:kern w:val="2"/>
        </w:rPr>
        <w:t xml:space="preserve"> Cloning Kit</w:t>
      </w:r>
      <w:r>
        <w:rPr>
          <w:rFonts w:ascii="Times New Roman" w:hAnsi="Times New Roman" w:cs="Times New Roman"/>
          <w:kern w:val="2"/>
        </w:rPr>
        <w:t xml:space="preserve"> (NEB, catalog number </w:t>
      </w:r>
      <w:r w:rsidRPr="00336670">
        <w:rPr>
          <w:rFonts w:ascii="Times New Roman" w:hAnsi="Times New Roman" w:cs="Times New Roman"/>
          <w:kern w:val="2"/>
        </w:rPr>
        <w:t>E5510S</w:t>
      </w:r>
      <w:r>
        <w:rPr>
          <w:rFonts w:ascii="Times New Roman" w:hAnsi="Times New Roman" w:cs="Times New Roman"/>
          <w:kern w:val="2"/>
        </w:rPr>
        <w:t xml:space="preserve">) to </w:t>
      </w:r>
      <w:r w:rsidRPr="0025624A">
        <w:rPr>
          <w:rFonts w:ascii="Times New Roman" w:hAnsi="Times New Roman" w:cs="Times New Roman"/>
          <w:kern w:val="2"/>
        </w:rPr>
        <w:t>assemble</w:t>
      </w:r>
      <w:r>
        <w:rPr>
          <w:rFonts w:ascii="Times New Roman" w:hAnsi="Times New Roman" w:cs="Times New Roman"/>
          <w:kern w:val="2"/>
        </w:rPr>
        <w:t xml:space="preserve"> the four PCR fragments containing the desired mutations to obtain the reverse TetR variant. A TetR coding plasmid pcDNA6/TR (Life Technologies) </w:t>
      </w:r>
      <w:r w:rsidRPr="009C2CB7">
        <w:rPr>
          <w:rFonts w:ascii="Times New Roman" w:hAnsi="Times New Roman" w:cs="Times New Roman"/>
          <w:noProof/>
          <w:kern w:val="2"/>
        </w:rPr>
        <w:t>was used</w:t>
      </w:r>
      <w:r>
        <w:rPr>
          <w:rFonts w:ascii="Times New Roman" w:hAnsi="Times New Roman" w:cs="Times New Roman"/>
          <w:kern w:val="2"/>
        </w:rPr>
        <w:t xml:space="preserve"> as PCR temple. The relevant primers </w:t>
      </w:r>
      <w:r w:rsidRPr="009C2CB7">
        <w:rPr>
          <w:rFonts w:ascii="Times New Roman" w:hAnsi="Times New Roman" w:cs="Times New Roman"/>
          <w:noProof/>
          <w:kern w:val="2"/>
        </w:rPr>
        <w:t>are listed</w:t>
      </w:r>
      <w:r>
        <w:rPr>
          <w:rFonts w:ascii="Times New Roman" w:hAnsi="Times New Roman" w:cs="Times New Roman"/>
          <w:kern w:val="2"/>
        </w:rPr>
        <w:t xml:space="preserve"> in Table S2. </w:t>
      </w:r>
      <w:r>
        <w:rPr>
          <w:rFonts w:ascii="Times New Roman" w:hAnsi="Times New Roman" w:cs="Times New Roman"/>
          <w:noProof/>
          <w:kern w:val="2"/>
        </w:rPr>
        <w:t>Sequencing confirmed the mutations</w:t>
      </w:r>
      <w:r>
        <w:rPr>
          <w:rFonts w:ascii="Times New Roman" w:hAnsi="Times New Roman" w:cs="Times New Roman"/>
          <w:kern w:val="2"/>
        </w:rPr>
        <w:t xml:space="preserve">. </w:t>
      </w:r>
      <w:r>
        <w:rPr>
          <w:rFonts w:ascii="Times New Roman" w:hAnsi="Times New Roman" w:cs="Times New Roman" w:hint="eastAsia"/>
          <w:kern w:val="2"/>
        </w:rPr>
        <w:t xml:space="preserve">Next, </w:t>
      </w:r>
      <w:r>
        <w:rPr>
          <w:rFonts w:ascii="Times New Roman" w:hAnsi="Times New Roman" w:cs="Times New Roman"/>
          <w:kern w:val="2"/>
        </w:rPr>
        <w:t xml:space="preserve">we inserted 3 </w:t>
      </w:r>
      <w:r w:rsidRPr="00F01A79">
        <w:rPr>
          <w:rFonts w:ascii="Times New Roman" w:eastAsia="等线" w:hAnsi="Times New Roman" w:cs="Times New Roman"/>
          <w:kern w:val="2"/>
        </w:rPr>
        <w:t>×</w:t>
      </w:r>
      <w:r>
        <w:rPr>
          <w:rFonts w:ascii="Times New Roman" w:eastAsia="等线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VP16 coding sequence into the ORF of this reverse TetR at the C-terminal NdeI site. We called this reverse TetR variant and 3</w:t>
      </w:r>
      <w:r w:rsidRPr="00F01A79">
        <w:rPr>
          <w:rFonts w:ascii="Times New Roman" w:eastAsia="等线" w:hAnsi="Times New Roman" w:cs="Times New Roman"/>
          <w:kern w:val="2"/>
        </w:rPr>
        <w:t>×</w:t>
      </w:r>
      <w:r>
        <w:rPr>
          <w:rFonts w:ascii="Times New Roman" w:hAnsi="Times New Roman" w:cs="Times New Roman"/>
          <w:kern w:val="2"/>
        </w:rPr>
        <w:t xml:space="preserve">VP16 fusion as rtTAm, which </w:t>
      </w:r>
      <w:r w:rsidRPr="009C2CB7">
        <w:rPr>
          <w:rFonts w:ascii="Times New Roman" w:hAnsi="Times New Roman" w:cs="Times New Roman"/>
          <w:noProof/>
          <w:kern w:val="2"/>
        </w:rPr>
        <w:t>was placed</w:t>
      </w:r>
      <w:r>
        <w:rPr>
          <w:rFonts w:ascii="Times New Roman" w:hAnsi="Times New Roman" w:cs="Times New Roman"/>
          <w:kern w:val="2"/>
        </w:rPr>
        <w:t xml:space="preserve"> downstream of a CMV promoter.</w:t>
      </w:r>
    </w:p>
    <w:p w:rsidR="009C2CB7" w:rsidRDefault="009C2CB7" w:rsidP="009C2CB7">
      <w:pPr>
        <w:spacing w:line="360" w:lineRule="auto"/>
        <w:rPr>
          <w:rFonts w:ascii="Times New Roman" w:hAnsi="Times New Roman" w:cs="Times New Roman"/>
          <w:kern w:val="2"/>
        </w:rPr>
      </w:pPr>
    </w:p>
    <w:p w:rsidR="009C2CB7" w:rsidRPr="00786F27" w:rsidRDefault="009C2CB7" w:rsidP="00786F27">
      <w:pPr>
        <w:widowControl w:val="0"/>
        <w:spacing w:line="360" w:lineRule="auto"/>
        <w:jc w:val="both"/>
        <w:rPr>
          <w:rFonts w:ascii="Times New Roman" w:hAnsi="Times New Roman" w:cs="Times New Roman"/>
          <w:noProof/>
          <w:kern w:val="2"/>
        </w:rPr>
      </w:pPr>
      <w:r>
        <w:rPr>
          <w:rFonts w:ascii="Times New Roman" w:hAnsi="Times New Roman" w:cs="Times New Roman"/>
          <w:noProof/>
          <w:kern w:val="2"/>
        </w:rPr>
        <w:t xml:space="preserve">We constructed two versions of rtTAm-responsible expression vectors, one is TRE3G promoter driving expression of hrGFP, the other is TRE3G </w:t>
      </w:r>
      <w:r w:rsidRPr="009C2CB7">
        <w:rPr>
          <w:rFonts w:ascii="Times New Roman" w:hAnsi="Times New Roman" w:cs="Times New Roman"/>
          <w:noProof/>
          <w:kern w:val="2"/>
        </w:rPr>
        <w:t>prom</w:t>
      </w:r>
      <w:r>
        <w:rPr>
          <w:rFonts w:ascii="Times New Roman" w:hAnsi="Times New Roman" w:cs="Times New Roman"/>
          <w:noProof/>
          <w:kern w:val="2"/>
        </w:rPr>
        <w:t>ot</w:t>
      </w:r>
      <w:r w:rsidRPr="009C2CB7">
        <w:rPr>
          <w:rFonts w:ascii="Times New Roman" w:hAnsi="Times New Roman" w:cs="Times New Roman"/>
          <w:noProof/>
          <w:kern w:val="2"/>
        </w:rPr>
        <w:t>er</w:t>
      </w:r>
      <w:r>
        <w:rPr>
          <w:rFonts w:ascii="Times New Roman" w:hAnsi="Times New Roman" w:cs="Times New Roman"/>
          <w:noProof/>
          <w:kern w:val="2"/>
        </w:rPr>
        <w:t xml:space="preserve"> driving expression of luciferase. We cloned TRE3G promoter</w:t>
      </w:r>
      <w:r w:rsidRPr="009C2CB7">
        <w:rPr>
          <w:rFonts w:ascii="Times New Roman" w:hAnsi="Times New Roman" w:cs="Times New Roman"/>
          <w:noProof/>
          <w:kern w:val="2"/>
        </w:rPr>
        <w:t xml:space="preserve"> (</w:t>
      </w:r>
      <w:r w:rsidRPr="00786F27">
        <w:rPr>
          <w:rFonts w:ascii="Times New Roman" w:hAnsi="Times New Roman" w:cs="Times New Roman"/>
          <w:noProof/>
          <w:kern w:val="2"/>
        </w:rPr>
        <w:t>Clontech)</w:t>
      </w:r>
      <w:r>
        <w:rPr>
          <w:rFonts w:ascii="Times New Roman" w:hAnsi="Times New Roman" w:cs="Times New Roman"/>
          <w:noProof/>
          <w:kern w:val="2"/>
        </w:rPr>
        <w:t xml:space="preserve"> into pU5-hrGFP </w:t>
      </w:r>
      <w:r>
        <w:rPr>
          <w:rFonts w:ascii="Times New Roman" w:hAnsi="Times New Roman" w:cs="Times New Roman"/>
          <w:noProof/>
          <w:kern w:val="2"/>
        </w:rPr>
        <w:fldChar w:fldCharType="begin">
          <w:fldData xml:space="preserve">PEVuZE5vdGU+PENpdGU+PEF1dGhvcj5XYW5nPC9BdXRob3I+PFllYXI+MjAxMjwvWWVhcj48UmVj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</w:fldData>
        </w:fldChar>
      </w:r>
      <w:r>
        <w:rPr>
          <w:rFonts w:ascii="Times New Roman" w:hAnsi="Times New Roman" w:cs="Times New Roman"/>
          <w:noProof/>
          <w:kern w:val="2"/>
        </w:rPr>
        <w:instrText xml:space="preserve"> ADDIN EN.CITE </w:instrText>
      </w:r>
      <w:r>
        <w:rPr>
          <w:rFonts w:ascii="Times New Roman" w:hAnsi="Times New Roman" w:cs="Times New Roman"/>
          <w:noProof/>
          <w:kern w:val="2"/>
        </w:rPr>
        <w:fldChar w:fldCharType="begin">
          <w:fldData xml:space="preserve">PEVuZE5vdGU+PENpdGU+PEF1dGhvcj5XYW5nPC9BdXRob3I+PFllYXI+MjAxMjwvWWVhcj48UmVj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</w:fldData>
        </w:fldChar>
      </w:r>
      <w:r>
        <w:rPr>
          <w:rFonts w:ascii="Times New Roman" w:hAnsi="Times New Roman" w:cs="Times New Roman"/>
          <w:noProof/>
          <w:kern w:val="2"/>
        </w:rPr>
        <w:instrText xml:space="preserve"> ADDIN EN.CITE.DATA </w:instrText>
      </w:r>
      <w:r>
        <w:rPr>
          <w:rFonts w:ascii="Times New Roman" w:hAnsi="Times New Roman" w:cs="Times New Roman"/>
          <w:noProof/>
          <w:kern w:val="2"/>
        </w:rPr>
      </w:r>
      <w:r>
        <w:rPr>
          <w:rFonts w:ascii="Times New Roman" w:hAnsi="Times New Roman" w:cs="Times New Roman"/>
          <w:noProof/>
          <w:kern w:val="2"/>
        </w:rPr>
        <w:fldChar w:fldCharType="end"/>
      </w:r>
      <w:r>
        <w:rPr>
          <w:rFonts w:ascii="Times New Roman" w:hAnsi="Times New Roman" w:cs="Times New Roman"/>
          <w:noProof/>
          <w:kern w:val="2"/>
        </w:rPr>
      </w:r>
      <w:r>
        <w:rPr>
          <w:rFonts w:ascii="Times New Roman" w:hAnsi="Times New Roman" w:cs="Times New Roman"/>
          <w:noProof/>
          <w:kern w:val="2"/>
        </w:rPr>
        <w:fldChar w:fldCharType="separate"/>
      </w:r>
      <w:r w:rsidRPr="00786F27">
        <w:rPr>
          <w:rFonts w:ascii="Times New Roman" w:hAnsi="Times New Roman" w:cs="Times New Roman"/>
          <w:noProof/>
          <w:kern w:val="2"/>
        </w:rPr>
        <w:t>(</w:t>
      </w:r>
      <w:hyperlink w:anchor="_ENREF_2" w:tooltip="Wang, 2012 #743" w:history="1">
        <w:r w:rsidRPr="00786F27">
          <w:rPr>
            <w:rFonts w:ascii="Times New Roman" w:hAnsi="Times New Roman" w:cs="Times New Roman"/>
            <w:noProof/>
            <w:kern w:val="2"/>
          </w:rPr>
          <w:t>2</w:t>
        </w:r>
      </w:hyperlink>
      <w:r w:rsidRPr="00786F27">
        <w:rPr>
          <w:rFonts w:ascii="Times New Roman" w:hAnsi="Times New Roman" w:cs="Times New Roman"/>
          <w:noProof/>
          <w:kern w:val="2"/>
        </w:rPr>
        <w:t>)</w:t>
      </w:r>
      <w:r>
        <w:rPr>
          <w:rFonts w:ascii="Times New Roman" w:hAnsi="Times New Roman" w:cs="Times New Roman"/>
          <w:noProof/>
          <w:kern w:val="2"/>
        </w:rPr>
        <w:fldChar w:fldCharType="end"/>
      </w:r>
      <w:r>
        <w:rPr>
          <w:rFonts w:ascii="Times New Roman" w:hAnsi="Times New Roman" w:cs="Times New Roman"/>
          <w:noProof/>
          <w:kern w:val="2"/>
        </w:rPr>
        <w:t xml:space="preserve"> at KpnI and HindIII sites to replace the U5 promoter. We also </w:t>
      </w:r>
      <w:r>
        <w:rPr>
          <w:rFonts w:ascii="Times New Roman" w:hAnsi="Times New Roman" w:cs="Times New Roman"/>
          <w:noProof/>
          <w:kern w:val="2"/>
        </w:rPr>
        <w:lastRenderedPageBreak/>
        <w:t xml:space="preserve">inserted the TRE3G promoter </w:t>
      </w:r>
      <w:r w:rsidRPr="009C2CB7">
        <w:rPr>
          <w:rFonts w:ascii="Times New Roman" w:hAnsi="Times New Roman" w:cs="Times New Roman"/>
          <w:noProof/>
          <w:kern w:val="2"/>
        </w:rPr>
        <w:t>into</w:t>
      </w:r>
      <w:r>
        <w:rPr>
          <w:rFonts w:ascii="Times New Roman" w:hAnsi="Times New Roman" w:cs="Times New Roman"/>
          <w:noProof/>
          <w:kern w:val="2"/>
        </w:rPr>
        <w:t xml:space="preserve"> pGL3-Basic (Promega) at SmaI and NcoI sites. Then we cut out the TRE3G promoter-luciferase </w:t>
      </w:r>
      <w:r w:rsidRPr="00A723A7">
        <w:rPr>
          <w:rFonts w:ascii="Times New Roman" w:hAnsi="Times New Roman" w:cs="Times New Roman"/>
          <w:noProof/>
          <w:kern w:val="2"/>
        </w:rPr>
        <w:t>cassette</w:t>
      </w:r>
      <w:r>
        <w:rPr>
          <w:rFonts w:ascii="Times New Roman" w:hAnsi="Times New Roman" w:cs="Times New Roman"/>
          <w:noProof/>
          <w:kern w:val="2"/>
        </w:rPr>
        <w:t xml:space="preserve"> by digesting the plasmid with NheI and </w:t>
      </w:r>
      <w:r w:rsidRPr="009C2CB7">
        <w:rPr>
          <w:rFonts w:ascii="Times New Roman" w:hAnsi="Times New Roman" w:cs="Times New Roman"/>
          <w:noProof/>
          <w:kern w:val="2"/>
        </w:rPr>
        <w:t>SalI</w:t>
      </w:r>
      <w:r>
        <w:rPr>
          <w:rFonts w:ascii="Times New Roman" w:hAnsi="Times New Roman" w:cs="Times New Roman"/>
          <w:noProof/>
          <w:kern w:val="2"/>
        </w:rPr>
        <w:t xml:space="preserve"> and inserted this cassette into </w:t>
      </w:r>
      <w:r w:rsidRPr="009C2CB7">
        <w:rPr>
          <w:rFonts w:ascii="Times New Roman" w:hAnsi="Times New Roman" w:cs="Times New Roman"/>
          <w:noProof/>
          <w:kern w:val="2"/>
        </w:rPr>
        <w:t xml:space="preserve">pBX-023 </w:t>
      </w:r>
      <w:r w:rsidRPr="009C2CB7">
        <w:rPr>
          <w:rFonts w:ascii="Times New Roman" w:hAnsi="Times New Roman" w:cs="Times New Roman"/>
          <w:noProof/>
          <w:kern w:val="2"/>
        </w:rPr>
        <w:fldChar w:fldCharType="begin">
          <w:fldData xml:space="preserve">PEVuZE5vdGU+PENpdGU+PEF1dGhvcj5MdTwvQXV0aG9yPjxZZWFyPjIwMTQ8L1llYXI+PFJlY051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</w:fldData>
        </w:fldChar>
      </w:r>
      <w:r>
        <w:rPr>
          <w:rFonts w:ascii="Times New Roman" w:hAnsi="Times New Roman" w:cs="Times New Roman"/>
          <w:noProof/>
          <w:kern w:val="2"/>
        </w:rPr>
        <w:instrText xml:space="preserve"> ADDIN EN.CITE </w:instrText>
      </w:r>
      <w:r>
        <w:rPr>
          <w:rFonts w:ascii="Times New Roman" w:hAnsi="Times New Roman" w:cs="Times New Roman"/>
          <w:noProof/>
          <w:kern w:val="2"/>
        </w:rPr>
        <w:fldChar w:fldCharType="begin">
          <w:fldData xml:space="preserve">PEVuZE5vdGU+PENpdGU+PEF1dGhvcj5MdTwvQXV0aG9yPjxZZWFyPjIwMTQ8L1llYXI+PFJlY051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</w:fldData>
        </w:fldChar>
      </w:r>
      <w:r>
        <w:rPr>
          <w:rFonts w:ascii="Times New Roman" w:hAnsi="Times New Roman" w:cs="Times New Roman"/>
          <w:noProof/>
          <w:kern w:val="2"/>
        </w:rPr>
        <w:instrText xml:space="preserve"> ADDIN EN.CITE.DATA </w:instrText>
      </w:r>
      <w:r>
        <w:rPr>
          <w:rFonts w:ascii="Times New Roman" w:hAnsi="Times New Roman" w:cs="Times New Roman"/>
          <w:noProof/>
          <w:kern w:val="2"/>
        </w:rPr>
      </w:r>
      <w:r>
        <w:rPr>
          <w:rFonts w:ascii="Times New Roman" w:hAnsi="Times New Roman" w:cs="Times New Roman"/>
          <w:noProof/>
          <w:kern w:val="2"/>
        </w:rPr>
        <w:fldChar w:fldCharType="end"/>
      </w:r>
      <w:r w:rsidRPr="009C2CB7">
        <w:rPr>
          <w:rFonts w:ascii="Times New Roman" w:hAnsi="Times New Roman" w:cs="Times New Roman"/>
          <w:noProof/>
          <w:kern w:val="2"/>
        </w:rPr>
      </w:r>
      <w:r w:rsidRPr="009C2CB7">
        <w:rPr>
          <w:rFonts w:ascii="Times New Roman" w:hAnsi="Times New Roman" w:cs="Times New Roman"/>
          <w:noProof/>
          <w:kern w:val="2"/>
        </w:rPr>
        <w:fldChar w:fldCharType="separate"/>
      </w:r>
      <w:r w:rsidRPr="00786F27">
        <w:rPr>
          <w:rFonts w:ascii="Times New Roman" w:hAnsi="Times New Roman" w:cs="Times New Roman"/>
          <w:noProof/>
          <w:kern w:val="2"/>
        </w:rPr>
        <w:t>(</w:t>
      </w:r>
      <w:hyperlink w:anchor="_ENREF_3" w:tooltip="Lu, 2014 #2075" w:history="1">
        <w:r w:rsidRPr="00786F27">
          <w:rPr>
            <w:rFonts w:ascii="Times New Roman" w:hAnsi="Times New Roman" w:cs="Times New Roman"/>
            <w:noProof/>
            <w:kern w:val="2"/>
          </w:rPr>
          <w:t>3</w:t>
        </w:r>
      </w:hyperlink>
      <w:r w:rsidRPr="00786F27">
        <w:rPr>
          <w:rFonts w:ascii="Times New Roman" w:hAnsi="Times New Roman" w:cs="Times New Roman"/>
          <w:noProof/>
          <w:kern w:val="2"/>
        </w:rPr>
        <w:t>)</w:t>
      </w:r>
      <w:r w:rsidRPr="009C2CB7">
        <w:rPr>
          <w:rFonts w:ascii="Times New Roman" w:hAnsi="Times New Roman" w:cs="Times New Roman"/>
          <w:noProof/>
          <w:kern w:val="2"/>
        </w:rPr>
        <w:fldChar w:fldCharType="end"/>
      </w:r>
      <w:r w:rsidR="00786F27">
        <w:rPr>
          <w:rFonts w:ascii="Times New Roman" w:hAnsi="Times New Roman" w:cs="Times New Roman"/>
          <w:noProof/>
          <w:kern w:val="2"/>
        </w:rPr>
        <w:t xml:space="preserve">, obtained </w:t>
      </w:r>
      <w:r w:rsidR="00786F27" w:rsidRPr="00786F27">
        <w:rPr>
          <w:rFonts w:ascii="Times New Roman" w:hAnsi="Times New Roman" w:cs="Times New Roman"/>
          <w:noProof/>
          <w:kern w:val="2"/>
        </w:rPr>
        <w:t>pBX-TRE3G-luciferase.</w:t>
      </w:r>
    </w:p>
    <w:p w:rsidR="00786F27" w:rsidRDefault="00786F27" w:rsidP="00786F27">
      <w:pPr>
        <w:widowControl w:val="0"/>
        <w:jc w:val="both"/>
        <w:rPr>
          <w:rFonts w:ascii="Times New Roman" w:eastAsia="宋体" w:hAnsi="Times New Roman" w:cs="Times New Roman"/>
          <w:kern w:val="2"/>
          <w:lang w:val="en-GB"/>
        </w:rPr>
      </w:pPr>
    </w:p>
    <w:p w:rsidR="00786F27" w:rsidRPr="00786F27" w:rsidRDefault="00786F27" w:rsidP="00786F27">
      <w:pPr>
        <w:widowControl w:val="0"/>
        <w:jc w:val="both"/>
        <w:rPr>
          <w:rFonts w:ascii="Times New Roman" w:eastAsia="宋体" w:hAnsi="Times New Roman" w:cs="Times New Roman"/>
          <w:kern w:val="2"/>
          <w:lang w:val="en-GB"/>
        </w:rPr>
      </w:pPr>
    </w:p>
    <w:p w:rsidR="009C2CB7" w:rsidRDefault="009C2CB7" w:rsidP="009C2CB7">
      <w:pPr>
        <w:spacing w:line="36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We combined light-inducible mCherry-TCP expression cassette and </w:t>
      </w:r>
      <w:r w:rsidRPr="009C2CB7">
        <w:rPr>
          <w:rFonts w:ascii="Times New Roman" w:hAnsi="Times New Roman" w:cs="Times New Roman"/>
          <w:noProof/>
          <w:kern w:val="2"/>
        </w:rPr>
        <w:t>cumate</w:t>
      </w:r>
      <w:r>
        <w:rPr>
          <w:rFonts w:ascii="Times New Roman" w:hAnsi="Times New Roman" w:cs="Times New Roman"/>
          <w:kern w:val="2"/>
        </w:rPr>
        <w:t xml:space="preserve">-inducible rtTAm expression cassette into a single vector. We first cloned rtTAm from the </w:t>
      </w:r>
      <w:r w:rsidRPr="009C2CB7">
        <w:rPr>
          <w:rFonts w:ascii="Times New Roman" w:hAnsi="Times New Roman" w:cs="Times New Roman"/>
          <w:noProof/>
          <w:kern w:val="2"/>
        </w:rPr>
        <w:t>pCMV-rtTAm</w:t>
      </w:r>
      <w:r>
        <w:rPr>
          <w:rFonts w:ascii="Times New Roman" w:hAnsi="Times New Roman" w:cs="Times New Roman"/>
          <w:kern w:val="2"/>
        </w:rPr>
        <w:t xml:space="preserve"> </w:t>
      </w:r>
      <w:r w:rsidRPr="009C2CB7">
        <w:rPr>
          <w:rFonts w:ascii="Times New Roman" w:hAnsi="Times New Roman" w:cs="Times New Roman"/>
          <w:noProof/>
          <w:kern w:val="2"/>
        </w:rPr>
        <w:t>vector</w:t>
      </w:r>
      <w:r>
        <w:rPr>
          <w:rFonts w:ascii="Times New Roman" w:hAnsi="Times New Roman" w:cs="Times New Roman"/>
          <w:kern w:val="2"/>
        </w:rPr>
        <w:t xml:space="preserve"> and inserted it into QM521A (</w:t>
      </w:r>
      <w:r w:rsidRPr="00032735">
        <w:rPr>
          <w:rFonts w:ascii="Times New Roman" w:hAnsi="Times New Roman" w:cs="Times New Roman"/>
          <w:kern w:val="2"/>
        </w:rPr>
        <w:t>System Biosciences</w:t>
      </w:r>
      <w:r>
        <w:rPr>
          <w:rFonts w:ascii="Times New Roman" w:hAnsi="Times New Roman" w:cs="Times New Roman"/>
          <w:kern w:val="2"/>
        </w:rPr>
        <w:t xml:space="preserve">, </w:t>
      </w:r>
      <w:r w:rsidRPr="009C2CB7">
        <w:rPr>
          <w:rFonts w:ascii="Times New Roman" w:hAnsi="Times New Roman" w:cs="Times New Roman"/>
          <w:noProof/>
          <w:kern w:val="2"/>
        </w:rPr>
        <w:t>Cumate</w:t>
      </w:r>
      <w:r>
        <w:rPr>
          <w:rFonts w:ascii="Times New Roman" w:hAnsi="Times New Roman" w:cs="Times New Roman"/>
          <w:kern w:val="2"/>
        </w:rPr>
        <w:t xml:space="preserve">-switch system) at NheI and NotI sites. Then, we replaced the coGFP gene in QM521A with </w:t>
      </w:r>
      <w:r w:rsidRPr="009C2CB7">
        <w:rPr>
          <w:rFonts w:ascii="Times New Roman" w:hAnsi="Times New Roman" w:cs="Times New Roman"/>
          <w:noProof/>
          <w:kern w:val="2"/>
        </w:rPr>
        <w:t>a</w:t>
      </w:r>
      <w:r>
        <w:rPr>
          <w:rFonts w:ascii="Times New Roman" w:hAnsi="Times New Roman" w:cs="Times New Roman"/>
          <w:noProof/>
          <w:kern w:val="2"/>
        </w:rPr>
        <w:t>n</w:t>
      </w:r>
      <w:r w:rsidRPr="009C2CB7">
        <w:rPr>
          <w:rFonts w:ascii="Times New Roman" w:hAnsi="Times New Roman" w:cs="Times New Roman"/>
          <w:noProof/>
          <w:kern w:val="2"/>
        </w:rPr>
        <w:t xml:space="preserve"> EYFP</w:t>
      </w:r>
      <w:r>
        <w:rPr>
          <w:rFonts w:ascii="Times New Roman" w:hAnsi="Times New Roman" w:cs="Times New Roman"/>
          <w:kern w:val="2"/>
        </w:rPr>
        <w:t xml:space="preserve"> gene. After this modification, rtTAm and EYFP were </w:t>
      </w:r>
      <w:r w:rsidRPr="009C2CB7">
        <w:rPr>
          <w:rFonts w:ascii="Times New Roman" w:hAnsi="Times New Roman" w:cs="Times New Roman"/>
          <w:noProof/>
          <w:kern w:val="2"/>
        </w:rPr>
        <w:t>integrated in</w:t>
      </w:r>
      <w:r>
        <w:rPr>
          <w:rFonts w:ascii="Times New Roman" w:hAnsi="Times New Roman" w:cs="Times New Roman"/>
          <w:noProof/>
          <w:kern w:val="2"/>
        </w:rPr>
        <w:t>to</w:t>
      </w:r>
      <w:r>
        <w:rPr>
          <w:rFonts w:ascii="Times New Roman" w:hAnsi="Times New Roman" w:cs="Times New Roman"/>
          <w:kern w:val="2"/>
        </w:rPr>
        <w:t xml:space="preserve"> one ORF linked by</w:t>
      </w:r>
      <w:r w:rsidRPr="00032735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2A peptide. Next, we digested the pCMVCuO5-rtTAm-2A-EYFP plasmid with sfiI and </w:t>
      </w:r>
      <w:r w:rsidRPr="009C2CB7">
        <w:rPr>
          <w:rFonts w:ascii="Times New Roman" w:hAnsi="Times New Roman" w:cs="Times New Roman"/>
          <w:noProof/>
          <w:kern w:val="2"/>
        </w:rPr>
        <w:t>HpaI</w:t>
      </w:r>
      <w:r>
        <w:rPr>
          <w:rFonts w:ascii="Times New Roman" w:hAnsi="Times New Roman" w:cs="Times New Roman"/>
          <w:kern w:val="2"/>
        </w:rPr>
        <w:t xml:space="preserve"> and treated the fragment with T4 DNA Polymerase (NEB, catalog number </w:t>
      </w:r>
      <w:r w:rsidRPr="00916D25">
        <w:rPr>
          <w:rFonts w:ascii="Times New Roman" w:hAnsi="Times New Roman" w:cs="Times New Roman"/>
          <w:kern w:val="2"/>
        </w:rPr>
        <w:t>M0203S</w:t>
      </w:r>
      <w:r>
        <w:rPr>
          <w:rFonts w:ascii="Times New Roman" w:hAnsi="Times New Roman" w:cs="Times New Roman"/>
          <w:kern w:val="2"/>
        </w:rPr>
        <w:t xml:space="preserve">) to generate blunt ends. The prepared fragment </w:t>
      </w:r>
      <w:r w:rsidRPr="00786F27">
        <w:rPr>
          <w:rFonts w:ascii="Times New Roman" w:hAnsi="Times New Roman" w:cs="Times New Roman"/>
          <w:noProof/>
          <w:kern w:val="2"/>
        </w:rPr>
        <w:t>was then inserted</w:t>
      </w:r>
      <w:r>
        <w:rPr>
          <w:rFonts w:ascii="Times New Roman" w:hAnsi="Times New Roman" w:cs="Times New Roman"/>
          <w:kern w:val="2"/>
        </w:rPr>
        <w:t xml:space="preserve"> into pU5-mCherry-TCP at MfeI site. We digested pU5-mCherry-TCP with MfeI and treated the linearized plasmid with T4 DNA Polymerase and </w:t>
      </w:r>
      <w:r w:rsidRPr="00916D25">
        <w:rPr>
          <w:rFonts w:ascii="Times New Roman" w:hAnsi="Times New Roman" w:cs="Times New Roman"/>
          <w:kern w:val="2"/>
        </w:rPr>
        <w:t>Alkaline Phosphatase, Calf Intestinal</w:t>
      </w:r>
      <w:r>
        <w:rPr>
          <w:rFonts w:ascii="Times New Roman" w:hAnsi="Times New Roman" w:cs="Times New Roman"/>
          <w:kern w:val="2"/>
        </w:rPr>
        <w:t xml:space="preserve"> (NEB, catalog number </w:t>
      </w:r>
      <w:r w:rsidRPr="009C2CB7">
        <w:rPr>
          <w:rFonts w:ascii="Times New Roman" w:hAnsi="Times New Roman" w:cs="Times New Roman"/>
          <w:noProof/>
          <w:kern w:val="2"/>
        </w:rPr>
        <w:t>M0290S)</w:t>
      </w:r>
      <w:r>
        <w:rPr>
          <w:rFonts w:ascii="Times New Roman" w:hAnsi="Times New Roman" w:cs="Times New Roman"/>
          <w:kern w:val="2"/>
        </w:rPr>
        <w:t xml:space="preserve"> before ligated it with the </w:t>
      </w:r>
      <w:r w:rsidRPr="009C2CB7">
        <w:rPr>
          <w:rFonts w:ascii="Times New Roman" w:hAnsi="Times New Roman" w:cs="Times New Roman"/>
          <w:noProof/>
          <w:kern w:val="2"/>
        </w:rPr>
        <w:t>pCMVCuO5-rtTAm-2A-EYFP</w:t>
      </w:r>
      <w:r>
        <w:rPr>
          <w:rFonts w:ascii="Times New Roman" w:hAnsi="Times New Roman" w:cs="Times New Roman"/>
          <w:kern w:val="2"/>
        </w:rPr>
        <w:t xml:space="preserve"> fragment. Since it was a blunt ends ligation, these two cassettes could be either be “face-to-face” or “back-to-back” ligated. We chose a “back-to-back” </w:t>
      </w:r>
      <w:r>
        <w:rPr>
          <w:rFonts w:ascii="Times New Roman" w:hAnsi="Times New Roman" w:cs="Times New Roman"/>
          <w:noProof/>
          <w:kern w:val="2"/>
        </w:rPr>
        <w:t xml:space="preserve">connected </w:t>
      </w:r>
      <w:r>
        <w:rPr>
          <w:rFonts w:ascii="Times New Roman" w:hAnsi="Times New Roman" w:cs="Times New Roman"/>
          <w:kern w:val="2"/>
        </w:rPr>
        <w:t xml:space="preserve">version for the followed experiments. </w:t>
      </w:r>
    </w:p>
    <w:p w:rsidR="009C2CB7" w:rsidRPr="009C2CB7" w:rsidRDefault="009C2CB7" w:rsidP="009C2CB7">
      <w:pPr>
        <w:spacing w:line="360" w:lineRule="auto"/>
        <w:rPr>
          <w:rFonts w:ascii="Times New Roman" w:hAnsi="Times New Roman" w:cs="Times New Roman"/>
          <w:kern w:val="2"/>
        </w:rPr>
      </w:pPr>
    </w:p>
    <w:p w:rsidR="009C2CB7" w:rsidRDefault="009C2CB7" w:rsidP="009C2CB7">
      <w:pPr>
        <w:spacing w:line="36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We established a conditional positive feedback plasmid. We first generated a TetR and 3</w:t>
      </w:r>
      <w:r w:rsidR="00786F27">
        <w:rPr>
          <w:rFonts w:ascii="Times New Roman" w:hAnsi="Times New Roman" w:cs="Times New Roman"/>
          <w:kern w:val="2"/>
        </w:rPr>
        <w:t xml:space="preserve"> </w:t>
      </w:r>
      <w:r w:rsidRPr="00F01A79">
        <w:rPr>
          <w:rFonts w:ascii="Times New Roman" w:eastAsia="等线" w:hAnsi="Times New Roman" w:cs="Times New Roman"/>
          <w:kern w:val="2"/>
        </w:rPr>
        <w:t>×</w:t>
      </w:r>
      <w:r w:rsidR="00786F27">
        <w:rPr>
          <w:rFonts w:ascii="Times New Roman" w:eastAsia="等线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VP16 fusion by fused 3</w:t>
      </w:r>
      <w:r w:rsidR="00786F27">
        <w:rPr>
          <w:rFonts w:ascii="Times New Roman" w:hAnsi="Times New Roman" w:cs="Times New Roman"/>
          <w:kern w:val="2"/>
        </w:rPr>
        <w:t xml:space="preserve"> </w:t>
      </w:r>
      <w:r w:rsidRPr="00F01A79">
        <w:rPr>
          <w:rFonts w:ascii="Times New Roman" w:eastAsia="等线" w:hAnsi="Times New Roman" w:cs="Times New Roman"/>
          <w:kern w:val="2"/>
        </w:rPr>
        <w:t>×</w:t>
      </w:r>
      <w:r w:rsidR="00786F27">
        <w:rPr>
          <w:rFonts w:ascii="Times New Roman" w:eastAsia="等线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VP16 sequence at the C-terminal end of TetR (TAA </w:t>
      </w:r>
      <w:r w:rsidRPr="00786F27">
        <w:rPr>
          <w:rFonts w:ascii="Times New Roman" w:hAnsi="Times New Roman" w:cs="Times New Roman"/>
          <w:noProof/>
          <w:kern w:val="2"/>
        </w:rPr>
        <w:t>was removed</w:t>
      </w:r>
      <w:r>
        <w:rPr>
          <w:rFonts w:ascii="Times New Roman" w:hAnsi="Times New Roman" w:cs="Times New Roman"/>
          <w:kern w:val="2"/>
        </w:rPr>
        <w:t xml:space="preserve">) by PCR. We called this fusion as tTA. Then we </w:t>
      </w:r>
      <w:r w:rsidR="00786F27">
        <w:rPr>
          <w:rFonts w:ascii="Times New Roman" w:hAnsi="Times New Roman" w:cs="Times New Roman"/>
          <w:kern w:val="2"/>
        </w:rPr>
        <w:t>placed the tTA gene</w:t>
      </w:r>
      <w:r>
        <w:rPr>
          <w:rFonts w:ascii="Times New Roman" w:hAnsi="Times New Roman" w:cs="Times New Roman"/>
          <w:kern w:val="2"/>
        </w:rPr>
        <w:t xml:space="preserve"> downstream of TRE3G promoter via BamHI and MfeI digestion. </w:t>
      </w:r>
    </w:p>
    <w:p w:rsidR="00A21022" w:rsidRDefault="00A21022" w:rsidP="009C2CB7">
      <w:pPr>
        <w:spacing w:line="360" w:lineRule="auto"/>
        <w:jc w:val="both"/>
        <w:rPr>
          <w:rFonts w:ascii="Times New Roman" w:hAnsi="Times New Roman" w:cs="Times New Roman"/>
          <w:kern w:val="2"/>
        </w:rPr>
      </w:pPr>
    </w:p>
    <w:p w:rsidR="00A21022" w:rsidRDefault="00A21022" w:rsidP="009C2CB7">
      <w:pPr>
        <w:spacing w:line="360" w:lineRule="auto"/>
        <w:jc w:val="both"/>
        <w:rPr>
          <w:rFonts w:ascii="Times New Roman" w:hAnsi="Times New Roman" w:cs="Times New Roman"/>
          <w:kern w:val="2"/>
        </w:rPr>
      </w:pPr>
    </w:p>
    <w:p w:rsidR="009C2CB7" w:rsidRPr="00493B0A" w:rsidRDefault="009C2CB7" w:rsidP="009C2CB7">
      <w:pPr>
        <w:spacing w:line="360" w:lineRule="auto"/>
        <w:rPr>
          <w:rFonts w:ascii="Times New Roman" w:hAnsi="Times New Roman" w:cs="Times New Roman"/>
          <w:kern w:val="2"/>
        </w:rPr>
      </w:pPr>
      <w:r w:rsidRPr="00805A0C">
        <w:rPr>
          <w:rFonts w:ascii="Arial" w:eastAsia="宋体" w:hAnsi="Arial" w:cs="Arial"/>
          <w:b/>
          <w:kern w:val="2"/>
          <w:sz w:val="28"/>
          <w:szCs w:val="28"/>
          <w:lang w:val="en-GB"/>
        </w:rPr>
        <w:t>Table S1.</w:t>
      </w:r>
      <w:r w:rsidRPr="00805A0C">
        <w:rPr>
          <w:rFonts w:ascii="Arial" w:eastAsia="宋体" w:hAnsi="Arial" w:cs="Arial"/>
          <w:kern w:val="2"/>
          <w:sz w:val="28"/>
          <w:szCs w:val="28"/>
          <w:lang w:val="en-GB"/>
        </w:rPr>
        <w:t xml:space="preserve"> Key plasmids used in this study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6212"/>
        <w:gridCol w:w="2152"/>
      </w:tblGrid>
      <w:tr w:rsidR="009C2CB7" w:rsidRPr="00805A0C" w:rsidTr="00AA59CA">
        <w:trPr>
          <w:trHeight w:val="791"/>
        </w:trPr>
        <w:tc>
          <w:tcPr>
            <w:tcW w:w="1417" w:type="dxa"/>
          </w:tcPr>
          <w:p w:rsidR="009C2CB7" w:rsidRPr="00805A0C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sz w:val="28"/>
                <w:szCs w:val="28"/>
                <w:lang w:val="en-GB"/>
              </w:rPr>
            </w:pPr>
            <w:r w:rsidRPr="00805A0C">
              <w:rPr>
                <w:rFonts w:ascii="Times New Roman" w:eastAsia="宋体" w:hAnsi="Times New Roman" w:cs="Times New Roman"/>
                <w:kern w:val="2"/>
                <w:sz w:val="28"/>
                <w:szCs w:val="28"/>
                <w:lang w:val="en-GB"/>
              </w:rPr>
              <w:t>Vector</w:t>
            </w:r>
          </w:p>
        </w:tc>
        <w:tc>
          <w:tcPr>
            <w:tcW w:w="6212" w:type="dxa"/>
          </w:tcPr>
          <w:p w:rsidR="009C2CB7" w:rsidRPr="00805A0C" w:rsidRDefault="009C2CB7" w:rsidP="00AA59CA">
            <w:pPr>
              <w:widowControl w:val="0"/>
              <w:spacing w:line="600" w:lineRule="auto"/>
              <w:jc w:val="center"/>
              <w:rPr>
                <w:rFonts w:ascii="Times New Roman" w:eastAsia="宋体" w:hAnsi="Times New Roman" w:cs="Times New Roman"/>
                <w:kern w:val="2"/>
                <w:sz w:val="28"/>
                <w:szCs w:val="28"/>
                <w:lang w:val="en-GB"/>
              </w:rPr>
            </w:pPr>
            <w:r w:rsidRPr="00805A0C">
              <w:rPr>
                <w:rFonts w:ascii="Times New Roman" w:eastAsia="宋体" w:hAnsi="Times New Roman" w:cs="Times New Roman"/>
                <w:kern w:val="2"/>
                <w:sz w:val="28"/>
                <w:szCs w:val="28"/>
                <w:lang w:val="en-GB"/>
              </w:rPr>
              <w:t>Description</w:t>
            </w:r>
          </w:p>
        </w:tc>
        <w:tc>
          <w:tcPr>
            <w:tcW w:w="2152" w:type="dxa"/>
          </w:tcPr>
          <w:p w:rsidR="009C2CB7" w:rsidRPr="00805A0C" w:rsidRDefault="009C2CB7" w:rsidP="00AA59CA">
            <w:pPr>
              <w:widowControl w:val="0"/>
              <w:spacing w:line="600" w:lineRule="auto"/>
              <w:rPr>
                <w:rFonts w:ascii="Times New Roman" w:eastAsia="宋体" w:hAnsi="Times New Roman" w:cs="Times New Roman"/>
                <w:kern w:val="2"/>
                <w:sz w:val="28"/>
                <w:szCs w:val="28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8"/>
                <w:szCs w:val="28"/>
                <w:lang w:val="en-GB"/>
              </w:rPr>
              <w:t xml:space="preserve">Reference </w:t>
            </w:r>
          </w:p>
        </w:tc>
      </w:tr>
      <w:tr w:rsidR="009C2CB7" w:rsidRPr="00805A0C" w:rsidTr="00AA59CA">
        <w:trPr>
          <w:trHeight w:val="1124"/>
        </w:trPr>
        <w:tc>
          <w:tcPr>
            <w:tcW w:w="1417" w:type="dxa"/>
          </w:tcPr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lang w:val="en-GB"/>
              </w:rPr>
              <w:t>QM200PA</w:t>
            </w: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rPr>
                <w:rFonts w:ascii="Times New Roman" w:hAnsi="Times New Roman" w:cs="Times New Roman"/>
              </w:rPr>
            </w:pPr>
            <w:r w:rsidRPr="00A83DB7">
              <w:rPr>
                <w:rFonts w:ascii="Times New Roman" w:hAnsi="Times New Roman" w:cs="Times New Roman"/>
                <w:noProof/>
              </w:rPr>
              <w:lastRenderedPageBreak/>
              <w:t>pBX</w:t>
            </w:r>
            <w:r w:rsidRPr="007F44E6">
              <w:rPr>
                <w:rFonts w:ascii="Times New Roman" w:hAnsi="Times New Roman" w:cs="Times New Roman"/>
              </w:rPr>
              <w:t>-GAVPO-zeocin</w:t>
            </w:r>
          </w:p>
          <w:p w:rsidR="009C2CB7" w:rsidRDefault="009C2CB7" w:rsidP="00AA59CA">
            <w:pPr>
              <w:rPr>
                <w:rFonts w:ascii="Times New Roman" w:hAnsi="Times New Roman" w:cs="Times New Roman"/>
              </w:rPr>
            </w:pPr>
          </w:p>
          <w:p w:rsidR="009C2CB7" w:rsidRPr="00805A0C" w:rsidRDefault="009C2CB7" w:rsidP="00AA59CA">
            <w:pPr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>pCMV-mCherry-TCP</w:t>
            </w: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>pCMV-mCherry-NLS-TCP</w:t>
            </w: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>pCMV-rtTAm</w:t>
            </w: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lang w:val="en-GB"/>
              </w:rPr>
              <w:t>pTRE3G-hrGFP</w:t>
            </w: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pU5-mCherry-TCP </w:t>
            </w: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>pBX-TRE3G-luciferase</w:t>
            </w: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>pU5-mCherry-TCP-CMVCuO5-rtTAm-2A-EYFP</w:t>
            </w: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Pr="00805A0C" w:rsidRDefault="009C2CB7" w:rsidP="00AA59CA">
            <w:pPr>
              <w:widowControl w:val="0"/>
              <w:jc w:val="both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>pTRE3G-tTA</w:t>
            </w:r>
          </w:p>
        </w:tc>
        <w:tc>
          <w:tcPr>
            <w:tcW w:w="6212" w:type="dxa"/>
          </w:tcPr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lastRenderedPageBreak/>
              <w:t>CymR and Puromycin resistance gene are co-expressed by EF1a promoter</w:t>
            </w:r>
          </w:p>
          <w:p w:rsidR="009C2CB7" w:rsidRPr="00805A0C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Pr="00FB697D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/>
                <w:noProof/>
                <w:kern w:val="2"/>
                <w:lang w:val="en-GB"/>
              </w:rPr>
              <w:lastRenderedPageBreak/>
              <w:t>The c</w:t>
            </w:r>
            <w:r w:rsidRPr="00A46A17">
              <w:rPr>
                <w:rFonts w:ascii="Times New Roman" w:eastAsia="宋体" w:hAnsi="Times New Roman" w:cs="Times New Roman"/>
                <w:noProof/>
                <w:kern w:val="2"/>
                <w:lang w:val="en-GB"/>
              </w:rPr>
              <w:t>oding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 sequence of </w:t>
            </w:r>
            <w:r w:rsidRPr="00FB697D">
              <w:rPr>
                <w:rFonts w:ascii="Times New Roman" w:eastAsia="宋体" w:hAnsi="Times New Roman" w:cs="Times New Roman"/>
                <w:kern w:val="2"/>
                <w:lang w:val="en-GB"/>
              </w:rPr>
              <w:t>GAVPO and Zeocin linked with 2A peptide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. </w:t>
            </w:r>
            <w:r>
              <w:rPr>
                <w:rFonts w:ascii="Times New Roman" w:eastAsia="宋体" w:hAnsi="Times New Roman" w:cs="Times New Roman"/>
                <w:noProof/>
                <w:kern w:val="2"/>
                <w:lang w:val="en-GB"/>
              </w:rPr>
              <w:t xml:space="preserve">This </w:t>
            </w:r>
            <w:r w:rsidRPr="00A46A17">
              <w:rPr>
                <w:rFonts w:ascii="Times New Roman" w:eastAsia="宋体" w:hAnsi="Times New Roman" w:cs="Times New Roman"/>
                <w:noProof/>
                <w:kern w:val="2"/>
                <w:lang w:val="en-GB"/>
              </w:rPr>
              <w:t>cassette is flanked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 by  5’ and 3’</w:t>
            </w:r>
            <w:r w:rsidRPr="007F44E6">
              <w:rPr>
                <w:rFonts w:ascii="Times New Roman" w:hAnsi="Times New Roman" w:cs="Times New Roman"/>
              </w:rPr>
              <w:t>terminal repeats of PiggyBac transposon</w:t>
            </w:r>
            <w:r>
              <w:rPr>
                <w:rFonts w:ascii="Times New Roman" w:hAnsi="Times New Roman" w:cs="Times New Roman"/>
              </w:rPr>
              <w:t xml:space="preserve"> and HS4 insulator </w:t>
            </w:r>
            <w:r w:rsidRPr="00A46A17">
              <w:rPr>
                <w:rFonts w:ascii="Times New Roman" w:hAnsi="Times New Roman" w:cs="Times New Roman"/>
                <w:noProof/>
              </w:rPr>
              <w:t>sequence.</w:t>
            </w: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lang w:val="en-GB"/>
              </w:rPr>
              <w:t xml:space="preserve">CMV promoter drives 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expression of </w:t>
            </w:r>
            <w:r>
              <w:rPr>
                <w:rFonts w:ascii="Times New Roman" w:eastAsia="宋体" w:hAnsi="Times New Roman" w:cs="Times New Roman" w:hint="eastAsia"/>
                <w:kern w:val="2"/>
                <w:lang w:val="en-GB"/>
              </w:rPr>
              <w:t>mCherry-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>TCP fusion</w:t>
            </w: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lang w:val="en-GB"/>
              </w:rPr>
              <w:t>CMV promoter drives expression of mCherry-NLS-TCP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 fusion</w:t>
            </w: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lang w:val="en-GB"/>
              </w:rPr>
              <w:t xml:space="preserve">CMV promoter drives expression of 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reverse TetR variant and 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F01A79">
              <w:rPr>
                <w:rFonts w:ascii="Times New Roman" w:eastAsia="等线" w:hAnsi="Times New Roman" w:cs="Times New Roman"/>
                <w:kern w:val="2"/>
              </w:rPr>
              <w:t>×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>VP16 fusion</w:t>
            </w:r>
          </w:p>
          <w:p w:rsidR="009C2CB7" w:rsidRPr="00A46A1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lang w:val="en-GB"/>
              </w:rPr>
              <w:t xml:space="preserve">TRE3G promoter </w:t>
            </w:r>
            <w:r w:rsidRPr="00A46A17">
              <w:rPr>
                <w:rFonts w:ascii="Times New Roman" w:eastAsia="宋体" w:hAnsi="Times New Roman" w:cs="Times New Roman" w:hint="eastAsia"/>
                <w:noProof/>
                <w:kern w:val="2"/>
                <w:lang w:val="en-GB"/>
              </w:rPr>
              <w:t>drives</w:t>
            </w:r>
            <w:r>
              <w:rPr>
                <w:rFonts w:ascii="Times New Roman" w:eastAsia="宋体" w:hAnsi="Times New Roman" w:cs="Times New Roman" w:hint="eastAsia"/>
                <w:kern w:val="2"/>
                <w:lang w:val="en-GB"/>
              </w:rPr>
              <w:t xml:space="preserve"> expression of 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>t</w:t>
            </w:r>
            <w:r w:rsidRPr="00A46A17">
              <w:rPr>
                <w:rFonts w:ascii="Times New Roman" w:eastAsia="宋体" w:hAnsi="Times New Roman" w:cs="Times New Roman"/>
                <w:kern w:val="2"/>
                <w:lang w:val="en-GB"/>
              </w:rPr>
              <w:t>he humanized recombinant GFP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 (hrGFP)</w:t>
            </w: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lang w:val="en-GB"/>
              </w:rPr>
              <w:t xml:space="preserve">GAVPO-responsible promoter U5 </w:t>
            </w:r>
            <w:r w:rsidRPr="00A83DB7">
              <w:rPr>
                <w:rFonts w:ascii="Times New Roman" w:eastAsia="宋体" w:hAnsi="Times New Roman" w:cs="Times New Roman" w:hint="eastAsia"/>
                <w:noProof/>
                <w:kern w:val="2"/>
                <w:lang w:val="en-GB"/>
              </w:rPr>
              <w:t>d</w:t>
            </w:r>
            <w:r w:rsidRPr="00A83DB7">
              <w:rPr>
                <w:rFonts w:ascii="Times New Roman" w:eastAsia="宋体" w:hAnsi="Times New Roman" w:cs="Times New Roman"/>
                <w:noProof/>
                <w:kern w:val="2"/>
                <w:lang w:val="en-GB"/>
              </w:rPr>
              <w:t>rives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 expression of mCherry-TCP fusion</w:t>
            </w: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Pr="00FB697D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TRE3G-promoter </w:t>
            </w:r>
            <w:r w:rsidRPr="007D0A62">
              <w:rPr>
                <w:rFonts w:ascii="Times New Roman" w:eastAsia="宋体" w:hAnsi="Times New Roman" w:cs="Times New Roman"/>
                <w:noProof/>
                <w:kern w:val="2"/>
                <w:lang w:val="en-GB"/>
              </w:rPr>
              <w:t>drives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 </w:t>
            </w:r>
            <w:r w:rsidRPr="007D0A62">
              <w:rPr>
                <w:rFonts w:ascii="Times New Roman" w:eastAsia="宋体" w:hAnsi="Times New Roman" w:cs="Times New Roman"/>
                <w:noProof/>
                <w:kern w:val="2"/>
                <w:lang w:val="en-GB"/>
              </w:rPr>
              <w:t>expression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 of luciferase. </w:t>
            </w:r>
            <w:r>
              <w:rPr>
                <w:rFonts w:ascii="Times New Roman" w:eastAsia="宋体" w:hAnsi="Times New Roman" w:cs="Times New Roman"/>
                <w:noProof/>
                <w:kern w:val="2"/>
                <w:lang w:val="en-GB"/>
              </w:rPr>
              <w:t xml:space="preserve">This </w:t>
            </w:r>
            <w:r w:rsidRPr="00A46A17">
              <w:rPr>
                <w:rFonts w:ascii="Times New Roman" w:eastAsia="宋体" w:hAnsi="Times New Roman" w:cs="Times New Roman"/>
                <w:noProof/>
                <w:kern w:val="2"/>
                <w:lang w:val="en-GB"/>
              </w:rPr>
              <w:t>cassette is flanked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 by 5’ and 3’</w:t>
            </w:r>
            <w:r w:rsidRPr="007F44E6">
              <w:rPr>
                <w:rFonts w:ascii="Times New Roman" w:hAnsi="Times New Roman" w:cs="Times New Roman"/>
              </w:rPr>
              <w:t>terminal repeats of PiggyBac transposon</w:t>
            </w:r>
            <w:r>
              <w:rPr>
                <w:rFonts w:ascii="Times New Roman" w:hAnsi="Times New Roman" w:cs="Times New Roman"/>
              </w:rPr>
              <w:t xml:space="preserve"> and HS4 insulator </w:t>
            </w:r>
            <w:r w:rsidRPr="00A46A17">
              <w:rPr>
                <w:rFonts w:ascii="Times New Roman" w:hAnsi="Times New Roman" w:cs="Times New Roman"/>
                <w:noProof/>
              </w:rPr>
              <w:t>sequence.</w:t>
            </w: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lang w:val="en-GB"/>
              </w:rPr>
              <w:t xml:space="preserve">GAVPO-responsible promoter U5 </w:t>
            </w:r>
            <w:r w:rsidRPr="007D0A62">
              <w:rPr>
                <w:rFonts w:ascii="Times New Roman" w:eastAsia="宋体" w:hAnsi="Times New Roman" w:cs="Times New Roman" w:hint="eastAsia"/>
                <w:noProof/>
                <w:kern w:val="2"/>
                <w:lang w:val="en-GB"/>
              </w:rPr>
              <w:t>d</w:t>
            </w:r>
            <w:r w:rsidRPr="007D0A62">
              <w:rPr>
                <w:rFonts w:ascii="Times New Roman" w:eastAsia="宋体" w:hAnsi="Times New Roman" w:cs="Times New Roman"/>
                <w:noProof/>
                <w:kern w:val="2"/>
                <w:lang w:val="en-GB"/>
              </w:rPr>
              <w:t>rives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 </w:t>
            </w:r>
            <w:r w:rsidRPr="007D0A62">
              <w:rPr>
                <w:rFonts w:ascii="Times New Roman" w:eastAsia="宋体" w:hAnsi="Times New Roman" w:cs="Times New Roman"/>
                <w:noProof/>
                <w:kern w:val="2"/>
                <w:lang w:val="en-GB"/>
              </w:rPr>
              <w:t>expression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 of mCherry-TCP fusion, and CMVCuO5 promoter drives co-expression of rtTAm and EYFP. These two cassettes </w:t>
            </w:r>
            <w:r w:rsidRPr="00786F27">
              <w:rPr>
                <w:rFonts w:ascii="Times New Roman" w:eastAsia="宋体" w:hAnsi="Times New Roman" w:cs="Times New Roman"/>
                <w:noProof/>
                <w:kern w:val="2"/>
                <w:lang w:val="en-GB"/>
              </w:rPr>
              <w:t>are combined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 into one plasmid.</w:t>
            </w:r>
            <w:r>
              <w:t xml:space="preserve"> </w:t>
            </w:r>
            <w:r w:rsidRPr="007D0A62"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A hygromycin resistant gene driven by SV40 promoter </w:t>
            </w:r>
            <w:r w:rsidRPr="00786F27">
              <w:rPr>
                <w:rFonts w:ascii="Times New Roman" w:eastAsia="宋体" w:hAnsi="Times New Roman" w:cs="Times New Roman"/>
                <w:noProof/>
                <w:kern w:val="2"/>
                <w:lang w:val="en-GB"/>
              </w:rPr>
              <w:t>is also encoded</w:t>
            </w:r>
            <w:r w:rsidRPr="007D0A62"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 in this plasmid. </w:t>
            </w: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Pr="001F24C4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TRE3G promoter derives expression of TetR and 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F01A79">
              <w:rPr>
                <w:rFonts w:ascii="Times New Roman" w:eastAsia="等线" w:hAnsi="Times New Roman" w:cs="Times New Roman"/>
                <w:kern w:val="2"/>
              </w:rPr>
              <w:t>×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>VP16 fusion</w:t>
            </w:r>
          </w:p>
        </w:tc>
        <w:tc>
          <w:tcPr>
            <w:tcW w:w="2152" w:type="dxa"/>
          </w:tcPr>
          <w:p w:rsidR="009C2CB7" w:rsidRPr="00805A0C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 w:rsidRPr="005967C9">
              <w:rPr>
                <w:rFonts w:ascii="Times New Roman" w:eastAsia="宋体" w:hAnsi="Times New Roman" w:cs="Times New Roman"/>
                <w:kern w:val="2"/>
                <w:lang w:val="en-GB"/>
              </w:rPr>
              <w:lastRenderedPageBreak/>
              <w:t>System Biosciences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 xml:space="preserve"> (SBI)</w:t>
            </w:r>
          </w:p>
          <w:p w:rsidR="009C2CB7" w:rsidRPr="00805A0C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lastRenderedPageBreak/>
              <w:t>U</w:t>
            </w:r>
            <w:r>
              <w:rPr>
                <w:rFonts w:ascii="Times New Roman" w:eastAsia="宋体" w:hAnsi="Times New Roman" w:cs="Times New Roman" w:hint="eastAsia"/>
                <w:kern w:val="2"/>
                <w:lang w:val="en-GB"/>
              </w:rPr>
              <w:t xml:space="preserve">npublished 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>data</w:t>
            </w: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Pr="00805A0C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>This study</w:t>
            </w: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Pr="00805A0C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lang w:val="en-GB"/>
              </w:rPr>
              <w:t xml:space="preserve">This </w:t>
            </w:r>
            <w:r>
              <w:rPr>
                <w:rFonts w:ascii="Times New Roman" w:eastAsia="宋体" w:hAnsi="Times New Roman" w:cs="Times New Roman"/>
                <w:kern w:val="2"/>
                <w:lang w:val="en-GB"/>
              </w:rPr>
              <w:t>study</w:t>
            </w:r>
          </w:p>
          <w:p w:rsidR="009C2CB7" w:rsidRPr="00805A0C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Pr="00805A0C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 w:rsidRPr="00805A0C">
              <w:rPr>
                <w:rFonts w:ascii="Times New Roman" w:eastAsia="宋体" w:hAnsi="Times New Roman" w:cs="Times New Roman"/>
                <w:kern w:val="2"/>
                <w:lang w:val="en-GB"/>
              </w:rPr>
              <w:t>This study</w:t>
            </w:r>
          </w:p>
          <w:p w:rsidR="009C2CB7" w:rsidRPr="00805A0C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Pr="00805A0C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 w:rsidRPr="00805A0C">
              <w:rPr>
                <w:rFonts w:ascii="Times New Roman" w:eastAsia="宋体" w:hAnsi="Times New Roman" w:cs="Times New Roman"/>
                <w:kern w:val="2"/>
                <w:lang w:val="en-GB"/>
              </w:rPr>
              <w:t>This study</w:t>
            </w:r>
          </w:p>
          <w:p w:rsidR="009C2CB7" w:rsidRPr="00805A0C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Pr="00805A0C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Pr="00805A0C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 w:rsidRPr="00805A0C">
              <w:rPr>
                <w:rFonts w:ascii="Times New Roman" w:eastAsia="宋体" w:hAnsi="Times New Roman" w:cs="Times New Roman"/>
                <w:kern w:val="2"/>
                <w:lang w:val="en-GB"/>
              </w:rPr>
              <w:t>This study</w:t>
            </w:r>
          </w:p>
          <w:p w:rsidR="009C2CB7" w:rsidRPr="00805A0C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Pr="00805A0C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Pr="00805A0C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 w:rsidRPr="00805A0C">
              <w:rPr>
                <w:rFonts w:ascii="Times New Roman" w:eastAsia="宋体" w:hAnsi="Times New Roman" w:cs="Times New Roman"/>
                <w:kern w:val="2"/>
                <w:lang w:val="en-GB"/>
              </w:rPr>
              <w:t>This study</w:t>
            </w:r>
          </w:p>
          <w:p w:rsidR="009C2CB7" w:rsidRPr="00805A0C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Pr="00805A0C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  <w:r w:rsidRPr="00805A0C">
              <w:rPr>
                <w:rFonts w:ascii="Times New Roman" w:eastAsia="宋体" w:hAnsi="Times New Roman" w:cs="Times New Roman"/>
                <w:kern w:val="2"/>
                <w:lang w:val="en-GB"/>
              </w:rPr>
              <w:t>This study</w:t>
            </w:r>
          </w:p>
          <w:p w:rsidR="009C2CB7" w:rsidRPr="00805A0C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552ABB" w:rsidRDefault="00552ABB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Default="009C2CB7" w:rsidP="00AA59CA">
            <w:pPr>
              <w:widowControl w:val="0"/>
              <w:jc w:val="center"/>
              <w:rPr>
                <w:rFonts w:ascii="Times New Roman" w:eastAsia="宋体" w:hAnsi="Times New Roman" w:cs="Times New Roman"/>
                <w:kern w:val="2"/>
                <w:lang w:val="en-GB"/>
              </w:rPr>
            </w:pPr>
          </w:p>
          <w:p w:rsidR="009C2CB7" w:rsidRPr="00805A0C" w:rsidRDefault="009C2CB7" w:rsidP="00AA59CA">
            <w:pPr>
              <w:widowControl w:val="0"/>
              <w:jc w:val="center"/>
              <w:rPr>
                <w:rFonts w:ascii="Calibri" w:eastAsia="宋体" w:hAnsi="Calibri" w:cs="Times New Roman"/>
                <w:kern w:val="2"/>
                <w:sz w:val="21"/>
                <w:szCs w:val="22"/>
                <w:lang w:val="en-GB"/>
              </w:rPr>
            </w:pPr>
            <w:r w:rsidRPr="005E4990">
              <w:rPr>
                <w:rFonts w:ascii="Times New Roman" w:eastAsia="宋体" w:hAnsi="Times New Roman" w:cs="Times New Roman"/>
                <w:kern w:val="2"/>
                <w:lang w:val="en-GB"/>
              </w:rPr>
              <w:t>This study</w:t>
            </w:r>
          </w:p>
        </w:tc>
      </w:tr>
    </w:tbl>
    <w:p w:rsidR="009C2CB7" w:rsidRDefault="009C2CB7" w:rsidP="009C2CB7">
      <w:pPr>
        <w:spacing w:line="360" w:lineRule="auto"/>
        <w:rPr>
          <w:rFonts w:ascii="Times New Roman" w:hAnsi="Times New Roman" w:cs="Times New Roman"/>
          <w:kern w:val="2"/>
        </w:rPr>
      </w:pPr>
    </w:p>
    <w:p w:rsidR="009C2CB7" w:rsidRPr="00A96CA3" w:rsidRDefault="009C2CB7" w:rsidP="009C2CB7">
      <w:pPr>
        <w:spacing w:line="360" w:lineRule="auto"/>
        <w:rPr>
          <w:rFonts w:ascii="Times New Roman" w:hAnsi="Times New Roman" w:cs="Times New Roman"/>
          <w:kern w:val="2"/>
          <w:lang w:val="en-GB"/>
        </w:rPr>
      </w:pPr>
    </w:p>
    <w:p w:rsidR="009C2CB7" w:rsidRPr="005D270D" w:rsidRDefault="009C2CB7" w:rsidP="009C2CB7">
      <w:pPr>
        <w:spacing w:line="360" w:lineRule="auto"/>
        <w:rPr>
          <w:rFonts w:ascii="Times New Roman" w:hAnsi="Times New Roman" w:cs="Times New Roman"/>
          <w:kern w:val="2"/>
        </w:rPr>
      </w:pPr>
    </w:p>
    <w:p w:rsidR="009C2CB7" w:rsidRDefault="009C2CB7" w:rsidP="009C2CB7">
      <w:pPr>
        <w:ind w:firstLineChars="100" w:firstLine="281"/>
        <w:rPr>
          <w:rFonts w:ascii="Arial" w:eastAsia="宋体" w:hAnsi="Arial" w:cs="Arial"/>
          <w:b/>
          <w:sz w:val="28"/>
          <w:szCs w:val="28"/>
          <w:lang w:val="en-GB"/>
        </w:rPr>
      </w:pPr>
    </w:p>
    <w:p w:rsidR="009C2CB7" w:rsidRDefault="009C2CB7" w:rsidP="009C2CB7">
      <w:pPr>
        <w:ind w:firstLineChars="100" w:firstLine="281"/>
        <w:rPr>
          <w:rFonts w:ascii="Arial" w:eastAsia="宋体" w:hAnsi="Arial" w:cs="Arial"/>
          <w:b/>
          <w:sz w:val="28"/>
          <w:szCs w:val="28"/>
          <w:lang w:val="en-GB"/>
        </w:rPr>
      </w:pPr>
    </w:p>
    <w:p w:rsidR="009C2CB7" w:rsidRPr="000E3715" w:rsidRDefault="009C2CB7" w:rsidP="009C2CB7">
      <w:pPr>
        <w:rPr>
          <w:rFonts w:ascii="Arial" w:eastAsia="宋体" w:hAnsi="Arial" w:cs="Arial"/>
          <w:sz w:val="28"/>
          <w:szCs w:val="28"/>
          <w:lang w:val="en-GB"/>
        </w:rPr>
      </w:pPr>
      <w:r w:rsidRPr="000E3715">
        <w:rPr>
          <w:rFonts w:ascii="Arial" w:eastAsia="宋体" w:hAnsi="Arial" w:cs="Arial"/>
          <w:b/>
          <w:sz w:val="28"/>
          <w:szCs w:val="28"/>
          <w:lang w:val="en-GB"/>
        </w:rPr>
        <w:t>Table S2.</w:t>
      </w:r>
      <w:r w:rsidRPr="000E3715">
        <w:rPr>
          <w:rFonts w:ascii="Arial" w:eastAsia="宋体" w:hAnsi="Arial" w:cs="Arial"/>
          <w:sz w:val="28"/>
          <w:szCs w:val="28"/>
          <w:lang w:val="en-GB"/>
        </w:rPr>
        <w:t xml:space="preserve"> Key oligonucleotides used in this study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4961"/>
        <w:gridCol w:w="2835"/>
      </w:tblGrid>
      <w:tr w:rsidR="009C2CB7" w:rsidRPr="000E3715" w:rsidTr="00AA59CA">
        <w:trPr>
          <w:trHeight w:val="285"/>
        </w:trPr>
        <w:tc>
          <w:tcPr>
            <w:tcW w:w="1985" w:type="dxa"/>
          </w:tcPr>
          <w:p w:rsidR="009C2CB7" w:rsidRPr="000E3715" w:rsidRDefault="009C2CB7" w:rsidP="00AA59CA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val="en-GB"/>
              </w:rPr>
            </w:pPr>
            <w:r w:rsidRPr="000E3715">
              <w:rPr>
                <w:rFonts w:ascii="Times New Roman" w:eastAsia="宋体" w:hAnsi="Times New Roman" w:cs="Times New Roman"/>
                <w:sz w:val="28"/>
                <w:szCs w:val="28"/>
                <w:lang w:val="en-GB"/>
              </w:rPr>
              <w:t>Name</w:t>
            </w:r>
          </w:p>
        </w:tc>
        <w:tc>
          <w:tcPr>
            <w:tcW w:w="4961" w:type="dxa"/>
          </w:tcPr>
          <w:p w:rsidR="009C2CB7" w:rsidRPr="000E3715" w:rsidRDefault="009C2CB7" w:rsidP="00AA59C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val="en-GB"/>
              </w:rPr>
            </w:pPr>
            <w:r w:rsidRPr="000E3715">
              <w:rPr>
                <w:rFonts w:ascii="Times New Roman" w:eastAsia="宋体" w:hAnsi="Times New Roman" w:cs="Times New Roman"/>
                <w:sz w:val="28"/>
                <w:szCs w:val="28"/>
                <w:lang w:val="en-GB"/>
              </w:rPr>
              <w:t>Sequence</w:t>
            </w:r>
          </w:p>
        </w:tc>
        <w:tc>
          <w:tcPr>
            <w:tcW w:w="2835" w:type="dxa"/>
          </w:tcPr>
          <w:p w:rsidR="009C2CB7" w:rsidRPr="000E3715" w:rsidRDefault="009C2CB7" w:rsidP="00AA59C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val="en-GB"/>
              </w:rPr>
            </w:pPr>
            <w:r w:rsidRPr="000E3715">
              <w:rPr>
                <w:rFonts w:ascii="Times New Roman" w:eastAsia="宋体" w:hAnsi="Times New Roman" w:cs="Times New Roman"/>
                <w:sz w:val="28"/>
                <w:szCs w:val="28"/>
                <w:lang w:val="en-GB"/>
              </w:rPr>
              <w:t>Use</w:t>
            </w:r>
          </w:p>
        </w:tc>
      </w:tr>
      <w:tr w:rsidR="009C2CB7" w:rsidRPr="002976AE" w:rsidTr="00A21022">
        <w:trPr>
          <w:trHeight w:val="1266"/>
        </w:trPr>
        <w:tc>
          <w:tcPr>
            <w:tcW w:w="1985" w:type="dxa"/>
          </w:tcPr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XbaI-</w:t>
            </w:r>
            <w:r w:rsidRPr="00A83DB7">
              <w:rPr>
                <w:rFonts w:ascii="Calibri" w:eastAsia="宋体" w:hAnsi="Calibri" w:cs="Times New Roman"/>
                <w:noProof/>
                <w:sz w:val="20"/>
                <w:lang w:val="en-GB"/>
              </w:rPr>
              <w:t>mcherry</w:t>
            </w: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-F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EcoRI-TCP1-mcherry-R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EcoRI-TCP1-mcherryNLS-R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RevTetR-SLIC-1F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RevTetR-SLIC-1R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RevTetR-SLIC-2F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RevTetR-SLIC-2R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RevTetR-SLIC-3F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RevTetR-SLIC-3R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RevTetR-SLIC-4F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RevTetR-SLIC-4R</w:t>
            </w:r>
          </w:p>
        </w:tc>
        <w:tc>
          <w:tcPr>
            <w:tcW w:w="4961" w:type="dxa"/>
          </w:tcPr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TATGTCTAGAGCCACCATGGTGAGCAAGGGCGAGGAG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TGAATTCTTAGTTCCAGCTGGGCAGCAGGCGGGCCACGG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CCATGATGATCTTGCCGGTCTTGTACAGCTCGTCC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GTGAATTCAGTTCCAGCTGGGCAGCAGGCGGGCCACGG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CCATGATGATCTTGCCGGTTACCTTTCTCTTCTTTTT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CAAGCTGGCTAGCGTTTAAACTTAAGCTTGGTACCC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TCACACCTTCGATTCCGACCTCATTGCCCAGGGCTAATGC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CCCTGGGCAATGAGGTCGGAATCGAAGGTGTGACAACC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CTAAGATCTCAATGGCTAAGGCGTCGAGCA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TGCTCGACGCCTTAGCCATTGAGATCTTAGATAGGC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CTTTTGCTCCATCGCGATATCTTAGTAAAGC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GCTTTACTAAGATATCGCGATGGAGCAAAAG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AAACAAGTTCTGCTTTAATAAGATCTGAATTCC</w:t>
            </w:r>
          </w:p>
        </w:tc>
        <w:tc>
          <w:tcPr>
            <w:tcW w:w="2835" w:type="dxa"/>
          </w:tcPr>
          <w:p w:rsidR="009C2CB7" w:rsidRPr="000E3715" w:rsidRDefault="009C2CB7" w:rsidP="00AA59CA">
            <w:pPr>
              <w:jc w:val="center"/>
              <w:rPr>
                <w:rFonts w:ascii="Calibri" w:eastAsia="宋体" w:hAnsi="Calibri" w:cs="Times New Roman"/>
                <w:lang w:val="en-GB"/>
              </w:rPr>
            </w:pP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mCherry cloning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jc w:val="center"/>
              <w:rPr>
                <w:rFonts w:ascii="Calibri" w:eastAsia="宋体" w:hAnsi="Calibri" w:cs="Times New Roman"/>
                <w:lang w:val="en-GB"/>
              </w:rPr>
            </w:pPr>
            <w:r>
              <w:rPr>
                <w:rFonts w:ascii="Calibri" w:eastAsia="宋体" w:hAnsi="Calibri" w:cs="Times New Roman"/>
                <w:sz w:val="20"/>
                <w:lang w:val="en-GB"/>
              </w:rPr>
              <w:t>A</w:t>
            </w:r>
            <w:r w:rsidRPr="000E3715">
              <w:rPr>
                <w:rFonts w:ascii="Calibri" w:eastAsia="宋体" w:hAnsi="Calibri" w:cs="Times New Roman"/>
                <w:sz w:val="20"/>
                <w:lang w:val="en-GB"/>
              </w:rPr>
              <w:t>dd TCP to mCherry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Default="009C2CB7" w:rsidP="00AA59CA">
            <w:pPr>
              <w:jc w:val="center"/>
              <w:rPr>
                <w:rFonts w:ascii="Calibri" w:eastAsia="宋体" w:hAnsi="Calibri" w:cs="Times New Roman"/>
                <w:sz w:val="20"/>
                <w:lang w:val="en-GB"/>
              </w:rPr>
            </w:pPr>
          </w:p>
          <w:p w:rsidR="009C2CB7" w:rsidRPr="000E3715" w:rsidRDefault="009C2CB7" w:rsidP="00AA59CA">
            <w:pPr>
              <w:jc w:val="center"/>
              <w:rPr>
                <w:rFonts w:ascii="Calibri" w:eastAsia="宋体" w:hAnsi="Calibri" w:cs="Times New Roman"/>
                <w:lang w:val="en-GB"/>
              </w:rPr>
            </w:pPr>
            <w:r>
              <w:rPr>
                <w:rFonts w:ascii="Calibri" w:eastAsia="宋体" w:hAnsi="Calibri" w:cs="Times New Roman" w:hint="eastAsia"/>
                <w:sz w:val="20"/>
                <w:lang w:val="en-GB"/>
              </w:rPr>
              <w:t>A</w:t>
            </w:r>
            <w:r w:rsidRPr="000E3715">
              <w:rPr>
                <w:rFonts w:ascii="Calibri" w:eastAsia="宋体" w:hAnsi="Calibri" w:cs="Times New Roman" w:hint="eastAsia"/>
                <w:sz w:val="20"/>
                <w:lang w:val="en-GB"/>
              </w:rPr>
              <w:t>dd TCP to mCherry-NLS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lang w:val="en-GB"/>
              </w:rPr>
            </w:pPr>
          </w:p>
          <w:p w:rsidR="009C2CB7" w:rsidRDefault="009C2CB7" w:rsidP="00AA59CA">
            <w:pPr>
              <w:rPr>
                <w:rFonts w:ascii="Calibri" w:eastAsia="宋体" w:hAnsi="Calibri" w:cs="Times New Roman"/>
                <w:lang w:val="en-GB"/>
              </w:rPr>
            </w:pP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lang w:val="en-GB"/>
              </w:rPr>
            </w:pPr>
            <w:r>
              <w:rPr>
                <w:rFonts w:ascii="Calibri" w:eastAsia="宋体" w:hAnsi="Calibri" w:cs="Times New Roman"/>
                <w:lang w:val="en-GB"/>
              </w:rPr>
              <w:t>I</w:t>
            </w:r>
            <w:r w:rsidRPr="000E3715">
              <w:rPr>
                <w:rFonts w:ascii="Calibri" w:eastAsia="宋体" w:hAnsi="Calibri" w:cs="Times New Roman"/>
                <w:lang w:val="en-GB"/>
              </w:rPr>
              <w:t>ntroduce</w:t>
            </w:r>
            <w:r w:rsidRPr="000E3715">
              <w:rPr>
                <w:rFonts w:ascii="Calibri" w:eastAsia="宋体" w:hAnsi="Calibri" w:cs="Times New Roman" w:hint="eastAsia"/>
                <w:lang w:val="en-GB"/>
              </w:rPr>
              <w:t xml:space="preserve"> </w:t>
            </w:r>
            <w:r w:rsidRPr="000E3715">
              <w:rPr>
                <w:rFonts w:ascii="Calibri" w:eastAsia="宋体" w:hAnsi="Calibri" w:cs="Times New Roman"/>
                <w:lang w:val="en-GB"/>
              </w:rPr>
              <w:t>E15A-L17G-L25V-</w:t>
            </w:r>
          </w:p>
          <w:p w:rsidR="009C2CB7" w:rsidRPr="000E3715" w:rsidRDefault="009C2CB7" w:rsidP="00AA59CA">
            <w:pPr>
              <w:rPr>
                <w:rFonts w:ascii="Calibri" w:eastAsia="宋体" w:hAnsi="Calibri" w:cs="Times New Roman"/>
                <w:lang w:val="en-GB"/>
              </w:rPr>
            </w:pPr>
            <w:r w:rsidRPr="000E3715">
              <w:rPr>
                <w:rFonts w:ascii="Calibri" w:eastAsia="宋体" w:hAnsi="Calibri" w:cs="Times New Roman"/>
                <w:lang w:val="en-GB"/>
              </w:rPr>
              <w:t>M59I-S92R-H93Y to TetR</w:t>
            </w:r>
          </w:p>
        </w:tc>
      </w:tr>
    </w:tbl>
    <w:p w:rsidR="00A21022" w:rsidRDefault="00A21022" w:rsidP="002976AE">
      <w:pPr>
        <w:spacing w:line="360" w:lineRule="auto"/>
        <w:rPr>
          <w:rFonts w:ascii="Arial" w:hAnsi="Arial" w:cs="Arial"/>
          <w:b/>
          <w:kern w:val="2"/>
          <w:sz w:val="28"/>
        </w:rPr>
      </w:pPr>
    </w:p>
    <w:p w:rsidR="00A21022" w:rsidRDefault="00A21022" w:rsidP="002976AE">
      <w:pPr>
        <w:spacing w:line="360" w:lineRule="auto"/>
        <w:rPr>
          <w:rFonts w:ascii="Arial" w:hAnsi="Arial" w:cs="Arial"/>
          <w:b/>
          <w:kern w:val="2"/>
          <w:sz w:val="28"/>
        </w:rPr>
      </w:pPr>
    </w:p>
    <w:p w:rsidR="000124D0" w:rsidRDefault="000124D0" w:rsidP="002976AE">
      <w:pPr>
        <w:spacing w:line="360" w:lineRule="auto"/>
        <w:rPr>
          <w:rFonts w:ascii="Arial" w:hAnsi="Arial" w:cs="Arial"/>
          <w:b/>
          <w:kern w:val="2"/>
          <w:sz w:val="28"/>
        </w:rPr>
      </w:pPr>
    </w:p>
    <w:p w:rsidR="002976AE" w:rsidRPr="00885E76" w:rsidRDefault="002976AE" w:rsidP="002976AE">
      <w:pPr>
        <w:spacing w:line="360" w:lineRule="auto"/>
        <w:rPr>
          <w:rFonts w:ascii="Arial" w:hAnsi="Arial" w:cs="Arial"/>
          <w:b/>
          <w:kern w:val="2"/>
          <w:sz w:val="28"/>
        </w:rPr>
      </w:pPr>
      <w:r w:rsidRPr="00885E76">
        <w:rPr>
          <w:rFonts w:ascii="Arial" w:hAnsi="Arial" w:cs="Arial"/>
          <w:b/>
          <w:kern w:val="2"/>
          <w:sz w:val="28"/>
        </w:rPr>
        <w:t>Sequence information</w:t>
      </w:r>
    </w:p>
    <w:p w:rsidR="007A3EEB" w:rsidRDefault="007A3EEB" w:rsidP="002976AE">
      <w:pPr>
        <w:spacing w:line="360" w:lineRule="auto"/>
        <w:rPr>
          <w:rFonts w:ascii="Arial" w:hAnsi="Arial" w:cs="Arial"/>
          <w:b/>
          <w:kern w:val="2"/>
          <w:sz w:val="28"/>
        </w:rPr>
      </w:pPr>
    </w:p>
    <w:p w:rsidR="007A3EEB" w:rsidRPr="007A3EEB" w:rsidRDefault="007A3EEB" w:rsidP="002976AE">
      <w:pPr>
        <w:spacing w:line="360" w:lineRule="auto"/>
        <w:rPr>
          <w:rFonts w:ascii="Times New Roman" w:eastAsia="宋体" w:hAnsi="Times New Roman" w:cs="Times New Roman"/>
          <w:b/>
          <w:kern w:val="2"/>
          <w:lang w:val="en-GB"/>
        </w:rPr>
      </w:pPr>
      <w:r w:rsidRPr="007A3EEB">
        <w:rPr>
          <w:rFonts w:ascii="Times New Roman" w:eastAsia="宋体" w:hAnsi="Times New Roman" w:cs="Times New Roman"/>
          <w:b/>
          <w:kern w:val="2"/>
          <w:lang w:val="en-GB"/>
        </w:rPr>
        <w:lastRenderedPageBreak/>
        <w:t>CMV(tetO2) promoter</w:t>
      </w:r>
    </w:p>
    <w:p w:rsidR="007A3EEB" w:rsidRDefault="007A3EEB" w:rsidP="002976AE">
      <w:pPr>
        <w:spacing w:line="360" w:lineRule="auto"/>
        <w:rPr>
          <w:rFonts w:ascii="Times New Roman" w:eastAsia="宋体" w:hAnsi="Times New Roman" w:cs="Times New Roman"/>
          <w:kern w:val="2"/>
          <w:lang w:val="en-GB"/>
        </w:rPr>
      </w:pPr>
      <w:r>
        <w:rPr>
          <w:rFonts w:ascii="Times New Roman" w:eastAsia="宋体" w:hAnsi="Times New Roman" w:cs="Times New Roman"/>
          <w:kern w:val="2"/>
          <w:lang w:val="en-GB"/>
        </w:rPr>
        <w:t>TATA box 573-579 bp</w:t>
      </w:r>
    </w:p>
    <w:p w:rsidR="007A3EEB" w:rsidRDefault="007A3EEB" w:rsidP="002976AE">
      <w:pPr>
        <w:spacing w:line="360" w:lineRule="auto"/>
        <w:rPr>
          <w:rFonts w:ascii="Times New Roman" w:eastAsia="宋体" w:hAnsi="Times New Roman" w:cs="Times New Roman"/>
          <w:kern w:val="2"/>
          <w:lang w:val="en-GB"/>
        </w:rPr>
      </w:pPr>
      <w:r>
        <w:rPr>
          <w:rFonts w:ascii="Times New Roman" w:eastAsia="宋体" w:hAnsi="Times New Roman" w:cs="Times New Roman"/>
          <w:kern w:val="2"/>
          <w:lang w:val="en-GB"/>
        </w:rPr>
        <w:t>2 × tetO 589-628 bp</w:t>
      </w:r>
    </w:p>
    <w:p w:rsidR="007A3EEB" w:rsidRPr="007A3EEB" w:rsidRDefault="007A3EEB" w:rsidP="002976AE">
      <w:pPr>
        <w:spacing w:line="360" w:lineRule="auto"/>
        <w:rPr>
          <w:rFonts w:ascii="Times New Roman" w:eastAsia="宋体" w:hAnsi="Times New Roman" w:cs="Times New Roman"/>
          <w:kern w:val="2"/>
          <w:lang w:val="en-GB"/>
        </w:rPr>
      </w:pPr>
    </w:p>
    <w:p w:rsidR="002B02E7" w:rsidRPr="002B02E7" w:rsidRDefault="002B02E7" w:rsidP="002B02E7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2B02E7">
        <w:rPr>
          <w:rFonts w:ascii="Courier New" w:hAnsi="Courier New" w:cs="Courier New"/>
          <w:color w:val="800000"/>
          <w:sz w:val="26"/>
          <w:szCs w:val="26"/>
        </w:rPr>
        <w:t xml:space="preserve">       1</w:t>
      </w:r>
      <w:r w:rsidRPr="002B02E7">
        <w:rPr>
          <w:rFonts w:ascii="Courier New" w:hAnsi="Courier New" w:cs="Courier New"/>
          <w:color w:val="800000"/>
          <w:sz w:val="26"/>
          <w:szCs w:val="26"/>
        </w:rPr>
        <w:tab/>
      </w:r>
      <w:r w:rsidRPr="002B02E7">
        <w:rPr>
          <w:rFonts w:ascii="Courier New" w:hAnsi="Courier New" w:cs="Courier New"/>
          <w:color w:val="000000"/>
          <w:sz w:val="26"/>
          <w:szCs w:val="26"/>
        </w:rPr>
        <w:t>GTTGACATTG ATTATTGACT AGTTATTAAT AGTAATCAAT TACGGGGTCA TTAGTTCATA GCCCATATAT GGAGTTCCGC GTTACATAAC TTACGGTAAA</w:t>
      </w:r>
    </w:p>
    <w:p w:rsidR="002B02E7" w:rsidRPr="002B02E7" w:rsidRDefault="002B02E7" w:rsidP="002B02E7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2B02E7">
        <w:rPr>
          <w:rFonts w:ascii="Courier New" w:hAnsi="Courier New" w:cs="Courier New"/>
          <w:color w:val="800000"/>
          <w:sz w:val="26"/>
          <w:szCs w:val="26"/>
        </w:rPr>
        <w:tab/>
      </w:r>
      <w:r w:rsidRPr="002B02E7">
        <w:rPr>
          <w:rFonts w:ascii="Courier New" w:hAnsi="Courier New" w:cs="Courier New"/>
          <w:color w:val="000000"/>
          <w:sz w:val="26"/>
          <w:szCs w:val="26"/>
        </w:rPr>
        <w:t>CAACTGTAAC TAATAACTGA TCAATAATTA TCATTAGTTA ATGCCCCAGT AATCAAGTAT CGGGTATATA CCTCAAGGCG CAATGTATTG AATGCCATTT</w:t>
      </w:r>
    </w:p>
    <w:p w:rsidR="002B02E7" w:rsidRPr="002B02E7" w:rsidRDefault="002B02E7" w:rsidP="002B02E7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2B02E7">
        <w:rPr>
          <w:rFonts w:ascii="Courier New" w:hAnsi="Courier New" w:cs="Courier New"/>
          <w:color w:val="800000"/>
          <w:sz w:val="26"/>
          <w:szCs w:val="26"/>
        </w:rPr>
        <w:t xml:space="preserve">     101</w:t>
      </w:r>
      <w:r w:rsidRPr="002B02E7">
        <w:rPr>
          <w:rFonts w:ascii="Courier New" w:hAnsi="Courier New" w:cs="Courier New"/>
          <w:color w:val="800000"/>
          <w:sz w:val="26"/>
          <w:szCs w:val="26"/>
        </w:rPr>
        <w:tab/>
      </w:r>
      <w:r w:rsidRPr="002B02E7">
        <w:rPr>
          <w:rFonts w:ascii="Courier New" w:hAnsi="Courier New" w:cs="Courier New"/>
          <w:color w:val="000000"/>
          <w:sz w:val="26"/>
          <w:szCs w:val="26"/>
        </w:rPr>
        <w:t>TGGCCCGCCT GGCTGACCGC CCAACGACCC CCGCCCATTG ACGTCAATAA TGACGTATGT TCCCATAGTA ACGCCAATAG GGACTTTCCA TTGACGTCAA</w:t>
      </w:r>
    </w:p>
    <w:p w:rsidR="002B02E7" w:rsidRPr="002B02E7" w:rsidRDefault="002B02E7" w:rsidP="002B02E7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2B02E7">
        <w:rPr>
          <w:rFonts w:ascii="Courier New" w:hAnsi="Courier New" w:cs="Courier New"/>
          <w:color w:val="800000"/>
          <w:sz w:val="26"/>
          <w:szCs w:val="26"/>
        </w:rPr>
        <w:tab/>
      </w:r>
      <w:r w:rsidRPr="002B02E7">
        <w:rPr>
          <w:rFonts w:ascii="Courier New" w:hAnsi="Courier New" w:cs="Courier New"/>
          <w:color w:val="000000"/>
          <w:sz w:val="26"/>
          <w:szCs w:val="26"/>
        </w:rPr>
        <w:t>ACCGGGCGGA CCGACTGGCG GGTTGCTGGG GGCGGGTAAC TGCAGTTATT ACTGCATACA AGGGTATCAT TGCGGTTATC CCTGAAAGGT AACTGCAGTT</w:t>
      </w:r>
    </w:p>
    <w:p w:rsidR="002B02E7" w:rsidRPr="002B02E7" w:rsidRDefault="002B02E7" w:rsidP="002B02E7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2B02E7">
        <w:rPr>
          <w:rFonts w:ascii="Courier New" w:hAnsi="Courier New" w:cs="Courier New"/>
          <w:color w:val="800000"/>
          <w:sz w:val="26"/>
          <w:szCs w:val="26"/>
        </w:rPr>
        <w:t xml:space="preserve">     201</w:t>
      </w:r>
      <w:r w:rsidRPr="002B02E7">
        <w:rPr>
          <w:rFonts w:ascii="Courier New" w:hAnsi="Courier New" w:cs="Courier New"/>
          <w:color w:val="800000"/>
          <w:sz w:val="26"/>
          <w:szCs w:val="26"/>
        </w:rPr>
        <w:tab/>
      </w:r>
      <w:r w:rsidRPr="002B02E7">
        <w:rPr>
          <w:rFonts w:ascii="Courier New" w:hAnsi="Courier New" w:cs="Courier New"/>
          <w:color w:val="000000"/>
          <w:sz w:val="26"/>
          <w:szCs w:val="26"/>
        </w:rPr>
        <w:t>TGGGTGGAGT ATTTACGGTA AACTGCCCAC TTGGCAGTAC ATCAAGTGTA TCATATGCCA AGTACGCCCC CTATTGACGT CAATGACGGT AAATGGCCCG</w:t>
      </w:r>
    </w:p>
    <w:p w:rsidR="002B02E7" w:rsidRPr="002B02E7" w:rsidRDefault="002B02E7" w:rsidP="002B02E7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2B02E7">
        <w:rPr>
          <w:rFonts w:ascii="Courier New" w:hAnsi="Courier New" w:cs="Courier New"/>
          <w:color w:val="800000"/>
          <w:sz w:val="26"/>
          <w:szCs w:val="26"/>
        </w:rPr>
        <w:tab/>
      </w:r>
      <w:r w:rsidRPr="002B02E7">
        <w:rPr>
          <w:rFonts w:ascii="Courier New" w:hAnsi="Courier New" w:cs="Courier New"/>
          <w:color w:val="000000"/>
          <w:sz w:val="26"/>
          <w:szCs w:val="26"/>
        </w:rPr>
        <w:t>ACCCACCTCA TAAATGCCAT TTGACGGGTG AACCGTCATG TAGTTCACAT AGTATACGGT TCATGCGGGG GATAACTGCA GTTACTGCCA TTTACCGGGC</w:t>
      </w:r>
    </w:p>
    <w:p w:rsidR="002B02E7" w:rsidRPr="002B02E7" w:rsidRDefault="002B02E7" w:rsidP="002B02E7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2B02E7">
        <w:rPr>
          <w:rFonts w:ascii="Courier New" w:hAnsi="Courier New" w:cs="Courier New"/>
          <w:color w:val="800000"/>
          <w:sz w:val="26"/>
          <w:szCs w:val="26"/>
        </w:rPr>
        <w:t xml:space="preserve">     301</w:t>
      </w:r>
      <w:r w:rsidRPr="002B02E7">
        <w:rPr>
          <w:rFonts w:ascii="Courier New" w:hAnsi="Courier New" w:cs="Courier New"/>
          <w:color w:val="800000"/>
          <w:sz w:val="26"/>
          <w:szCs w:val="26"/>
        </w:rPr>
        <w:tab/>
      </w:r>
      <w:r w:rsidRPr="002B02E7">
        <w:rPr>
          <w:rFonts w:ascii="Courier New" w:hAnsi="Courier New" w:cs="Courier New"/>
          <w:color w:val="000000"/>
          <w:sz w:val="26"/>
          <w:szCs w:val="26"/>
        </w:rPr>
        <w:t>CCTGGCATTA TGCCCAGTAC ATGACCTTAT GGGACTTTCC TACTTGGCAG TACATCTACG TATTAGTCAT CGCTATTACC ATGGTGATGC GGTTTTGGCA</w:t>
      </w:r>
    </w:p>
    <w:p w:rsidR="002B02E7" w:rsidRPr="002B02E7" w:rsidRDefault="002B02E7" w:rsidP="002B02E7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2B02E7">
        <w:rPr>
          <w:rFonts w:ascii="Courier New" w:hAnsi="Courier New" w:cs="Courier New"/>
          <w:color w:val="800000"/>
          <w:sz w:val="26"/>
          <w:szCs w:val="26"/>
        </w:rPr>
        <w:tab/>
      </w:r>
      <w:r w:rsidRPr="002B02E7">
        <w:rPr>
          <w:rFonts w:ascii="Courier New" w:hAnsi="Courier New" w:cs="Courier New"/>
          <w:color w:val="000000"/>
          <w:sz w:val="26"/>
          <w:szCs w:val="26"/>
        </w:rPr>
        <w:t>GGACCGTAAT ACGGGTCATG TACTGGAATA CCCTGAAAGG ATGAACCGTC ATGTAGATGC ATAATCAGTA GCGATAATGG TACCACTACG CCAAAACCGT</w:t>
      </w:r>
    </w:p>
    <w:p w:rsidR="002B02E7" w:rsidRPr="002B02E7" w:rsidRDefault="002B02E7" w:rsidP="002B02E7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2B02E7">
        <w:rPr>
          <w:rFonts w:ascii="Courier New" w:hAnsi="Courier New" w:cs="Courier New"/>
          <w:color w:val="800000"/>
          <w:sz w:val="26"/>
          <w:szCs w:val="26"/>
        </w:rPr>
        <w:t xml:space="preserve">     401</w:t>
      </w:r>
      <w:r w:rsidRPr="002B02E7">
        <w:rPr>
          <w:rFonts w:ascii="Courier New" w:hAnsi="Courier New" w:cs="Courier New"/>
          <w:color w:val="800000"/>
          <w:sz w:val="26"/>
          <w:szCs w:val="26"/>
        </w:rPr>
        <w:tab/>
      </w:r>
      <w:r w:rsidRPr="002B02E7">
        <w:rPr>
          <w:rFonts w:ascii="Courier New" w:hAnsi="Courier New" w:cs="Courier New"/>
          <w:color w:val="000000"/>
          <w:sz w:val="26"/>
          <w:szCs w:val="26"/>
        </w:rPr>
        <w:t>GTACATCAAT GGGCGTGGAT AGCGGTTTGA CTCACGGGGA TTTCCAAGTC TCCACCCCAT TGACGTCAAT GGGAGTTTGT TTTGGAACCA AAATCAACGG</w:t>
      </w:r>
    </w:p>
    <w:p w:rsidR="002B02E7" w:rsidRPr="002B02E7" w:rsidRDefault="002B02E7" w:rsidP="002B02E7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2B02E7">
        <w:rPr>
          <w:rFonts w:ascii="Courier New" w:hAnsi="Courier New" w:cs="Courier New"/>
          <w:color w:val="800000"/>
          <w:sz w:val="26"/>
          <w:szCs w:val="26"/>
        </w:rPr>
        <w:tab/>
      </w:r>
      <w:r w:rsidRPr="002B02E7">
        <w:rPr>
          <w:rFonts w:ascii="Courier New" w:hAnsi="Courier New" w:cs="Courier New"/>
          <w:color w:val="000000"/>
          <w:sz w:val="26"/>
          <w:szCs w:val="26"/>
        </w:rPr>
        <w:t>CATGTAGTTA CCCGCACCTA TCGCCAAACT GAGTGCCCCT AAAGGTTCAG AGGTGGGGTA ACTGCAGTTA CCCTCAAACA AAACCTTGGT TTTAGTTGCC</w:t>
      </w:r>
    </w:p>
    <w:p w:rsidR="002B02E7" w:rsidRPr="002B02E7" w:rsidRDefault="002B02E7" w:rsidP="002B02E7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2B02E7">
        <w:rPr>
          <w:rFonts w:ascii="Courier New" w:hAnsi="Courier New" w:cs="Courier New"/>
          <w:color w:val="800000"/>
          <w:sz w:val="26"/>
          <w:szCs w:val="26"/>
        </w:rPr>
        <w:t xml:space="preserve">     501</w:t>
      </w:r>
      <w:r w:rsidRPr="002B02E7">
        <w:rPr>
          <w:rFonts w:ascii="Courier New" w:hAnsi="Courier New" w:cs="Courier New"/>
          <w:color w:val="800000"/>
          <w:sz w:val="26"/>
          <w:szCs w:val="26"/>
        </w:rPr>
        <w:tab/>
      </w:r>
      <w:r w:rsidRPr="002B02E7">
        <w:rPr>
          <w:rFonts w:ascii="Courier New" w:hAnsi="Courier New" w:cs="Courier New"/>
          <w:color w:val="000000"/>
          <w:sz w:val="26"/>
          <w:szCs w:val="26"/>
        </w:rPr>
        <w:t>GACTTTCCAA AATGTCGTAA CAACTCCGCC CCATTGACGC AAATGGGCGG TAGGCGTGTA CGGTGGGAGG TCTATATAAG CAGAGCTCTC CCTATCAGTG</w:t>
      </w:r>
    </w:p>
    <w:p w:rsidR="002B02E7" w:rsidRPr="002B02E7" w:rsidRDefault="002B02E7" w:rsidP="002B02E7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2B02E7">
        <w:rPr>
          <w:rFonts w:ascii="Courier New" w:hAnsi="Courier New" w:cs="Courier New"/>
          <w:color w:val="800000"/>
          <w:sz w:val="26"/>
          <w:szCs w:val="26"/>
        </w:rPr>
        <w:tab/>
      </w:r>
      <w:r w:rsidRPr="002B02E7">
        <w:rPr>
          <w:rFonts w:ascii="Courier New" w:hAnsi="Courier New" w:cs="Courier New"/>
          <w:color w:val="000000"/>
          <w:sz w:val="26"/>
          <w:szCs w:val="26"/>
        </w:rPr>
        <w:t>CTGAAAGGTT TTACAGCATT GTTGAGGCGG GGTAACTGCG TTTACCCGCC ATCCGCACAT GCCACCCTCC AGATATATTC GTCTCGAGAG GGATAGTCAC</w:t>
      </w:r>
    </w:p>
    <w:p w:rsidR="002B02E7" w:rsidRPr="002B02E7" w:rsidRDefault="002B02E7" w:rsidP="002B02E7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2B02E7">
        <w:rPr>
          <w:rFonts w:ascii="Courier New" w:hAnsi="Courier New" w:cs="Courier New"/>
          <w:color w:val="800000"/>
          <w:sz w:val="26"/>
          <w:szCs w:val="26"/>
        </w:rPr>
        <w:t xml:space="preserve">     601</w:t>
      </w:r>
      <w:r w:rsidRPr="002B02E7">
        <w:rPr>
          <w:rFonts w:ascii="Courier New" w:hAnsi="Courier New" w:cs="Courier New"/>
          <w:color w:val="800000"/>
          <w:sz w:val="26"/>
          <w:szCs w:val="26"/>
        </w:rPr>
        <w:tab/>
      </w:r>
      <w:r w:rsidRPr="002B02E7">
        <w:rPr>
          <w:rFonts w:ascii="Courier New" w:hAnsi="Courier New" w:cs="Courier New"/>
          <w:color w:val="000000"/>
          <w:sz w:val="26"/>
          <w:szCs w:val="26"/>
        </w:rPr>
        <w:t>ATAGAGATCT CCCTATCAGT GATAGAGATC GTCGACGAGC TCGTTTAGTG AACCGTCAGA TCGCCTGGAG ACGCCATCCA CGCTGTTTTG ACCTCCATAG</w:t>
      </w:r>
    </w:p>
    <w:p w:rsidR="002B02E7" w:rsidRPr="002B02E7" w:rsidRDefault="002B02E7" w:rsidP="002B02E7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2B02E7">
        <w:rPr>
          <w:rFonts w:ascii="Courier New" w:hAnsi="Courier New" w:cs="Courier New"/>
          <w:color w:val="800000"/>
          <w:sz w:val="26"/>
          <w:szCs w:val="26"/>
        </w:rPr>
        <w:tab/>
      </w:r>
      <w:r w:rsidRPr="002B02E7">
        <w:rPr>
          <w:rFonts w:ascii="Courier New" w:hAnsi="Courier New" w:cs="Courier New"/>
          <w:color w:val="000000"/>
          <w:sz w:val="26"/>
          <w:szCs w:val="26"/>
        </w:rPr>
        <w:t>TATCTCTAGA GGGATAGTCA CTATCTCTAG CAGCTGCTCG AGCAAATCAC TTGGCAGTCT AGCGGACCTC TGCGGTAGGT GCGACAAAAC TGGAGGTATC</w:t>
      </w:r>
    </w:p>
    <w:p w:rsidR="002B02E7" w:rsidRPr="002B02E7" w:rsidRDefault="002B02E7" w:rsidP="002B02E7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2B02E7">
        <w:rPr>
          <w:rFonts w:ascii="Courier New" w:hAnsi="Courier New" w:cs="Courier New"/>
          <w:color w:val="800000"/>
          <w:sz w:val="26"/>
          <w:szCs w:val="26"/>
        </w:rPr>
        <w:t xml:space="preserve">     701</w:t>
      </w:r>
      <w:r w:rsidRPr="002B02E7">
        <w:rPr>
          <w:rFonts w:ascii="Courier New" w:hAnsi="Courier New" w:cs="Courier New"/>
          <w:color w:val="800000"/>
          <w:sz w:val="26"/>
          <w:szCs w:val="26"/>
        </w:rPr>
        <w:tab/>
      </w:r>
      <w:r w:rsidRPr="002B02E7">
        <w:rPr>
          <w:rFonts w:ascii="Courier New" w:hAnsi="Courier New" w:cs="Courier New"/>
          <w:color w:val="000000"/>
          <w:sz w:val="26"/>
          <w:szCs w:val="26"/>
        </w:rPr>
        <w:t>AAGACACCGG GACCGATCCA GCCTCCG</w:t>
      </w:r>
    </w:p>
    <w:p w:rsidR="002B02E7" w:rsidRDefault="002B02E7" w:rsidP="002B02E7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2B02E7">
        <w:rPr>
          <w:rFonts w:ascii="Courier New" w:hAnsi="Courier New" w:cs="Courier New"/>
          <w:color w:val="800000"/>
          <w:sz w:val="26"/>
          <w:szCs w:val="26"/>
        </w:rPr>
        <w:tab/>
      </w:r>
      <w:r w:rsidRPr="002B02E7">
        <w:rPr>
          <w:rFonts w:ascii="Courier New" w:hAnsi="Courier New" w:cs="Courier New"/>
          <w:color w:val="000000"/>
          <w:sz w:val="26"/>
          <w:szCs w:val="26"/>
        </w:rPr>
        <w:t>TTCTGTGGCC CTGGCTAGGT CGGAGGC</w:t>
      </w:r>
    </w:p>
    <w:p w:rsidR="007A3EEB" w:rsidRDefault="007A3EEB" w:rsidP="002B02E7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</w:p>
    <w:p w:rsidR="007A3EEB" w:rsidRDefault="007A3EEB" w:rsidP="007A3EEB">
      <w:pPr>
        <w:spacing w:line="360" w:lineRule="auto"/>
        <w:rPr>
          <w:rFonts w:ascii="Times New Roman" w:eastAsia="宋体" w:hAnsi="Times New Roman" w:cs="Times New Roman"/>
          <w:b/>
          <w:kern w:val="2"/>
          <w:lang w:val="en-GB"/>
        </w:rPr>
      </w:pPr>
      <w:r w:rsidRPr="007A3EEB">
        <w:rPr>
          <w:rFonts w:ascii="Times New Roman" w:eastAsia="宋体" w:hAnsi="Times New Roman" w:cs="Times New Roman"/>
          <w:b/>
          <w:kern w:val="2"/>
          <w:lang w:val="en-GB"/>
        </w:rPr>
        <w:t>CMV</w:t>
      </w:r>
      <w:r>
        <w:rPr>
          <w:rFonts w:ascii="Times New Roman" w:eastAsia="宋体" w:hAnsi="Times New Roman" w:cs="Times New Roman"/>
          <w:b/>
          <w:kern w:val="2"/>
          <w:lang w:val="en-GB"/>
        </w:rPr>
        <w:t>5</w:t>
      </w:r>
      <w:r w:rsidRPr="007A3EEB">
        <w:rPr>
          <w:rFonts w:ascii="Times New Roman" w:eastAsia="宋体" w:hAnsi="Times New Roman" w:cs="Times New Roman"/>
          <w:b/>
          <w:kern w:val="2"/>
          <w:lang w:val="en-GB"/>
        </w:rPr>
        <w:t>(CuO) promoter</w:t>
      </w:r>
    </w:p>
    <w:p w:rsidR="007A3EEB" w:rsidRDefault="00DE202E" w:rsidP="007A3EEB">
      <w:pPr>
        <w:spacing w:line="360" w:lineRule="auto"/>
        <w:rPr>
          <w:rFonts w:ascii="Times New Roman" w:eastAsia="宋体" w:hAnsi="Times New Roman" w:cs="Times New Roman"/>
          <w:kern w:val="2"/>
          <w:lang w:val="en-GB"/>
        </w:rPr>
      </w:pPr>
      <w:r w:rsidRPr="00DE202E">
        <w:rPr>
          <w:rFonts w:ascii="Times New Roman" w:eastAsia="宋体" w:hAnsi="Times New Roman" w:cs="Times New Roman"/>
          <w:kern w:val="2"/>
          <w:lang w:val="en-GB"/>
        </w:rPr>
        <w:t>CuO</w:t>
      </w:r>
      <w:r>
        <w:rPr>
          <w:rFonts w:ascii="Times New Roman" w:eastAsia="宋体" w:hAnsi="Times New Roman" w:cs="Times New Roman"/>
          <w:kern w:val="2"/>
          <w:lang w:val="en-GB"/>
        </w:rPr>
        <w:t xml:space="preserve"> element 594-620 bp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 xml:space="preserve">       1</w:t>
      </w: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AGACTAGTTA TTAATAGTAA TCAATTACGG GGTCATTAGT TCATAGCCCA TATATGGAGT TCCGCGTTAC ATAACTTACG GTAAATGGCC CGCCTGGCTG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lastRenderedPageBreak/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TCTGATCAAT AATTATCATT AGTTAATGCC CCAGTAATCA AGTATCGGGT ATATACCTCA AGGCGCAATG TATTGAATGC CATTTACCGG GCGGACCGAC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 xml:space="preserve">     101</w:t>
      </w: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ACCGCCCAAC GACCCCCGCC CATTGACGTC AATAATGACG TATGTTCCCA TAGTAACGCC AATAGGGACT TTCCATTGAC GTCAATGGGT GGAGTATTTA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TGGCGGGTTG CTGGGGGCGG GTAACTGCAG TTATTACTGC ATACAAGGGT ATCATTGCGG TTATCCCTGA AAGGTAACTG CAGTTACCCA CCTCATAAAT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 xml:space="preserve">     201</w:t>
      </w: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CGGTAAACTG CCCACTTGGC AGTACATCAA GTGTATCATA TGCCAAGTCC GCCCCCTATT GACGTCAATG ACGGTAAATG GCCCGCCTGG CATTATGCCC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GCCATTTGAC GGGTGAACCG TCATGTAGTT CACATAGTAT ACGGTTCAGG CGGGGGATAA CTGCAGTTAC TGCCATTTAC CGGGCGGACC GTAATACGGG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 xml:space="preserve">     301</w:t>
      </w: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AGTACATGAC CTTACGGGAC TTTCCTACTT GGCAGTACAT CTACGTATTA GTCATCGCTA TTACCATGGT GATGCGGTTT TGGCAGTACA CCAATGGGCG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TCATGTACTG GAATGCCCTG AAAGGATGAA CCGTCATGTA GATGCATAAT CAGTAGCGAT AATGGTACCA CTACGCCAAA ACCGTCATGT GGTTACCCGC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 xml:space="preserve">     401</w:t>
      </w: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TGGATAGCGG TTTGACTCAC GGGGATTTCC AAGTCTCCAC CCCATTGACG TCAATGGGAG TTTGTTTTGG CACCAAAATC AACGGGACTT TCCAAAATGT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ACCTATCGCC AAACTGAGTG CCCCTAAAGG TTCAGAGGTG GGGTAACTGC AGTTACCCTC AAACAAAACC GTGGTTTTAG TTGCCCTGAA AGGTTTTACA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 xml:space="preserve">     501</w:t>
      </w: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CGTAATAACC CCGCCCCGTT GACGCAAATG GGCAAGCTTG CCGGGTCGAG GTAGGCGTGT ACGGTGGGAG GCCTATATAA GCAACCGGTA TAATACAAAC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GCATTATTGG GGCGGGGCAA CTGCGTTTAC CCGTTCGAAC GGCCCAGCTC CATCCGCACA TGCCACCCTC CGGATATATT CGTTGGCCAT ATTATGTTTG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 xml:space="preserve">     601</w:t>
      </w: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AGACCAGATT GTCTGTTTGT TACCGGTGTT TAGTGAACCG GGCGCGCCTC ATATCGCCTG GAGACGCCAT CCACGCTGTT TTGACCTCCA TAGAAGACAC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TCTGGTCTAA CAGACAAACA ATGGCCACAA ATCACTTGGC CCGCGCGGAG TATAGCGGAC CTCTGCGGTA GGTGCGACAA AACTGGAGGT ATCTTCTGTG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 xml:space="preserve">     701</w:t>
      </w: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CGGGACCGAT CCAGCCTCCG CGGTCACTCT CTTCCGCATC GCTGTCTGCG AGGGCCAGCT GTTGGGCTCG CGGTTGAGGA CAAACTCTTC GCGGTCTTTC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GCCCTGGCTA GGTCGGAGGC GCCAGTGAGA GAAGGCGTAG CGACAGACGC TCCCGGTCGA CAACCCGAGC GCCAACTCCT GTTTGAGAAG CGCCAGAAAG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 xml:space="preserve">     801</w:t>
      </w: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CAGTACTCTT GGATCGGAAA CCCGTCGGCC TCCGAACGGT ACTCCGCCAC CGAGGGACCT GAGCCAGTCC GCATCGACCG GATCGGAAAA CCTCTCGAGA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GTCATGAGAA CCTAGCCTTT GGGCAGCCGG AGGCTTGCCA TGAGGCGGTG GCTCCCTGGA CTCGGTCAGG CGTAGCTGGC CTAGCCTTTT GGAGAGCTCT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 xml:space="preserve">     901</w:t>
      </w: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AAGGCGTCTA ACCAGTCACA GTCGCAAGGT AGGCTGAGCA CCGTGGCGGG CGGCAGCGGG TGGCGGTCGG GGTTGTTTCT GGCGGAGGTG CTGCTGATGA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TTCCGCAGAT TGGTCAGTGT CAGCGTTCCA TCCGACTCGT GGCACCGCCC GCCGTCGCCC ACCGCCAGCC CCAACAAAGA CCGCCTCCAC GACGACTACT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 xml:space="preserve">    1001</w:t>
      </w: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TGTAATTAAA GTAGGCGGTC TTGAGCCGGC GGATGGTCGA GGTGAGGTGT GGCAGGCTTG AGATCCAGCT GTTGGGGTGA GTACTCCCTC TCAAAAGCGG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ACATTAATTT CATCCGCCAG AACTCGGCCG CCTACCAGCT CCACTCCACA CCGTCCGAAC TCTAGGTCGA CAACCCCACT CATGAGGGAG AGTTTTCGCC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lastRenderedPageBreak/>
        <w:t xml:space="preserve">    1101</w:t>
      </w: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GCATGACTTC TGCGCTAAGA TTGTCAGTTT CCAAAAACGA GGAGGATTTG ATATTCACCT GGCCCGATCT GGCCATACAC TTGAGTGACA ATGACATCCA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CGTACTGAAG ACGCGATTCT AACAGTCAAA GGTTTTTGCT CCTCCTAAAC TATAAGTGGA CCGGGCTAGA CCGGTATGTG AACTCACTGT TACTGTAGGT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 xml:space="preserve">    1201</w:t>
      </w: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CTTTGCCTTT CTCTCCACAG GTGTCCACTC CCAGGTCCAA GTTT</w:t>
      </w:r>
    </w:p>
    <w:p w:rsidR="00DE202E" w:rsidRPr="00DE202E" w:rsidRDefault="00DE202E" w:rsidP="00DE202E">
      <w:pPr>
        <w:tabs>
          <w:tab w:val="left" w:pos="960"/>
        </w:tabs>
        <w:autoSpaceDE w:val="0"/>
        <w:autoSpaceDN w:val="0"/>
        <w:adjustRightInd w:val="0"/>
        <w:ind w:left="960" w:hanging="960"/>
        <w:rPr>
          <w:rFonts w:ascii="Courier New" w:hAnsi="Courier New" w:cs="Courier New"/>
          <w:color w:val="000000"/>
          <w:sz w:val="26"/>
          <w:szCs w:val="26"/>
        </w:rPr>
      </w:pPr>
      <w:r w:rsidRPr="00DE202E">
        <w:rPr>
          <w:rFonts w:ascii="Courier New" w:hAnsi="Courier New" w:cs="Courier New"/>
          <w:color w:val="800000"/>
          <w:sz w:val="26"/>
          <w:szCs w:val="26"/>
        </w:rPr>
        <w:tab/>
      </w:r>
      <w:r w:rsidRPr="00DE202E">
        <w:rPr>
          <w:rFonts w:ascii="Courier New" w:hAnsi="Courier New" w:cs="Courier New"/>
          <w:color w:val="000000"/>
          <w:sz w:val="26"/>
          <w:szCs w:val="26"/>
        </w:rPr>
        <w:t>GAAACGGAAA GAGAGGTGTC CACAGGTGAG GGTCCAGGTT CAAA</w:t>
      </w:r>
    </w:p>
    <w:p w:rsidR="00DE202E" w:rsidRDefault="00DE202E" w:rsidP="007A3EEB">
      <w:pPr>
        <w:spacing w:line="360" w:lineRule="auto"/>
        <w:rPr>
          <w:rFonts w:ascii="Times New Roman" w:eastAsia="宋体" w:hAnsi="Times New Roman" w:cs="Times New Roman"/>
          <w:kern w:val="2"/>
        </w:rPr>
      </w:pPr>
    </w:p>
    <w:p w:rsidR="00DE202E" w:rsidRDefault="00DE202E" w:rsidP="007A3EEB">
      <w:pPr>
        <w:spacing w:line="360" w:lineRule="auto"/>
        <w:rPr>
          <w:rFonts w:ascii="Times New Roman" w:eastAsia="宋体" w:hAnsi="Times New Roman" w:cs="Times New Roman"/>
          <w:kern w:val="2"/>
        </w:rPr>
      </w:pPr>
    </w:p>
    <w:p w:rsidR="00DE202E" w:rsidRDefault="00DE202E" w:rsidP="00DE202E">
      <w:pPr>
        <w:spacing w:line="360" w:lineRule="auto"/>
        <w:rPr>
          <w:rFonts w:ascii="Times New Roman" w:eastAsia="宋体" w:hAnsi="Times New Roman" w:cs="Times New Roman"/>
          <w:kern w:val="2"/>
        </w:rPr>
      </w:pPr>
      <w:r w:rsidRPr="00DE202E">
        <w:rPr>
          <w:rFonts w:ascii="Times New Roman" w:eastAsia="宋体" w:hAnsi="Times New Roman" w:cs="Times New Roman"/>
          <w:b/>
          <w:kern w:val="2"/>
        </w:rPr>
        <w:t xml:space="preserve">Amino acid sequence </w:t>
      </w:r>
      <w:r w:rsidR="00552ABB">
        <w:rPr>
          <w:rFonts w:ascii="Times New Roman" w:eastAsia="宋体" w:hAnsi="Times New Roman" w:cs="Times New Roman"/>
          <w:b/>
          <w:kern w:val="2"/>
        </w:rPr>
        <w:t xml:space="preserve">of </w:t>
      </w:r>
      <w:r w:rsidRPr="00DE202E">
        <w:rPr>
          <w:rFonts w:ascii="Times New Roman" w:eastAsia="宋体" w:hAnsi="Times New Roman" w:cs="Times New Roman"/>
          <w:b/>
          <w:kern w:val="2"/>
        </w:rPr>
        <w:t>rtTAm</w:t>
      </w:r>
      <w:r w:rsidRPr="00DE202E">
        <w:rPr>
          <w:rFonts w:ascii="Times New Roman" w:eastAsia="宋体" w:hAnsi="Times New Roman" w:cs="Times New Roman"/>
          <w:kern w:val="2"/>
        </w:rPr>
        <w:t xml:space="preserve"> </w:t>
      </w:r>
    </w:p>
    <w:p w:rsidR="00DE202E" w:rsidRDefault="0054551D" w:rsidP="00DE202E">
      <w:pPr>
        <w:spacing w:line="360" w:lineRule="auto"/>
        <w:rPr>
          <w:rFonts w:ascii="Times New Roman" w:eastAsia="宋体" w:hAnsi="Times New Roman" w:cs="Times New Roman"/>
          <w:kern w:val="2"/>
        </w:rPr>
      </w:pPr>
      <w:r>
        <w:rPr>
          <w:rFonts w:ascii="Times New Roman" w:eastAsia="宋体" w:hAnsi="Times New Roman" w:cs="Times New Roman"/>
          <w:kern w:val="2"/>
        </w:rPr>
        <w:t>Reverse tetR variant 1-206 aa</w:t>
      </w:r>
    </w:p>
    <w:p w:rsidR="0054551D" w:rsidRDefault="0054551D" w:rsidP="00DE202E">
      <w:pPr>
        <w:spacing w:line="360" w:lineRule="auto"/>
        <w:rPr>
          <w:rFonts w:ascii="Times New Roman" w:eastAsia="宋体" w:hAnsi="Times New Roman" w:cs="Times New Roman"/>
          <w:kern w:val="2"/>
        </w:rPr>
      </w:pPr>
      <w:r>
        <w:rPr>
          <w:rFonts w:ascii="Times New Roman" w:eastAsia="宋体" w:hAnsi="Times New Roman" w:cs="Times New Roman"/>
          <w:kern w:val="2"/>
        </w:rPr>
        <w:t>3 × VP16 207-249 aa</w:t>
      </w:r>
    </w:p>
    <w:p w:rsidR="00DE202E" w:rsidRDefault="00DE202E" w:rsidP="00DE202E">
      <w:pPr>
        <w:spacing w:line="360" w:lineRule="auto"/>
        <w:rPr>
          <w:rFonts w:ascii="Times New Roman" w:eastAsia="宋体" w:hAnsi="Times New Roman" w:cs="Times New Roman"/>
          <w:kern w:val="2"/>
        </w:rPr>
      </w:pPr>
      <w:r w:rsidRPr="00DE202E">
        <w:rPr>
          <w:rFonts w:ascii="Times New Roman" w:eastAsia="宋体" w:hAnsi="Times New Roman" w:cs="Times New Roman"/>
          <w:kern w:val="2"/>
        </w:rPr>
        <w:t>MSRLDKSKVINSALALGNEVGIEGVTTRKLAQKLGVEQPTLYWHVKNKRALLDALAIEILDRHHTHFCPLEGESWQDFLRNNAKSFRCALLRYRDGAKVHLGTRPTEKQYETLENQLAFLCQQGFSLENALYALSAVGHFTLGCVLEDQEHQVAKEERETPTTDSMPPLLRQAIELFDHQGAEPAFLFGLELIICGLEKQLKCESGGPTDALDDFDLDMLPADALDDFDLDMLPADALDDFDLDMLPG</w:t>
      </w:r>
    </w:p>
    <w:p w:rsidR="00552ABB" w:rsidRDefault="00552ABB" w:rsidP="00DE202E">
      <w:pPr>
        <w:spacing w:line="360" w:lineRule="auto"/>
        <w:rPr>
          <w:rFonts w:ascii="Times New Roman" w:eastAsia="宋体" w:hAnsi="Times New Roman" w:cs="Times New Roman"/>
          <w:kern w:val="2"/>
        </w:rPr>
      </w:pPr>
    </w:p>
    <w:p w:rsidR="00552ABB" w:rsidRDefault="00552ABB" w:rsidP="00552ABB">
      <w:pPr>
        <w:spacing w:line="360" w:lineRule="auto"/>
        <w:rPr>
          <w:rFonts w:ascii="Times New Roman" w:eastAsia="宋体" w:hAnsi="Times New Roman" w:cs="Times New Roman"/>
          <w:kern w:val="2"/>
        </w:rPr>
      </w:pPr>
      <w:r w:rsidRPr="00DE202E">
        <w:rPr>
          <w:rFonts w:ascii="Times New Roman" w:eastAsia="宋体" w:hAnsi="Times New Roman" w:cs="Times New Roman"/>
          <w:b/>
          <w:kern w:val="2"/>
        </w:rPr>
        <w:t xml:space="preserve">Amino acid sequence </w:t>
      </w:r>
      <w:r>
        <w:rPr>
          <w:rFonts w:ascii="Times New Roman" w:eastAsia="宋体" w:hAnsi="Times New Roman" w:cs="Times New Roman"/>
          <w:b/>
          <w:kern w:val="2"/>
        </w:rPr>
        <w:t>of TCP</w:t>
      </w:r>
    </w:p>
    <w:p w:rsidR="00552ABB" w:rsidRDefault="00552ABB" w:rsidP="00DE202E">
      <w:pPr>
        <w:spacing w:line="360" w:lineRule="auto"/>
        <w:rPr>
          <w:rFonts w:ascii="Times New Roman" w:eastAsia="宋体" w:hAnsi="Times New Roman" w:cs="Times New Roman"/>
          <w:kern w:val="2"/>
        </w:rPr>
      </w:pPr>
      <w:r w:rsidRPr="00552ABB">
        <w:rPr>
          <w:rFonts w:ascii="Times New Roman" w:eastAsia="宋体" w:hAnsi="Times New Roman" w:cs="Times New Roman"/>
          <w:kern w:val="2"/>
        </w:rPr>
        <w:t>TGKIIMAVARLLPSWN</w:t>
      </w:r>
    </w:p>
    <w:p w:rsidR="007255A3" w:rsidRDefault="007255A3" w:rsidP="00DE202E">
      <w:pPr>
        <w:spacing w:line="360" w:lineRule="auto"/>
        <w:rPr>
          <w:rFonts w:ascii="Times New Roman" w:eastAsia="宋体" w:hAnsi="Times New Roman" w:cs="Times New Roman"/>
          <w:kern w:val="2"/>
        </w:rPr>
      </w:pPr>
    </w:p>
    <w:p w:rsidR="007255A3" w:rsidRDefault="007255A3" w:rsidP="00DE202E">
      <w:pPr>
        <w:spacing w:line="360" w:lineRule="auto"/>
        <w:rPr>
          <w:rFonts w:ascii="Times New Roman" w:eastAsia="宋体" w:hAnsi="Times New Roman" w:cs="Times New Roman"/>
          <w:kern w:val="2"/>
        </w:rPr>
      </w:pPr>
      <w:r w:rsidRPr="00DE202E">
        <w:rPr>
          <w:rFonts w:ascii="Times New Roman" w:eastAsia="宋体" w:hAnsi="Times New Roman" w:cs="Times New Roman"/>
          <w:b/>
          <w:kern w:val="2"/>
        </w:rPr>
        <w:t xml:space="preserve">Amino acid sequence </w:t>
      </w:r>
      <w:r>
        <w:rPr>
          <w:rFonts w:ascii="Times New Roman" w:eastAsia="宋体" w:hAnsi="Times New Roman" w:cs="Times New Roman"/>
          <w:b/>
          <w:kern w:val="2"/>
        </w:rPr>
        <w:t>of mCherry-</w:t>
      </w:r>
      <w:r w:rsidRPr="007255A3">
        <w:rPr>
          <w:rFonts w:ascii="Times New Roman" w:eastAsia="宋体" w:hAnsi="Times New Roman" w:cs="Times New Roman"/>
          <w:b/>
          <w:color w:val="0070C0"/>
          <w:kern w:val="2"/>
        </w:rPr>
        <w:t>TCP</w:t>
      </w:r>
    </w:p>
    <w:p w:rsidR="007255A3" w:rsidRPr="007255A3" w:rsidRDefault="007255A3" w:rsidP="00DE202E">
      <w:pPr>
        <w:spacing w:line="360" w:lineRule="auto"/>
        <w:rPr>
          <w:rFonts w:ascii="Times New Roman" w:eastAsia="宋体" w:hAnsi="Times New Roman" w:cs="Times New Roman"/>
          <w:color w:val="0070C0"/>
          <w:kern w:val="2"/>
        </w:rPr>
      </w:pPr>
      <w:r w:rsidRPr="007255A3">
        <w:rPr>
          <w:rFonts w:ascii="Times New Roman" w:eastAsia="宋体" w:hAnsi="Times New Roman" w:cs="Times New Roman"/>
          <w:kern w:val="2"/>
        </w:rPr>
        <w:t>MVSKGEEDNMAIIKEFMRFKVHMEGSVNGHEFEIEGEGEGRPYEGTQTAKLKVTKGGPLPFAWDILSPQFMYGSKAYVKHPADIPDYLKLSFPEGFKWERVMNFEDGGVVTVTQDSSLQDGEFIYKVKLRGTNFPSDGPVMQKKTMGWEASSERMYPEDGALKGEIKQRLKLKDGGHYDAEVKTTYKAKKPVQLPGAYNVNIKLDITSHNEDYTIVEQYERAEGRHSTGGMDELYK</w:t>
      </w:r>
      <w:r w:rsidRPr="007255A3">
        <w:rPr>
          <w:rFonts w:ascii="Times New Roman" w:eastAsia="宋体" w:hAnsi="Times New Roman" w:cs="Times New Roman"/>
          <w:color w:val="0070C0"/>
          <w:kern w:val="2"/>
        </w:rPr>
        <w:t>TGKIIMAVARLLPSWN</w:t>
      </w:r>
    </w:p>
    <w:p w:rsidR="000124D0" w:rsidRDefault="000124D0" w:rsidP="00DE202E">
      <w:pPr>
        <w:spacing w:line="360" w:lineRule="auto"/>
        <w:rPr>
          <w:rFonts w:ascii="Times New Roman" w:eastAsia="宋体" w:hAnsi="Times New Roman" w:cs="Times New Roman"/>
          <w:kern w:val="2"/>
        </w:rPr>
      </w:pPr>
    </w:p>
    <w:p w:rsidR="000124D0" w:rsidRDefault="000124D0" w:rsidP="00DE202E">
      <w:pPr>
        <w:spacing w:line="360" w:lineRule="auto"/>
        <w:rPr>
          <w:rFonts w:ascii="Times New Roman" w:eastAsia="宋体" w:hAnsi="Times New Roman" w:cs="Times New Roman"/>
          <w:kern w:val="2"/>
        </w:rPr>
      </w:pPr>
    </w:p>
    <w:p w:rsidR="000124D0" w:rsidRPr="002B02E7" w:rsidRDefault="000124D0" w:rsidP="00DE202E">
      <w:pPr>
        <w:spacing w:line="360" w:lineRule="auto"/>
        <w:rPr>
          <w:rFonts w:ascii="Times New Roman" w:eastAsia="宋体" w:hAnsi="Times New Roman" w:cs="Times New Roman"/>
          <w:kern w:val="2"/>
        </w:rPr>
      </w:pPr>
    </w:p>
    <w:p w:rsidR="002976AE" w:rsidRPr="002976AE" w:rsidRDefault="002976AE" w:rsidP="002976AE">
      <w:pPr>
        <w:spacing w:line="360" w:lineRule="auto"/>
        <w:rPr>
          <w:rFonts w:ascii="Arial" w:hAnsi="Arial" w:cs="Arial"/>
          <w:b/>
          <w:kern w:val="2"/>
          <w:sz w:val="28"/>
        </w:rPr>
      </w:pPr>
    </w:p>
    <w:p w:rsidR="002976AE" w:rsidRDefault="002976AE">
      <w:pPr>
        <w:rPr>
          <w:rFonts w:ascii="Arial" w:hAnsi="Arial" w:cs="Arial"/>
          <w:b/>
          <w:sz w:val="28"/>
          <w:lang w:val="en-GB"/>
        </w:rPr>
      </w:pPr>
    </w:p>
    <w:p w:rsidR="009C2CB7" w:rsidRPr="009C2CB7" w:rsidRDefault="009C2CB7">
      <w:pPr>
        <w:rPr>
          <w:rFonts w:ascii="Arial" w:hAnsi="Arial" w:cs="Arial"/>
          <w:b/>
          <w:sz w:val="28"/>
          <w:lang w:val="en-GB"/>
        </w:rPr>
      </w:pPr>
      <w:r w:rsidRPr="009C2CB7">
        <w:rPr>
          <w:rFonts w:ascii="Arial" w:hAnsi="Arial" w:cs="Arial"/>
          <w:b/>
          <w:sz w:val="28"/>
          <w:lang w:val="en-GB"/>
        </w:rPr>
        <w:t>REFERENCES</w:t>
      </w:r>
    </w:p>
    <w:p w:rsidR="009C2CB7" w:rsidRDefault="009C2CB7" w:rsidP="009C2CB7">
      <w:pPr>
        <w:ind w:left="720" w:hanging="720"/>
        <w:rPr>
          <w:lang w:val="en-GB"/>
        </w:rPr>
      </w:pPr>
    </w:p>
    <w:p w:rsidR="009C2CB7" w:rsidRPr="009C2CB7" w:rsidRDefault="009C2CB7" w:rsidP="009C2CB7">
      <w:pPr>
        <w:ind w:left="720" w:hanging="720"/>
        <w:rPr>
          <w:rFonts w:ascii="Calibri" w:hAnsi="Calibri"/>
          <w:noProof/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bookmarkStart w:id="1" w:name="_ENREF_1"/>
      <w:r w:rsidRPr="009C2CB7">
        <w:rPr>
          <w:rFonts w:ascii="Calibri" w:hAnsi="Calibri"/>
          <w:noProof/>
          <w:lang w:val="en-GB"/>
        </w:rPr>
        <w:t>1.</w:t>
      </w:r>
      <w:r w:rsidRPr="009C2CB7">
        <w:rPr>
          <w:rFonts w:ascii="Calibri" w:hAnsi="Calibri"/>
          <w:noProof/>
          <w:lang w:val="en-GB"/>
        </w:rPr>
        <w:tab/>
        <w:t xml:space="preserve">Goeke, D., Kaspar, D., Stoeckle, C., Grubmüller, S., Berens, C., Klotzsche, M., and Hillen, W. </w:t>
      </w:r>
      <w:r w:rsidR="00786F27">
        <w:rPr>
          <w:rFonts w:ascii="Calibri" w:hAnsi="Calibri"/>
          <w:noProof/>
          <w:lang w:val="en-GB"/>
        </w:rPr>
        <w:t>Short peptides a</w:t>
      </w:r>
      <w:r w:rsidRPr="009C2CB7">
        <w:rPr>
          <w:rFonts w:ascii="Calibri" w:hAnsi="Calibri"/>
          <w:noProof/>
          <w:lang w:val="en-GB"/>
        </w:rPr>
        <w:t xml:space="preserve">ct as </w:t>
      </w:r>
      <w:r w:rsidR="00786F27">
        <w:rPr>
          <w:rFonts w:ascii="Calibri" w:hAnsi="Calibri"/>
          <w:noProof/>
          <w:lang w:val="en-GB"/>
        </w:rPr>
        <w:t>i</w:t>
      </w:r>
      <w:r w:rsidRPr="00786F27">
        <w:rPr>
          <w:rFonts w:ascii="Calibri" w:hAnsi="Calibri"/>
          <w:noProof/>
          <w:lang w:val="en-GB"/>
        </w:rPr>
        <w:t>nducers,</w:t>
      </w:r>
      <w:r w:rsidR="00786F27">
        <w:rPr>
          <w:rFonts w:ascii="Calibri" w:hAnsi="Calibri"/>
          <w:noProof/>
          <w:lang w:val="en-GB"/>
        </w:rPr>
        <w:t xml:space="preserve"> </w:t>
      </w:r>
      <w:r w:rsidR="00786F27" w:rsidRPr="00A83DB7">
        <w:rPr>
          <w:rFonts w:ascii="Calibri" w:hAnsi="Calibri"/>
          <w:noProof/>
          <w:lang w:val="en-GB"/>
        </w:rPr>
        <w:t>anti-Inducers</w:t>
      </w:r>
      <w:r w:rsidR="00786F27">
        <w:rPr>
          <w:rFonts w:ascii="Calibri" w:hAnsi="Calibri"/>
          <w:noProof/>
          <w:lang w:val="en-GB"/>
        </w:rPr>
        <w:t xml:space="preserve"> and corepressors of </w:t>
      </w:r>
      <w:r w:rsidR="00786F27" w:rsidRPr="00786F27">
        <w:rPr>
          <w:rFonts w:ascii="Calibri" w:hAnsi="Calibri"/>
          <w:noProof/>
          <w:lang w:val="en-GB"/>
        </w:rPr>
        <w:t>tet</w:t>
      </w:r>
      <w:r w:rsidR="00786F27">
        <w:rPr>
          <w:rFonts w:ascii="Calibri" w:hAnsi="Calibri"/>
          <w:noProof/>
          <w:lang w:val="en-GB"/>
        </w:rPr>
        <w:t xml:space="preserve"> repressor.</w:t>
      </w:r>
      <w:r w:rsidR="00786F27" w:rsidRPr="00786F27">
        <w:t xml:space="preserve"> </w:t>
      </w:r>
      <w:r w:rsidR="00786F27" w:rsidRPr="00786F27">
        <w:rPr>
          <w:rFonts w:ascii="Calibri" w:hAnsi="Calibri"/>
          <w:noProof/>
          <w:lang w:val="en-GB"/>
        </w:rPr>
        <w:t>J. Mol. Biol.</w:t>
      </w:r>
      <w:r w:rsidRPr="009C2CB7">
        <w:rPr>
          <w:rFonts w:ascii="Calibri" w:hAnsi="Calibri"/>
          <w:noProof/>
          <w:lang w:val="en-GB"/>
        </w:rPr>
        <w:t xml:space="preserve"> </w:t>
      </w:r>
      <w:r w:rsidR="00A83DB7">
        <w:rPr>
          <w:rFonts w:ascii="Calibri" w:hAnsi="Calibri"/>
          <w:noProof/>
          <w:lang w:val="en-GB"/>
        </w:rPr>
        <w:t>2012;</w:t>
      </w:r>
      <w:r w:rsidRPr="009C2CB7">
        <w:rPr>
          <w:rFonts w:ascii="Calibri" w:hAnsi="Calibri"/>
          <w:i/>
          <w:noProof/>
          <w:lang w:val="en-GB"/>
        </w:rPr>
        <w:t>416</w:t>
      </w:r>
      <w:r w:rsidR="00A83DB7">
        <w:rPr>
          <w:rFonts w:ascii="Calibri" w:hAnsi="Calibri"/>
          <w:noProof/>
          <w:lang w:val="en-GB"/>
        </w:rPr>
        <w:t>:</w:t>
      </w:r>
      <w:r w:rsidRPr="009C2CB7">
        <w:rPr>
          <w:rFonts w:ascii="Calibri" w:hAnsi="Calibri"/>
          <w:noProof/>
          <w:lang w:val="en-GB"/>
        </w:rPr>
        <w:t>33-45.</w:t>
      </w:r>
      <w:bookmarkEnd w:id="1"/>
    </w:p>
    <w:p w:rsidR="009C2CB7" w:rsidRPr="009C2CB7" w:rsidRDefault="009C2CB7" w:rsidP="009C2CB7">
      <w:pPr>
        <w:ind w:left="720" w:hanging="720"/>
        <w:rPr>
          <w:rFonts w:ascii="Calibri" w:hAnsi="Calibri"/>
          <w:noProof/>
          <w:lang w:val="en-GB"/>
        </w:rPr>
      </w:pPr>
      <w:bookmarkStart w:id="2" w:name="_ENREF_2"/>
      <w:r w:rsidRPr="009C2CB7">
        <w:rPr>
          <w:rFonts w:ascii="Calibri" w:hAnsi="Calibri"/>
          <w:noProof/>
          <w:lang w:val="en-GB"/>
        </w:rPr>
        <w:t>2.</w:t>
      </w:r>
      <w:r w:rsidRPr="009C2CB7">
        <w:rPr>
          <w:rFonts w:ascii="Calibri" w:hAnsi="Calibri"/>
          <w:noProof/>
          <w:lang w:val="en-GB"/>
        </w:rPr>
        <w:tab/>
        <w:t>Wang, X., Chen, X. J., and Yang, Y. Spatiotemporal control of gene expression by a li</w:t>
      </w:r>
      <w:r w:rsidR="00786F27">
        <w:rPr>
          <w:rFonts w:ascii="Calibri" w:hAnsi="Calibri"/>
          <w:noProof/>
          <w:lang w:val="en-GB"/>
        </w:rPr>
        <w:t>ght-switchable transgene system.</w:t>
      </w:r>
      <w:r w:rsidRPr="009C2CB7">
        <w:rPr>
          <w:rFonts w:ascii="Calibri" w:hAnsi="Calibri"/>
          <w:noProof/>
          <w:lang w:val="en-GB"/>
        </w:rPr>
        <w:t xml:space="preserve"> </w:t>
      </w:r>
      <w:r w:rsidRPr="00A83DB7">
        <w:rPr>
          <w:rFonts w:ascii="Calibri" w:hAnsi="Calibri"/>
          <w:noProof/>
          <w:lang w:val="en-GB"/>
        </w:rPr>
        <w:t>Nat Methods</w:t>
      </w:r>
      <w:r w:rsidR="00A83DB7">
        <w:rPr>
          <w:rFonts w:ascii="Calibri" w:hAnsi="Calibri"/>
          <w:noProof/>
          <w:lang w:val="en-GB"/>
        </w:rPr>
        <w:t>. 2012;</w:t>
      </w:r>
      <w:r w:rsidRPr="009C2CB7">
        <w:rPr>
          <w:rFonts w:ascii="Calibri" w:hAnsi="Calibri"/>
          <w:i/>
          <w:noProof/>
          <w:lang w:val="en-GB"/>
        </w:rPr>
        <w:t>9</w:t>
      </w:r>
      <w:r w:rsidR="00A83DB7">
        <w:rPr>
          <w:rFonts w:ascii="Calibri" w:hAnsi="Calibri"/>
          <w:noProof/>
          <w:lang w:val="en-GB"/>
        </w:rPr>
        <w:t>:</w:t>
      </w:r>
      <w:r w:rsidRPr="009C2CB7">
        <w:rPr>
          <w:rFonts w:ascii="Calibri" w:hAnsi="Calibri"/>
          <w:noProof/>
          <w:lang w:val="en-GB"/>
        </w:rPr>
        <w:t>266-269.</w:t>
      </w:r>
      <w:bookmarkEnd w:id="2"/>
    </w:p>
    <w:p w:rsidR="009C2CB7" w:rsidRPr="009C2CB7" w:rsidRDefault="009C2CB7" w:rsidP="009C2CB7">
      <w:pPr>
        <w:ind w:left="720" w:hanging="720"/>
        <w:rPr>
          <w:rFonts w:ascii="Calibri" w:hAnsi="Calibri"/>
          <w:noProof/>
          <w:lang w:val="en-GB"/>
        </w:rPr>
      </w:pPr>
      <w:bookmarkStart w:id="3" w:name="_ENREF_3"/>
      <w:r w:rsidRPr="009C2CB7">
        <w:rPr>
          <w:rFonts w:ascii="Calibri" w:hAnsi="Calibri"/>
          <w:noProof/>
          <w:lang w:val="en-GB"/>
        </w:rPr>
        <w:t>3.</w:t>
      </w:r>
      <w:r w:rsidRPr="009C2CB7">
        <w:rPr>
          <w:rFonts w:ascii="Calibri" w:hAnsi="Calibri"/>
          <w:noProof/>
          <w:lang w:val="en-GB"/>
        </w:rPr>
        <w:tab/>
        <w:t>Lu, X. B.,</w:t>
      </w:r>
      <w:r w:rsidR="00786F27">
        <w:rPr>
          <w:rFonts w:ascii="Calibri" w:hAnsi="Calibri"/>
          <w:noProof/>
          <w:lang w:val="en-GB"/>
        </w:rPr>
        <w:t xml:space="preserve"> and Huang, W. PiggyBac mediated multiplex gene transfer in mouse embryonic stem cell.</w:t>
      </w:r>
      <w:r w:rsidRPr="009C2CB7">
        <w:rPr>
          <w:rFonts w:ascii="Calibri" w:hAnsi="Calibri"/>
          <w:noProof/>
          <w:lang w:val="en-GB"/>
        </w:rPr>
        <w:t xml:space="preserve"> </w:t>
      </w:r>
      <w:r w:rsidRPr="00A83DB7">
        <w:rPr>
          <w:rFonts w:ascii="Calibri" w:hAnsi="Calibri"/>
          <w:noProof/>
          <w:lang w:val="en-GB"/>
        </w:rPr>
        <w:t>PloS one</w:t>
      </w:r>
      <w:r w:rsidR="00A83DB7">
        <w:rPr>
          <w:rFonts w:ascii="Calibri" w:hAnsi="Calibri"/>
          <w:noProof/>
          <w:lang w:val="en-GB"/>
        </w:rPr>
        <w:t>.</w:t>
      </w:r>
      <w:r w:rsidRPr="00786F27">
        <w:rPr>
          <w:rFonts w:ascii="Calibri" w:hAnsi="Calibri"/>
          <w:i/>
          <w:noProof/>
          <w:lang w:val="en-GB"/>
        </w:rPr>
        <w:t xml:space="preserve"> </w:t>
      </w:r>
      <w:r w:rsidR="00A83DB7" w:rsidRPr="00A83DB7">
        <w:rPr>
          <w:rFonts w:ascii="Calibri" w:hAnsi="Calibri"/>
          <w:noProof/>
          <w:lang w:val="en-GB"/>
        </w:rPr>
        <w:t>2014;</w:t>
      </w:r>
      <w:r w:rsidRPr="00A83DB7">
        <w:rPr>
          <w:rFonts w:ascii="Calibri" w:hAnsi="Calibri"/>
          <w:noProof/>
          <w:lang w:val="en-GB"/>
        </w:rPr>
        <w:t>9</w:t>
      </w:r>
      <w:bookmarkEnd w:id="3"/>
      <w:r w:rsidR="00A83DB7" w:rsidRPr="00A83DB7">
        <w:rPr>
          <w:rFonts w:ascii="Calibri" w:hAnsi="Calibri"/>
          <w:noProof/>
          <w:lang w:val="en-GB"/>
        </w:rPr>
        <w:t>:</w:t>
      </w:r>
      <w:r w:rsidR="00786F27" w:rsidRPr="00A83DB7">
        <w:rPr>
          <w:rFonts w:ascii="Calibri" w:hAnsi="Calibri"/>
          <w:noProof/>
          <w:lang w:val="en-GB"/>
        </w:rPr>
        <w:t>e115072.</w:t>
      </w:r>
    </w:p>
    <w:p w:rsidR="009C2CB7" w:rsidRDefault="009C2CB7" w:rsidP="009C2CB7">
      <w:pPr>
        <w:rPr>
          <w:rFonts w:ascii="Calibri" w:hAnsi="Calibri"/>
          <w:noProof/>
          <w:lang w:val="en-GB"/>
        </w:rPr>
      </w:pPr>
    </w:p>
    <w:p w:rsidR="00373494" w:rsidRPr="009C2CB7" w:rsidRDefault="009C2CB7">
      <w:pPr>
        <w:rPr>
          <w:lang w:val="en-GB"/>
        </w:rPr>
      </w:pPr>
      <w:r>
        <w:rPr>
          <w:lang w:val="en-GB"/>
        </w:rPr>
        <w:fldChar w:fldCharType="end"/>
      </w:r>
    </w:p>
    <w:sectPr w:rsidR="00373494" w:rsidRPr="009C2CB7" w:rsidSect="009C2CB7">
      <w:footerReference w:type="default" r:id="rId8"/>
      <w:pgSz w:w="11906" w:h="16838"/>
      <w:pgMar w:top="1440" w:right="1080" w:bottom="1440" w:left="1080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03" w:rsidRDefault="00A86C03" w:rsidP="009C2CB7">
      <w:r>
        <w:separator/>
      </w:r>
    </w:p>
  </w:endnote>
  <w:endnote w:type="continuationSeparator" w:id="0">
    <w:p w:rsidR="00A86C03" w:rsidRDefault="00A86C03" w:rsidP="009C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740815"/>
      <w:docPartObj>
        <w:docPartGallery w:val="Page Numbers (Bottom of Page)"/>
        <w:docPartUnique/>
      </w:docPartObj>
    </w:sdtPr>
    <w:sdtEndPr/>
    <w:sdtContent>
      <w:p w:rsidR="000124D0" w:rsidRDefault="000124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F07" w:rsidRPr="00301F07">
          <w:rPr>
            <w:noProof/>
            <w:lang w:val="zh-CN"/>
          </w:rPr>
          <w:t>2</w:t>
        </w:r>
        <w:r>
          <w:fldChar w:fldCharType="end"/>
        </w:r>
      </w:p>
    </w:sdtContent>
  </w:sdt>
  <w:p w:rsidR="000124D0" w:rsidRDefault="000124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03" w:rsidRDefault="00A86C03" w:rsidP="009C2CB7">
      <w:r>
        <w:separator/>
      </w:r>
    </w:p>
  </w:footnote>
  <w:footnote w:type="continuationSeparator" w:id="0">
    <w:p w:rsidR="00A86C03" w:rsidRDefault="00A86C03" w:rsidP="009C2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wMzAzMjY1MjQyMjdX0lEKTi0uzszPAymwqAUACM+RT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chemistr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awa2eszode20oeexe6pvsf7rz2vtsfvwadw&quot;&gt;My EndNote Library&lt;record-ids&gt;&lt;item&gt;50&lt;/item&gt;&lt;item&gt;743&lt;/item&gt;&lt;item&gt;2075&lt;/item&gt;&lt;/record-ids&gt;&lt;/item&gt;&lt;/Libraries&gt;"/>
  </w:docVars>
  <w:rsids>
    <w:rsidRoot w:val="00166378"/>
    <w:rsid w:val="000124D0"/>
    <w:rsid w:val="00091416"/>
    <w:rsid w:val="00166378"/>
    <w:rsid w:val="001F2A1E"/>
    <w:rsid w:val="00230A6C"/>
    <w:rsid w:val="002976AE"/>
    <w:rsid w:val="002B02E7"/>
    <w:rsid w:val="00301F07"/>
    <w:rsid w:val="00332728"/>
    <w:rsid w:val="003433AC"/>
    <w:rsid w:val="00373494"/>
    <w:rsid w:val="00385576"/>
    <w:rsid w:val="00427C3C"/>
    <w:rsid w:val="00544C28"/>
    <w:rsid w:val="0054551D"/>
    <w:rsid w:val="00552ABB"/>
    <w:rsid w:val="007255A3"/>
    <w:rsid w:val="00786F27"/>
    <w:rsid w:val="007A3EEB"/>
    <w:rsid w:val="00885E76"/>
    <w:rsid w:val="008B69B4"/>
    <w:rsid w:val="009B7BE6"/>
    <w:rsid w:val="009C2CB7"/>
    <w:rsid w:val="00A21022"/>
    <w:rsid w:val="00A42EED"/>
    <w:rsid w:val="00A83DB7"/>
    <w:rsid w:val="00A86C03"/>
    <w:rsid w:val="00DE202E"/>
    <w:rsid w:val="00E2387B"/>
    <w:rsid w:val="00E95DED"/>
    <w:rsid w:val="00EB4A0A"/>
    <w:rsid w:val="00ED7774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B7D05"/>
  <w15:chartTrackingRefBased/>
  <w15:docId w15:val="{215E752F-A996-4313-87E5-AC13347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C2CB7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C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C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CB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C2CB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unhideWhenUsed/>
    <w:rsid w:val="009C2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iulz@hku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huang@hku.h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2166</Words>
  <Characters>12351</Characters>
  <Application>Microsoft Office Word</Application>
  <DocSecurity>0</DocSecurity>
  <Lines>102</Lines>
  <Paragraphs>28</Paragraphs>
  <ScaleCrop>false</ScaleCrop>
  <Company/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2016-12-15T05:58:00Z</dcterms:created>
  <dcterms:modified xsi:type="dcterms:W3CDTF">2016-12-15T05:58:00Z</dcterms:modified>
</cp:coreProperties>
</file>