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A" w:rsidRPr="008B4DD1" w:rsidRDefault="00DF1D8A" w:rsidP="00DF1D8A">
      <w:pPr>
        <w:rPr>
          <w:rFonts w:ascii="Arial" w:hAnsi="Arial" w:cs="Arial"/>
          <w:sz w:val="22"/>
          <w:szCs w:val="22"/>
        </w:rPr>
      </w:pPr>
    </w:p>
    <w:p w:rsidR="00DF1D8A" w:rsidRPr="008B4DD1" w:rsidRDefault="00DF1D8A" w:rsidP="00DF1D8A">
      <w:pPr>
        <w:spacing w:line="480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Additional </w:t>
      </w:r>
      <w:r w:rsidR="00574304">
        <w:rPr>
          <w:rFonts w:ascii="Arial" w:eastAsia="Times New Roman" w:hAnsi="Arial" w:cs="Arial"/>
          <w:b/>
          <w:bCs/>
          <w:sz w:val="22"/>
          <w:szCs w:val="22"/>
        </w:rPr>
        <w:t>f</w:t>
      </w:r>
      <w:r>
        <w:rPr>
          <w:rFonts w:ascii="Arial" w:eastAsia="Times New Roman" w:hAnsi="Arial" w:cs="Arial"/>
          <w:b/>
          <w:bCs/>
          <w:sz w:val="22"/>
          <w:szCs w:val="22"/>
        </w:rPr>
        <w:t>ile 2.</w:t>
      </w:r>
      <w:r w:rsidRPr="008B4DD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8B4DD1">
        <w:rPr>
          <w:rFonts w:ascii="Arial" w:eastAsia="Times New Roman" w:hAnsi="Arial" w:cs="Arial"/>
          <w:bCs/>
          <w:sz w:val="22"/>
          <w:szCs w:val="22"/>
        </w:rPr>
        <w:t>Prevalence of Comorbidities by Primary Diagnosis at Total Hip Arthroplasty Surgery</w:t>
      </w:r>
    </w:p>
    <w:tbl>
      <w:tblPr>
        <w:tblStyle w:val="LightList-Accent1"/>
        <w:tblW w:w="12618" w:type="dxa"/>
        <w:tblLayout w:type="fixed"/>
        <w:tblLook w:val="04A0"/>
      </w:tblPr>
      <w:tblGrid>
        <w:gridCol w:w="4040"/>
        <w:gridCol w:w="1045"/>
        <w:gridCol w:w="795"/>
        <w:gridCol w:w="1005"/>
        <w:gridCol w:w="835"/>
        <w:gridCol w:w="1026"/>
        <w:gridCol w:w="1109"/>
        <w:gridCol w:w="153"/>
        <w:gridCol w:w="2610"/>
      </w:tblGrid>
      <w:tr w:rsidR="00DF1D8A" w:rsidRPr="008B4DD1" w:rsidTr="009256F5">
        <w:trPr>
          <w:cnfStyle w:val="100000000000"/>
          <w:trHeight w:val="60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  <w:r w:rsidRPr="008B4DD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0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Osteoarthritis</w:t>
            </w:r>
          </w:p>
        </w:tc>
        <w:tc>
          <w:tcPr>
            <w:tcW w:w="2288" w:type="dxa"/>
            <w:gridSpan w:val="3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10000000000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Osteonecrosis</w:t>
            </w:r>
          </w:p>
        </w:tc>
        <w:tc>
          <w:tcPr>
            <w:tcW w:w="2610" w:type="dxa"/>
            <w:vMerge w:val="restart"/>
            <w:hideMark/>
          </w:tcPr>
          <w:p w:rsidR="00DF1D8A" w:rsidRPr="008B4DD1" w:rsidRDefault="00DF1D8A" w:rsidP="009256F5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Chi-Square P-Value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Comorbidities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262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610" w:type="dxa"/>
            <w:vMerge/>
            <w:hideMark/>
          </w:tcPr>
          <w:p w:rsidR="00DF1D8A" w:rsidRPr="008B4DD1" w:rsidRDefault="00DF1D8A" w:rsidP="009256F5">
            <w:pPr>
              <w:spacing w:line="480" w:lineRule="auto"/>
              <w:cnfStyle w:val="00000010000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17179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100.0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16509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100.0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670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100.0</w:t>
            </w:r>
          </w:p>
        </w:tc>
        <w:tc>
          <w:tcPr>
            <w:tcW w:w="2763" w:type="dxa"/>
            <w:gridSpan w:val="2"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Cases with at least one comorbidity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14384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84.2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13818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84.2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566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84.7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Congestive heart failure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480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2.8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455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2.8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3.7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0.206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Vascular disease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671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3.9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651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4.0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3.0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0.279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Pulmonary circulation disease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167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1.0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158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1.0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1.3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0.383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Peripheral vascular disease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1005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5.9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969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5.9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5.4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0.536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Paralysis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96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92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0.620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Other neurological disorders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498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2.9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469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2.9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4.3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0.051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Chronic pulmonary disease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2669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15.6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2504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15.3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165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24.7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Hypothyroidism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2300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13.5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2226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13.6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74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11.1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0.114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Renal failure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1567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9.2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1491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9.1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76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11.4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0.082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Liver disease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443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2.6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391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2.4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52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7.8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Peptic ulcer disease x bleeding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0.0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0.0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0.0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0.600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 xml:space="preserve">Acquired immune deficiency </w:t>
            </w:r>
            <w:r w:rsidRPr="008B4DD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syndrome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0.2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3.7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Lymphoma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69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61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0.4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1.2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0.003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Metastatic cancer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59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0.7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0.121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Solid tumor w/out metastasis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205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1.2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198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1.2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1.0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0.584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Rheumatoid arthritis/collagen vascular disease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505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3.0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468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2.9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5.5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Coagulopathy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358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2.1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336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2.0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3.3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0.055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Weight loss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146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0.9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135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0.8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1.6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0.047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Fluid and electrolyte disorders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1065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6.2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1026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6.3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39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5.8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0.569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Chronic blood loss anemia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441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2.6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430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2.6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1.6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0.186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Deficiency anemia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2007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11.8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1900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11.6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107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16.0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0.001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Alcohol abuse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466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2.7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2.4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65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9.7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Drug abuse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229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1.3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203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1.2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3.9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&lt;0.001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Psychoses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1223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7.2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1164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7.1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59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8.8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0.144</w:t>
            </w:r>
          </w:p>
        </w:tc>
      </w:tr>
      <w:tr w:rsidR="00DF1D8A" w:rsidRPr="008B4DD1" w:rsidTr="009256F5">
        <w:trPr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Depression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992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5.8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945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5.8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7.0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0.239</w:t>
            </w:r>
          </w:p>
        </w:tc>
      </w:tr>
      <w:tr w:rsidR="00DF1D8A" w:rsidRPr="008B4DD1" w:rsidTr="009256F5">
        <w:trPr>
          <w:cnfStyle w:val="000000100000"/>
          <w:trHeight w:val="144"/>
        </w:trPr>
        <w:tc>
          <w:tcPr>
            <w:cnfStyle w:val="001000000000"/>
            <w:tcW w:w="4040" w:type="dxa"/>
            <w:hideMark/>
          </w:tcPr>
          <w:p w:rsidR="00DF1D8A" w:rsidRPr="008B4DD1" w:rsidRDefault="00DF1D8A" w:rsidP="009256F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Hypertension</w:t>
            </w:r>
          </w:p>
        </w:tc>
        <w:tc>
          <w:tcPr>
            <w:tcW w:w="104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10336</w:t>
            </w:r>
          </w:p>
        </w:tc>
        <w:tc>
          <w:tcPr>
            <w:tcW w:w="79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60.5</w:t>
            </w:r>
          </w:p>
        </w:tc>
        <w:tc>
          <w:tcPr>
            <w:tcW w:w="100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9976</w:t>
            </w:r>
          </w:p>
        </w:tc>
        <w:tc>
          <w:tcPr>
            <w:tcW w:w="835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60.8</w:t>
            </w:r>
          </w:p>
        </w:tc>
        <w:tc>
          <w:tcPr>
            <w:tcW w:w="1026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360</w:t>
            </w:r>
          </w:p>
        </w:tc>
        <w:tc>
          <w:tcPr>
            <w:tcW w:w="1109" w:type="dxa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sz w:val="22"/>
                <w:szCs w:val="22"/>
              </w:rPr>
              <w:t>53.9</w:t>
            </w:r>
          </w:p>
        </w:tc>
        <w:tc>
          <w:tcPr>
            <w:tcW w:w="2763" w:type="dxa"/>
            <w:gridSpan w:val="2"/>
            <w:hideMark/>
          </w:tcPr>
          <w:p w:rsidR="00DF1D8A" w:rsidRPr="008B4DD1" w:rsidRDefault="00DF1D8A" w:rsidP="009256F5">
            <w:pPr>
              <w:spacing w:line="480" w:lineRule="auto"/>
              <w:jc w:val="right"/>
              <w:cnfStyle w:val="00000010000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bCs/>
                <w:sz w:val="22"/>
                <w:szCs w:val="22"/>
              </w:rPr>
              <w:t>0.001</w:t>
            </w:r>
          </w:p>
        </w:tc>
      </w:tr>
      <w:tr w:rsidR="00DF1D8A" w:rsidRPr="008B4DD1" w:rsidTr="009256F5">
        <w:trPr>
          <w:trHeight w:val="735"/>
        </w:trPr>
        <w:tc>
          <w:tcPr>
            <w:cnfStyle w:val="001000000000"/>
            <w:tcW w:w="12618" w:type="dxa"/>
            <w:gridSpan w:val="9"/>
            <w:noWrap/>
            <w:hideMark/>
          </w:tcPr>
          <w:p w:rsidR="00DF1D8A" w:rsidRPr="008B4DD1" w:rsidRDefault="00DF1D8A" w:rsidP="009256F5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B4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 Co-morbidities available for limited sample (operative years 2009-2012 and 3 geographical regions). Missing co-morbidities: N=99 (0.6%). Obesity (because of body mass index data) and diabetes (because of diabetes registry data) available in Table 1 for entire cohort and therefore not listed in this table.</w:t>
            </w:r>
          </w:p>
        </w:tc>
      </w:tr>
    </w:tbl>
    <w:p w:rsidR="00DF1D8A" w:rsidRDefault="00DF1D8A" w:rsidP="00DF1D8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F1D8A" w:rsidSect="008F381C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8A" w:rsidRDefault="00DF1D8A" w:rsidP="00DF1D8A">
      <w:r>
        <w:separator/>
      </w:r>
    </w:p>
  </w:endnote>
  <w:endnote w:type="continuationSeparator" w:id="0">
    <w:p w:rsidR="00DF1D8A" w:rsidRDefault="00DF1D8A" w:rsidP="00DF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8A" w:rsidRDefault="00DF1D8A" w:rsidP="00DF1D8A">
      <w:r>
        <w:separator/>
      </w:r>
    </w:p>
  </w:footnote>
  <w:footnote w:type="continuationSeparator" w:id="0">
    <w:p w:rsidR="00DF1D8A" w:rsidRDefault="00DF1D8A" w:rsidP="00DF1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D8A"/>
    <w:rsid w:val="000A4195"/>
    <w:rsid w:val="003578CE"/>
    <w:rsid w:val="00574304"/>
    <w:rsid w:val="00636279"/>
    <w:rsid w:val="00D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8A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DF1D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1D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8A"/>
  </w:style>
  <w:style w:type="paragraph" w:styleId="Footer">
    <w:name w:val="footer"/>
    <w:basedOn w:val="Normal"/>
    <w:link w:val="FooterChar"/>
    <w:uiPriority w:val="99"/>
    <w:unhideWhenUsed/>
    <w:rsid w:val="00DF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8A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DF1D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BFD1B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1D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8A"/>
  </w:style>
  <w:style w:type="paragraph" w:styleId="Footer">
    <w:name w:val="footer"/>
    <w:basedOn w:val="Normal"/>
    <w:link w:val="FooterChar"/>
    <w:uiPriority w:val="99"/>
    <w:unhideWhenUsed/>
    <w:rsid w:val="00DF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Company>UAB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jasvinder singh</dc:creator>
  <cp:keywords/>
  <dc:description/>
  <cp:lastModifiedBy>adayap</cp:lastModifiedBy>
  <cp:revision>2</cp:revision>
  <dcterms:created xsi:type="dcterms:W3CDTF">2016-12-21T15:32:00Z</dcterms:created>
  <dcterms:modified xsi:type="dcterms:W3CDTF">2017-01-03T11:18:00Z</dcterms:modified>
</cp:coreProperties>
</file>