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5622" w14:textId="32CC1CEF" w:rsidR="00700B37" w:rsidRPr="00535224" w:rsidRDefault="00AA1CD5" w:rsidP="00AA1CD5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 S1. </w:t>
      </w:r>
      <w:r w:rsidR="00535224">
        <w:rPr>
          <w:rFonts w:ascii="Times New Roman" w:hAnsi="Times New Roman" w:cs="Times New Roman"/>
          <w:b/>
          <w:sz w:val="24"/>
          <w:szCs w:val="24"/>
        </w:rPr>
        <w:t>Supplementary methods</w:t>
      </w:r>
    </w:p>
    <w:p w14:paraId="1A991ADC" w14:textId="77777777" w:rsidR="00535224" w:rsidRPr="00535224" w:rsidRDefault="002B4D25" w:rsidP="00535224">
      <w:pPr>
        <w:pStyle w:val="a3"/>
        <w:numPr>
          <w:ilvl w:val="0"/>
          <w:numId w:val="2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35224">
        <w:rPr>
          <w:rFonts w:ascii="Times New Roman" w:hAnsi="Times New Roman" w:cs="Times New Roman"/>
          <w:sz w:val="24"/>
          <w:szCs w:val="24"/>
        </w:rPr>
        <w:t>Fed-batch cultivation</w:t>
      </w:r>
    </w:p>
    <w:p w14:paraId="7EA82650" w14:textId="0CC8E3A0" w:rsidR="00546F24" w:rsidRDefault="00A12917" w:rsidP="00535224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order to conduct </w:t>
      </w:r>
      <w:r>
        <w:rPr>
          <w:rFonts w:ascii="Times New Roman" w:hAnsi="Times New Roman" w:cs="Times New Roman"/>
          <w:sz w:val="24"/>
          <w:szCs w:val="24"/>
        </w:rPr>
        <w:t>lab scale f</w:t>
      </w:r>
      <w:r>
        <w:rPr>
          <w:rFonts w:ascii="Times New Roman" w:hAnsi="Times New Roman" w:cs="Times New Roman" w:hint="eastAsia"/>
          <w:sz w:val="24"/>
          <w:szCs w:val="24"/>
        </w:rPr>
        <w:t>ed-</w:t>
      </w:r>
      <w:r w:rsidR="00923815">
        <w:rPr>
          <w:rFonts w:ascii="Times New Roman" w:hAnsi="Times New Roman" w:cs="Times New Roman"/>
          <w:sz w:val="24"/>
          <w:szCs w:val="24"/>
        </w:rPr>
        <w:t xml:space="preserve">batch cultivation, we used modified F2N medium </w:t>
      </w:r>
      <w:r w:rsidR="0092381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PEVuZE5vdGU+PENpdGU+PEF1dGhvcj5LYW5nPC9BdXRob3I+PFllYXI+MjAxNTwvWWVhcj48UmVj
TnVtPjU8L1JlY051bT48RGlzcGxheVRleHQ+WzFdPC9EaXNwbGF5VGV4dD48cmVjb3JkPjxyZWMt
bnVtYmVyPjU8L3JlYy1udW1iZXI+PGZvcmVpZ24ta2V5cz48a2V5IGFwcD0iRU4iIGRiLWlkPSJw
cGF6MjUwZHRkeDBlbWVhZHY3cDJyeG9mdHN0MjJzZjB3YTIiIHRpbWVzdGFtcD0iMTQyOTcxMTk2
MyI+NTwva2V5PjwvZm9yZWlnbi1rZXlzPjxyZWYtdHlwZSBuYW1lPSJKb3VybmFsIEFydGljbGUi
PjE3PC9yZWYtdHlwZT48Y29udHJpYnV0b3JzPjxhdXRob3JzPjxhdXRob3I+S2FuZywgTi4gSy48
L2F1dGhvcj48YXV0aG9yPkxlZSwgQi48L2F1dGhvcj48YXV0aG9yPlNoaW4sIFMuIEUuPC9hdXRo
b3I+PGF1dGhvcj5KZW9uLCBTLjwvYXV0aG9yPjxhdXRob3I+UGFyaywgTS4gUy48L2F1dGhvcj48
YXV0aG9yPllhbmcsIEouIFcuPC9hdXRob3I+PC9hdXRob3JzPjwvY29udHJpYnV0b3JzPjxhdXRo
LWFkZHJlc3M+RGVwYXJ0bWVudCBvZiBDaGVtaWNhbCBhbmQgQmlvbW9sZWN1bGFyIEVuZ2luZWVy
aW5nLCBLQUlTVCwgMjkxIERhZWhhay1ybywgWXVzZW9uZy1ndSwgRGFlamVvbiAzMDUtNzAxLCBS
ZXB1YmxpYyBvZiBLb3JlYS4mI3hEO0RlcGFydG1lbnQgb2YgQ2hlbWljYWwgYW5kIEJpb21vbGVj
dWxhciBFbmdpbmVlcmluZywgS0FJU1QsIDI5MSBEYWVoYWstcm8sIFl1c2VvbmctZ3UsIERhZWpl
b24gMzA1LTcwMSwgUmVwdWJsaWMgb2YgS29yZWE7IEFkdmFuY2VkIEJpb21hc3MgUiZhbXA7RCBD
ZW50ZXIsIEtBSVNULCAyOTEgRGFlaGFrLXJvLCBZdXNlb25nLWd1LCBEYWVqZW9uIDMwNS03MDEs
IFJlcHVibGljIG9mIEtvcmVhLiYjeEQ7RGVwYXJ0bWVudCBvZiBDaGVtaWNhbCBhbmQgQmlvbW9s
ZWN1bGFyIEVuZ2luZWVyaW5nLCBLQUlTVCwgMjkxIERhZWhhay1ybywgWXVzZW9uZy1ndSwgRGFl
amVvbiAzMDUtNzAxLCBSZXB1YmxpYyBvZiBLb3JlYTsgQWR2YW5jZWQgQmlvbWFzcyBSJmFtcDtE
IENlbnRlciwgS0FJU1QsIDI5MSBEYWVoYWstcm8sIFl1c2VvbmctZ3UsIERhZWplb24gMzA1LTcw
MSwgUmVwdWJsaWMgb2YgS29yZWEuIEVsZWN0cm9uaWMgYWRkcmVzczogand5YW5nQGthaXN0LmFj
LmtyLjwvYXV0aC1hZGRyZXNzPjx0aXRsZXM+PHRpdGxlPjxzdHlsZSBmYWNlPSJub3JtYWwiIGZv
bnQ9ImRlZmF1bHQiIHNpemU9IjEwMCUiPlVzZSBvZiBjb25kaXRpb25lZCBtZWRpdW0gZm9yIGVm
ZmljaWVudCB0cmFuc2Zvcm1hdGlvbiBhbmQgY29zdC1lZmZlY3RpdmUgY3VsdGl2YXRpb24gb2Yg
PC9zdHlsZT48c3R5bGUgZmFjZT0iaXRhbGljIiBmb250PSJkZWZhdWx0IiBzaXplPSIxMDAlIj5O
YW5ub2NobG9yb3BzaXMgc2FsaW5hPC9zdHlsZT48L3RpdGxlPjxzZWNvbmRhcnktdGl0bGU+Qmlv
cmVzb3VyIFRlY2hub2w8L3NlY29uZGFyeS10aXRsZT48L3RpdGxlcz48cGVyaW9kaWNhbD48ZnVs
bC10aXRsZT5CaW9yZXNvdXIgVGVjaG5vbDwvZnVsbC10aXRsZT48L3BlcmlvZGljYWw+PHBhZ2Vz
PjIzMS03PC9wYWdlcz48dm9sdW1lPjE4MTwvdm9sdW1lPjxlZGl0aW9uPjIwMTUvMDIvMDc8L2Vk
aXRpb24+PGtleXdvcmRzPjxrZXl3b3JkPkNvbG9uaXphdGlvbjwva2V5d29yZD48a2V5d29yZD5D
b25kaXRpb25lZCBtZWRpdW08L2tleXdvcmQ+PGtleXdvcmQ+RmF0dHkgYWNpZCBtZXRoeWwgZXN0
ZXIgKEZBTUUpPC9rZXl3b3JkPjxrZXl3b3JkPk5hbm5vY2hsb3JvcHNpcyBzYWxpbmE8L2tleXdv
cmQ+PGtleXdvcmQ+VHJhbnNmb3JtYXRpb24gZWZmaWNpZW5jeTwva2V5d29yZD48L2tleXdvcmRz
PjxkYXRlcz48eWVhcj4yMDE1PC95ZWFyPjxwdWItZGF0ZXM+PGRhdGU+QXByPC9kYXRlPjwvcHVi
LWRhdGVzPjwvZGF0ZXM+PGlzYm4+MTg3My0yOTc2IChFbGVjdHJvbmljKSYjeEQ7MDk2MC04NTI0
IChMaW5raW5nKTwvaXNibj48YWNjZXNzaW9uLW51bT4yNTY1Njg2NzwvYWNjZXNzaW9uLW51bT48
dXJscz48cmVsYXRlZC11cmxzPjx1cmw+aHR0cDovL3d3dy5uY2JpLm5sbS5uaWguZ292L3B1Ym1l
ZC8yNTY1Njg2NzwvdXJsPjwvcmVsYXRlZC11cmxzPjwvdXJscz48ZWxlY3Ryb25pYy1yZXNvdXJj
ZS1udW0+MTAuMTAxNi9qLmJpb3J0ZWNoLjIwMTUuMDEuMDQwPC9lbGVjdHJvbmljLXJlc291cmNl
LW51bT48cmVtb3RlLWRhdGFiYXNlLXByb3ZpZGVyPk5MTTwvcmVtb3RlLWRhdGFiYXNlLXByb3Zp
ZGVyPjxsYW5ndWFnZT5lbmc8L2xhbmd1YWdlPjwvcmVjb3JkPjwvQ2l0ZT48L0VuZE5vdGU+AG==
</w:fldData>
        </w:fldChar>
      </w:r>
      <w:r w:rsidR="0092381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2381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PEVuZE5vdGU+PENpdGU+PEF1dGhvcj5LYW5nPC9BdXRob3I+PFllYXI+MjAxNTwvWWVhcj48UmVj
TnVtPjU8L1JlY051bT48RGlzcGxheVRleHQ+WzFdPC9EaXNwbGF5VGV4dD48cmVjb3JkPjxyZWMt
bnVtYmVyPjU8L3JlYy1udW1iZXI+PGZvcmVpZ24ta2V5cz48a2V5IGFwcD0iRU4iIGRiLWlkPSJw
cGF6MjUwZHRkeDBlbWVhZHY3cDJyeG9mdHN0MjJzZjB3YTIiIHRpbWVzdGFtcD0iMTQyOTcxMTk2
MyI+NTwva2V5PjwvZm9yZWlnbi1rZXlzPjxyZWYtdHlwZSBuYW1lPSJKb3VybmFsIEFydGljbGUi
PjE3PC9yZWYtdHlwZT48Y29udHJpYnV0b3JzPjxhdXRob3JzPjxhdXRob3I+S2FuZywgTi4gSy48
L2F1dGhvcj48YXV0aG9yPkxlZSwgQi48L2F1dGhvcj48YXV0aG9yPlNoaW4sIFMuIEUuPC9hdXRo
b3I+PGF1dGhvcj5KZW9uLCBTLjwvYXV0aG9yPjxhdXRob3I+UGFyaywgTS4gUy48L2F1dGhvcj48
YXV0aG9yPllhbmcsIEouIFcuPC9hdXRob3I+PC9hdXRob3JzPjwvY29udHJpYnV0b3JzPjxhdXRo
LWFkZHJlc3M+RGVwYXJ0bWVudCBvZiBDaGVtaWNhbCBhbmQgQmlvbW9sZWN1bGFyIEVuZ2luZWVy
aW5nLCBLQUlTVCwgMjkxIERhZWhhay1ybywgWXVzZW9uZy1ndSwgRGFlamVvbiAzMDUtNzAxLCBS
ZXB1YmxpYyBvZiBLb3JlYS4mI3hEO0RlcGFydG1lbnQgb2YgQ2hlbWljYWwgYW5kIEJpb21vbGVj
dWxhciBFbmdpbmVlcmluZywgS0FJU1QsIDI5MSBEYWVoYWstcm8sIFl1c2VvbmctZ3UsIERhZWpl
b24gMzA1LTcwMSwgUmVwdWJsaWMgb2YgS29yZWE7IEFkdmFuY2VkIEJpb21hc3MgUiZhbXA7RCBD
ZW50ZXIsIEtBSVNULCAyOTEgRGFlaGFrLXJvLCBZdXNlb25nLWd1LCBEYWVqZW9uIDMwNS03MDEs
IFJlcHVibGljIG9mIEtvcmVhLiYjeEQ7RGVwYXJ0bWVudCBvZiBDaGVtaWNhbCBhbmQgQmlvbW9s
ZWN1bGFyIEVuZ2luZWVyaW5nLCBLQUlTVCwgMjkxIERhZWhhay1ybywgWXVzZW9uZy1ndSwgRGFl
amVvbiAzMDUtNzAxLCBSZXB1YmxpYyBvZiBLb3JlYTsgQWR2YW5jZWQgQmlvbWFzcyBSJmFtcDtE
IENlbnRlciwgS0FJU1QsIDI5MSBEYWVoYWstcm8sIFl1c2VvbmctZ3UsIERhZWplb24gMzA1LTcw
MSwgUmVwdWJsaWMgb2YgS29yZWEuIEVsZWN0cm9uaWMgYWRkcmVzczogand5YW5nQGthaXN0LmFj
LmtyLjwvYXV0aC1hZGRyZXNzPjx0aXRsZXM+PHRpdGxlPjxzdHlsZSBmYWNlPSJub3JtYWwiIGZv
bnQ9ImRlZmF1bHQiIHNpemU9IjEwMCUiPlVzZSBvZiBjb25kaXRpb25lZCBtZWRpdW0gZm9yIGVm
ZmljaWVudCB0cmFuc2Zvcm1hdGlvbiBhbmQgY29zdC1lZmZlY3RpdmUgY3VsdGl2YXRpb24gb2Yg
PC9zdHlsZT48c3R5bGUgZmFjZT0iaXRhbGljIiBmb250PSJkZWZhdWx0IiBzaXplPSIxMDAlIj5O
YW5ub2NobG9yb3BzaXMgc2FsaW5hPC9zdHlsZT48L3RpdGxlPjxzZWNvbmRhcnktdGl0bGU+Qmlv
cmVzb3VyIFRlY2hub2w8L3NlY29uZGFyeS10aXRsZT48L3RpdGxlcz48cGVyaW9kaWNhbD48ZnVs
bC10aXRsZT5CaW9yZXNvdXIgVGVjaG5vbDwvZnVsbC10aXRsZT48L3BlcmlvZGljYWw+PHBhZ2Vz
PjIzMS03PC9wYWdlcz48dm9sdW1lPjE4MTwvdm9sdW1lPjxlZGl0aW9uPjIwMTUvMDIvMDc8L2Vk
aXRpb24+PGtleXdvcmRzPjxrZXl3b3JkPkNvbG9uaXphdGlvbjwva2V5d29yZD48a2V5d29yZD5D
b25kaXRpb25lZCBtZWRpdW08L2tleXdvcmQ+PGtleXdvcmQ+RmF0dHkgYWNpZCBtZXRoeWwgZXN0
ZXIgKEZBTUUpPC9rZXl3b3JkPjxrZXl3b3JkPk5hbm5vY2hsb3JvcHNpcyBzYWxpbmE8L2tleXdv
cmQ+PGtleXdvcmQ+VHJhbnNmb3JtYXRpb24gZWZmaWNpZW5jeTwva2V5d29yZD48L2tleXdvcmRz
PjxkYXRlcz48eWVhcj4yMDE1PC95ZWFyPjxwdWItZGF0ZXM+PGRhdGU+QXByPC9kYXRlPjwvcHVi
LWRhdGVzPjwvZGF0ZXM+PGlzYm4+MTg3My0yOTc2IChFbGVjdHJvbmljKSYjeEQ7MDk2MC04NTI0
IChMaW5raW5nKTwvaXNibj48YWNjZXNzaW9uLW51bT4yNTY1Njg2NzwvYWNjZXNzaW9uLW51bT48
dXJscz48cmVsYXRlZC11cmxzPjx1cmw+aHR0cDovL3d3dy5uY2JpLm5sbS5uaWguZ292L3B1Ym1l
ZC8yNTY1Njg2NzwvdXJsPjwvcmVsYXRlZC11cmxzPjwvdXJscz48ZWxlY3Ryb25pYy1yZXNvdXJj
ZS1udW0+MTAuMTAxNi9qLmJpb3J0ZWNoLjIwMTUuMDEuMDQwPC9lbGVjdHJvbmljLXJlc291cmNl
LW51bT48cmVtb3RlLWRhdGFiYXNlLXByb3ZpZGVyPk5MTTwvcmVtb3RlLWRhdGFiYXNlLXByb3Zp
ZGVyPjxsYW5ndWFnZT5lbmc8L2xhbmd1YWdlPjwvcmVjb3JkPjwvQ2l0ZT48L0VuZE5vdGU+AG==
</w:fldData>
        </w:fldChar>
      </w:r>
      <w:r w:rsidR="0092381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23815">
        <w:rPr>
          <w:rFonts w:ascii="Times New Roman" w:hAnsi="Times New Roman" w:cs="Times New Roman"/>
          <w:sz w:val="24"/>
          <w:szCs w:val="24"/>
        </w:rPr>
      </w:r>
      <w:r w:rsidR="00923815">
        <w:rPr>
          <w:rFonts w:ascii="Times New Roman" w:hAnsi="Times New Roman" w:cs="Times New Roman"/>
          <w:sz w:val="24"/>
          <w:szCs w:val="24"/>
        </w:rPr>
        <w:fldChar w:fldCharType="end"/>
      </w:r>
      <w:r w:rsidR="00923815">
        <w:rPr>
          <w:rFonts w:ascii="Times New Roman" w:hAnsi="Times New Roman" w:cs="Times New Roman"/>
          <w:sz w:val="24"/>
          <w:szCs w:val="24"/>
        </w:rPr>
      </w:r>
      <w:r w:rsidR="00923815">
        <w:rPr>
          <w:rFonts w:ascii="Times New Roman" w:hAnsi="Times New Roman" w:cs="Times New Roman"/>
          <w:sz w:val="24"/>
          <w:szCs w:val="24"/>
        </w:rPr>
        <w:fldChar w:fldCharType="separate"/>
      </w:r>
      <w:r w:rsidR="00923815">
        <w:rPr>
          <w:rFonts w:ascii="Times New Roman" w:hAnsi="Times New Roman" w:cs="Times New Roman"/>
          <w:noProof/>
          <w:sz w:val="24"/>
          <w:szCs w:val="24"/>
        </w:rPr>
        <w:t>[1]</w:t>
      </w:r>
      <w:r w:rsidR="00923815">
        <w:rPr>
          <w:rFonts w:ascii="Times New Roman" w:hAnsi="Times New Roman" w:cs="Times New Roman"/>
          <w:sz w:val="24"/>
          <w:szCs w:val="24"/>
        </w:rPr>
        <w:fldChar w:fldCharType="end"/>
      </w:r>
      <w:r w:rsidR="00546F24">
        <w:rPr>
          <w:rFonts w:ascii="Times New Roman" w:hAnsi="Times New Roman" w:cs="Times New Roman"/>
          <w:sz w:val="24"/>
          <w:szCs w:val="24"/>
        </w:rPr>
        <w:t xml:space="preserve">. Cells were cultivated in </w:t>
      </w:r>
      <w:r w:rsidR="00546F24" w:rsidRPr="006777F4">
        <w:rPr>
          <w:rFonts w:ascii="Times New Roman" w:eastAsia="맑은 고딕" w:hAnsi="Times New Roman" w:cs="Times New Roman"/>
          <w:sz w:val="24"/>
          <w:szCs w:val="24"/>
        </w:rPr>
        <w:t>250 mL Erlenmeyer baffled flasks with 200 mL working volumes at 25</w:t>
      </w:r>
      <w:r w:rsidR="00546F24" w:rsidRPr="006777F4">
        <w:rPr>
          <w:rFonts w:ascii="Times New Roman" w:eastAsia="바탕" w:hAnsi="Times New Roman" w:cs="Times New Roman"/>
          <w:sz w:val="24"/>
          <w:szCs w:val="24"/>
        </w:rPr>
        <w:t>°C with agitation (120 rpm) under</w:t>
      </w:r>
      <w:r w:rsidR="00546F24">
        <w:rPr>
          <w:rFonts w:ascii="Times New Roman" w:eastAsia="바탕" w:hAnsi="Times New Roman" w:cs="Times New Roman"/>
          <w:sz w:val="24"/>
          <w:szCs w:val="24"/>
        </w:rPr>
        <w:t xml:space="preserve"> the</w:t>
      </w:r>
      <w:r w:rsidR="00546F24" w:rsidRPr="006777F4">
        <w:rPr>
          <w:rFonts w:ascii="Times New Roman" w:eastAsia="바탕" w:hAnsi="Times New Roman" w:cs="Times New Roman"/>
          <w:sz w:val="24"/>
          <w:szCs w:val="24"/>
        </w:rPr>
        <w:t xml:space="preserve"> fluorescent light (120 µ</w:t>
      </w:r>
      <w:r w:rsidR="00546F24" w:rsidRPr="006777F4">
        <w:rPr>
          <w:rFonts w:ascii="Times New Roman" w:hAnsi="Times New Roman" w:cs="Times New Roman"/>
          <w:kern w:val="0"/>
          <w:sz w:val="24"/>
          <w:szCs w:val="24"/>
        </w:rPr>
        <w:t>mol photons/m</w:t>
      </w:r>
      <w:r w:rsidR="00546F24" w:rsidRPr="006777F4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546F24" w:rsidRPr="006777F4">
        <w:rPr>
          <w:rFonts w:ascii="Times New Roman" w:hAnsi="Times New Roman" w:cs="Times New Roman"/>
          <w:kern w:val="0"/>
          <w:sz w:val="24"/>
          <w:szCs w:val="24"/>
        </w:rPr>
        <w:t>/s).</w:t>
      </w:r>
      <w:r w:rsidR="00546F24" w:rsidRPr="006777F4">
        <w:rPr>
          <w:rFonts w:ascii="Times New Roman" w:eastAsia="맑은 고딕" w:hAnsi="Times New Roman" w:cs="Times New Roman"/>
          <w:sz w:val="24"/>
          <w:szCs w:val="24"/>
        </w:rPr>
        <w:t xml:space="preserve"> Air with 2% CO</w:t>
      </w:r>
      <w:r w:rsidR="00546F24" w:rsidRPr="006777F4">
        <w:rPr>
          <w:rFonts w:ascii="Times New Roman" w:eastAsia="맑은 고딕" w:hAnsi="Times New Roman" w:cs="Times New Roman"/>
          <w:sz w:val="24"/>
          <w:szCs w:val="24"/>
          <w:vertAlign w:val="subscript"/>
        </w:rPr>
        <w:t>2</w:t>
      </w:r>
      <w:r w:rsidR="00546F24" w:rsidRPr="006777F4">
        <w:rPr>
          <w:rFonts w:ascii="Times New Roman" w:eastAsia="맑은 고딕" w:hAnsi="Times New Roman" w:cs="Times New Roman"/>
          <w:sz w:val="24"/>
          <w:szCs w:val="24"/>
        </w:rPr>
        <w:t xml:space="preserve"> was supplied to the broth culture at 0.5 vvm </w:t>
      </w:r>
      <w:r w:rsidR="00546F24" w:rsidRPr="006777F4">
        <w:rPr>
          <w:rFonts w:ascii="Times New Roman" w:hAnsi="Times New Roman" w:cs="Times New Roman"/>
          <w:kern w:val="0"/>
          <w:sz w:val="24"/>
          <w:szCs w:val="24"/>
        </w:rPr>
        <w:t>(volume gas per volume medium per minute).</w:t>
      </w:r>
      <w:r w:rsidR="00546F24" w:rsidRPr="006777F4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ED322B">
        <w:rPr>
          <w:rFonts w:ascii="Times New Roman" w:eastAsia="맑은 고딕" w:hAnsi="Times New Roman" w:cs="Times New Roman"/>
          <w:sz w:val="24"/>
          <w:szCs w:val="24"/>
        </w:rPr>
        <w:t>At day</w:t>
      </w:r>
      <w:r w:rsidR="008317FD">
        <w:rPr>
          <w:rFonts w:ascii="Times New Roman" w:eastAsia="맑은 고딕" w:hAnsi="Times New Roman" w:cs="Times New Roman" w:hint="eastAsia"/>
          <w:sz w:val="24"/>
          <w:szCs w:val="24"/>
        </w:rPr>
        <w:t xml:space="preserve">s </w:t>
      </w:r>
      <w:r w:rsidR="008317FD" w:rsidRPr="00B81A01">
        <w:rPr>
          <w:rFonts w:ascii="Times New Roman" w:eastAsia="맑은 고딕" w:hAnsi="Times New Roman" w:cs="Times New Roman" w:hint="eastAsia"/>
          <w:color w:val="000000" w:themeColor="text1"/>
          <w:sz w:val="24"/>
          <w:szCs w:val="24"/>
        </w:rPr>
        <w:t>6 and</w:t>
      </w:r>
      <w:r w:rsidR="00ED322B" w:rsidRPr="00B81A01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</w:t>
      </w:r>
      <w:r w:rsidR="00ED322B">
        <w:rPr>
          <w:rFonts w:ascii="Times New Roman" w:eastAsia="맑은 고딕" w:hAnsi="Times New Roman" w:cs="Times New Roman"/>
          <w:sz w:val="24"/>
          <w:szCs w:val="24"/>
        </w:rPr>
        <w:t>10, 1.14 mL containing of 85.5 mg NaNO</w:t>
      </w:r>
      <w:r w:rsidR="00ED322B" w:rsidRPr="00ED322B">
        <w:rPr>
          <w:rFonts w:ascii="Times New Roman" w:eastAsia="맑은 고딕" w:hAnsi="Times New Roman" w:cs="Times New Roman"/>
          <w:sz w:val="24"/>
          <w:szCs w:val="24"/>
          <w:vertAlign w:val="subscript"/>
        </w:rPr>
        <w:t>3</w:t>
      </w:r>
      <w:r w:rsidR="00ED322B">
        <w:rPr>
          <w:rFonts w:ascii="Times New Roman" w:eastAsia="맑은 고딕" w:hAnsi="Times New Roman" w:cs="Times New Roman"/>
          <w:sz w:val="24"/>
          <w:szCs w:val="24"/>
        </w:rPr>
        <w:t xml:space="preserve"> and 1 mL containing 6 mg were added to supply nitrogen and phosphorus sources.  </w:t>
      </w:r>
    </w:p>
    <w:p w14:paraId="13D2B457" w14:textId="77777777" w:rsidR="002B4D25" w:rsidRPr="00546F24" w:rsidRDefault="002B4D25" w:rsidP="005352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5D2907" w14:textId="09D03390" w:rsidR="002B4D25" w:rsidRPr="00535224" w:rsidRDefault="002B4D25" w:rsidP="00535224">
      <w:pPr>
        <w:pStyle w:val="a3"/>
        <w:numPr>
          <w:ilvl w:val="0"/>
          <w:numId w:val="2"/>
        </w:numPr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35224">
        <w:rPr>
          <w:rFonts w:ascii="Times New Roman" w:hAnsi="Times New Roman" w:cs="Times New Roman"/>
          <w:sz w:val="24"/>
          <w:szCs w:val="24"/>
        </w:rPr>
        <w:t xml:space="preserve">Nile red staining and quantification of </w:t>
      </w:r>
      <w:r w:rsidR="008317FD">
        <w:rPr>
          <w:rFonts w:ascii="Times New Roman" w:hAnsi="Times New Roman" w:cs="Times New Roman" w:hint="eastAsia"/>
          <w:sz w:val="24"/>
          <w:szCs w:val="24"/>
        </w:rPr>
        <w:t>neutral lipid contents</w:t>
      </w:r>
    </w:p>
    <w:p w14:paraId="31FBA698" w14:textId="081D519E" w:rsidR="002B4D25" w:rsidRPr="005F18E4" w:rsidRDefault="004D2CB1" w:rsidP="005352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8E4">
        <w:rPr>
          <w:rFonts w:ascii="Times New Roman" w:hAnsi="Times New Roman" w:cs="Times New Roman"/>
          <w:sz w:val="24"/>
          <w:szCs w:val="24"/>
        </w:rPr>
        <w:t xml:space="preserve">Neutral lipid contents were determined by Nile red assay </w:t>
      </w:r>
      <w:r w:rsidRPr="005F18E4">
        <w:rPr>
          <w:rFonts w:ascii="Times New Roman" w:hAnsi="Times New Roman" w:cs="Times New Roman"/>
          <w:sz w:val="24"/>
          <w:szCs w:val="24"/>
        </w:rPr>
        <w:fldChar w:fldCharType="begin"/>
      </w:r>
      <w:r w:rsidR="0092381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&lt;EndNote&gt;&lt;Cite&gt;&lt;Author&gt;Chen&lt;/Author&gt;&lt;Year&gt;2009&lt;/Year&gt;&lt;RecNum&gt;58&lt;/RecNum&gt;&lt;DisplayText&gt;[2]&lt;/DisplayText&gt;&lt;record&gt;&lt;rec-number&gt;58&lt;/rec-number&gt;&lt;foreign-keys&gt;&lt;key app="EN" db-id="ppaz250dtdx0emeadv7p2rxoftst22sf0wa2" timestamp="1445689668"&gt;58&lt;/key&gt;&lt;/foreign-keys&gt;&lt;ref-type name="Journal Article"&gt;17&lt;/ref-type&gt;&lt;contributors&gt;&lt;authors&gt;&lt;author&gt;Chen, W.&lt;/author&gt;&lt;author&gt;Zhang, C.&lt;/author&gt;&lt;author&gt;Song, L.&lt;/author&gt;&lt;author&gt;Sommerfeld, M.&lt;/author&gt;&lt;author&gt;Hu, Q.&lt;/author&gt;&lt;/authors&gt;&lt;/contributors&gt;&lt;auth-address&gt;Department of Applied Biological Sciences, Arizona State University, Mesa, AZ 85212, USA.&lt;/auth-address&gt;&lt;titles&gt;&lt;title&gt;A high throughput Nile red method for quantitative measurement of neutral lipids in microalgae&lt;/title&gt;&lt;secondary-title&gt;J Microbiol Methods&lt;/secondary-title&gt;&lt;/titles&gt;&lt;periodical&gt;&lt;full-title&gt;J Microbiol Methods&lt;/full-title&gt;&lt;/periodical&gt;&lt;pages&gt;41-7&lt;/pages&gt;&lt;volume&gt;77&lt;/volume&gt;&lt;number&gt;1&lt;/number&gt;&lt;keywords&gt;&lt;keyword&gt;Eukaryota/*chemistry&lt;/keyword&gt;&lt;keyword&gt;Lipids/*analysis&lt;/keyword&gt;&lt;keyword&gt;Oxazines/*chemistry&lt;/keyword&gt;&lt;keyword&gt;Staining and Labeling/*methods&lt;/keyword&gt;&lt;/keywords&gt;&lt;dates&gt;&lt;year&gt;2009&lt;/year&gt;&lt;pub-dates&gt;&lt;date&gt;Apr&lt;/date&gt;&lt;/pub-dates&gt;&lt;/dates&gt;&lt;isbn&gt;1872-8359 (Electronic)&amp;#xD;0167-7012 (Linking)&lt;/isbn&gt;&lt;accession-num&gt;19162091&lt;/accession-num&gt;&lt;urls&gt;&lt;related-urls&gt;&lt;url&gt;http://www.ncbi.nlm.nih.gov/pubmed/19162091&lt;/url&gt;&lt;url&gt;http://ac.els-cdn.com/S0167701209000037/1-s2.0-S0167701209000037-main.pdf?_tid=ad81073c-7a4a-11e5-8432-00000aacb362&amp;amp;acdnat=1445689866_5700b0244312e76af9deb49c7fc3973d&lt;/url&gt;&lt;/related-urls&gt;&lt;/urls&gt;&lt;electronic-resource-num&gt;10.1016/j.mimet.2009.01.001&lt;/electronic-resource-num&gt;&lt;/record&gt;&lt;/Cite&gt;&lt;/EndNote&gt;</w:instrText>
      </w:r>
      <w:r w:rsidRPr="005F18E4">
        <w:rPr>
          <w:rFonts w:ascii="Times New Roman" w:hAnsi="Times New Roman" w:cs="Times New Roman"/>
          <w:sz w:val="24"/>
          <w:szCs w:val="24"/>
        </w:rPr>
        <w:fldChar w:fldCharType="separate"/>
      </w:r>
      <w:r w:rsidR="00923815">
        <w:rPr>
          <w:rFonts w:ascii="Times New Roman" w:hAnsi="Times New Roman" w:cs="Times New Roman"/>
          <w:noProof/>
          <w:sz w:val="24"/>
          <w:szCs w:val="24"/>
        </w:rPr>
        <w:t>[2]</w:t>
      </w:r>
      <w:r w:rsidRPr="005F18E4">
        <w:rPr>
          <w:rFonts w:ascii="Times New Roman" w:hAnsi="Times New Roman" w:cs="Times New Roman"/>
          <w:sz w:val="24"/>
          <w:szCs w:val="24"/>
        </w:rPr>
        <w:fldChar w:fldCharType="end"/>
      </w:r>
      <w:r w:rsidRPr="005F18E4">
        <w:rPr>
          <w:rFonts w:ascii="Times New Roman" w:hAnsi="Times New Roman" w:cs="Times New Roman"/>
          <w:sz w:val="24"/>
          <w:szCs w:val="24"/>
        </w:rPr>
        <w:t xml:space="preserve">. At </w:t>
      </w:r>
      <w:r w:rsidR="008317F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5F18E4">
        <w:rPr>
          <w:rFonts w:ascii="Times New Roman" w:hAnsi="Times New Roman" w:cs="Times New Roman"/>
          <w:sz w:val="24"/>
          <w:szCs w:val="24"/>
        </w:rPr>
        <w:t xml:space="preserve">final day of cultivation, </w:t>
      </w:r>
      <w:r w:rsidR="008317FD">
        <w:rPr>
          <w:rFonts w:ascii="Times New Roman" w:hAnsi="Times New Roman" w:cs="Times New Roman" w:hint="eastAsia"/>
          <w:sz w:val="24"/>
          <w:szCs w:val="24"/>
        </w:rPr>
        <w:t>samples</w:t>
      </w:r>
      <w:r w:rsidRPr="005F18E4">
        <w:rPr>
          <w:rFonts w:ascii="Times New Roman" w:hAnsi="Times New Roman" w:cs="Times New Roman"/>
          <w:sz w:val="24"/>
          <w:szCs w:val="24"/>
        </w:rPr>
        <w:t xml:space="preserve"> were diluted to make </w:t>
      </w:r>
      <w:r w:rsidR="008317F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5F18E4">
        <w:rPr>
          <w:rFonts w:ascii="Times New Roman" w:hAnsi="Times New Roman" w:cs="Times New Roman"/>
          <w:sz w:val="24"/>
          <w:szCs w:val="24"/>
        </w:rPr>
        <w:t xml:space="preserve">same </w:t>
      </w:r>
      <w:r w:rsidR="008317FD">
        <w:rPr>
          <w:rFonts w:ascii="Times New Roman" w:hAnsi="Times New Roman" w:cs="Times New Roman"/>
          <w:sz w:val="24"/>
          <w:szCs w:val="24"/>
        </w:rPr>
        <w:t>OD680</w:t>
      </w:r>
      <w:r w:rsidRPr="005F18E4">
        <w:rPr>
          <w:rFonts w:ascii="Times New Roman" w:hAnsi="Times New Roman" w:cs="Times New Roman"/>
          <w:sz w:val="24"/>
          <w:szCs w:val="24"/>
        </w:rPr>
        <w:t xml:space="preserve"> </w:t>
      </w:r>
      <w:r w:rsidR="008317FD">
        <w:rPr>
          <w:rFonts w:ascii="Times New Roman" w:hAnsi="Times New Roman" w:cs="Times New Roman" w:hint="eastAsia"/>
          <w:sz w:val="24"/>
          <w:szCs w:val="24"/>
        </w:rPr>
        <w:t>of</w:t>
      </w:r>
      <w:r w:rsidRPr="005F18E4">
        <w:rPr>
          <w:rFonts w:ascii="Times New Roman" w:hAnsi="Times New Roman" w:cs="Times New Roman"/>
          <w:sz w:val="24"/>
          <w:szCs w:val="24"/>
        </w:rPr>
        <w:t xml:space="preserve"> 0.1. Cells were stained </w:t>
      </w:r>
      <w:r w:rsidR="008317FD">
        <w:rPr>
          <w:rFonts w:ascii="Times New Roman" w:hAnsi="Times New Roman" w:cs="Times New Roman" w:hint="eastAsia"/>
          <w:sz w:val="24"/>
          <w:szCs w:val="24"/>
        </w:rPr>
        <w:t>with Nile red (</w:t>
      </w:r>
      <w:r w:rsidR="00B81A01">
        <w:rPr>
          <w:rFonts w:ascii="Times New Roman" w:hAnsi="Times New Roman" w:cs="Times New Roman"/>
          <w:sz w:val="24"/>
          <w:szCs w:val="24"/>
        </w:rPr>
        <w:t xml:space="preserve">5 </w:t>
      </w:r>
      <w:r w:rsidR="009840BF" w:rsidRPr="005F18E4">
        <w:rPr>
          <w:rFonts w:ascii="Times New Roman" w:eastAsiaTheme="minorHAnsi" w:hAnsi="Times New Roman" w:cs="Times New Roman"/>
          <w:sz w:val="24"/>
          <w:szCs w:val="24"/>
        </w:rPr>
        <w:t>µg/mL</w:t>
      </w:r>
      <w:r w:rsidR="008317FD">
        <w:rPr>
          <w:rFonts w:ascii="Times New Roman" w:eastAsiaTheme="minorHAnsi" w:hAnsi="Times New Roman" w:cs="Times New Roman" w:hint="eastAsia"/>
          <w:sz w:val="24"/>
          <w:szCs w:val="24"/>
        </w:rPr>
        <w:t>)</w:t>
      </w:r>
      <w:r w:rsidR="009840BF" w:rsidRPr="005F18E4">
        <w:rPr>
          <w:rFonts w:ascii="Times New Roman" w:eastAsiaTheme="minorHAnsi" w:hAnsi="Times New Roman" w:cs="Times New Roman"/>
          <w:sz w:val="24"/>
          <w:szCs w:val="24"/>
        </w:rPr>
        <w:t xml:space="preserve"> in black 96 well plate</w:t>
      </w:r>
      <w:r w:rsidR="008317FD"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="009840BF" w:rsidRPr="005F18E4">
        <w:rPr>
          <w:rFonts w:ascii="Times New Roman" w:eastAsiaTheme="minorHAnsi" w:hAnsi="Times New Roman" w:cs="Times New Roman"/>
          <w:sz w:val="24"/>
          <w:szCs w:val="24"/>
        </w:rPr>
        <w:t>. The cells were incubated at 37ºC</w:t>
      </w:r>
      <w:r w:rsidRPr="005F18E4">
        <w:rPr>
          <w:rFonts w:ascii="Times New Roman" w:hAnsi="Times New Roman" w:cs="Times New Roman"/>
          <w:sz w:val="24"/>
          <w:szCs w:val="24"/>
        </w:rPr>
        <w:t xml:space="preserve"> </w:t>
      </w:r>
      <w:r w:rsidR="009840BF" w:rsidRPr="005F18E4">
        <w:rPr>
          <w:rFonts w:ascii="Times New Roman" w:hAnsi="Times New Roman" w:cs="Times New Roman"/>
          <w:sz w:val="24"/>
          <w:szCs w:val="24"/>
        </w:rPr>
        <w:t>for 30 min</w:t>
      </w:r>
      <w:r w:rsidR="008317FD">
        <w:rPr>
          <w:rFonts w:ascii="Times New Roman" w:hAnsi="Times New Roman" w:cs="Times New Roman" w:hint="eastAsia"/>
          <w:sz w:val="24"/>
          <w:szCs w:val="24"/>
        </w:rPr>
        <w:t>, and f</w:t>
      </w:r>
      <w:r w:rsidR="009840BF" w:rsidRPr="005F18E4">
        <w:rPr>
          <w:rFonts w:ascii="Times New Roman" w:hAnsi="Times New Roman" w:cs="Times New Roman"/>
          <w:sz w:val="24"/>
          <w:szCs w:val="24"/>
        </w:rPr>
        <w:t xml:space="preserve">luorescence intensity was analyzed by </w:t>
      </w:r>
      <w:r w:rsidR="00520B89" w:rsidRPr="005F18E4">
        <w:rPr>
          <w:rFonts w:ascii="Times New Roman" w:hAnsi="Times New Roman" w:cs="Times New Roman"/>
          <w:sz w:val="24"/>
          <w:szCs w:val="24"/>
        </w:rPr>
        <w:t xml:space="preserve">SpectraMax M2 spectrophotometer (Molecular </w:t>
      </w:r>
      <w:bookmarkStart w:id="0" w:name="_GoBack"/>
      <w:bookmarkEnd w:id="0"/>
      <w:r w:rsidR="00520B89" w:rsidRPr="005F18E4">
        <w:rPr>
          <w:rFonts w:ascii="Times New Roman" w:hAnsi="Times New Roman" w:cs="Times New Roman"/>
          <w:sz w:val="24"/>
          <w:szCs w:val="24"/>
        </w:rPr>
        <w:t xml:space="preserve">Devices, USA). </w:t>
      </w:r>
      <w:r w:rsidR="009840BF" w:rsidRPr="005F18E4">
        <w:rPr>
          <w:rFonts w:ascii="Times New Roman" w:hAnsi="Times New Roman" w:cs="Times New Roman"/>
          <w:sz w:val="24"/>
          <w:szCs w:val="24"/>
        </w:rPr>
        <w:t xml:space="preserve">A wavelength of 530 nm was used for excitation and 575 nm for emission. </w:t>
      </w:r>
    </w:p>
    <w:p w14:paraId="1E32DFC6" w14:textId="77777777" w:rsidR="00520B89" w:rsidRDefault="00520B89"/>
    <w:p w14:paraId="20BF7E81" w14:textId="77777777" w:rsidR="004D2CB1" w:rsidRPr="00AA1CD5" w:rsidRDefault="004D2CB1">
      <w:pPr>
        <w:rPr>
          <w:b/>
        </w:rPr>
      </w:pPr>
      <w:r w:rsidRPr="00AA1CD5">
        <w:rPr>
          <w:b/>
        </w:rPr>
        <w:t>Reference</w:t>
      </w:r>
    </w:p>
    <w:p w14:paraId="6D64F0F4" w14:textId="77777777" w:rsidR="00923815" w:rsidRPr="00923815" w:rsidRDefault="004D2CB1" w:rsidP="00AA1CD5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23815" w:rsidRPr="00923815">
        <w:t xml:space="preserve">1. Kang, N.K., B. Lee, S.E. Shin, S. Jeon, M.S. Park, and J.W. Yang: </w:t>
      </w:r>
      <w:r w:rsidR="00923815" w:rsidRPr="00923815">
        <w:rPr>
          <w:b/>
        </w:rPr>
        <w:t xml:space="preserve">Use of conditioned medium for efficient transformation and cost-effective cultivation of </w:t>
      </w:r>
      <w:r w:rsidR="00923815" w:rsidRPr="00923815">
        <w:rPr>
          <w:b/>
          <w:i/>
        </w:rPr>
        <w:t>Nannochloropsis salina</w:t>
      </w:r>
      <w:r w:rsidR="00923815" w:rsidRPr="00923815">
        <w:rPr>
          <w:b/>
        </w:rPr>
        <w:t>.</w:t>
      </w:r>
      <w:r w:rsidR="00923815" w:rsidRPr="00923815">
        <w:t xml:space="preserve"> </w:t>
      </w:r>
      <w:r w:rsidR="00923815" w:rsidRPr="00923815">
        <w:rPr>
          <w:i/>
        </w:rPr>
        <w:t>Bioresour Technol</w:t>
      </w:r>
      <w:r w:rsidR="00923815" w:rsidRPr="00923815">
        <w:t xml:space="preserve"> 2015, </w:t>
      </w:r>
      <w:r w:rsidR="00923815" w:rsidRPr="00923815">
        <w:rPr>
          <w:b/>
        </w:rPr>
        <w:t>181:</w:t>
      </w:r>
      <w:r w:rsidR="00923815" w:rsidRPr="00923815">
        <w:t>231-237.</w:t>
      </w:r>
    </w:p>
    <w:p w14:paraId="547CB587" w14:textId="77777777" w:rsidR="004D2CB1" w:rsidRPr="004D2CB1" w:rsidRDefault="00923815" w:rsidP="00AA1CD5">
      <w:pPr>
        <w:pStyle w:val="EndNoteBibliography"/>
      </w:pPr>
      <w:r w:rsidRPr="00923815">
        <w:t xml:space="preserve">2. Chen, W., C. Zhang, L. Song, M. Sommerfeld, and Q. Hu: </w:t>
      </w:r>
      <w:r w:rsidRPr="00923815">
        <w:rPr>
          <w:b/>
        </w:rPr>
        <w:t>A high throughput Nile red method for quantitative measurement of neutral lipids in microalgae.</w:t>
      </w:r>
      <w:r w:rsidRPr="00923815">
        <w:t xml:space="preserve"> </w:t>
      </w:r>
      <w:r w:rsidRPr="00923815">
        <w:rPr>
          <w:i/>
        </w:rPr>
        <w:t>J Microbiol Methods</w:t>
      </w:r>
      <w:r w:rsidRPr="00923815">
        <w:t xml:space="preserve"> 2009, </w:t>
      </w:r>
      <w:r w:rsidRPr="00923815">
        <w:rPr>
          <w:b/>
        </w:rPr>
        <w:t>77:</w:t>
      </w:r>
      <w:r w:rsidRPr="00923815">
        <w:t>41-47.</w:t>
      </w:r>
      <w:r w:rsidR="004D2CB1">
        <w:fldChar w:fldCharType="end"/>
      </w:r>
    </w:p>
    <w:sectPr w:rsidR="004D2CB1" w:rsidRPr="004D2C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2FAD" w14:textId="77777777" w:rsidR="009843C4" w:rsidRDefault="009843C4" w:rsidP="004D2CB1">
      <w:pPr>
        <w:spacing w:after="0" w:line="240" w:lineRule="auto"/>
      </w:pPr>
      <w:r>
        <w:separator/>
      </w:r>
    </w:p>
  </w:endnote>
  <w:endnote w:type="continuationSeparator" w:id="0">
    <w:p w14:paraId="5D35AC6D" w14:textId="77777777" w:rsidR="009843C4" w:rsidRDefault="009843C4" w:rsidP="004D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120E" w14:textId="77777777" w:rsidR="009843C4" w:rsidRDefault="009843C4" w:rsidP="004D2CB1">
      <w:pPr>
        <w:spacing w:after="0" w:line="240" w:lineRule="auto"/>
      </w:pPr>
      <w:r>
        <w:separator/>
      </w:r>
    </w:p>
  </w:footnote>
  <w:footnote w:type="continuationSeparator" w:id="0">
    <w:p w14:paraId="212BB7B3" w14:textId="77777777" w:rsidR="009843C4" w:rsidRDefault="009843C4" w:rsidP="004D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144"/>
    <w:multiLevelType w:val="hybridMultilevel"/>
    <w:tmpl w:val="29920FC8"/>
    <w:lvl w:ilvl="0" w:tplc="5F3A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11575C8"/>
    <w:multiLevelType w:val="hybridMultilevel"/>
    <w:tmpl w:val="C344A934"/>
    <w:lvl w:ilvl="0" w:tplc="9A006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technology for biofuel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az250dtdx0emeadv7p2rxoftst22sf0wa2&quot;&gt;[Paper] bHLH2&lt;record-ids&gt;&lt;item&gt;5&lt;/item&gt;&lt;item&gt;58&lt;/item&gt;&lt;/record-ids&gt;&lt;/item&gt;&lt;/Libraries&gt;"/>
  </w:docVars>
  <w:rsids>
    <w:rsidRoot w:val="008A4011"/>
    <w:rsid w:val="000A7A44"/>
    <w:rsid w:val="000D3F1C"/>
    <w:rsid w:val="001071B9"/>
    <w:rsid w:val="002B4D25"/>
    <w:rsid w:val="003565D1"/>
    <w:rsid w:val="004764F8"/>
    <w:rsid w:val="004D2CB1"/>
    <w:rsid w:val="00520B89"/>
    <w:rsid w:val="00535224"/>
    <w:rsid w:val="00546F24"/>
    <w:rsid w:val="005F18E4"/>
    <w:rsid w:val="00700B37"/>
    <w:rsid w:val="008105D5"/>
    <w:rsid w:val="008317FD"/>
    <w:rsid w:val="00882F78"/>
    <w:rsid w:val="008A4011"/>
    <w:rsid w:val="00923815"/>
    <w:rsid w:val="009840BF"/>
    <w:rsid w:val="009843C4"/>
    <w:rsid w:val="009C5044"/>
    <w:rsid w:val="00A12917"/>
    <w:rsid w:val="00AA1CD5"/>
    <w:rsid w:val="00AA244B"/>
    <w:rsid w:val="00B81A01"/>
    <w:rsid w:val="00D74A8F"/>
    <w:rsid w:val="00ED322B"/>
    <w:rsid w:val="00E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651A"/>
  <w15:docId w15:val="{BAAF4C5C-1371-453F-876A-0A0CEC0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D2C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2CB1"/>
  </w:style>
  <w:style w:type="paragraph" w:styleId="a5">
    <w:name w:val="footer"/>
    <w:basedOn w:val="a"/>
    <w:link w:val="Char0"/>
    <w:uiPriority w:val="99"/>
    <w:unhideWhenUsed/>
    <w:rsid w:val="004D2C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2CB1"/>
  </w:style>
  <w:style w:type="paragraph" w:customStyle="1" w:styleId="EndNoteBibliographyTitle">
    <w:name w:val="EndNote Bibliography Title"/>
    <w:basedOn w:val="a"/>
    <w:link w:val="EndNoteBibliographyTitleChar"/>
    <w:rsid w:val="004D2CB1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D2CB1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D2CB1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D2CB1"/>
    <w:rPr>
      <w:rFonts w:ascii="맑은 고딕" w:eastAsia="맑은 고딕" w:hAnsi="맑은 고딕"/>
      <w:noProof/>
    </w:rPr>
  </w:style>
  <w:style w:type="character" w:styleId="a6">
    <w:name w:val="annotation reference"/>
    <w:basedOn w:val="a0"/>
    <w:uiPriority w:val="99"/>
    <w:semiHidden/>
    <w:unhideWhenUsed/>
    <w:rsid w:val="00D74A8F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D74A8F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D74A8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74A8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D74A8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74A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D74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Namkyu Kang</dc:creator>
  <cp:lastModifiedBy>Namkyu Kang</cp:lastModifiedBy>
  <cp:revision>4</cp:revision>
  <dcterms:created xsi:type="dcterms:W3CDTF">2015-11-04T08:32:00Z</dcterms:created>
  <dcterms:modified xsi:type="dcterms:W3CDTF">2015-11-04T08:54:00Z</dcterms:modified>
</cp:coreProperties>
</file>