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80" w:rsidRPr="00D008D7" w:rsidRDefault="00D008D7">
      <w:pPr>
        <w:rPr>
          <w:rFonts w:ascii="Arial" w:hAnsi="Arial" w:cs="Arial"/>
          <w:u w:val="single"/>
          <w:lang w:val="en-US"/>
        </w:rPr>
      </w:pPr>
      <w:r w:rsidRPr="00D008D7">
        <w:rPr>
          <w:rFonts w:ascii="Arial" w:hAnsi="Arial" w:cs="Arial"/>
          <w:u w:val="single"/>
          <w:lang w:val="en-US"/>
        </w:rPr>
        <w:t>Additional File 1</w:t>
      </w:r>
    </w:p>
    <w:p w:rsidR="00D008D7" w:rsidRPr="00D008D7" w:rsidRDefault="00D008D7" w:rsidP="00D008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Table</w:t>
      </w:r>
      <w:r w:rsidRPr="00D008D7">
        <w:rPr>
          <w:rFonts w:ascii="Arial" w:hAnsi="Arial" w:cs="Arial"/>
        </w:rPr>
        <w:t xml:space="preserve">: A summary of the predictor information in the four DVT data sets. </w:t>
      </w:r>
      <w:r w:rsidRPr="00D008D7">
        <w:rPr>
          <w:rFonts w:ascii="Arial" w:eastAsia="Calibri" w:hAnsi="Arial" w:cs="Arial"/>
        </w:rPr>
        <w:t>Means or proportions are reported with standard deviations in parentheses.</w:t>
      </w:r>
    </w:p>
    <w:p w:rsidR="00D008D7" w:rsidRPr="00D008D7" w:rsidRDefault="00D008D7" w:rsidP="00D008D7">
      <w:pPr>
        <w:ind w:left="360"/>
        <w:contextualSpacing/>
        <w:rPr>
          <w:rFonts w:ascii="Arial" w:eastAsia="Calibri" w:hAnsi="Arial" w:cs="Arial"/>
        </w:rPr>
      </w:pPr>
    </w:p>
    <w:tbl>
      <w:tblPr>
        <w:tblStyle w:val="TableClassic1"/>
        <w:tblW w:w="9360" w:type="dxa"/>
        <w:tblLayout w:type="fixed"/>
        <w:tblLook w:val="0600" w:firstRow="0" w:lastRow="0" w:firstColumn="0" w:lastColumn="0" w:noHBand="1" w:noVBand="1"/>
      </w:tblPr>
      <w:tblGrid>
        <w:gridCol w:w="2376"/>
        <w:gridCol w:w="1560"/>
        <w:gridCol w:w="1680"/>
        <w:gridCol w:w="1872"/>
        <w:gridCol w:w="1872"/>
      </w:tblGrid>
      <w:tr w:rsidR="00D008D7" w:rsidRPr="00D008D7" w:rsidTr="00D008D7">
        <w:tc>
          <w:tcPr>
            <w:tcW w:w="23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Variable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eastAsia="Calibri" w:hAnsi="Arial" w:cs="Arial"/>
              </w:rPr>
            </w:pPr>
            <w:r w:rsidRPr="00D008D7">
              <w:rPr>
                <w:rFonts w:ascii="Arial" w:eastAsia="Calibri" w:hAnsi="Arial" w:cs="Arial"/>
              </w:rPr>
              <w:t xml:space="preserve">Full </w:t>
            </w:r>
            <w:proofErr w:type="spellStart"/>
            <w:r w:rsidRPr="00D008D7">
              <w:rPr>
                <w:rFonts w:ascii="Arial" w:eastAsia="Calibri" w:hAnsi="Arial" w:cs="Arial"/>
              </w:rPr>
              <w:t>Oudega</w:t>
            </w:r>
            <w:proofErr w:type="spellEnd"/>
          </w:p>
          <w:p w:rsidR="00D008D7" w:rsidRPr="00D008D7" w:rsidRDefault="00D008D7" w:rsidP="007D0AF8">
            <w:pPr>
              <w:widowControl w:val="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n = 1295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eastAsia="Calibri" w:hAnsi="Arial" w:cs="Arial"/>
              </w:rPr>
            </w:pPr>
            <w:proofErr w:type="spellStart"/>
            <w:r w:rsidRPr="00D008D7">
              <w:rPr>
                <w:rFonts w:ascii="Arial" w:eastAsia="Calibri" w:hAnsi="Arial" w:cs="Arial"/>
              </w:rPr>
              <w:t>Oudega</w:t>
            </w:r>
            <w:proofErr w:type="spellEnd"/>
            <w:r w:rsidRPr="00D008D7">
              <w:rPr>
                <w:rFonts w:ascii="Arial" w:eastAsia="Calibri" w:hAnsi="Arial" w:cs="Arial"/>
              </w:rPr>
              <w:t xml:space="preserve"> subset</w:t>
            </w:r>
          </w:p>
          <w:p w:rsidR="00D008D7" w:rsidRPr="00D008D7" w:rsidRDefault="00D008D7" w:rsidP="007D0AF8">
            <w:pPr>
              <w:widowControl w:val="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n = 500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eastAsia="Calibri" w:hAnsi="Arial" w:cs="Arial"/>
              </w:rPr>
            </w:pPr>
            <w:r w:rsidRPr="00D008D7">
              <w:rPr>
                <w:rFonts w:ascii="Arial" w:eastAsia="Calibri" w:hAnsi="Arial" w:cs="Arial"/>
              </w:rPr>
              <w:t>Toll validation</w:t>
            </w:r>
          </w:p>
          <w:p w:rsidR="00D008D7" w:rsidRPr="00D008D7" w:rsidRDefault="00D008D7" w:rsidP="007D0AF8">
            <w:pPr>
              <w:widowControl w:val="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n = 791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eastAsia="Calibri" w:hAnsi="Arial" w:cs="Arial"/>
              </w:rPr>
            </w:pPr>
            <w:proofErr w:type="spellStart"/>
            <w:r w:rsidRPr="00D008D7">
              <w:rPr>
                <w:rFonts w:ascii="Arial" w:eastAsia="Calibri" w:hAnsi="Arial" w:cs="Arial"/>
              </w:rPr>
              <w:t>Deepvein</w:t>
            </w:r>
            <w:proofErr w:type="spellEnd"/>
          </w:p>
          <w:p w:rsidR="00D008D7" w:rsidRPr="00D008D7" w:rsidRDefault="00D008D7" w:rsidP="007D0AF8">
            <w:pPr>
              <w:widowControl w:val="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n = 929</w:t>
            </w:r>
          </w:p>
        </w:tc>
      </w:tr>
      <w:tr w:rsidR="00D008D7" w:rsidRPr="00D008D7" w:rsidTr="00D008D7">
        <w:tc>
          <w:tcPr>
            <w:tcW w:w="2376" w:type="dxa"/>
            <w:tcBorders>
              <w:top w:val="single" w:sz="6" w:space="0" w:color="000000"/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DVT (outcome)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0.22 (0.42)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0.22 (0.41)</w:t>
            </w:r>
          </w:p>
        </w:tc>
        <w:tc>
          <w:tcPr>
            <w:tcW w:w="1872" w:type="dxa"/>
            <w:tcBorders>
              <w:top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0.16 (0.37)</w:t>
            </w:r>
          </w:p>
        </w:tc>
        <w:tc>
          <w:tcPr>
            <w:tcW w:w="1872" w:type="dxa"/>
            <w:tcBorders>
              <w:top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0.16 (0.37)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983EEB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bookmarkStart w:id="0" w:name="_GoBack"/>
            <w:bookmarkEnd w:id="0"/>
            <w:r w:rsidR="00D008D7" w:rsidRPr="00D008D7">
              <w:rPr>
                <w:rFonts w:ascii="Arial" w:eastAsia="Calibri" w:hAnsi="Arial" w:cs="Arial"/>
              </w:rPr>
              <w:t>ex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0.36 (0.48)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0.36 (0.48)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0.38 (0.49)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0.40 (0.49)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No trauma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0.85 (0.36)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0.85 (0.36)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0.82 (0.38)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Oral contraceptive use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 xml:space="preserve">0.10 (0.30) 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0.10 (0.30)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0.10 (0.30)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Malignancy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0.06 (0.24)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0.08 (0.27)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0.05 (0.21)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Surgery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0.14 (0.25)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0.14 (0.35)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0.13 (0.34)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Vein distension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0.20 (0.40)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0.19 (0.39)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0.20 (0.40)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Calf difference &gt; 3cm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0.43 (0.50)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0.45 (0.50)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0.41 (0.49)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Log D-dimer (dichotomous)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0.69 (0.46)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0.71 (0.46)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0.72 (0.45)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Log D-dimer (continuous)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8.53 (1.01)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Factor II mutation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0.95 (0.21)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Factor V Leiden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0.77 (0.42)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Body mass index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27.97 (4.46)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54.00 (13.09)</w:t>
            </w:r>
          </w:p>
        </w:tc>
      </w:tr>
      <w:tr w:rsidR="00D008D7" w:rsidRPr="00D008D7" w:rsidTr="00D008D7">
        <w:tc>
          <w:tcPr>
            <w:tcW w:w="2376" w:type="dxa"/>
            <w:tcBorders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Duration of anti- coagulants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7.65 (3.30)</w:t>
            </w:r>
          </w:p>
        </w:tc>
      </w:tr>
      <w:tr w:rsidR="00D008D7" w:rsidRPr="00D008D7" w:rsidTr="00D008D7">
        <w:tc>
          <w:tcPr>
            <w:tcW w:w="2376" w:type="dxa"/>
            <w:tcBorders>
              <w:bottom w:val="single" w:sz="12" w:space="0" w:color="000000"/>
              <w:righ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 xml:space="preserve">Location of first thrombosis: 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80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2" w:type="dxa"/>
          </w:tcPr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distal: 0.18</w:t>
            </w:r>
          </w:p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pulmonary: 0.47</w:t>
            </w:r>
          </w:p>
          <w:p w:rsidR="00D008D7" w:rsidRPr="00D008D7" w:rsidRDefault="00D008D7" w:rsidP="007D0AF8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D008D7">
              <w:rPr>
                <w:rFonts w:ascii="Arial" w:eastAsia="Calibri" w:hAnsi="Arial" w:cs="Arial"/>
              </w:rPr>
              <w:t>proximal: 0.35</w:t>
            </w:r>
          </w:p>
        </w:tc>
      </w:tr>
    </w:tbl>
    <w:p w:rsidR="00D008D7" w:rsidRPr="00D008D7" w:rsidRDefault="00D008D7">
      <w:pPr>
        <w:rPr>
          <w:rFonts w:ascii="Arial" w:hAnsi="Arial" w:cs="Arial"/>
          <w:sz w:val="20"/>
          <w:szCs w:val="20"/>
        </w:rPr>
      </w:pPr>
      <w:r w:rsidRPr="00D008D7">
        <w:rPr>
          <w:rFonts w:ascii="Arial" w:hAnsi="Arial" w:cs="Arial"/>
          <w:sz w:val="20"/>
          <w:szCs w:val="20"/>
        </w:rPr>
        <w:t>* Abbreviations: DVT, deep vein thrombosis</w:t>
      </w:r>
    </w:p>
    <w:sectPr w:rsidR="00D008D7" w:rsidRPr="00D0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7"/>
    <w:rsid w:val="00293C56"/>
    <w:rsid w:val="00375010"/>
    <w:rsid w:val="00687280"/>
    <w:rsid w:val="006F5F05"/>
    <w:rsid w:val="00983EEB"/>
    <w:rsid w:val="00D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D008D7"/>
    <w:pPr>
      <w:spacing w:after="0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D008D7"/>
    <w:pPr>
      <w:spacing w:after="0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4F10D5F5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>UMC Utrecht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 Pajouheshnia</dc:creator>
  <cp:lastModifiedBy>Romin Pajouheshnia</cp:lastModifiedBy>
  <cp:revision>2</cp:revision>
  <dcterms:created xsi:type="dcterms:W3CDTF">2016-08-09T12:44:00Z</dcterms:created>
  <dcterms:modified xsi:type="dcterms:W3CDTF">2016-08-10T08:14:00Z</dcterms:modified>
</cp:coreProperties>
</file>