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F7" w:rsidRPr="009174D7" w:rsidRDefault="0089146F" w:rsidP="001A6F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Fig</w:t>
      </w:r>
      <w:r w:rsidR="005023EA">
        <w:rPr>
          <w:rFonts w:ascii="Times New Roman" w:hAnsi="Times New Roman" w:hint="eastAsia"/>
          <w:b/>
          <w:sz w:val="24"/>
          <w:szCs w:val="24"/>
        </w:rPr>
        <w:t>ure</w:t>
      </w:r>
      <w:r w:rsidR="001A6FF7">
        <w:rPr>
          <w:rFonts w:ascii="Times New Roman" w:hAnsi="Times New Roman"/>
          <w:b/>
          <w:sz w:val="24"/>
          <w:szCs w:val="24"/>
        </w:rPr>
        <w:t xml:space="preserve"> S</w:t>
      </w:r>
      <w:r w:rsidR="001A6FF7">
        <w:rPr>
          <w:rFonts w:ascii="Times New Roman" w:hAnsi="Times New Roman" w:hint="eastAsia"/>
          <w:b/>
          <w:sz w:val="24"/>
          <w:szCs w:val="24"/>
        </w:rPr>
        <w:t>1</w:t>
      </w:r>
      <w:r w:rsidR="005023EA">
        <w:rPr>
          <w:rFonts w:ascii="Times New Roman" w:hAnsi="Times New Roman" w:hint="eastAsia"/>
          <w:b/>
          <w:sz w:val="24"/>
          <w:szCs w:val="24"/>
        </w:rPr>
        <w:t>.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gramStart"/>
      <w:r w:rsidR="001A6FF7" w:rsidRPr="005023EA">
        <w:rPr>
          <w:rFonts w:ascii="Times New Roman" w:hAnsi="Times New Roman" w:hint="eastAsia"/>
          <w:sz w:val="24"/>
          <w:szCs w:val="24"/>
        </w:rPr>
        <w:t>Number of OTUs by skin pigmentation.</w:t>
      </w:r>
      <w:proofErr w:type="gramEnd"/>
      <w:r w:rsidR="001A6FF7" w:rsidRPr="005023EA">
        <w:rPr>
          <w:rFonts w:ascii="Times New Roman" w:hAnsi="Times New Roman" w:hint="eastAsia"/>
          <w:sz w:val="24"/>
          <w:szCs w:val="24"/>
        </w:rPr>
        <w:t xml:space="preserve"> </w:t>
      </w:r>
      <w:r w:rsidR="001A6FF7" w:rsidRPr="005023EA">
        <w:rPr>
          <w:rFonts w:ascii="Times New Roman" w:hAnsi="Times New Roman"/>
          <w:sz w:val="24"/>
          <w:szCs w:val="24"/>
        </w:rPr>
        <w:t>Boxes</w:t>
      </w:r>
      <w:r w:rsidR="001A6FF7" w:rsidRPr="00A31D97">
        <w:rPr>
          <w:rFonts w:ascii="Times New Roman" w:hAnsi="Times New Roman"/>
          <w:sz w:val="24"/>
          <w:szCs w:val="24"/>
        </w:rPr>
        <w:t xml:space="preserve"> represent the 25</w:t>
      </w:r>
      <w:r w:rsidR="001A6FF7" w:rsidRPr="00A31D97">
        <w:rPr>
          <w:rFonts w:ascii="Times New Roman" w:hAnsi="Times New Roman"/>
          <w:sz w:val="24"/>
          <w:szCs w:val="24"/>
          <w:vertAlign w:val="superscript"/>
        </w:rPr>
        <w:t>th</w:t>
      </w:r>
      <w:r w:rsidR="001A6FF7" w:rsidRPr="00A31D97">
        <w:rPr>
          <w:rFonts w:ascii="Times New Roman" w:hAnsi="Times New Roman"/>
          <w:sz w:val="24"/>
          <w:szCs w:val="24"/>
        </w:rPr>
        <w:t xml:space="preserve"> percentile, median, and 75</w:t>
      </w:r>
      <w:r w:rsidR="001A6FF7" w:rsidRPr="00A31D97">
        <w:rPr>
          <w:rFonts w:ascii="Times New Roman" w:hAnsi="Times New Roman"/>
          <w:sz w:val="24"/>
          <w:szCs w:val="24"/>
          <w:vertAlign w:val="superscript"/>
        </w:rPr>
        <w:t>th</w:t>
      </w:r>
      <w:r w:rsidR="001A6FF7" w:rsidRPr="00A31D97">
        <w:rPr>
          <w:rFonts w:ascii="Times New Roman" w:hAnsi="Times New Roman"/>
          <w:sz w:val="24"/>
          <w:szCs w:val="24"/>
        </w:rPr>
        <w:t xml:space="preserve"> percentile. Whiskers represent the lowest values and the highest values of </w:t>
      </w:r>
      <w:r w:rsidR="001A6FF7">
        <w:rPr>
          <w:rFonts w:ascii="Times New Roman" w:hAnsi="Times New Roman" w:hint="eastAsia"/>
          <w:sz w:val="24"/>
          <w:szCs w:val="24"/>
        </w:rPr>
        <w:t>skin pigmentation</w:t>
      </w:r>
      <w:r w:rsidR="001A6FF7" w:rsidRPr="00A31D97">
        <w:rPr>
          <w:rFonts w:ascii="Times New Roman" w:hAnsi="Times New Roman"/>
          <w:sz w:val="24"/>
          <w:szCs w:val="24"/>
        </w:rPr>
        <w:t xml:space="preserve">. Filled circles represent outliers. </w:t>
      </w:r>
      <w:r w:rsidR="001A6FF7">
        <w:rPr>
          <w:rFonts w:ascii="Times New Roman" w:hAnsi="Times New Roman" w:hint="eastAsia"/>
          <w:sz w:val="24"/>
          <w:szCs w:val="24"/>
        </w:rPr>
        <w:t>MI</w:t>
      </w:r>
      <w:r w:rsidR="001A6FF7" w:rsidRPr="00A31D97">
        <w:rPr>
          <w:rFonts w:ascii="Times New Roman" w:hAnsi="Times New Roman"/>
          <w:sz w:val="24"/>
          <w:szCs w:val="24"/>
        </w:rPr>
        <w:t xml:space="preserve">: </w:t>
      </w:r>
      <w:r w:rsidR="001A6FF7">
        <w:rPr>
          <w:rFonts w:ascii="Times New Roman" w:hAnsi="Times New Roman" w:hint="eastAsia"/>
          <w:sz w:val="24"/>
          <w:szCs w:val="24"/>
        </w:rPr>
        <w:t>Melanin Index</w:t>
      </w:r>
      <w:r w:rsidR="001A6FF7" w:rsidRPr="00A31D97">
        <w:rPr>
          <w:rFonts w:ascii="Times New Roman" w:hAnsi="Times New Roman"/>
          <w:sz w:val="24"/>
          <w:szCs w:val="24"/>
        </w:rPr>
        <w:t>.</w:t>
      </w:r>
    </w:p>
    <w:p w:rsidR="001A6FF7" w:rsidRDefault="001A6FF7" w:rsidP="001A6FF7">
      <w:pPr>
        <w:rPr>
          <w:rFonts w:ascii="Times New Roman" w:hAnsi="Times New Roman"/>
          <w:b/>
          <w:sz w:val="24"/>
          <w:szCs w:val="24"/>
        </w:rPr>
      </w:pPr>
    </w:p>
    <w:p w:rsidR="001A6FF7" w:rsidRDefault="00A823F1" w:rsidP="001A6FF7">
      <w:r>
        <w:object w:dxaOrig="8835" w:dyaOrig="6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46.75pt" o:ole="">
            <v:imagedata r:id="rId7" o:title=""/>
          </v:shape>
          <o:OLEObject Type="Embed" ProgID="SigmaPlotGraphicObject.11" ShapeID="_x0000_i1025" DrawAspect="Content" ObjectID="_1504454551" r:id="rId8"/>
        </w:object>
      </w: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1A6FF7" w:rsidRDefault="001A6FF7" w:rsidP="008E17CF">
      <w:pPr>
        <w:jc w:val="left"/>
        <w:rPr>
          <w:rFonts w:ascii="Times New Roman" w:hAnsi="Times New Roman"/>
          <w:b/>
          <w:sz w:val="24"/>
          <w:szCs w:val="24"/>
        </w:rPr>
      </w:pPr>
    </w:p>
    <w:p w:rsidR="00F51216" w:rsidRDefault="0089146F" w:rsidP="008E17C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Fig</w:t>
      </w:r>
      <w:r w:rsidR="005023EA">
        <w:rPr>
          <w:rFonts w:ascii="Times New Roman" w:hAnsi="Times New Roman" w:hint="eastAsia"/>
          <w:b/>
          <w:sz w:val="24"/>
          <w:szCs w:val="24"/>
        </w:rPr>
        <w:t>ure</w:t>
      </w:r>
      <w:r w:rsidR="008E17CF" w:rsidRPr="000F5EF5">
        <w:rPr>
          <w:rFonts w:ascii="Times New Roman" w:hAnsi="Times New Roman"/>
          <w:b/>
          <w:sz w:val="24"/>
          <w:szCs w:val="24"/>
        </w:rPr>
        <w:t xml:space="preserve"> </w:t>
      </w:r>
      <w:r w:rsidR="001A6FF7" w:rsidRPr="000F5EF5">
        <w:rPr>
          <w:rFonts w:ascii="Times New Roman" w:hAnsi="Times New Roman"/>
          <w:b/>
          <w:sz w:val="24"/>
          <w:szCs w:val="24"/>
        </w:rPr>
        <w:t>S</w:t>
      </w:r>
      <w:r w:rsidR="001A6FF7">
        <w:rPr>
          <w:rFonts w:ascii="Times New Roman" w:hAnsi="Times New Roman" w:hint="eastAsia"/>
          <w:b/>
          <w:sz w:val="24"/>
          <w:szCs w:val="24"/>
        </w:rPr>
        <w:t>2</w:t>
      </w:r>
      <w:r w:rsidR="004356D8">
        <w:rPr>
          <w:rFonts w:ascii="Times New Roman" w:hAnsi="Times New Roman" w:hint="eastAsia"/>
          <w:b/>
          <w:sz w:val="24"/>
          <w:szCs w:val="24"/>
        </w:rPr>
        <w:t>.</w:t>
      </w:r>
      <w:r w:rsidR="008E17CF" w:rsidRPr="000F5EF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17CF" w:rsidRPr="005023EA">
        <w:rPr>
          <w:rFonts w:ascii="Times New Roman" w:hAnsi="Times New Roman" w:hint="eastAsia"/>
          <w:sz w:val="24"/>
          <w:szCs w:val="24"/>
        </w:rPr>
        <w:t xml:space="preserve">Differences in skin microbial </w:t>
      </w:r>
      <w:r w:rsidR="008E17CF" w:rsidRPr="005023EA">
        <w:rPr>
          <w:rFonts w:ascii="Times New Roman" w:hAnsi="Times New Roman"/>
          <w:sz w:val="24"/>
          <w:szCs w:val="24"/>
        </w:rPr>
        <w:t>diversity</w:t>
      </w:r>
      <w:r w:rsidR="008E17CF" w:rsidRPr="005023EA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8E17CF" w:rsidRPr="005023EA">
        <w:rPr>
          <w:rFonts w:ascii="Times New Roman" w:hAnsi="Times New Roman" w:hint="eastAsia"/>
          <w:sz w:val="24"/>
          <w:szCs w:val="24"/>
        </w:rPr>
        <w:t xml:space="preserve"> </w:t>
      </w:r>
      <w:r w:rsidR="008E17CF" w:rsidRPr="005023EA">
        <w:rPr>
          <w:rFonts w:ascii="Times New Roman" w:hAnsi="Times New Roman"/>
          <w:sz w:val="24"/>
          <w:szCs w:val="24"/>
        </w:rPr>
        <w:t>Principal</w:t>
      </w:r>
      <w:r w:rsidR="008E17CF" w:rsidRPr="000F5EF5">
        <w:rPr>
          <w:rFonts w:ascii="Times New Roman" w:hAnsi="Times New Roman"/>
          <w:sz w:val="24"/>
          <w:szCs w:val="24"/>
        </w:rPr>
        <w:t xml:space="preserve"> coordinate analysis (</w:t>
      </w:r>
      <w:proofErr w:type="spellStart"/>
      <w:r w:rsidR="008E17CF" w:rsidRPr="000F5EF5">
        <w:rPr>
          <w:rFonts w:ascii="Times New Roman" w:hAnsi="Times New Roman"/>
          <w:sz w:val="24"/>
          <w:szCs w:val="24"/>
        </w:rPr>
        <w:t>PCoA</w:t>
      </w:r>
      <w:proofErr w:type="spellEnd"/>
      <w:r w:rsidR="008E17CF" w:rsidRPr="000F5EF5">
        <w:rPr>
          <w:rFonts w:ascii="Times New Roman" w:hAnsi="Times New Roman"/>
          <w:sz w:val="24"/>
          <w:szCs w:val="24"/>
        </w:rPr>
        <w:t xml:space="preserve">) for </w:t>
      </w:r>
      <w:r w:rsidR="00287D9F">
        <w:rPr>
          <w:rFonts w:ascii="Times New Roman" w:hAnsi="Times New Roman" w:hint="eastAsia"/>
          <w:sz w:val="24"/>
          <w:szCs w:val="24"/>
        </w:rPr>
        <w:t xml:space="preserve">(A) </w:t>
      </w:r>
      <w:r w:rsidR="008E17CF" w:rsidRPr="000F5EF5">
        <w:rPr>
          <w:rFonts w:ascii="Times New Roman" w:hAnsi="Times New Roman"/>
          <w:sz w:val="24"/>
          <w:szCs w:val="24"/>
        </w:rPr>
        <w:t xml:space="preserve">age, </w:t>
      </w:r>
      <w:r w:rsidR="00287D9F">
        <w:rPr>
          <w:rFonts w:ascii="Times New Roman" w:hAnsi="Times New Roman" w:hint="eastAsia"/>
          <w:sz w:val="24"/>
          <w:szCs w:val="24"/>
        </w:rPr>
        <w:t xml:space="preserve">(B) </w:t>
      </w:r>
      <w:r w:rsidR="008E17CF" w:rsidRPr="000F5EF5">
        <w:rPr>
          <w:rFonts w:ascii="Times New Roman" w:hAnsi="Times New Roman"/>
          <w:sz w:val="24"/>
          <w:szCs w:val="24"/>
        </w:rPr>
        <w:t xml:space="preserve">gender </w:t>
      </w:r>
      <w:r w:rsidR="00287D9F">
        <w:rPr>
          <w:rFonts w:ascii="Times New Roman" w:hAnsi="Times New Roman" w:hint="eastAsia"/>
          <w:sz w:val="24"/>
          <w:szCs w:val="24"/>
        </w:rPr>
        <w:t>(</w:t>
      </w:r>
      <w:r w:rsidR="00D62703">
        <w:rPr>
          <w:rFonts w:ascii="Times New Roman" w:hAnsi="Times New Roman" w:hint="eastAsia"/>
          <w:sz w:val="24"/>
          <w:szCs w:val="24"/>
        </w:rPr>
        <w:t>C</w:t>
      </w:r>
      <w:r w:rsidR="00287D9F">
        <w:rPr>
          <w:rFonts w:ascii="Times New Roman" w:hAnsi="Times New Roman" w:hint="eastAsia"/>
          <w:sz w:val="24"/>
          <w:szCs w:val="24"/>
        </w:rPr>
        <w:t xml:space="preserve">) </w:t>
      </w:r>
      <w:r w:rsidR="008E17CF" w:rsidRPr="000F5EF5">
        <w:rPr>
          <w:rFonts w:ascii="Times New Roman" w:hAnsi="Times New Roman" w:hint="eastAsia"/>
          <w:sz w:val="24"/>
          <w:szCs w:val="24"/>
        </w:rPr>
        <w:t xml:space="preserve">skin humidity (CV, </w:t>
      </w:r>
      <w:proofErr w:type="spellStart"/>
      <w:r w:rsidR="008E17CF" w:rsidRPr="000F5EF5">
        <w:rPr>
          <w:rFonts w:ascii="Times New Roman" w:hAnsi="Times New Roman" w:hint="eastAsia"/>
          <w:sz w:val="24"/>
          <w:szCs w:val="24"/>
        </w:rPr>
        <w:t>Corneomerty</w:t>
      </w:r>
      <w:proofErr w:type="spellEnd"/>
      <w:r w:rsidR="008E17CF" w:rsidRPr="000F5EF5">
        <w:rPr>
          <w:rFonts w:ascii="Times New Roman" w:hAnsi="Times New Roman" w:hint="eastAsia"/>
          <w:sz w:val="24"/>
          <w:szCs w:val="24"/>
        </w:rPr>
        <w:t xml:space="preserve"> </w:t>
      </w:r>
      <w:r w:rsidR="008E17CF" w:rsidRPr="000F5EF5">
        <w:rPr>
          <w:rFonts w:ascii="Times New Roman" w:hAnsi="Times New Roman"/>
          <w:sz w:val="24"/>
          <w:szCs w:val="24"/>
        </w:rPr>
        <w:t>v</w:t>
      </w:r>
      <w:r w:rsidR="008E17CF" w:rsidRPr="000F5EF5">
        <w:rPr>
          <w:rFonts w:ascii="Times New Roman" w:hAnsi="Times New Roman" w:hint="eastAsia"/>
          <w:sz w:val="24"/>
          <w:szCs w:val="24"/>
        </w:rPr>
        <w:t>alue)</w:t>
      </w:r>
      <w:r w:rsidR="008E17CF" w:rsidRPr="000F5EF5">
        <w:rPr>
          <w:rFonts w:ascii="Times New Roman" w:hAnsi="Times New Roman"/>
          <w:sz w:val="24"/>
          <w:szCs w:val="24"/>
        </w:rPr>
        <w:t xml:space="preserve">, and </w:t>
      </w:r>
      <w:r w:rsidR="00287D9F">
        <w:rPr>
          <w:rFonts w:ascii="Times New Roman" w:hAnsi="Times New Roman" w:hint="eastAsia"/>
          <w:sz w:val="24"/>
          <w:szCs w:val="24"/>
        </w:rPr>
        <w:t>(</w:t>
      </w:r>
      <w:r w:rsidR="00D62703">
        <w:rPr>
          <w:rFonts w:ascii="Times New Roman" w:hAnsi="Times New Roman" w:hint="eastAsia"/>
          <w:sz w:val="24"/>
          <w:szCs w:val="24"/>
        </w:rPr>
        <w:t>D</w:t>
      </w:r>
      <w:r w:rsidR="00287D9F">
        <w:rPr>
          <w:rFonts w:ascii="Times New Roman" w:hAnsi="Times New Roman" w:hint="eastAsia"/>
          <w:sz w:val="24"/>
          <w:szCs w:val="24"/>
        </w:rPr>
        <w:t xml:space="preserve">) </w:t>
      </w:r>
      <w:r w:rsidR="008E17CF" w:rsidRPr="000F5EF5">
        <w:rPr>
          <w:rFonts w:ascii="Times New Roman" w:hAnsi="Times New Roman" w:hint="eastAsia"/>
          <w:sz w:val="24"/>
          <w:szCs w:val="24"/>
        </w:rPr>
        <w:t>pigmentation (MI, Melanin Index)</w:t>
      </w:r>
      <w:r w:rsidR="008E17CF" w:rsidRPr="000F5EF5">
        <w:rPr>
          <w:rFonts w:ascii="Times New Roman" w:hAnsi="Times New Roman"/>
          <w:sz w:val="24"/>
          <w:szCs w:val="24"/>
        </w:rPr>
        <w:t xml:space="preserve"> </w:t>
      </w:r>
      <w:r w:rsidR="008E17CF" w:rsidRPr="000F5EF5">
        <w:rPr>
          <w:rFonts w:ascii="Times New Roman" w:hAnsi="Times New Roman" w:hint="eastAsia"/>
          <w:sz w:val="24"/>
          <w:szCs w:val="24"/>
        </w:rPr>
        <w:t xml:space="preserve">based on 16S </w:t>
      </w:r>
      <w:proofErr w:type="spellStart"/>
      <w:r w:rsidR="008E17CF" w:rsidRPr="000F5EF5">
        <w:rPr>
          <w:rFonts w:ascii="Times New Roman" w:hAnsi="Times New Roman" w:hint="eastAsia"/>
          <w:sz w:val="24"/>
          <w:szCs w:val="24"/>
        </w:rPr>
        <w:t>rRNA</w:t>
      </w:r>
      <w:proofErr w:type="spellEnd"/>
      <w:r w:rsidR="008E17CF" w:rsidRPr="000F5EF5">
        <w:rPr>
          <w:rFonts w:ascii="Times New Roman" w:hAnsi="Times New Roman" w:hint="eastAsia"/>
          <w:sz w:val="24"/>
          <w:szCs w:val="24"/>
        </w:rPr>
        <w:t xml:space="preserve"> genes</w:t>
      </w:r>
      <w:r w:rsidR="008E17CF" w:rsidRPr="000F5EF5">
        <w:rPr>
          <w:rFonts w:ascii="Times New Roman" w:hAnsi="Times New Roman"/>
          <w:sz w:val="24"/>
          <w:szCs w:val="24"/>
        </w:rPr>
        <w:t xml:space="preserve"> (</w:t>
      </w:r>
      <w:r w:rsidR="00044CDB" w:rsidRPr="009C7C44">
        <w:rPr>
          <w:rFonts w:ascii="Times New Roman" w:hAnsi="Times New Roman"/>
          <w:sz w:val="24"/>
          <w:szCs w:val="24"/>
        </w:rPr>
        <w:t>weighted/</w:t>
      </w:r>
      <w:proofErr w:type="spellStart"/>
      <w:r w:rsidR="00044CDB" w:rsidRPr="009C7C44">
        <w:rPr>
          <w:rFonts w:ascii="Times New Roman" w:hAnsi="Times New Roman"/>
          <w:sz w:val="24"/>
          <w:szCs w:val="24"/>
        </w:rPr>
        <w:t>unweighted</w:t>
      </w:r>
      <w:proofErr w:type="spellEnd"/>
      <w:r w:rsidR="00044CDB" w:rsidRPr="009C7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345">
        <w:rPr>
          <w:rFonts w:ascii="Times New Roman" w:hAnsi="Times New Roman" w:hint="eastAsia"/>
          <w:sz w:val="24"/>
          <w:szCs w:val="24"/>
        </w:rPr>
        <w:t>UniFrac</w:t>
      </w:r>
      <w:proofErr w:type="spellEnd"/>
      <w:r w:rsidR="00044CDB" w:rsidRPr="009C7C44">
        <w:rPr>
          <w:rFonts w:ascii="Times New Roman" w:hAnsi="Times New Roman"/>
          <w:sz w:val="24"/>
          <w:szCs w:val="24"/>
        </w:rPr>
        <w:t xml:space="preserve"> distances</w:t>
      </w:r>
      <w:r w:rsidR="008E17CF" w:rsidRPr="000F5EF5">
        <w:rPr>
          <w:rFonts w:ascii="Times New Roman" w:hAnsi="Times New Roman"/>
          <w:sz w:val="24"/>
          <w:szCs w:val="24"/>
        </w:rPr>
        <w:t xml:space="preserve">). </w:t>
      </w:r>
      <w:r w:rsidR="00A1748F">
        <w:rPr>
          <w:rFonts w:ascii="Times New Roman" w:hAnsi="Times New Roman" w:hint="eastAsia"/>
          <w:sz w:val="24"/>
          <w:szCs w:val="24"/>
        </w:rPr>
        <w:t xml:space="preserve">Left: weighted, Right: </w:t>
      </w:r>
      <w:proofErr w:type="spellStart"/>
      <w:r w:rsidR="00A1748F">
        <w:rPr>
          <w:rFonts w:ascii="Times New Roman" w:hAnsi="Times New Roman" w:hint="eastAsia"/>
          <w:sz w:val="24"/>
          <w:szCs w:val="24"/>
        </w:rPr>
        <w:t>unweighted</w:t>
      </w:r>
      <w:proofErr w:type="spellEnd"/>
      <w:r w:rsidR="00A1748F">
        <w:rPr>
          <w:rFonts w:ascii="Times New Roman" w:hAnsi="Times New Roman" w:hint="eastAsia"/>
          <w:sz w:val="24"/>
          <w:szCs w:val="24"/>
        </w:rPr>
        <w:t xml:space="preserve"> measures.</w:t>
      </w:r>
    </w:p>
    <w:p w:rsidR="00A546C7" w:rsidRDefault="00A546C7" w:rsidP="00B50F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19675" cy="2509838"/>
            <wp:effectExtent l="19050" t="0" r="9525" b="0"/>
            <wp:docPr id="10" name="그림 10" descr="C:\Users\Jane\Dropbox\지연 paper publised\Skin microbiome 페이퍼 투고\Figures\Supple_S2_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e\Dropbox\지연 paper publised\Skin microbiome 페이퍼 투고\Figures\Supple_S2_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50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C7" w:rsidRDefault="00A546C7" w:rsidP="00B50F4E">
      <w:pPr>
        <w:jc w:val="left"/>
        <w:rPr>
          <w:rFonts w:ascii="Times New Roman" w:hAnsi="Times New Roman"/>
          <w:sz w:val="24"/>
          <w:szCs w:val="24"/>
        </w:rPr>
      </w:pPr>
    </w:p>
    <w:p w:rsidR="00A546C7" w:rsidRDefault="00A546C7" w:rsidP="00B50F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5017576" cy="2466975"/>
            <wp:effectExtent l="19050" t="0" r="0" b="0"/>
            <wp:docPr id="11" name="그림 11" descr="C:\Users\Jane\Dropbox\지연 paper publised\Skin microbiome 페이퍼 투고\Figures\Supple_S2_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\Dropbox\지연 paper publised\Skin microbiome 페이퍼 투고\Figures\Supple_S2_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76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C7" w:rsidRDefault="00A546C7" w:rsidP="00B50F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5019675" cy="2509838"/>
            <wp:effectExtent l="19050" t="0" r="9525" b="0"/>
            <wp:docPr id="12" name="그림 12" descr="C:\Users\Jane\Dropbox\지연 paper publised\Skin microbiome 페이퍼 투고\Figures\Supple_S2_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e\Dropbox\지연 paper publised\Skin microbiome 페이퍼 투고\Figures\Supple_S2_C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50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C7" w:rsidRDefault="00A546C7" w:rsidP="00B50F4E">
      <w:pPr>
        <w:jc w:val="left"/>
        <w:rPr>
          <w:rFonts w:ascii="Times New Roman" w:hAnsi="Times New Roman"/>
          <w:sz w:val="24"/>
          <w:szCs w:val="24"/>
        </w:rPr>
      </w:pPr>
    </w:p>
    <w:p w:rsidR="00A546C7" w:rsidRDefault="00A546C7" w:rsidP="00B50F4E">
      <w:pPr>
        <w:jc w:val="left"/>
        <w:rPr>
          <w:rFonts w:ascii="Times New Roman" w:hAnsi="Times New Roman"/>
          <w:sz w:val="24"/>
          <w:szCs w:val="24"/>
        </w:rPr>
      </w:pPr>
    </w:p>
    <w:p w:rsidR="00A546C7" w:rsidRPr="00D62703" w:rsidRDefault="0014494B" w:rsidP="00B50F4E">
      <w:pPr>
        <w:jc w:val="left"/>
        <w:rPr>
          <w:rFonts w:ascii="Times New Roman" w:hAnsi="Times New Roman"/>
          <w:sz w:val="24"/>
          <w:szCs w:val="24"/>
        </w:rPr>
        <w:sectPr w:rsidR="00A546C7" w:rsidRPr="00D62703" w:rsidSect="00A03B22">
          <w:pgSz w:w="11906" w:h="16838"/>
          <w:pgMar w:top="1440" w:right="1440" w:bottom="1440" w:left="1440" w:header="851" w:footer="992" w:gutter="0"/>
          <w:cols w:space="425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200650" cy="2600325"/>
            <wp:effectExtent l="19050" t="0" r="0" b="0"/>
            <wp:docPr id="14" name="그림 14" descr="C:\Users\Jane\Dropbox\지연 paper publised\Skin microbiome 페이퍼 투고\Figures\Supple_S2_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ne\Dropbox\지연 paper publised\Skin microbiome 페이퍼 투고\Figures\Supple_S2_D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CF" w:rsidRPr="005023EA" w:rsidRDefault="008E17CF" w:rsidP="008E17CF">
      <w:pPr>
        <w:rPr>
          <w:rFonts w:ascii="Times New Roman" w:hAnsi="Times New Roman"/>
          <w:sz w:val="24"/>
          <w:szCs w:val="24"/>
        </w:rPr>
      </w:pPr>
      <w:r w:rsidRPr="000F5EF5">
        <w:rPr>
          <w:rFonts w:ascii="Times New Roman" w:hAnsi="Times New Roman" w:hint="eastAsia"/>
          <w:b/>
          <w:sz w:val="24"/>
          <w:szCs w:val="24"/>
        </w:rPr>
        <w:lastRenderedPageBreak/>
        <w:t xml:space="preserve">Table S1. </w:t>
      </w:r>
      <w:r w:rsidRPr="005023EA">
        <w:rPr>
          <w:rFonts w:ascii="Times New Roman" w:hAnsi="Times New Roman" w:hint="eastAsia"/>
          <w:sz w:val="24"/>
          <w:szCs w:val="24"/>
        </w:rPr>
        <w:t xml:space="preserve">Functional </w:t>
      </w:r>
      <w:r w:rsidRPr="005023EA">
        <w:rPr>
          <w:rFonts w:ascii="Times New Roman" w:hAnsi="Times New Roman"/>
          <w:sz w:val="24"/>
          <w:szCs w:val="24"/>
        </w:rPr>
        <w:t>t</w:t>
      </w:r>
      <w:r w:rsidRPr="005023EA">
        <w:rPr>
          <w:rFonts w:ascii="Times New Roman" w:hAnsi="Times New Roman" w:hint="eastAsia"/>
          <w:sz w:val="24"/>
          <w:szCs w:val="24"/>
        </w:rPr>
        <w:t xml:space="preserve">raits and their abundance based on </w:t>
      </w:r>
      <w:r w:rsidRPr="005023EA">
        <w:rPr>
          <w:rFonts w:ascii="Times New Roman" w:hAnsi="Times New Roman"/>
          <w:sz w:val="24"/>
          <w:szCs w:val="24"/>
        </w:rPr>
        <w:t>the 16S rRNA genes</w:t>
      </w:r>
      <w:r w:rsidRPr="005023EA">
        <w:rPr>
          <w:rFonts w:ascii="Times New Roman" w:hAnsi="Times New Roman" w:hint="eastAsia"/>
          <w:sz w:val="24"/>
          <w:szCs w:val="24"/>
        </w:rPr>
        <w:t xml:space="preserve"> </w:t>
      </w:r>
      <w:r w:rsidRPr="005023EA">
        <w:rPr>
          <w:rFonts w:ascii="Times New Roman" w:hAnsi="Times New Roman"/>
          <w:sz w:val="24"/>
          <w:szCs w:val="24"/>
        </w:rPr>
        <w:t>of</w:t>
      </w:r>
      <w:r w:rsidRPr="005023EA">
        <w:rPr>
          <w:rFonts w:ascii="Times New Roman" w:hAnsi="Times New Roman" w:hint="eastAsia"/>
          <w:sz w:val="24"/>
          <w:szCs w:val="24"/>
        </w:rPr>
        <w:t xml:space="preserve"> </w:t>
      </w:r>
      <w:r w:rsidRPr="005023EA">
        <w:rPr>
          <w:rFonts w:ascii="Times New Roman" w:hAnsi="Times New Roman"/>
          <w:sz w:val="24"/>
          <w:szCs w:val="24"/>
        </w:rPr>
        <w:t xml:space="preserve">members of the </w:t>
      </w:r>
      <w:r w:rsidRPr="005023EA">
        <w:rPr>
          <w:rFonts w:ascii="Times New Roman" w:hAnsi="Times New Roman" w:hint="eastAsia"/>
          <w:sz w:val="24"/>
          <w:szCs w:val="24"/>
        </w:rPr>
        <w:t>skin microbiota</w:t>
      </w:r>
      <w:r w:rsidRPr="005023EA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017"/>
        <w:gridCol w:w="5677"/>
        <w:gridCol w:w="1530"/>
      </w:tblGrid>
      <w:tr w:rsidR="008E17CF" w:rsidRPr="00C10752" w:rsidTr="0037686E">
        <w:trPr>
          <w:trHeight w:val="630"/>
        </w:trPr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Functional category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Functional trait abundance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 Growth and Death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Apoptosis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16218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Cell cycle -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Caulobacter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453537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Meiosis - yeast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87644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p53 signaling pathway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 Motility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Bacterial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chemotaxis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549609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Flagellar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assembly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330435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Bacterial motility proteins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81441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Transport and Catabolism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Lysosome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338521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Peroxisome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11246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Membrane Transport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ABC transporters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13553279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Phosphotransferase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system (PTS)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2250192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Secretion system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4807466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Transporters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9998560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MAPK signaling pathway - yeast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65385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Phosphatidylinositol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signaling system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207440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Two-component system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2315341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Signaling Molecules and Interaction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Bacterial toxins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769137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CAM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ligands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Cellular antigens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38856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G protein-coupled receptors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Ion channels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165214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Folding, Sorting and Degradation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Chaperones and folding catalysts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3126409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Proteasome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26258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Protein processing in endoplasmic reticulum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46508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RNA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402756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Sulfur relay system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736431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Ubiquitin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system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45635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Replication and Repair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Base excision repair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1865982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Chromosome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3514619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DNA repair and recombination proteins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2255651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DNA replication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577441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Homologous recombination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1701352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Mismatch repair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1195936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Non-homologous end-joining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26241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Nucleotide excision repair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749408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Transcription and Translation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Spliceosome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Transcription factors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4583616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Transcription machinery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1307156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Aminoacyl-tRNA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4409418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RNA transport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167634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Ribosome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8942013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Ribosome Biogenesis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4424446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Translation factors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1544073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mRNA surveillance pathway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Human Diseases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Bladder cancer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97261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Colorectal cancer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41528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Pathways in cancer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140931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Systemic lupus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erythematosus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African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trypanosomiasis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Amoebiasis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18556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Bacterial invasion of epithelial cells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Epithelial cell signaling in Helicobacter pylori infection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Influenza A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159160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Measles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Pathogenic Escherichia coli infection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Pertussis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Shigellosis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Staphylococcus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aureus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infection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83292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Vibrio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cholerae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infection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12327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Alzheimer's disease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6474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Amyotrophic lateral sclerosis (ALS)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149678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Huntington's disease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169504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Prion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diseases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32679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Amino Acid Metabolism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Alanine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aspartate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glutamate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1433539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Amino acid related enzymes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946198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Arginine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proline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1879213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Cysteine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methionine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2544361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, serine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threonine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1499951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Histidine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1673357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Lysine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2714906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Phenylalanine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2705497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Tryptophan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160490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Tyrosine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730080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Valine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leucine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isoleucine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486636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Biosynthesis of Other Secondary Metabolites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Caffeine metabolism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11729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Clavulanic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Flavonoid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14561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Indole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alkaloid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1216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Isoflavonoid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Isoquinoline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alkaloid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196561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Penicillin and cephalosporin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98304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Phenylpropanoid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73357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Streptomycin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170926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Tropane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piperidine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pyridine alkaloid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288206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beta-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Lactam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resistance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107290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Carbohydrate Metabolism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Amino sugar and nucleotide sugar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4754800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Ascorbate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aldarate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200443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Butanoate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949039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C5-Branched dibasic acid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1210453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Citrate cycle (TCA cycle)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2302433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Fructose and mannose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902393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Galactose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202030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Glycolysis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/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Gluconeogenesis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1643052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Glyoxylate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dicarboxylate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1145733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Inositol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phosphate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768240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Pentose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glucuronate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interconversions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4433086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Propanoate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2299451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Pyruvate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822297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Starch and sucrose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1003117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Energy Metabolism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Carbon fixation in photosynthetic organisms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225537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Carbon fixation pathways in prokaryotes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435426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Methane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281260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Nitrogen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520158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Oxidative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phosphorylation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3637642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Photosynthesis proteins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1484734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Sulfur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255114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Enzyme Families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P450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4876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Peptidases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4933229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Protein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kinases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1408506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Glycan Biosynthesis and Metabolism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Glycosaminoglycan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1879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Glycosphingolipid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 -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globo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series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22396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Glycosylphosphatidylinositol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(GPI)-anchor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Glycosyltransferases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1086467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Lipopolysaccharide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 proteins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371995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Other glycan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572941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Peptidoglycan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907124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Various types of N-glycan biosynthesis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Arachidonic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79707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Ether lipid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1054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Fatty acid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1436127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Fatty acid elongation in mitochondria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Fatty acid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440731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Glycerolipid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683818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Glycerophospholipid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1893576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Linoleic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223092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Lipid biosynthesis proteins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440297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Primary bile acid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53679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Sphingolipid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1087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Steroid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98368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Synthesis and degradation of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ketone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bodies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134470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Metabolism of Cofactors and Vitamins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Biotin metabolism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620838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Folate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1276185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Lipoic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331377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Nicotinate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nicotinamide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1502025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One carbon pool by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folate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1689558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Pantothenate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CoA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1407009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Porphyrin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chlorophyll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4480856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Retinol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Riboflavin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1214712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Thiamine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2043329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Ubiquinone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other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terpenoid-quinone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863042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Vitamin B6 metabolism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401323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Metabolism of Other Amino Acids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Cyanoamino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703633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D-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Alanine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538118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D-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Arginine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D-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ornithine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17332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D-Glutamine and D-glutamate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157365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Glutathione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259532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Phosphonate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phosphinate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202506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Selenocompound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15304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Taurine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hypotaurine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194955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beta-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Alanine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161612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Metabolism of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Terpenoids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Polyketides</w:t>
            </w:r>
            <w:proofErr w:type="spellEnd"/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 of 12-, 14- and 16-membered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macrolides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 of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siderophore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group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nonribosomal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peptides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374811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 of type II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polyketide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backbone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8445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Carotenoid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82333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Geraniol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481000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Limonene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pinene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1242560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Polyketide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sugar unit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349102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Prenyltransferases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1101233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Sesquiterpenoid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Terpenoid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backbone biosynthesis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1142596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Nucleotide Metabolism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Purine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2436871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Pyrimidine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6069608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Xenobiotics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Biodegradation and Metabolism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1,1,1-Trichloro-2,2-bis(4-chlorophenyl)ethane (DDT)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Aminobenzoate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355000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Atrazine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155446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Benzoate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199806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Bisphenol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147196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Caprolactam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121723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Chloroalkane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chloroalkene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72900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Chlorocyclohexane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chlorobenzene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122381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Dioxin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180149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Drug metabolism -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P450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11015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Drug metabolism - other enzymes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562476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Ethylbenzene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363317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Fluorobenzoate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61633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Metabolism of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xenobiotics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by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P450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209384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Naphthalene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Nitrotoluene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110279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Polycyclic aromatic hydrocarbon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72165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Styrene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15480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Toluene degradation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849806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Xylene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degradation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264765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Organismal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Systems</w:t>
            </w: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Cardiac muscle contraction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51452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Bile secretion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10785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Carbohydrate digestion and absorption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Mineral absorption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29918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Pancreatic secretion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Adipocytokine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signaling pathway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355476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GnRH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signaling pathway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2114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Insulin signaling pathway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148848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Melanogenesis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PPAR signaling pathway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35533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Circadian rhythm - plant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15091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Plant-pathogen interaction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330990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Proximal tubule bicarbonate reclamation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71595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Vasopressin-regulated water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reabsorption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18760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NOD-like receptor signaling pathway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2260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Cholinergic synapse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8E17CF" w:rsidRPr="00C10752" w:rsidTr="0037686E">
        <w:trPr>
          <w:trHeight w:val="330"/>
        </w:trPr>
        <w:tc>
          <w:tcPr>
            <w:tcW w:w="1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Glutamatergic</w:t>
            </w:r>
            <w:proofErr w:type="spellEnd"/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synapse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7CF" w:rsidRPr="00C10752" w:rsidRDefault="008E17CF" w:rsidP="0037686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1075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304997</w:t>
            </w:r>
          </w:p>
        </w:tc>
      </w:tr>
    </w:tbl>
    <w:p w:rsidR="008E17CF" w:rsidRDefault="008E17CF" w:rsidP="008E17CF">
      <w:pPr>
        <w:rPr>
          <w:rFonts w:ascii="Times New Roman" w:hAnsi="Times New Roman"/>
          <w:b/>
          <w:sz w:val="24"/>
          <w:szCs w:val="24"/>
        </w:rPr>
      </w:pPr>
    </w:p>
    <w:p w:rsidR="008E17CF" w:rsidRPr="000F5EF5" w:rsidRDefault="008E17CF" w:rsidP="008E17CF">
      <w:pPr>
        <w:rPr>
          <w:rFonts w:ascii="Times New Roman" w:hAnsi="Times New Roman"/>
          <w:b/>
          <w:sz w:val="24"/>
          <w:szCs w:val="24"/>
        </w:rPr>
        <w:sectPr w:rsidR="008E17CF" w:rsidRPr="000F5EF5" w:rsidSect="0037686E">
          <w:pgSz w:w="11906" w:h="16838"/>
          <w:pgMar w:top="1440" w:right="1440" w:bottom="1440" w:left="1440" w:header="851" w:footer="992" w:gutter="0"/>
          <w:cols w:space="425"/>
          <w:docGrid w:linePitch="360"/>
        </w:sectPr>
      </w:pPr>
    </w:p>
    <w:p w:rsidR="004060B5" w:rsidRDefault="004060B5" w:rsidP="008E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 xml:space="preserve">Table S2. </w:t>
      </w:r>
      <w:proofErr w:type="gramStart"/>
      <w:r w:rsidR="009971B8" w:rsidRPr="00AE0A50">
        <w:rPr>
          <w:rFonts w:ascii="Times New Roman" w:hAnsi="Times New Roman"/>
          <w:sz w:val="24"/>
          <w:szCs w:val="24"/>
        </w:rPr>
        <w:t xml:space="preserve">Nearest Sequenced </w:t>
      </w:r>
      <w:proofErr w:type="spellStart"/>
      <w:r w:rsidR="009971B8" w:rsidRPr="00AE0A50">
        <w:rPr>
          <w:rFonts w:ascii="Times New Roman" w:hAnsi="Times New Roman"/>
          <w:sz w:val="24"/>
          <w:szCs w:val="24"/>
        </w:rPr>
        <w:t>Taxon</w:t>
      </w:r>
      <w:proofErr w:type="spellEnd"/>
      <w:r w:rsidR="009971B8" w:rsidRPr="00AE0A50">
        <w:rPr>
          <w:rFonts w:ascii="Times New Roman" w:hAnsi="Times New Roman"/>
          <w:sz w:val="24"/>
          <w:szCs w:val="24"/>
        </w:rPr>
        <w:t xml:space="preserve"> Index (N</w:t>
      </w:r>
      <w:r w:rsidR="00104867">
        <w:rPr>
          <w:rFonts w:ascii="Times New Roman" w:hAnsi="Times New Roman" w:hint="eastAsia"/>
          <w:sz w:val="24"/>
          <w:szCs w:val="24"/>
        </w:rPr>
        <w:t>ST</w:t>
      </w:r>
      <w:r w:rsidR="009971B8" w:rsidRPr="00AE0A50">
        <w:rPr>
          <w:rFonts w:ascii="Times New Roman" w:hAnsi="Times New Roman"/>
          <w:sz w:val="24"/>
          <w:szCs w:val="24"/>
        </w:rPr>
        <w:t>I) values for</w:t>
      </w:r>
      <w:r w:rsidR="009971B8">
        <w:rPr>
          <w:rFonts w:ascii="Times New Roman" w:hAnsi="Times New Roman" w:hint="eastAsia"/>
          <w:sz w:val="24"/>
          <w:szCs w:val="24"/>
        </w:rPr>
        <w:t xml:space="preserve"> individuals</w:t>
      </w:r>
      <w:r w:rsidR="005023EA">
        <w:rPr>
          <w:rFonts w:ascii="Times New Roman" w:hAnsi="Times New Roman" w:hint="eastAsia"/>
          <w:sz w:val="24"/>
          <w:szCs w:val="24"/>
        </w:rPr>
        <w:t>.</w:t>
      </w:r>
      <w:proofErr w:type="gramEnd"/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4623"/>
        <w:gridCol w:w="4601"/>
      </w:tblGrid>
      <w:tr w:rsidR="009971B8" w:rsidRPr="009971B8" w:rsidTr="009971B8">
        <w:trPr>
          <w:trHeight w:val="330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Individual</w:t>
            </w: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NSTI score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1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1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2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2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2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3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3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3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4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4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4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5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5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5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6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6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6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7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7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7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8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8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8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9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9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10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10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11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 11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12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DZ 12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DZ 12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13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DZ 13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DZ 13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14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DZ 14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DZ 14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Mother 15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DZ 15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Mother 16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0.21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DZ 16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DZ 17 (1)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</w:tr>
      <w:tr w:rsidR="009971B8" w:rsidRPr="009971B8" w:rsidTr="009971B8">
        <w:trPr>
          <w:trHeight w:val="33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DZ 17 (2)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B8" w:rsidRPr="009971B8" w:rsidRDefault="009971B8" w:rsidP="009971B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971B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</w:tr>
    </w:tbl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4060B5" w:rsidRDefault="004060B5" w:rsidP="008E17CF">
      <w:pPr>
        <w:rPr>
          <w:rFonts w:ascii="Times New Roman" w:hAnsi="Times New Roman"/>
          <w:b/>
          <w:sz w:val="24"/>
          <w:szCs w:val="24"/>
        </w:rPr>
      </w:pPr>
    </w:p>
    <w:p w:rsidR="004060B5" w:rsidRDefault="004060B5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9971B8" w:rsidRDefault="009971B8" w:rsidP="008E17CF">
      <w:pPr>
        <w:rPr>
          <w:rFonts w:ascii="Times New Roman" w:hAnsi="Times New Roman"/>
          <w:b/>
          <w:sz w:val="24"/>
          <w:szCs w:val="24"/>
        </w:rPr>
      </w:pPr>
    </w:p>
    <w:p w:rsidR="004060B5" w:rsidRDefault="004060B5" w:rsidP="008E17CF">
      <w:pPr>
        <w:rPr>
          <w:rFonts w:ascii="Times New Roman" w:hAnsi="Times New Roman"/>
          <w:b/>
          <w:sz w:val="24"/>
          <w:szCs w:val="24"/>
        </w:rPr>
      </w:pPr>
    </w:p>
    <w:p w:rsidR="00BE417B" w:rsidRDefault="00CC092F" w:rsidP="008E17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 xml:space="preserve">Table </w:t>
      </w:r>
      <w:r w:rsidR="004060B5">
        <w:rPr>
          <w:rFonts w:ascii="Times New Roman" w:hAnsi="Times New Roman" w:hint="eastAsia"/>
          <w:b/>
          <w:sz w:val="24"/>
          <w:szCs w:val="24"/>
        </w:rPr>
        <w:t>S3</w:t>
      </w:r>
      <w:r>
        <w:rPr>
          <w:rFonts w:ascii="Times New Roman" w:hAnsi="Times New Roman" w:hint="eastAsia"/>
          <w:b/>
          <w:sz w:val="24"/>
          <w:szCs w:val="24"/>
        </w:rPr>
        <w:t xml:space="preserve">. </w:t>
      </w:r>
      <w:proofErr w:type="gramStart"/>
      <w:r w:rsidRPr="005023EA">
        <w:rPr>
          <w:rFonts w:ascii="Times New Roman" w:hAnsi="Times New Roman" w:hint="eastAsia"/>
          <w:sz w:val="24"/>
          <w:szCs w:val="24"/>
        </w:rPr>
        <w:t>Correlation</w:t>
      </w:r>
      <w:r w:rsidR="00C4502A" w:rsidRPr="005023EA">
        <w:rPr>
          <w:rFonts w:ascii="Times New Roman" w:hAnsi="Times New Roman" w:hint="eastAsia"/>
          <w:sz w:val="24"/>
          <w:szCs w:val="24"/>
        </w:rPr>
        <w:t xml:space="preserve"> between skin pigmentation an</w:t>
      </w:r>
      <w:r w:rsidR="00362F8C" w:rsidRPr="005023EA">
        <w:rPr>
          <w:rFonts w:ascii="Times New Roman" w:hAnsi="Times New Roman" w:hint="eastAsia"/>
          <w:sz w:val="24"/>
          <w:szCs w:val="24"/>
        </w:rPr>
        <w:t>d selected variables</w:t>
      </w:r>
      <w:r w:rsidR="005023EA" w:rsidRPr="005023EA">
        <w:rPr>
          <w:rFonts w:ascii="Times New Roman" w:hAnsi="Times New Roman" w:hint="eastAsia"/>
          <w:sz w:val="24"/>
          <w:szCs w:val="24"/>
        </w:rPr>
        <w:t>.</w:t>
      </w:r>
      <w:proofErr w:type="gramEnd"/>
    </w:p>
    <w:tbl>
      <w:tblPr>
        <w:tblW w:w="52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180"/>
        <w:gridCol w:w="2020"/>
        <w:gridCol w:w="1080"/>
      </w:tblGrid>
      <w:tr w:rsidR="00DE7E5A" w:rsidRPr="00DE7E5A" w:rsidTr="00DE7E5A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  <w:r w:rsidRPr="00DE7E5A">
              <w:rPr>
                <w:rFonts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  <w:r w:rsidRPr="00DE7E5A">
              <w:rPr>
                <w:rFonts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7E5A" w:rsidRPr="00DE7E5A" w:rsidTr="00DE7E5A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Pearson coefficient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DE7E5A" w:rsidRPr="00DE7E5A" w:rsidTr="00DE7E5A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0.205</w:t>
            </w:r>
          </w:p>
        </w:tc>
      </w:tr>
      <w:tr w:rsidR="00DE7E5A" w:rsidRPr="00DE7E5A" w:rsidTr="00DE7E5A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0.868</w:t>
            </w:r>
          </w:p>
        </w:tc>
      </w:tr>
      <w:tr w:rsidR="00DE7E5A" w:rsidRPr="00DE7E5A" w:rsidTr="00DE7E5A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Sebum production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0.290 </w:t>
            </w:r>
          </w:p>
        </w:tc>
      </w:tr>
      <w:tr w:rsidR="00DE7E5A" w:rsidRPr="00DE7E5A" w:rsidTr="00DE7E5A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Skin humidity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E5A" w:rsidRPr="00DE7E5A" w:rsidRDefault="00DE7E5A" w:rsidP="00DE7E5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E7E5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0.029</w:t>
            </w:r>
          </w:p>
        </w:tc>
      </w:tr>
    </w:tbl>
    <w:p w:rsidR="00BE417B" w:rsidRDefault="00BE417B" w:rsidP="008E17CF">
      <w:pPr>
        <w:rPr>
          <w:rFonts w:ascii="Times New Roman" w:hAnsi="Times New Roman"/>
          <w:b/>
          <w:sz w:val="24"/>
          <w:szCs w:val="24"/>
        </w:rPr>
      </w:pPr>
    </w:p>
    <w:p w:rsidR="00BE417B" w:rsidRDefault="00BE417B" w:rsidP="008E17CF">
      <w:pPr>
        <w:rPr>
          <w:rFonts w:ascii="Times New Roman" w:hAnsi="Times New Roman"/>
          <w:b/>
          <w:sz w:val="24"/>
          <w:szCs w:val="24"/>
        </w:rPr>
      </w:pPr>
    </w:p>
    <w:p w:rsidR="00BE417B" w:rsidRDefault="00BE417B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505B74" w:rsidRDefault="00505B74" w:rsidP="008E17CF">
      <w:pPr>
        <w:rPr>
          <w:rFonts w:ascii="Times New Roman" w:hAnsi="Times New Roman"/>
          <w:b/>
          <w:sz w:val="24"/>
          <w:szCs w:val="24"/>
        </w:rPr>
      </w:pPr>
    </w:p>
    <w:p w:rsidR="00EC0ED6" w:rsidRDefault="00EC0ED6" w:rsidP="00EC0ED6">
      <w:pPr>
        <w:rPr>
          <w:rFonts w:ascii="Times New Roman" w:hAnsi="Times New Roman"/>
          <w:b/>
          <w:sz w:val="24"/>
          <w:szCs w:val="24"/>
        </w:rPr>
      </w:pPr>
    </w:p>
    <w:p w:rsidR="00BE417B" w:rsidRDefault="00BE417B" w:rsidP="008E17CF">
      <w:pPr>
        <w:rPr>
          <w:rFonts w:ascii="Times New Roman" w:hAnsi="Times New Roman"/>
          <w:b/>
          <w:sz w:val="24"/>
          <w:szCs w:val="24"/>
        </w:rPr>
        <w:sectPr w:rsidR="00BE417B" w:rsidSect="00BE417B">
          <w:pgSz w:w="11906" w:h="16838"/>
          <w:pgMar w:top="1440" w:right="1440" w:bottom="1440" w:left="1440" w:header="851" w:footer="992" w:gutter="0"/>
          <w:cols w:space="425"/>
          <w:docGrid w:linePitch="360"/>
        </w:sectPr>
      </w:pPr>
    </w:p>
    <w:p w:rsidR="008E17CF" w:rsidRPr="000F5EF5" w:rsidRDefault="008E17CF" w:rsidP="008E17CF">
      <w:pPr>
        <w:rPr>
          <w:rFonts w:ascii="Times New Roman" w:hAnsi="Times New Roman"/>
          <w:b/>
          <w:sz w:val="24"/>
          <w:szCs w:val="24"/>
        </w:rPr>
      </w:pPr>
      <w:r w:rsidRPr="000F5EF5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4060B5" w:rsidRPr="000F5EF5">
        <w:rPr>
          <w:rFonts w:ascii="Times New Roman" w:hAnsi="Times New Roman"/>
          <w:b/>
          <w:sz w:val="24"/>
          <w:szCs w:val="24"/>
        </w:rPr>
        <w:t>S</w:t>
      </w:r>
      <w:r w:rsidR="004060B5">
        <w:rPr>
          <w:rFonts w:ascii="Times New Roman" w:hAnsi="Times New Roman" w:hint="eastAsia"/>
          <w:b/>
          <w:sz w:val="24"/>
          <w:szCs w:val="24"/>
        </w:rPr>
        <w:t>4</w:t>
      </w:r>
      <w:r w:rsidRPr="000F5EF5">
        <w:rPr>
          <w:rFonts w:ascii="Times New Roman" w:hAnsi="Times New Roman"/>
          <w:b/>
          <w:sz w:val="24"/>
          <w:szCs w:val="24"/>
        </w:rPr>
        <w:t xml:space="preserve">. </w:t>
      </w:r>
      <w:r w:rsidRPr="005023EA">
        <w:rPr>
          <w:rFonts w:ascii="Times New Roman" w:hAnsi="Times New Roman"/>
          <w:sz w:val="24"/>
          <w:szCs w:val="24"/>
        </w:rPr>
        <w:t xml:space="preserve">Summary of the SNPs </w:t>
      </w:r>
      <w:r w:rsidRPr="005023EA">
        <w:rPr>
          <w:rFonts w:ascii="Times New Roman" w:hAnsi="Times New Roman" w:hint="eastAsia"/>
          <w:sz w:val="24"/>
          <w:szCs w:val="24"/>
        </w:rPr>
        <w:t>of 1</w:t>
      </w:r>
      <w:r w:rsidR="004A4AF5" w:rsidRPr="005023EA">
        <w:rPr>
          <w:rFonts w:ascii="Times New Roman" w:hAnsi="Times New Roman" w:hint="eastAsia"/>
          <w:sz w:val="24"/>
          <w:szCs w:val="24"/>
        </w:rPr>
        <w:t>4</w:t>
      </w:r>
      <w:r w:rsidRPr="005023EA">
        <w:rPr>
          <w:rFonts w:ascii="Times New Roman" w:hAnsi="Times New Roman" w:hint="eastAsia"/>
          <w:sz w:val="24"/>
          <w:szCs w:val="24"/>
        </w:rPr>
        <w:t xml:space="preserve"> </w:t>
      </w:r>
      <w:r w:rsidRPr="005023EA">
        <w:rPr>
          <w:rFonts w:ascii="Times New Roman" w:hAnsi="Times New Roman"/>
          <w:sz w:val="24"/>
          <w:szCs w:val="24"/>
        </w:rPr>
        <w:t>targeted</w:t>
      </w:r>
      <w:r w:rsidRPr="005023EA">
        <w:rPr>
          <w:rFonts w:ascii="Times New Roman" w:hAnsi="Times New Roman" w:hint="eastAsia"/>
          <w:sz w:val="24"/>
          <w:szCs w:val="24"/>
        </w:rPr>
        <w:t xml:space="preserve"> genes</w:t>
      </w:r>
      <w:r w:rsidRPr="005023EA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478"/>
        <w:gridCol w:w="1372"/>
        <w:gridCol w:w="11287"/>
      </w:tblGrid>
      <w:tr w:rsidR="003128DC" w:rsidRPr="003128DC" w:rsidTr="003128DC">
        <w:trPr>
          <w:trHeight w:val="345"/>
        </w:trPr>
        <w:tc>
          <w:tcPr>
            <w:tcW w:w="528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Category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4002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SNPs</w:t>
            </w:r>
          </w:p>
        </w:tc>
      </w:tr>
      <w:tr w:rsidR="003128DC" w:rsidRPr="003128DC" w:rsidTr="003128DC">
        <w:trPr>
          <w:trHeight w:val="345"/>
        </w:trPr>
        <w:tc>
          <w:tcPr>
            <w:tcW w:w="52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Sebum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MC5R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rs1541276, rs11080686</w:t>
            </w:r>
          </w:p>
        </w:tc>
      </w:tr>
      <w:tr w:rsidR="003128DC" w:rsidRPr="003128DC" w:rsidTr="003128DC">
        <w:trPr>
          <w:trHeight w:val="630"/>
        </w:trPr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FA2H 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rs7192551, rs2240244, rs6564162, rs6564163, rs2240252, rs11863417, rs4488477, rs11640870, rs6564166, rs8048578, rs8054687, rs8060979</w:t>
            </w:r>
          </w:p>
        </w:tc>
      </w:tr>
      <w:tr w:rsidR="003128DC" w:rsidRPr="003128DC" w:rsidTr="003128DC">
        <w:trPr>
          <w:trHeight w:val="330"/>
        </w:trPr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DGAT1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rs3757973, rs3757971</w:t>
            </w:r>
          </w:p>
        </w:tc>
      </w:tr>
      <w:tr w:rsidR="003128DC" w:rsidRPr="003128DC" w:rsidTr="003128DC">
        <w:trPr>
          <w:trHeight w:val="330"/>
        </w:trPr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DGAT2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rs10899118, rs10899121, rs11236531, rs12222995, rs1017713</w:t>
            </w:r>
          </w:p>
        </w:tc>
      </w:tr>
      <w:tr w:rsidR="003128DC" w:rsidRPr="003128DC" w:rsidTr="003128DC">
        <w:trPr>
          <w:trHeight w:val="330"/>
        </w:trPr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ELOVL4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rs2991, rs7743696, rs9448857, rs865264, rs12196014, rs7754628, rs239516</w:t>
            </w:r>
          </w:p>
        </w:tc>
      </w:tr>
      <w:tr w:rsidR="003128DC" w:rsidRPr="003128DC" w:rsidTr="003128DC">
        <w:trPr>
          <w:trHeight w:val="330"/>
        </w:trPr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SCD1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rs639060, rs612472, rs522951, rs3870747, rs3071, rs3793766, rs3793768, rs599961, rs560792</w:t>
            </w:r>
          </w:p>
        </w:tc>
      </w:tr>
      <w:tr w:rsidR="003128DC" w:rsidRPr="003128DC" w:rsidTr="003128DC">
        <w:trPr>
          <w:trHeight w:val="330"/>
        </w:trPr>
        <w:tc>
          <w:tcPr>
            <w:tcW w:w="52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Pigmentation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DCT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rs17791924, rs1325611, rs3782972, rs9516416, rs9516418, rs9524502, rs9524503</w:t>
            </w:r>
          </w:p>
        </w:tc>
      </w:tr>
      <w:tr w:rsidR="003128DC" w:rsidRPr="003128DC" w:rsidTr="003128DC">
        <w:trPr>
          <w:trHeight w:val="2520"/>
        </w:trPr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OCA2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rs16950402, rs7164752, rs8034368, rs17651026, rs1909266, rs3930739, rs17674023, rs12592159, rs4778121, rs4778185, rs17674249, rs10162623, rs8031191, rs8035334, rs4632082, rs12592307, rs6497248, rs8025804, rs1004611, rs768547, rs768546, rs4778199, rs4778200, rs7177529, rs8036059, rs7161804, rs16950490, rs2703970, rs2594895, rs2253509, rs2594899, rs2594900, rs11854269, rs2703983, rs2703926, rs13329497, rs1037206, rs3751651, rs2703961, rs2703960, rs7172981, rs1349105, rs1375170, rs1800414, rs7170989, rs12593141, rs7165923, rs3884517, rs1448488, rs12910433, rs3794609, rs4778221, rs730502, rs8029026, rs2077596, rs12438490, rs2305252, rs3794602, rs4778232, rs1448485, rs16950821, rs8024968, rs7170869, rs12442147, rs1597196, rs6497254, rs895828, rs7184011, rs7179419, rs916977</w:t>
            </w:r>
          </w:p>
        </w:tc>
      </w:tr>
      <w:tr w:rsidR="003128DC" w:rsidRPr="003128DC" w:rsidTr="003128DC">
        <w:trPr>
          <w:trHeight w:val="330"/>
        </w:trPr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TYRP1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rs2075508, rs2762462, rs10960756</w:t>
            </w:r>
          </w:p>
        </w:tc>
      </w:tr>
      <w:tr w:rsidR="003128DC" w:rsidRPr="003128DC" w:rsidTr="003128DC">
        <w:trPr>
          <w:trHeight w:val="330"/>
        </w:trPr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Humidity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AQP3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rs17253713</w:t>
            </w:r>
          </w:p>
        </w:tc>
      </w:tr>
      <w:tr w:rsidR="003128DC" w:rsidRPr="003128DC" w:rsidTr="003128DC">
        <w:trPr>
          <w:trHeight w:val="330"/>
        </w:trPr>
        <w:tc>
          <w:tcPr>
            <w:tcW w:w="52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Skin barrier function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KLF4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rs2236599</w:t>
            </w:r>
          </w:p>
        </w:tc>
      </w:tr>
      <w:tr w:rsidR="003128DC" w:rsidRPr="003128DC" w:rsidTr="003128DC">
        <w:trPr>
          <w:trHeight w:val="330"/>
        </w:trPr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FLG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rs2288696, rs11777067, rs7012413, rs6996321</w:t>
            </w:r>
          </w:p>
        </w:tc>
      </w:tr>
      <w:tr w:rsidR="003128DC" w:rsidRPr="003128DC" w:rsidTr="003128DC">
        <w:trPr>
          <w:trHeight w:val="330"/>
        </w:trPr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POF1B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rs17278401, rs6653050, rs12014113, rs6623262, rs363754, rs12012683, rs363776, rs12557215, rs363765, rs2343538</w:t>
            </w:r>
          </w:p>
        </w:tc>
      </w:tr>
      <w:tr w:rsidR="003128DC" w:rsidRPr="003128DC" w:rsidTr="003128DC">
        <w:trPr>
          <w:trHeight w:val="945"/>
        </w:trPr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SPINK5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rs3756688, rs1423007, rs2287774, rs2287773, rs9325064, rs986494, rs1423001, rs12108690, rs4529181, rs6580520, rs6580521, rs1862446, rs2303066, rs2303068, rs2303069, rs1422987, rs3777142, rs988885, rs17107763, rs3815738, rs1862439, rs3777138, rs9325073, rs11743440, rs17704908, rs1422993, rs2112767, rs12187820, rs12188819</w:t>
            </w:r>
          </w:p>
        </w:tc>
      </w:tr>
      <w:tr w:rsidR="003128DC" w:rsidRPr="003128DC" w:rsidTr="003128DC">
        <w:trPr>
          <w:trHeight w:val="1575"/>
        </w:trPr>
        <w:tc>
          <w:tcPr>
            <w:tcW w:w="52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Follicle development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EDA1</w:t>
            </w:r>
          </w:p>
        </w:tc>
        <w:tc>
          <w:tcPr>
            <w:tcW w:w="40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rs1327346, rs5936735, rs5936736, rs5980841, rs2804385, rs2214067, rs5936753, rs6525337, rs5980665, rs11094136, rs760041, rs5936512, rs989059, rs1202990, rs1011153, rs3920912, rs5936781, rs5936783, rs5980666, rs1202987, rs1202986, rs1202978, rs2382874, rs5980881, rs5936802, rs5936806, rs5936807, rs6624450, rs5936809, rs5936811, rs5936812, rs6625544, rs17216448, rs17311385, rs6625549, rs1327477, rs5936814, rs6625553, rs5936818, rs6625561, rs1590687, rs7063936, rs5980890, rs2274469, rs2296765</w:t>
            </w:r>
          </w:p>
        </w:tc>
      </w:tr>
      <w:tr w:rsidR="003128DC" w:rsidRPr="003128DC" w:rsidTr="003128DC">
        <w:trPr>
          <w:trHeight w:val="945"/>
        </w:trPr>
        <w:tc>
          <w:tcPr>
            <w:tcW w:w="52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EDAR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rs3749096, rs3749097, rs6542783, rs13430741, rs260633, rs11123717, rs10203613, rs749810, rs6732336, rs12476308, rs899259, rs6542787, rs260709, rs260711, rs260699, rs260700, rs260705, rs5021634, rs10779899, rs10496426, rs7594209, rs260694, rs11691107, rs12992554, rs260603, rs260674, rs17269487, rs13022998, rs11687181</w:t>
            </w:r>
          </w:p>
        </w:tc>
      </w:tr>
      <w:tr w:rsidR="003128DC" w:rsidRPr="003128DC" w:rsidTr="003128DC">
        <w:trPr>
          <w:trHeight w:val="630"/>
        </w:trPr>
        <w:tc>
          <w:tcPr>
            <w:tcW w:w="52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EDARADD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rs645507, rs630891, rs1272860, rs665504, rs654862, rs1759388, rs634626, rs604304, rs639027, rs1253630, rs648236, rs646040, rs4659672, rs12089515, rs10925131, rs17582358, rs1253621, rs7512191, rs11587318, rs585273</w:t>
            </w:r>
          </w:p>
        </w:tc>
      </w:tr>
      <w:tr w:rsidR="003128DC" w:rsidRPr="003128DC" w:rsidTr="003128DC">
        <w:trPr>
          <w:trHeight w:val="645"/>
        </w:trPr>
        <w:tc>
          <w:tcPr>
            <w:tcW w:w="52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PKP1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8DC" w:rsidRPr="003128DC" w:rsidRDefault="003128DC" w:rsidP="003128D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28D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rs2268147, rs832164, rs832169, rs832174, rs700469, rs2268157, rs832148, rs10920169, rs1722780, rs1794868, rs1628556, rs1779293, rs854505, rs16848325, rs16848334, rs17425876, rs12120834, rs12143423, rs1046962</w:t>
            </w:r>
          </w:p>
        </w:tc>
      </w:tr>
    </w:tbl>
    <w:p w:rsidR="008E17CF" w:rsidRPr="003128DC" w:rsidRDefault="008E17CF" w:rsidP="008E17CF">
      <w:pPr>
        <w:rPr>
          <w:rFonts w:ascii="Times New Roman" w:hAnsi="Times New Roman"/>
          <w:sz w:val="24"/>
          <w:szCs w:val="24"/>
        </w:rPr>
      </w:pPr>
    </w:p>
    <w:p w:rsidR="008E17CF" w:rsidRDefault="008E17CF" w:rsidP="008E17CF">
      <w:pPr>
        <w:rPr>
          <w:rFonts w:ascii="Times New Roman" w:hAnsi="Times New Roman"/>
          <w:sz w:val="24"/>
          <w:szCs w:val="24"/>
        </w:rPr>
      </w:pPr>
    </w:p>
    <w:p w:rsidR="008E17CF" w:rsidRDefault="008E17CF" w:rsidP="008E17CF">
      <w:pPr>
        <w:rPr>
          <w:rFonts w:ascii="Times New Roman" w:hAnsi="Times New Roman"/>
          <w:sz w:val="24"/>
          <w:szCs w:val="24"/>
        </w:rPr>
      </w:pPr>
    </w:p>
    <w:p w:rsidR="008E17CF" w:rsidRDefault="008E17CF" w:rsidP="008E17CF">
      <w:pPr>
        <w:rPr>
          <w:rFonts w:ascii="Times New Roman" w:hAnsi="Times New Roman"/>
          <w:sz w:val="24"/>
          <w:szCs w:val="24"/>
        </w:rPr>
      </w:pPr>
    </w:p>
    <w:p w:rsidR="00F9073C" w:rsidRPr="008E17CF" w:rsidRDefault="00F9073C"/>
    <w:sectPr w:rsidR="00F9073C" w:rsidRPr="008E17CF" w:rsidSect="00A03B22">
      <w:footerReference w:type="default" r:id="rId13"/>
      <w:pgSz w:w="16819" w:h="11894" w:orient="landscape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F8" w:rsidRDefault="006D3CF8" w:rsidP="00D07B87">
      <w:r>
        <w:separator/>
      </w:r>
    </w:p>
  </w:endnote>
  <w:endnote w:type="continuationSeparator" w:id="0">
    <w:p w:rsidR="006D3CF8" w:rsidRDefault="006D3CF8" w:rsidP="00D0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8F" w:rsidRDefault="00A174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F8" w:rsidRDefault="006D3CF8" w:rsidP="00D07B87">
      <w:r>
        <w:separator/>
      </w:r>
    </w:p>
  </w:footnote>
  <w:footnote w:type="continuationSeparator" w:id="0">
    <w:p w:rsidR="006D3CF8" w:rsidRDefault="006D3CF8" w:rsidP="00D07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CF"/>
    <w:rsid w:val="000435C0"/>
    <w:rsid w:val="000435D8"/>
    <w:rsid w:val="00044CDB"/>
    <w:rsid w:val="0005279F"/>
    <w:rsid w:val="0006771B"/>
    <w:rsid w:val="000B425D"/>
    <w:rsid w:val="000C5C88"/>
    <w:rsid w:val="00102862"/>
    <w:rsid w:val="001045F0"/>
    <w:rsid w:val="00104867"/>
    <w:rsid w:val="00117992"/>
    <w:rsid w:val="00120B36"/>
    <w:rsid w:val="0014494B"/>
    <w:rsid w:val="0014602B"/>
    <w:rsid w:val="001A1A46"/>
    <w:rsid w:val="001A6FF7"/>
    <w:rsid w:val="001C73B2"/>
    <w:rsid w:val="00202646"/>
    <w:rsid w:val="00287D9F"/>
    <w:rsid w:val="002B57AE"/>
    <w:rsid w:val="003128DC"/>
    <w:rsid w:val="00346833"/>
    <w:rsid w:val="00362F8C"/>
    <w:rsid w:val="0036585B"/>
    <w:rsid w:val="00370579"/>
    <w:rsid w:val="00376056"/>
    <w:rsid w:val="0037686E"/>
    <w:rsid w:val="003D58C5"/>
    <w:rsid w:val="004060B5"/>
    <w:rsid w:val="00413345"/>
    <w:rsid w:val="0042653E"/>
    <w:rsid w:val="004356D8"/>
    <w:rsid w:val="00476C77"/>
    <w:rsid w:val="004A4AF5"/>
    <w:rsid w:val="004E1584"/>
    <w:rsid w:val="005023EA"/>
    <w:rsid w:val="00505B74"/>
    <w:rsid w:val="005078BC"/>
    <w:rsid w:val="005125CB"/>
    <w:rsid w:val="005430E1"/>
    <w:rsid w:val="005607F2"/>
    <w:rsid w:val="00565504"/>
    <w:rsid w:val="00590A39"/>
    <w:rsid w:val="0059102B"/>
    <w:rsid w:val="005E1A7A"/>
    <w:rsid w:val="00610202"/>
    <w:rsid w:val="0061039B"/>
    <w:rsid w:val="00632FC9"/>
    <w:rsid w:val="00636F59"/>
    <w:rsid w:val="00647B32"/>
    <w:rsid w:val="006640A4"/>
    <w:rsid w:val="00674A9D"/>
    <w:rsid w:val="006818D8"/>
    <w:rsid w:val="00690F83"/>
    <w:rsid w:val="006B310B"/>
    <w:rsid w:val="006D311A"/>
    <w:rsid w:val="006D3CF8"/>
    <w:rsid w:val="006E183C"/>
    <w:rsid w:val="006E32FB"/>
    <w:rsid w:val="00703BFC"/>
    <w:rsid w:val="007314E9"/>
    <w:rsid w:val="007762E5"/>
    <w:rsid w:val="007B30A9"/>
    <w:rsid w:val="007F0E87"/>
    <w:rsid w:val="0085347D"/>
    <w:rsid w:val="00864E2F"/>
    <w:rsid w:val="008809D3"/>
    <w:rsid w:val="00884DE7"/>
    <w:rsid w:val="0089146F"/>
    <w:rsid w:val="008E17CF"/>
    <w:rsid w:val="008F29CC"/>
    <w:rsid w:val="009174D7"/>
    <w:rsid w:val="0093051A"/>
    <w:rsid w:val="00935D40"/>
    <w:rsid w:val="009661C6"/>
    <w:rsid w:val="00995868"/>
    <w:rsid w:val="009971B8"/>
    <w:rsid w:val="009D0DD3"/>
    <w:rsid w:val="00A03B22"/>
    <w:rsid w:val="00A1748F"/>
    <w:rsid w:val="00A206E3"/>
    <w:rsid w:val="00A44C9F"/>
    <w:rsid w:val="00A546C7"/>
    <w:rsid w:val="00A730DC"/>
    <w:rsid w:val="00A823F1"/>
    <w:rsid w:val="00AF2396"/>
    <w:rsid w:val="00AF3216"/>
    <w:rsid w:val="00B17E83"/>
    <w:rsid w:val="00B4530F"/>
    <w:rsid w:val="00B50F4E"/>
    <w:rsid w:val="00B671B0"/>
    <w:rsid w:val="00B708BA"/>
    <w:rsid w:val="00B70C06"/>
    <w:rsid w:val="00BE2F2B"/>
    <w:rsid w:val="00BE417B"/>
    <w:rsid w:val="00BF5AF5"/>
    <w:rsid w:val="00C03E33"/>
    <w:rsid w:val="00C11A20"/>
    <w:rsid w:val="00C4502A"/>
    <w:rsid w:val="00C75130"/>
    <w:rsid w:val="00CA1165"/>
    <w:rsid w:val="00CB7602"/>
    <w:rsid w:val="00CC092F"/>
    <w:rsid w:val="00CC1876"/>
    <w:rsid w:val="00CE05F0"/>
    <w:rsid w:val="00CE51D4"/>
    <w:rsid w:val="00CF4B0D"/>
    <w:rsid w:val="00CF5B79"/>
    <w:rsid w:val="00D07B87"/>
    <w:rsid w:val="00D144DA"/>
    <w:rsid w:val="00D25B97"/>
    <w:rsid w:val="00D262A3"/>
    <w:rsid w:val="00D33B0A"/>
    <w:rsid w:val="00D62703"/>
    <w:rsid w:val="00D859C0"/>
    <w:rsid w:val="00D96B6E"/>
    <w:rsid w:val="00DA6AD4"/>
    <w:rsid w:val="00DC46AD"/>
    <w:rsid w:val="00DE7E5A"/>
    <w:rsid w:val="00E03C0E"/>
    <w:rsid w:val="00E22B15"/>
    <w:rsid w:val="00E46D2A"/>
    <w:rsid w:val="00E65966"/>
    <w:rsid w:val="00E70A2B"/>
    <w:rsid w:val="00E77F90"/>
    <w:rsid w:val="00E9324F"/>
    <w:rsid w:val="00EA6584"/>
    <w:rsid w:val="00EC0ED6"/>
    <w:rsid w:val="00F51216"/>
    <w:rsid w:val="00F9073C"/>
    <w:rsid w:val="00F952D8"/>
    <w:rsid w:val="00FA390D"/>
    <w:rsid w:val="00FB65EC"/>
    <w:rsid w:val="00FE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CF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17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E17CF"/>
    <w:rPr>
      <w:rFonts w:ascii="맑은 고딕" w:eastAsia="맑은 고딕" w:hAnsi="맑은 고딕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8E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8E17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8E17CF"/>
  </w:style>
  <w:style w:type="paragraph" w:styleId="a6">
    <w:name w:val="header"/>
    <w:basedOn w:val="a"/>
    <w:link w:val="Char1"/>
    <w:uiPriority w:val="99"/>
    <w:semiHidden/>
    <w:unhideWhenUsed/>
    <w:rsid w:val="00A03B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A03B22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EBC5-C855-403C-A05B-091FF967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cp:lastPrinted>2014-06-06T14:54:00Z</cp:lastPrinted>
  <dcterms:created xsi:type="dcterms:W3CDTF">2015-09-22T10:16:00Z</dcterms:created>
  <dcterms:modified xsi:type="dcterms:W3CDTF">2015-09-22T10:16:00Z</dcterms:modified>
</cp:coreProperties>
</file>