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C3" w:rsidRPr="00765590" w:rsidRDefault="00C715C3" w:rsidP="00C715C3">
      <w:pPr>
        <w:ind w:firstLineChars="0" w:firstLine="0"/>
        <w:rPr>
          <w:rFonts w:ascii="Times New Roman" w:hAnsi="Times New Roman" w:cs="Times New Roman"/>
          <w:b/>
          <w:sz w:val="30"/>
          <w:szCs w:val="30"/>
        </w:rPr>
      </w:pPr>
      <w:bookmarkStart w:id="0" w:name="OLE_LINK125"/>
      <w:r w:rsidRPr="00765590">
        <w:rPr>
          <w:rFonts w:ascii="Times New Roman" w:hAnsi="Times New Roman" w:cs="Times New Roman"/>
          <w:b/>
          <w:sz w:val="30"/>
          <w:szCs w:val="30"/>
        </w:rPr>
        <w:t xml:space="preserve">Comparative proteomics reveals that central metabolism changes are associated with resistance against </w:t>
      </w:r>
      <w:proofErr w:type="spellStart"/>
      <w:r w:rsidRPr="00765590">
        <w:rPr>
          <w:rFonts w:ascii="Times New Roman" w:hAnsi="Times New Roman" w:cs="Times New Roman"/>
          <w:b/>
          <w:i/>
          <w:sz w:val="30"/>
          <w:szCs w:val="30"/>
        </w:rPr>
        <w:t>Sporisorium</w:t>
      </w:r>
      <w:proofErr w:type="spellEnd"/>
      <w:r w:rsidRPr="0076559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65590">
        <w:rPr>
          <w:rFonts w:ascii="Times New Roman" w:hAnsi="Times New Roman" w:cs="Times New Roman"/>
          <w:b/>
          <w:i/>
          <w:sz w:val="30"/>
          <w:szCs w:val="30"/>
        </w:rPr>
        <w:t>scitamineum</w:t>
      </w:r>
      <w:proofErr w:type="spellEnd"/>
      <w:r w:rsidRPr="00765590">
        <w:rPr>
          <w:rFonts w:ascii="Times New Roman" w:hAnsi="Times New Roman" w:cs="Times New Roman"/>
          <w:b/>
          <w:sz w:val="30"/>
          <w:szCs w:val="30"/>
        </w:rPr>
        <w:t xml:space="preserve"> in sugarcane</w:t>
      </w:r>
      <w:bookmarkEnd w:id="0"/>
    </w:p>
    <w:p w:rsidR="00C715C3" w:rsidRPr="00D32DC5" w:rsidRDefault="00C715C3" w:rsidP="00C715C3">
      <w:pPr>
        <w:ind w:firstLineChars="537" w:firstLine="1132"/>
        <w:rPr>
          <w:rFonts w:ascii="Times New Roman" w:hAnsi="Times New Roman" w:cs="Times New Roman"/>
          <w:b/>
          <w:sz w:val="21"/>
          <w:szCs w:val="21"/>
        </w:rPr>
      </w:pPr>
      <w:bookmarkStart w:id="1" w:name="OLE_LINK322"/>
      <w:bookmarkStart w:id="2" w:name="OLE_LINK323"/>
      <w:proofErr w:type="spellStart"/>
      <w:r w:rsidRPr="00D32DC5">
        <w:rPr>
          <w:rFonts w:ascii="Times New Roman" w:hAnsi="Times New Roman" w:cs="Times New Roman"/>
          <w:b/>
          <w:sz w:val="21"/>
          <w:szCs w:val="21"/>
        </w:rPr>
        <w:t>Yachun</w:t>
      </w:r>
      <w:bookmarkEnd w:id="1"/>
      <w:bookmarkEnd w:id="2"/>
      <w:proofErr w:type="spellEnd"/>
      <w:r w:rsidRPr="00D32DC5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Start w:id="3" w:name="OLE_LINK324"/>
      <w:bookmarkStart w:id="4" w:name="OLE_LINK331"/>
      <w:proofErr w:type="spellStart"/>
      <w:r w:rsidRPr="00D32DC5">
        <w:rPr>
          <w:rFonts w:ascii="Times New Roman" w:hAnsi="Times New Roman" w:cs="Times New Roman"/>
          <w:b/>
          <w:sz w:val="21"/>
          <w:szCs w:val="21"/>
        </w:rPr>
        <w:t>Su</w:t>
      </w:r>
      <w:bookmarkEnd w:id="3"/>
      <w:bookmarkEnd w:id="4"/>
      <w:r w:rsidRPr="00D32DC5">
        <w:rPr>
          <w:rFonts w:ascii="Times New Roman" w:hAnsi="Times New Roman" w:cs="Times New Roman"/>
          <w:b/>
          <w:sz w:val="21"/>
          <w:szCs w:val="21"/>
          <w:vertAlign w:val="superscript"/>
        </w:rPr>
        <w:t>1</w:t>
      </w:r>
      <w:proofErr w:type="spellEnd"/>
    </w:p>
    <w:p w:rsidR="00C715C3" w:rsidRPr="00D32DC5" w:rsidRDefault="00C715C3" w:rsidP="00C715C3">
      <w:pPr>
        <w:ind w:firstLineChars="537" w:firstLine="1132"/>
        <w:rPr>
          <w:rFonts w:ascii="Times New Roman" w:hAnsi="Times New Roman" w:cs="Times New Roman"/>
          <w:b/>
          <w:sz w:val="21"/>
          <w:szCs w:val="21"/>
        </w:rPr>
      </w:pPr>
      <w:r w:rsidRPr="00D32DC5">
        <w:rPr>
          <w:rFonts w:ascii="Times New Roman" w:hAnsi="Times New Roman" w:cs="Times New Roman"/>
          <w:b/>
          <w:sz w:val="21"/>
          <w:szCs w:val="21"/>
        </w:rPr>
        <w:t xml:space="preserve">E-mail: </w:t>
      </w:r>
      <w:bookmarkStart w:id="5" w:name="OLE_LINK336"/>
      <w:bookmarkStart w:id="6" w:name="OLE_LINK337"/>
      <w:bookmarkStart w:id="7" w:name="OLE_LINK352"/>
      <w:r w:rsidR="00C41C19" w:rsidRPr="00D32DC5">
        <w:rPr>
          <w:rFonts w:ascii="Times New Roman" w:hAnsi="Times New Roman" w:cs="Times New Roman"/>
          <w:b/>
          <w:sz w:val="21"/>
          <w:szCs w:val="21"/>
        </w:rPr>
        <w:fldChar w:fldCharType="begin"/>
      </w:r>
      <w:r w:rsidRPr="00D32DC5">
        <w:rPr>
          <w:rFonts w:ascii="Times New Roman" w:hAnsi="Times New Roman" w:cs="Times New Roman"/>
          <w:b/>
          <w:sz w:val="21"/>
          <w:szCs w:val="21"/>
        </w:rPr>
        <w:instrText xml:space="preserve"> HYPERLINK "mailto:syc2009mail@163.com" </w:instrText>
      </w:r>
      <w:r w:rsidR="00C41C19" w:rsidRPr="00D32DC5">
        <w:rPr>
          <w:rFonts w:ascii="Times New Roman" w:hAnsi="Times New Roman" w:cs="Times New Roman"/>
          <w:b/>
          <w:sz w:val="21"/>
          <w:szCs w:val="21"/>
        </w:rPr>
        <w:fldChar w:fldCharType="separate"/>
      </w:r>
      <w:r w:rsidRPr="00D32DC5">
        <w:rPr>
          <w:rStyle w:val="Hyperlink"/>
          <w:rFonts w:ascii="Times New Roman" w:hAnsi="Times New Roman" w:cs="Times New Roman"/>
          <w:b/>
          <w:sz w:val="21"/>
          <w:szCs w:val="21"/>
        </w:rPr>
        <w:t>syc2009mail@163.com</w:t>
      </w:r>
      <w:r w:rsidR="00C41C19" w:rsidRPr="00D32DC5">
        <w:rPr>
          <w:rFonts w:ascii="Times New Roman" w:hAnsi="Times New Roman" w:cs="Times New Roman"/>
          <w:b/>
          <w:sz w:val="21"/>
          <w:szCs w:val="21"/>
        </w:rPr>
        <w:fldChar w:fldCharType="end"/>
      </w:r>
      <w:bookmarkEnd w:id="5"/>
      <w:bookmarkEnd w:id="6"/>
      <w:bookmarkEnd w:id="7"/>
    </w:p>
    <w:p w:rsidR="00C715C3" w:rsidRPr="00D32DC5" w:rsidRDefault="00C715C3" w:rsidP="00C715C3">
      <w:pPr>
        <w:ind w:firstLineChars="537" w:firstLine="1132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D32DC5">
        <w:rPr>
          <w:rFonts w:ascii="Times New Roman" w:hAnsi="Times New Roman" w:cs="Times New Roman"/>
          <w:b/>
          <w:sz w:val="21"/>
          <w:szCs w:val="21"/>
        </w:rPr>
        <w:t>Liping</w:t>
      </w:r>
      <w:proofErr w:type="spellEnd"/>
      <w:r w:rsidRPr="00D32DC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D32DC5">
        <w:rPr>
          <w:rFonts w:ascii="Times New Roman" w:hAnsi="Times New Roman" w:cs="Times New Roman"/>
          <w:b/>
          <w:sz w:val="21"/>
          <w:szCs w:val="21"/>
        </w:rPr>
        <w:t>Xu</w:t>
      </w:r>
      <w:r w:rsidRPr="00D32DC5">
        <w:rPr>
          <w:rFonts w:ascii="Times New Roman" w:hAnsi="Times New Roman" w:cs="Times New Roman"/>
          <w:b/>
          <w:sz w:val="21"/>
          <w:szCs w:val="21"/>
          <w:vertAlign w:val="superscript"/>
        </w:rPr>
        <w:t>1</w:t>
      </w:r>
      <w:proofErr w:type="spellEnd"/>
      <w:r w:rsidRPr="00D32DC5">
        <w:rPr>
          <w:rFonts w:ascii="Times New Roman" w:hAnsi="Times New Roman" w:cs="Times New Roman"/>
          <w:b/>
          <w:sz w:val="21"/>
          <w:szCs w:val="21"/>
        </w:rPr>
        <w:t xml:space="preserve">* </w:t>
      </w:r>
    </w:p>
    <w:p w:rsidR="00C715C3" w:rsidRPr="00D32DC5" w:rsidRDefault="00C715C3" w:rsidP="00C715C3">
      <w:pPr>
        <w:ind w:firstLineChars="537" w:firstLine="1132"/>
        <w:rPr>
          <w:rFonts w:ascii="Times New Roman" w:hAnsi="Times New Roman" w:cs="Times New Roman"/>
          <w:b/>
          <w:sz w:val="21"/>
          <w:szCs w:val="21"/>
        </w:rPr>
      </w:pPr>
      <w:r w:rsidRPr="00D32DC5">
        <w:rPr>
          <w:rFonts w:ascii="Times New Roman" w:hAnsi="Times New Roman" w:cs="Times New Roman"/>
          <w:b/>
          <w:sz w:val="21"/>
          <w:szCs w:val="21"/>
        </w:rPr>
        <w:t xml:space="preserve">E-mail: </w:t>
      </w:r>
      <w:hyperlink r:id="rId7" w:history="1">
        <w:r w:rsidRPr="00D32DC5">
          <w:rPr>
            <w:rStyle w:val="Hyperlink"/>
            <w:rFonts w:ascii="Times New Roman" w:hAnsi="Times New Roman" w:cs="Times New Roman"/>
            <w:b/>
            <w:sz w:val="21"/>
            <w:szCs w:val="21"/>
          </w:rPr>
          <w:t>xlpmail@126.com</w:t>
        </w:r>
      </w:hyperlink>
    </w:p>
    <w:p w:rsidR="00C715C3" w:rsidRPr="00D32DC5" w:rsidRDefault="00C715C3" w:rsidP="00C715C3">
      <w:pPr>
        <w:ind w:firstLineChars="537" w:firstLine="1132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D32DC5">
        <w:rPr>
          <w:rFonts w:ascii="Times New Roman" w:hAnsi="Times New Roman" w:cs="Times New Roman"/>
          <w:b/>
          <w:sz w:val="21"/>
          <w:szCs w:val="21"/>
        </w:rPr>
        <w:t>Zhuqing</w:t>
      </w:r>
      <w:proofErr w:type="spellEnd"/>
      <w:r w:rsidRPr="00D32DC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D32DC5">
        <w:rPr>
          <w:rFonts w:ascii="Times New Roman" w:hAnsi="Times New Roman" w:cs="Times New Roman"/>
          <w:b/>
          <w:sz w:val="21"/>
          <w:szCs w:val="21"/>
        </w:rPr>
        <w:t>Wang</w:t>
      </w:r>
      <w:r w:rsidRPr="00D32DC5">
        <w:rPr>
          <w:rFonts w:ascii="Times New Roman" w:hAnsi="Times New Roman" w:cs="Times New Roman"/>
          <w:b/>
          <w:sz w:val="21"/>
          <w:szCs w:val="21"/>
          <w:vertAlign w:val="superscript"/>
        </w:rPr>
        <w:t>1</w:t>
      </w:r>
      <w:proofErr w:type="spellEnd"/>
    </w:p>
    <w:p w:rsidR="00C715C3" w:rsidRPr="00D32DC5" w:rsidRDefault="00C715C3" w:rsidP="00C715C3">
      <w:pPr>
        <w:ind w:firstLineChars="537" w:firstLine="1132"/>
        <w:rPr>
          <w:rFonts w:ascii="Times New Roman" w:hAnsi="Times New Roman" w:cs="Times New Roman"/>
          <w:b/>
          <w:sz w:val="21"/>
          <w:szCs w:val="21"/>
        </w:rPr>
      </w:pPr>
      <w:r w:rsidRPr="00D32DC5">
        <w:rPr>
          <w:rFonts w:ascii="Times New Roman" w:hAnsi="Times New Roman" w:cs="Times New Roman"/>
          <w:b/>
          <w:sz w:val="21"/>
          <w:szCs w:val="21"/>
        </w:rPr>
        <w:t xml:space="preserve">E-mail: </w:t>
      </w:r>
      <w:hyperlink r:id="rId8" w:history="1">
        <w:r w:rsidRPr="00D32DC5">
          <w:rPr>
            <w:rStyle w:val="Hyperlink"/>
            <w:rFonts w:ascii="Times New Roman" w:hAnsi="Times New Roman" w:cs="Times New Roman"/>
            <w:b/>
            <w:sz w:val="21"/>
            <w:szCs w:val="21"/>
          </w:rPr>
          <w:t>zhuqingemail@163.com</w:t>
        </w:r>
      </w:hyperlink>
    </w:p>
    <w:p w:rsidR="00C715C3" w:rsidRPr="00D32DC5" w:rsidRDefault="00C715C3" w:rsidP="00C715C3">
      <w:pPr>
        <w:ind w:firstLineChars="537" w:firstLine="1132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D32DC5">
        <w:rPr>
          <w:rFonts w:ascii="Times New Roman" w:hAnsi="Times New Roman" w:cs="Times New Roman"/>
          <w:b/>
          <w:sz w:val="21"/>
          <w:szCs w:val="21"/>
        </w:rPr>
        <w:t>Qiong</w:t>
      </w:r>
      <w:proofErr w:type="spellEnd"/>
      <w:r w:rsidRPr="00D32DC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D32DC5">
        <w:rPr>
          <w:rFonts w:ascii="Times New Roman" w:hAnsi="Times New Roman" w:cs="Times New Roman"/>
          <w:b/>
          <w:sz w:val="21"/>
          <w:szCs w:val="21"/>
        </w:rPr>
        <w:t>Peng</w:t>
      </w:r>
      <w:r w:rsidRPr="00D32DC5">
        <w:rPr>
          <w:rFonts w:ascii="Times New Roman" w:hAnsi="Times New Roman" w:cs="Times New Roman"/>
          <w:b/>
          <w:sz w:val="21"/>
          <w:szCs w:val="21"/>
          <w:vertAlign w:val="superscript"/>
        </w:rPr>
        <w:t>1</w:t>
      </w:r>
      <w:proofErr w:type="spellEnd"/>
    </w:p>
    <w:p w:rsidR="00C715C3" w:rsidRPr="00D32DC5" w:rsidRDefault="00C715C3" w:rsidP="00C715C3">
      <w:pPr>
        <w:ind w:firstLineChars="537" w:firstLine="1132"/>
        <w:rPr>
          <w:rFonts w:ascii="Times New Roman" w:hAnsi="Times New Roman" w:cs="Times New Roman"/>
          <w:b/>
          <w:sz w:val="21"/>
          <w:szCs w:val="21"/>
        </w:rPr>
      </w:pPr>
      <w:r w:rsidRPr="00D32DC5">
        <w:rPr>
          <w:rFonts w:ascii="Times New Roman" w:hAnsi="Times New Roman" w:cs="Times New Roman"/>
          <w:b/>
          <w:sz w:val="21"/>
          <w:szCs w:val="21"/>
        </w:rPr>
        <w:t>E-mail</w:t>
      </w:r>
      <w:bookmarkStart w:id="8" w:name="_GoBack"/>
      <w:bookmarkEnd w:id="8"/>
      <w:r w:rsidRPr="00D32DC5">
        <w:rPr>
          <w:rFonts w:ascii="Times New Roman" w:hAnsi="Times New Roman" w:cs="Times New Roman"/>
          <w:b/>
          <w:sz w:val="21"/>
          <w:szCs w:val="21"/>
        </w:rPr>
        <w:t xml:space="preserve">: </w:t>
      </w:r>
      <w:hyperlink r:id="rId9" w:history="1">
        <w:r w:rsidRPr="00D32DC5">
          <w:rPr>
            <w:rStyle w:val="Hyperlink"/>
            <w:rFonts w:ascii="Times New Roman" w:hAnsi="Times New Roman" w:cs="Times New Roman"/>
            <w:b/>
            <w:sz w:val="21"/>
            <w:szCs w:val="21"/>
          </w:rPr>
          <w:t>pengqiongfj@163.com</w:t>
        </w:r>
      </w:hyperlink>
    </w:p>
    <w:p w:rsidR="00C715C3" w:rsidRPr="00D32DC5" w:rsidRDefault="00C715C3" w:rsidP="00C715C3">
      <w:pPr>
        <w:ind w:firstLineChars="537" w:firstLine="1132"/>
        <w:rPr>
          <w:rFonts w:ascii="Times New Roman" w:hAnsi="Times New Roman" w:cs="Times New Roman"/>
          <w:b/>
          <w:sz w:val="21"/>
          <w:szCs w:val="21"/>
        </w:rPr>
      </w:pPr>
      <w:bookmarkStart w:id="9" w:name="OLE_LINK353"/>
      <w:proofErr w:type="spellStart"/>
      <w:r w:rsidRPr="00D32DC5">
        <w:rPr>
          <w:rFonts w:ascii="Times New Roman" w:hAnsi="Times New Roman" w:cs="Times New Roman"/>
          <w:b/>
          <w:sz w:val="21"/>
          <w:szCs w:val="21"/>
        </w:rPr>
        <w:t>Yuting</w:t>
      </w:r>
      <w:bookmarkEnd w:id="9"/>
      <w:proofErr w:type="spellEnd"/>
      <w:r w:rsidRPr="00D32DC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D32DC5">
        <w:rPr>
          <w:rFonts w:ascii="Times New Roman" w:hAnsi="Times New Roman" w:cs="Times New Roman"/>
          <w:b/>
          <w:sz w:val="21"/>
          <w:szCs w:val="21"/>
        </w:rPr>
        <w:t>Yang</w:t>
      </w:r>
      <w:r w:rsidRPr="00D32DC5">
        <w:rPr>
          <w:rFonts w:ascii="Times New Roman" w:hAnsi="Times New Roman" w:cs="Times New Roman"/>
          <w:b/>
          <w:sz w:val="21"/>
          <w:szCs w:val="21"/>
          <w:vertAlign w:val="superscript"/>
        </w:rPr>
        <w:t>1</w:t>
      </w:r>
      <w:proofErr w:type="spellEnd"/>
    </w:p>
    <w:p w:rsidR="00C715C3" w:rsidRPr="00D32DC5" w:rsidRDefault="00C715C3" w:rsidP="00C715C3">
      <w:pPr>
        <w:ind w:firstLineChars="537" w:firstLine="1132"/>
        <w:rPr>
          <w:rFonts w:ascii="Times New Roman" w:hAnsi="Times New Roman" w:cs="Times New Roman"/>
          <w:b/>
          <w:sz w:val="21"/>
          <w:szCs w:val="21"/>
        </w:rPr>
      </w:pPr>
      <w:r w:rsidRPr="00D32DC5">
        <w:rPr>
          <w:rFonts w:ascii="Times New Roman" w:hAnsi="Times New Roman" w:cs="Times New Roman"/>
          <w:b/>
          <w:sz w:val="21"/>
          <w:szCs w:val="21"/>
        </w:rPr>
        <w:t xml:space="preserve">E-mail: </w:t>
      </w:r>
      <w:bookmarkStart w:id="10" w:name="OLE_LINK354"/>
      <w:r w:rsidR="00C41C19" w:rsidRPr="00D32DC5">
        <w:rPr>
          <w:rFonts w:ascii="Times New Roman" w:hAnsi="Times New Roman" w:cs="Times New Roman"/>
          <w:b/>
          <w:sz w:val="21"/>
          <w:szCs w:val="21"/>
        </w:rPr>
        <w:fldChar w:fldCharType="begin"/>
      </w:r>
      <w:r w:rsidRPr="00D32DC5">
        <w:rPr>
          <w:rFonts w:ascii="Times New Roman" w:hAnsi="Times New Roman" w:cs="Times New Roman"/>
          <w:b/>
          <w:sz w:val="21"/>
          <w:szCs w:val="21"/>
        </w:rPr>
        <w:instrText xml:space="preserve"> HYPERLINK "mailto:yytjiayou@126.com" </w:instrText>
      </w:r>
      <w:r w:rsidR="00C41C19" w:rsidRPr="00D32DC5">
        <w:rPr>
          <w:rFonts w:ascii="Times New Roman" w:hAnsi="Times New Roman" w:cs="Times New Roman"/>
          <w:b/>
          <w:sz w:val="21"/>
          <w:szCs w:val="21"/>
        </w:rPr>
        <w:fldChar w:fldCharType="separate"/>
      </w:r>
      <w:r w:rsidRPr="00D32DC5">
        <w:rPr>
          <w:rStyle w:val="Hyperlink"/>
          <w:rFonts w:ascii="Times New Roman" w:hAnsi="Times New Roman" w:cs="Times New Roman"/>
          <w:b/>
          <w:sz w:val="21"/>
          <w:szCs w:val="21"/>
        </w:rPr>
        <w:t>yytjiayou@126.com</w:t>
      </w:r>
      <w:r w:rsidR="00C41C19" w:rsidRPr="00D32DC5">
        <w:rPr>
          <w:rFonts w:ascii="Times New Roman" w:hAnsi="Times New Roman" w:cs="Times New Roman"/>
          <w:b/>
          <w:sz w:val="21"/>
          <w:szCs w:val="21"/>
        </w:rPr>
        <w:fldChar w:fldCharType="end"/>
      </w:r>
      <w:bookmarkEnd w:id="10"/>
    </w:p>
    <w:p w:rsidR="00C715C3" w:rsidRPr="00D32DC5" w:rsidRDefault="00C715C3" w:rsidP="00C715C3">
      <w:pPr>
        <w:ind w:firstLineChars="537" w:firstLine="1132"/>
        <w:rPr>
          <w:rFonts w:ascii="Times New Roman" w:hAnsi="Times New Roman" w:cs="Times New Roman"/>
          <w:b/>
          <w:sz w:val="21"/>
          <w:szCs w:val="21"/>
        </w:rPr>
      </w:pPr>
      <w:r w:rsidRPr="00D32DC5">
        <w:rPr>
          <w:rFonts w:ascii="Times New Roman" w:hAnsi="Times New Roman" w:cs="Times New Roman"/>
          <w:b/>
          <w:sz w:val="21"/>
          <w:szCs w:val="21"/>
        </w:rPr>
        <w:t xml:space="preserve">Yun </w:t>
      </w:r>
      <w:bookmarkStart w:id="11" w:name="OLE_LINK357"/>
      <w:bookmarkStart w:id="12" w:name="OLE_LINK358"/>
      <w:r w:rsidRPr="00D32DC5">
        <w:rPr>
          <w:rFonts w:ascii="Times New Roman" w:hAnsi="Times New Roman" w:cs="Times New Roman"/>
          <w:b/>
          <w:sz w:val="21"/>
          <w:szCs w:val="21"/>
        </w:rPr>
        <w:t>Chen</w:t>
      </w:r>
      <w:bookmarkEnd w:id="11"/>
      <w:bookmarkEnd w:id="12"/>
      <w:r w:rsidRPr="00D32DC5">
        <w:rPr>
          <w:rFonts w:ascii="Times New Roman" w:hAnsi="Times New Roman" w:cs="Times New Roman"/>
          <w:b/>
          <w:sz w:val="21"/>
          <w:szCs w:val="21"/>
          <w:vertAlign w:val="superscript"/>
        </w:rPr>
        <w:t>1</w:t>
      </w:r>
    </w:p>
    <w:p w:rsidR="00C715C3" w:rsidRPr="00D32DC5" w:rsidRDefault="00C715C3" w:rsidP="00C715C3">
      <w:pPr>
        <w:ind w:firstLineChars="537" w:firstLine="1132"/>
        <w:rPr>
          <w:rFonts w:ascii="Times New Roman" w:hAnsi="Times New Roman" w:cs="Times New Roman"/>
          <w:b/>
          <w:sz w:val="21"/>
          <w:szCs w:val="21"/>
        </w:rPr>
      </w:pPr>
      <w:r w:rsidRPr="00D32DC5">
        <w:rPr>
          <w:rFonts w:ascii="Times New Roman" w:hAnsi="Times New Roman" w:cs="Times New Roman"/>
          <w:b/>
          <w:sz w:val="21"/>
          <w:szCs w:val="21"/>
        </w:rPr>
        <w:t xml:space="preserve">E-mail: </w:t>
      </w:r>
      <w:bookmarkStart w:id="13" w:name="OLE_LINK355"/>
      <w:bookmarkStart w:id="14" w:name="OLE_LINK356"/>
      <w:r w:rsidR="00C41C19" w:rsidRPr="00D32DC5">
        <w:rPr>
          <w:rFonts w:ascii="Times New Roman" w:hAnsi="Times New Roman" w:cs="Times New Roman"/>
          <w:b/>
          <w:sz w:val="21"/>
          <w:szCs w:val="21"/>
        </w:rPr>
        <w:fldChar w:fldCharType="begin"/>
      </w:r>
      <w:r w:rsidRPr="00D32DC5">
        <w:rPr>
          <w:rFonts w:ascii="Times New Roman" w:hAnsi="Times New Roman" w:cs="Times New Roman"/>
          <w:b/>
          <w:sz w:val="21"/>
          <w:szCs w:val="21"/>
        </w:rPr>
        <w:instrText xml:space="preserve"> HYPERLINK "mailto:sweetchenyun@163.com" </w:instrText>
      </w:r>
      <w:r w:rsidR="00C41C19" w:rsidRPr="00D32DC5">
        <w:rPr>
          <w:rFonts w:ascii="Times New Roman" w:hAnsi="Times New Roman" w:cs="Times New Roman"/>
          <w:b/>
          <w:sz w:val="21"/>
          <w:szCs w:val="21"/>
        </w:rPr>
        <w:fldChar w:fldCharType="separate"/>
      </w:r>
      <w:r w:rsidRPr="00D32DC5">
        <w:rPr>
          <w:rStyle w:val="Hyperlink"/>
          <w:rFonts w:ascii="Times New Roman" w:hAnsi="Times New Roman" w:cs="Times New Roman"/>
          <w:b/>
          <w:sz w:val="21"/>
          <w:szCs w:val="21"/>
        </w:rPr>
        <w:t>sweetchenyun@163.com</w:t>
      </w:r>
      <w:r w:rsidR="00C41C19" w:rsidRPr="00D32DC5">
        <w:rPr>
          <w:rFonts w:ascii="Times New Roman" w:hAnsi="Times New Roman" w:cs="Times New Roman"/>
          <w:b/>
          <w:sz w:val="21"/>
          <w:szCs w:val="21"/>
        </w:rPr>
        <w:fldChar w:fldCharType="end"/>
      </w:r>
      <w:bookmarkEnd w:id="13"/>
      <w:bookmarkEnd w:id="14"/>
    </w:p>
    <w:p w:rsidR="00C715C3" w:rsidRPr="00D32DC5" w:rsidRDefault="00C715C3" w:rsidP="00C715C3">
      <w:pPr>
        <w:ind w:firstLineChars="537" w:firstLine="1132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D32DC5">
        <w:rPr>
          <w:rFonts w:ascii="Times New Roman" w:hAnsi="Times New Roman" w:cs="Times New Roman"/>
          <w:b/>
          <w:sz w:val="21"/>
          <w:szCs w:val="21"/>
        </w:rPr>
        <w:t>Youxiong</w:t>
      </w:r>
      <w:proofErr w:type="spellEnd"/>
      <w:r w:rsidRPr="00D32DC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D32DC5">
        <w:rPr>
          <w:rFonts w:ascii="Times New Roman" w:hAnsi="Times New Roman" w:cs="Times New Roman"/>
          <w:b/>
          <w:sz w:val="21"/>
          <w:szCs w:val="21"/>
        </w:rPr>
        <w:t>Que</w:t>
      </w:r>
      <w:r w:rsidRPr="00D32DC5">
        <w:rPr>
          <w:rFonts w:ascii="Times New Roman" w:hAnsi="Times New Roman" w:cs="Times New Roman"/>
          <w:b/>
          <w:sz w:val="21"/>
          <w:szCs w:val="21"/>
          <w:vertAlign w:val="superscript"/>
        </w:rPr>
        <w:t>1</w:t>
      </w:r>
      <w:proofErr w:type="gramStart"/>
      <w:r w:rsidRPr="00D32DC5">
        <w:rPr>
          <w:rFonts w:ascii="Times New Roman" w:hAnsi="Times New Roman" w:cs="Times New Roman"/>
          <w:b/>
          <w:sz w:val="21"/>
          <w:szCs w:val="21"/>
          <w:vertAlign w:val="superscript"/>
        </w:rPr>
        <w:t>,2</w:t>
      </w:r>
      <w:proofErr w:type="spellEnd"/>
      <w:proofErr w:type="gramEnd"/>
      <w:r w:rsidRPr="00D32DC5">
        <w:rPr>
          <w:rFonts w:ascii="Times New Roman" w:hAnsi="Times New Roman" w:cs="Times New Roman"/>
          <w:b/>
          <w:sz w:val="21"/>
          <w:szCs w:val="21"/>
        </w:rPr>
        <w:t>*</w:t>
      </w:r>
    </w:p>
    <w:p w:rsidR="00C715C3" w:rsidRPr="00D32DC5" w:rsidRDefault="00C715C3" w:rsidP="00C715C3">
      <w:pPr>
        <w:ind w:firstLineChars="537" w:firstLine="1132"/>
        <w:rPr>
          <w:rFonts w:ascii="Times New Roman" w:hAnsi="Times New Roman" w:cs="Times New Roman"/>
          <w:b/>
          <w:sz w:val="21"/>
          <w:szCs w:val="21"/>
        </w:rPr>
      </w:pPr>
      <w:r w:rsidRPr="00D32DC5">
        <w:rPr>
          <w:rFonts w:ascii="Times New Roman" w:hAnsi="Times New Roman" w:cs="Times New Roman"/>
          <w:b/>
          <w:sz w:val="21"/>
          <w:szCs w:val="21"/>
        </w:rPr>
        <w:t xml:space="preserve">E-mail: </w:t>
      </w:r>
      <w:hyperlink r:id="rId10" w:history="1">
        <w:r w:rsidRPr="00D32DC5">
          <w:rPr>
            <w:rStyle w:val="Hyperlink"/>
            <w:rFonts w:ascii="Times New Roman" w:hAnsi="Times New Roman" w:cs="Times New Roman"/>
            <w:b/>
            <w:sz w:val="21"/>
            <w:szCs w:val="21"/>
          </w:rPr>
          <w:t>queyouxiong@126.com</w:t>
        </w:r>
      </w:hyperlink>
    </w:p>
    <w:p w:rsidR="00C715C3" w:rsidRPr="00D32DC5" w:rsidRDefault="00C715C3" w:rsidP="00A63A49">
      <w:pPr>
        <w:spacing w:beforeLines="50"/>
        <w:ind w:leftChars="471" w:left="1130" w:firstLineChars="0" w:firstLine="0"/>
        <w:rPr>
          <w:rFonts w:ascii="Times New Roman" w:eastAsia="NimbusSansL-Regu" w:hAnsi="Times New Roman" w:cs="Times New Roman"/>
          <w:sz w:val="21"/>
          <w:szCs w:val="21"/>
          <w:lang w:val="en-GB"/>
        </w:rPr>
      </w:pPr>
      <w:r w:rsidRPr="00D32DC5">
        <w:rPr>
          <w:rFonts w:ascii="Times New Roman" w:eastAsia="NimbusSansL-Regu" w:hAnsi="Times New Roman" w:cs="Times New Roman"/>
          <w:sz w:val="21"/>
          <w:szCs w:val="21"/>
          <w:vertAlign w:val="superscript"/>
          <w:lang w:val="en-GB"/>
        </w:rPr>
        <w:t>1</w:t>
      </w:r>
      <w:r w:rsidRPr="00D32DC5">
        <w:rPr>
          <w:rFonts w:ascii="Times New Roman" w:eastAsia="NimbusSansL-Regu" w:hAnsi="Times New Roman" w:cs="Times New Roman"/>
          <w:sz w:val="21"/>
          <w:szCs w:val="21"/>
          <w:lang w:val="en-GB"/>
        </w:rPr>
        <w:t xml:space="preserve">Key Laboratory of Sugarcane Biology and Genetic Breeding, Ministry of Agriculture, Fujian Agriculture and Forestry University, Fuzhou 350002, China </w:t>
      </w:r>
    </w:p>
    <w:p w:rsidR="00C715C3" w:rsidRPr="00D32DC5" w:rsidRDefault="00C715C3" w:rsidP="00A63A49">
      <w:pPr>
        <w:spacing w:beforeLines="50"/>
        <w:ind w:leftChars="471" w:left="1130" w:firstLineChars="0" w:firstLine="0"/>
        <w:rPr>
          <w:rFonts w:ascii="Times New Roman" w:eastAsia="NimbusSansL-Regu" w:hAnsi="Times New Roman" w:cs="Times New Roman"/>
          <w:sz w:val="21"/>
          <w:szCs w:val="21"/>
          <w:lang w:val="en-GB"/>
        </w:rPr>
      </w:pPr>
      <w:proofErr w:type="spellStart"/>
      <w:r w:rsidRPr="00D32DC5">
        <w:rPr>
          <w:rFonts w:ascii="Times New Roman" w:eastAsia="NimbusSansL-Regu" w:hAnsi="Times New Roman" w:cs="Times New Roman"/>
          <w:sz w:val="21"/>
          <w:szCs w:val="21"/>
          <w:vertAlign w:val="superscript"/>
          <w:lang w:val="en-GB"/>
        </w:rPr>
        <w:t>2</w:t>
      </w:r>
      <w:r w:rsidRPr="00D32DC5">
        <w:rPr>
          <w:rFonts w:ascii="Times New Roman" w:eastAsia="NimbusSansL-Regu" w:hAnsi="Times New Roman" w:cs="Times New Roman"/>
          <w:sz w:val="21"/>
          <w:szCs w:val="21"/>
          <w:lang w:val="en-GB"/>
        </w:rPr>
        <w:t>Guangxi</w:t>
      </w:r>
      <w:proofErr w:type="spellEnd"/>
      <w:r w:rsidRPr="00D32DC5">
        <w:rPr>
          <w:rFonts w:ascii="Times New Roman" w:eastAsia="NimbusSansL-Regu" w:hAnsi="Times New Roman" w:cs="Times New Roman"/>
          <w:sz w:val="21"/>
          <w:szCs w:val="21"/>
          <w:lang w:val="en-GB"/>
        </w:rPr>
        <w:t xml:space="preserve"> Collaborative Innovation Center of Sugarcane Industry, Guangxi University, Nanning 530005, China</w:t>
      </w:r>
    </w:p>
    <w:p w:rsidR="00C715C3" w:rsidRPr="00D32DC5" w:rsidRDefault="00C715C3" w:rsidP="00C715C3">
      <w:pPr>
        <w:ind w:leftChars="471" w:left="1130" w:firstLineChars="0" w:firstLine="0"/>
        <w:rPr>
          <w:rFonts w:ascii="Times New Roman" w:hAnsi="Times New Roman" w:cs="Times New Roman"/>
          <w:sz w:val="21"/>
          <w:szCs w:val="21"/>
        </w:rPr>
      </w:pPr>
      <w:r w:rsidRPr="00D32DC5">
        <w:rPr>
          <w:rFonts w:ascii="Times New Roman" w:eastAsia="Tahoma" w:hAnsi="Times New Roman" w:cs="Times New Roman"/>
          <w:b/>
          <w:bCs/>
          <w:sz w:val="21"/>
          <w:szCs w:val="21"/>
        </w:rPr>
        <w:t>*</w:t>
      </w:r>
      <w:r w:rsidRPr="00D32DC5">
        <w:rPr>
          <w:rFonts w:ascii="Times New Roman" w:eastAsia="Tahoma" w:hAnsi="Times New Roman" w:cs="Times New Roman"/>
          <w:b/>
          <w:bCs/>
          <w:sz w:val="21"/>
          <w:szCs w:val="21"/>
          <w:lang w:val="en-GB"/>
        </w:rPr>
        <w:t>Correspondence should be addressed to</w:t>
      </w:r>
      <w:r w:rsidRPr="00D32DC5">
        <w:rPr>
          <w:rFonts w:ascii="Times New Roman" w:eastAsia="Tahoma" w:hAnsi="Times New Roman" w:cs="Times New Roman"/>
          <w:bCs/>
          <w:sz w:val="21"/>
          <w:szCs w:val="21"/>
          <w:lang w:val="en-GB"/>
        </w:rPr>
        <w:t xml:space="preserve"> </w:t>
      </w:r>
      <w:hyperlink r:id="rId11" w:history="1">
        <w:r w:rsidRPr="00D32DC5">
          <w:rPr>
            <w:rStyle w:val="Hyperlink"/>
            <w:rFonts w:ascii="Times New Roman" w:hAnsi="Times New Roman" w:cs="Times New Roman"/>
            <w:sz w:val="21"/>
            <w:szCs w:val="21"/>
          </w:rPr>
          <w:t>xlpmail@126.com</w:t>
        </w:r>
      </w:hyperlink>
      <w:r w:rsidRPr="00D32DC5">
        <w:rPr>
          <w:rFonts w:ascii="Times New Roman" w:eastAsia="Tahoma" w:hAnsi="Times New Roman" w:cs="Times New Roman"/>
          <w:b/>
          <w:bCs/>
          <w:sz w:val="21"/>
          <w:szCs w:val="21"/>
          <w:lang w:val="en-GB"/>
        </w:rPr>
        <w:t xml:space="preserve"> </w:t>
      </w:r>
      <w:r w:rsidRPr="00D32DC5">
        <w:rPr>
          <w:rFonts w:ascii="Times New Roman" w:eastAsia="Tahoma" w:hAnsi="Times New Roman" w:cs="Times New Roman"/>
          <w:bCs/>
          <w:sz w:val="21"/>
          <w:szCs w:val="21"/>
          <w:lang w:val="en-GB"/>
        </w:rPr>
        <w:t>and</w:t>
      </w:r>
      <w:r w:rsidRPr="00D32DC5">
        <w:rPr>
          <w:rFonts w:ascii="Times New Roman" w:eastAsia="Tahoma" w:hAnsi="Times New Roman" w:cs="Times New Roman"/>
          <w:b/>
          <w:bCs/>
          <w:sz w:val="21"/>
          <w:szCs w:val="21"/>
          <w:lang w:val="en-GB"/>
        </w:rPr>
        <w:t xml:space="preserve"> </w:t>
      </w:r>
      <w:hyperlink r:id="rId12" w:history="1">
        <w:r w:rsidRPr="00D32DC5">
          <w:rPr>
            <w:rStyle w:val="Hyperlink"/>
            <w:rFonts w:ascii="Times New Roman" w:hAnsi="Times New Roman" w:cs="Times New Roman"/>
            <w:sz w:val="21"/>
            <w:szCs w:val="21"/>
          </w:rPr>
          <w:t>queyouxiong@126.com</w:t>
        </w:r>
      </w:hyperlink>
    </w:p>
    <w:p w:rsidR="00C715C3" w:rsidRPr="00D32DC5" w:rsidRDefault="00C715C3" w:rsidP="00A63A49">
      <w:pPr>
        <w:spacing w:beforeLines="50"/>
        <w:ind w:leftChars="471" w:left="1130" w:firstLineChars="0" w:firstLine="0"/>
        <w:rPr>
          <w:rFonts w:ascii="Times New Roman" w:eastAsia="NimbusSansL-Regu" w:hAnsi="Times New Roman" w:cs="Times New Roman"/>
          <w:sz w:val="21"/>
          <w:szCs w:val="21"/>
          <w:lang w:val="en-GB"/>
        </w:rPr>
      </w:pPr>
      <w:r w:rsidRPr="00D32DC5">
        <w:rPr>
          <w:rFonts w:ascii="Times New Roman" w:eastAsia="NimbusSansL-Regu" w:hAnsi="Times New Roman" w:cs="Times New Roman"/>
          <w:b/>
          <w:sz w:val="21"/>
          <w:szCs w:val="21"/>
          <w:lang w:val="en-GB"/>
        </w:rPr>
        <w:t xml:space="preserve">The full postal address of the submitting author </w:t>
      </w:r>
      <w:proofErr w:type="spellStart"/>
      <w:r w:rsidRPr="00D32DC5">
        <w:rPr>
          <w:rFonts w:ascii="Times New Roman" w:eastAsia="NimbusSansL-Regu" w:hAnsi="Times New Roman" w:cs="Times New Roman"/>
          <w:b/>
          <w:sz w:val="21"/>
          <w:szCs w:val="21"/>
          <w:lang w:val="en-GB"/>
        </w:rPr>
        <w:t>Youxiong</w:t>
      </w:r>
      <w:proofErr w:type="spellEnd"/>
      <w:r w:rsidRPr="00D32DC5">
        <w:rPr>
          <w:rFonts w:ascii="Times New Roman" w:eastAsia="NimbusSansL-Regu" w:hAnsi="Times New Roman" w:cs="Times New Roman"/>
          <w:b/>
          <w:sz w:val="21"/>
          <w:szCs w:val="21"/>
          <w:lang w:val="en-GB"/>
        </w:rPr>
        <w:t xml:space="preserve"> </w:t>
      </w:r>
      <w:proofErr w:type="spellStart"/>
      <w:r w:rsidRPr="00D32DC5">
        <w:rPr>
          <w:rFonts w:ascii="Times New Roman" w:eastAsia="NimbusSansL-Regu" w:hAnsi="Times New Roman" w:cs="Times New Roman"/>
          <w:b/>
          <w:sz w:val="21"/>
          <w:szCs w:val="21"/>
          <w:lang w:val="en-GB"/>
        </w:rPr>
        <w:t>Que</w:t>
      </w:r>
      <w:proofErr w:type="spellEnd"/>
      <w:r w:rsidRPr="00D32DC5">
        <w:rPr>
          <w:rFonts w:ascii="Times New Roman" w:eastAsia="NimbusSansL-Regu" w:hAnsi="Times New Roman" w:cs="Times New Roman"/>
          <w:b/>
          <w:sz w:val="21"/>
          <w:szCs w:val="21"/>
          <w:lang w:val="en-GB"/>
        </w:rPr>
        <w:t xml:space="preserve"> is as follows:</w:t>
      </w:r>
      <w:r w:rsidRPr="00D32DC5">
        <w:rPr>
          <w:rFonts w:ascii="Times New Roman" w:eastAsia="NimbusSansL-Regu" w:hAnsi="Times New Roman" w:cs="Times New Roman"/>
          <w:sz w:val="21"/>
          <w:szCs w:val="21"/>
          <w:lang w:val="en-GB"/>
        </w:rPr>
        <w:t xml:space="preserve"> Key Laboratory of Sugarcane Biology and Genetic Breeding, Ministry of Agriculture, Fujian Agriculture and Forestry University, Fuzhou 350002, China</w:t>
      </w:r>
    </w:p>
    <w:p w:rsidR="00C715C3" w:rsidRDefault="00C715C3" w:rsidP="00C715C3">
      <w:pPr>
        <w:ind w:firstLineChars="0" w:firstLine="0"/>
        <w:rPr>
          <w:rFonts w:eastAsiaTheme="minorEastAsia"/>
          <w:sz w:val="21"/>
          <w:szCs w:val="21"/>
          <w:lang w:val="en-GB"/>
        </w:rPr>
      </w:pPr>
    </w:p>
    <w:p w:rsidR="009035E1" w:rsidRDefault="009035E1" w:rsidP="00705DB3">
      <w:pPr>
        <w:ind w:firstLineChars="0" w:firstLine="0"/>
        <w:rPr>
          <w:rFonts w:eastAsiaTheme="minorEastAsia"/>
          <w:sz w:val="21"/>
          <w:szCs w:val="21"/>
          <w:lang w:val="en-GB"/>
        </w:rPr>
      </w:pPr>
    </w:p>
    <w:p w:rsidR="00C715C3" w:rsidRPr="00C715C3" w:rsidRDefault="00C715C3" w:rsidP="00705DB3">
      <w:pPr>
        <w:ind w:firstLineChars="0" w:firstLine="0"/>
        <w:rPr>
          <w:rFonts w:ascii="Times New Roman" w:hAnsi="Times New Roman" w:cs="Times New Roman"/>
          <w:sz w:val="21"/>
          <w:szCs w:val="21"/>
          <w:lang w:val="en-GB"/>
        </w:rPr>
      </w:pPr>
    </w:p>
    <w:p w:rsidR="00054518" w:rsidRDefault="00054518" w:rsidP="005A1972">
      <w:pPr>
        <w:ind w:firstLineChars="0" w:firstLine="0"/>
      </w:pPr>
    </w:p>
    <w:p w:rsidR="005B191D" w:rsidRPr="00BC23B2" w:rsidRDefault="00A63A49" w:rsidP="00BC23B2">
      <w:pPr>
        <w:ind w:firstLineChars="0"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Additional file 2: </w:t>
      </w:r>
      <w:r w:rsidR="005B191D" w:rsidRPr="00BC23B2">
        <w:rPr>
          <w:rFonts w:ascii="Times New Roman" w:hAnsi="Times New Roman" w:cs="Times New Roman" w:hint="eastAsia"/>
          <w:b/>
          <w:sz w:val="21"/>
          <w:szCs w:val="21"/>
        </w:rPr>
        <w:t xml:space="preserve">Table </w:t>
      </w:r>
      <w:r w:rsidR="005B191D" w:rsidRPr="00BC23B2">
        <w:rPr>
          <w:rFonts w:ascii="Times New Roman" w:hAnsi="Times New Roman" w:cs="Times New Roman"/>
          <w:b/>
          <w:sz w:val="21"/>
          <w:szCs w:val="21"/>
        </w:rPr>
        <w:t>S</w:t>
      </w:r>
      <w:r w:rsidR="005B191D" w:rsidRPr="00BC23B2">
        <w:rPr>
          <w:rFonts w:ascii="Times New Roman" w:hAnsi="Times New Roman" w:cs="Times New Roman" w:hint="eastAsia"/>
          <w:b/>
          <w:sz w:val="21"/>
          <w:szCs w:val="21"/>
        </w:rPr>
        <w:t>1</w:t>
      </w:r>
      <w:r w:rsidR="005B191D" w:rsidRPr="00BC23B2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5B191D" w:rsidRPr="00F6763E">
        <w:rPr>
          <w:rFonts w:ascii="Times New Roman" w:hAnsi="Times New Roman" w:cs="Times New Roman"/>
          <w:sz w:val="21"/>
          <w:szCs w:val="21"/>
        </w:rPr>
        <w:t>The primers used for RT-</w:t>
      </w:r>
      <w:proofErr w:type="spellStart"/>
      <w:r w:rsidR="005B191D" w:rsidRPr="00F6763E">
        <w:rPr>
          <w:rFonts w:ascii="Times New Roman" w:hAnsi="Times New Roman" w:cs="Times New Roman"/>
          <w:sz w:val="21"/>
          <w:szCs w:val="21"/>
        </w:rPr>
        <w:t>qPCR</w:t>
      </w:r>
      <w:proofErr w:type="spellEnd"/>
      <w:r w:rsidR="005B191D" w:rsidRPr="00F6763E">
        <w:rPr>
          <w:rFonts w:ascii="Times New Roman" w:hAnsi="Times New Roman" w:cs="Times New Roman"/>
          <w:sz w:val="21"/>
          <w:szCs w:val="21"/>
        </w:rPr>
        <w:t xml:space="preserve"> amplification of correlated differentially expressed genes</w:t>
      </w:r>
    </w:p>
    <w:tbl>
      <w:tblPr>
        <w:tblStyle w:val="TableGrid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96"/>
        <w:gridCol w:w="2694"/>
        <w:gridCol w:w="3118"/>
        <w:gridCol w:w="3119"/>
      </w:tblGrid>
      <w:tr w:rsidR="005B191D" w:rsidRPr="00384B58" w:rsidTr="00D06BF4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b/>
                <w:sz w:val="18"/>
                <w:szCs w:val="18"/>
              </w:rPr>
              <w:t>Gene Name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b/>
                <w:sz w:val="18"/>
                <w:szCs w:val="18"/>
              </w:rPr>
              <w:t>ID name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b/>
                <w:sz w:val="18"/>
                <w:szCs w:val="18"/>
              </w:rPr>
              <w:t>Forward primer (5’-3’)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b/>
                <w:sz w:val="18"/>
                <w:szCs w:val="18"/>
              </w:rPr>
              <w:t>Reverse primer (5’-3’)</w:t>
            </w:r>
          </w:p>
        </w:tc>
      </w:tr>
      <w:tr w:rsidR="005B191D" w:rsidRPr="00384B58" w:rsidTr="00D06BF4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beta-1,3-glucanase</w:t>
            </w:r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Sugarcane_Unigene_BMK.34407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CCATGCTTGCACTGGCATTGCTT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TTGTCGCCGTTCACGCCGTAG</w:t>
            </w:r>
          </w:p>
        </w:tc>
      </w:tr>
      <w:tr w:rsidR="005B191D" w:rsidRPr="00384B58" w:rsidTr="00D06BF4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POD</w:t>
            </w:r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Sugarcane_Unigene_BMK.59640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CAGAGCGTGGTCGTCATAG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GAAGCAGTCGTGGAAGAAGAG</w:t>
            </w:r>
          </w:p>
        </w:tc>
      </w:tr>
      <w:tr w:rsidR="005B191D" w:rsidRPr="00384B58" w:rsidTr="00D06BF4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POD</w:t>
            </w:r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gi34949353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CATCCTCCGCCTCTTCTT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CATCTTCTCGCCCTGGAA</w:t>
            </w:r>
          </w:p>
        </w:tc>
      </w:tr>
      <w:tr w:rsidR="005B191D" w:rsidRPr="00384B58" w:rsidTr="00D06BF4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xylanase</w:t>
            </w:r>
            <w:proofErr w:type="spellEnd"/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Sugarcane_Unigene_BMK.55512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ACGATTACTCCGCCTACAC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TGGTGGTCTTGTTGAGGTT</w:t>
            </w:r>
          </w:p>
        </w:tc>
      </w:tr>
      <w:tr w:rsidR="005B191D" w:rsidRPr="00384B58" w:rsidTr="00D06BF4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PR1</w:t>
            </w:r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gi36048114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GTCAGGCAGTTCAACTTCAC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TGTCCAGGTCCAGGAAATC</w:t>
            </w:r>
          </w:p>
        </w:tc>
      </w:tr>
      <w:tr w:rsidR="005B191D" w:rsidRPr="00384B58" w:rsidTr="00D06BF4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PR1</w:t>
            </w:r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Sugarcane_Unigene_BMK.51436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CAGCATCAGGCAGTTCAAC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TGTCCAGGTCCAGGAAATC</w:t>
            </w:r>
          </w:p>
        </w:tc>
      </w:tr>
      <w:tr w:rsidR="005B191D" w:rsidRPr="00384B58" w:rsidTr="00372AF7">
        <w:trPr>
          <w:jc w:val="center"/>
        </w:trPr>
        <w:tc>
          <w:tcPr>
            <w:tcW w:w="1696" w:type="dxa"/>
          </w:tcPr>
          <w:p w:rsidR="005B191D" w:rsidRPr="00384B58" w:rsidRDefault="005B191D" w:rsidP="00054FDF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="00054FDF">
              <w:rPr>
                <w:rFonts w:ascii="Times New Roman" w:hAnsi="Times New Roman" w:cs="Times New Roman"/>
                <w:i/>
                <w:sz w:val="18"/>
                <w:szCs w:val="18"/>
              </w:rPr>
              <w:t>SP</w:t>
            </w:r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Sugarcane_Unigene_BMK.42413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CGCAAGCACAAGAAGGAC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GGGTGATGGTGGTGTAGAA</w:t>
            </w:r>
          </w:p>
        </w:tc>
      </w:tr>
      <w:tr w:rsidR="005B191D" w:rsidRPr="00384B58" w:rsidTr="00372AF7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Lectin</w:t>
            </w:r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Sugarcane_Unigene_BMK.84564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CCAACTGGTCCGTGTCATA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GTGGAGTCTCGTCTTCATCA</w:t>
            </w:r>
          </w:p>
        </w:tc>
      </w:tr>
      <w:tr w:rsidR="005B191D" w:rsidRPr="00384B58" w:rsidTr="00372AF7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CaM</w:t>
            </w:r>
            <w:proofErr w:type="spellEnd"/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gi34970702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AAGATGAAGGACACCGACTC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CAGCCGAGATGAAACCATTC</w:t>
            </w:r>
          </w:p>
        </w:tc>
      </w:tr>
      <w:tr w:rsidR="005B191D" w:rsidRPr="00384B58" w:rsidTr="00D06BF4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CML</w:t>
            </w:r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Sugarcane_Unigene_BMK.53658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CATTCCGCATTATTGACCAAGA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GCTAGTCCTCCTCATCATCC</w:t>
            </w:r>
          </w:p>
        </w:tc>
      </w:tr>
      <w:tr w:rsidR="005B191D" w:rsidRPr="00384B58" w:rsidTr="00D06BF4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CaMBP</w:t>
            </w:r>
            <w:proofErr w:type="spellEnd"/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Sugarcane_Unigene_BMK.57746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TGGTGAATGATGTGGAAGAGA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CAGGCTTAGTTGAGAATGAAGAC</w:t>
            </w:r>
          </w:p>
        </w:tc>
      </w:tr>
      <w:tr w:rsidR="005B191D" w:rsidRPr="00384B58" w:rsidTr="00D06BF4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CBL</w:t>
            </w:r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Sugarcane_Unigene_BMK.25350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TGCCTGGATGGAGTGAAG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GCTCATACAACGCCTCAAC</w:t>
            </w:r>
          </w:p>
        </w:tc>
      </w:tr>
      <w:tr w:rsidR="005B191D" w:rsidRPr="00384B58" w:rsidTr="00D06BF4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MDAR</w:t>
            </w:r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Sugarcane_Unigene_BMK.69164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TCGCCATCATCTCCAAGG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GTACTCAGGATCAGTTCAATGC</w:t>
            </w:r>
          </w:p>
        </w:tc>
      </w:tr>
      <w:tr w:rsidR="005B191D" w:rsidRPr="00384B58" w:rsidTr="00D06BF4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Prx</w:t>
            </w:r>
            <w:proofErr w:type="spellEnd"/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Sugarcane_Unigene_BMK.42965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CCTCCACCTCTGCGTTCC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CTTGCCGTTCTGGTCCTTGA</w:t>
            </w:r>
          </w:p>
        </w:tc>
      </w:tr>
      <w:tr w:rsidR="005B191D" w:rsidRPr="00384B58" w:rsidTr="00D06BF4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RPM1</w:t>
            </w:r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Sugarcane_Unigene_BMK.66398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GGATGACTGAGGAGAAGAAGAT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CACTCTGGTGGAGAATTGTTG</w:t>
            </w:r>
          </w:p>
        </w:tc>
      </w:tr>
      <w:tr w:rsidR="005B191D" w:rsidRPr="00384B58" w:rsidTr="00D06BF4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PBS1</w:t>
            </w:r>
          </w:p>
        </w:tc>
        <w:tc>
          <w:tcPr>
            <w:tcW w:w="2694" w:type="dxa"/>
          </w:tcPr>
          <w:p w:rsidR="005B191D" w:rsidRPr="00384B58" w:rsidRDefault="005B191D" w:rsidP="00D06BF4">
            <w:pPr>
              <w:tabs>
                <w:tab w:val="left" w:pos="1775"/>
              </w:tabs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Sugarcane_Unigene_BMK.67719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TGACTGCTCTGAGGTGTATC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CTCCTGCCACTGTTATTCTTG</w:t>
            </w:r>
          </w:p>
        </w:tc>
      </w:tr>
      <w:tr w:rsidR="005B191D" w:rsidRPr="00384B58" w:rsidTr="00D06BF4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HSP90</w:t>
            </w:r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Sugarcane_Unigene_BMK.42924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TTGTTAAGGGTATTGTTGACTCTG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ACACTTCTTCACGAGGTTCT</w:t>
            </w:r>
          </w:p>
        </w:tc>
      </w:tr>
      <w:tr w:rsidR="005B191D" w:rsidRPr="00384B58" w:rsidTr="00D06BF4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HSP90</w:t>
            </w:r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gi35034166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CCTCATCATCAACACCTTCTACTC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ACTTGTCCGTCAGGCTCTC</w:t>
            </w:r>
          </w:p>
        </w:tc>
      </w:tr>
      <w:tr w:rsidR="005B191D" w:rsidRPr="00384B58" w:rsidTr="00D06BF4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PP2C</w:t>
            </w:r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Sugarcane_Unigene_BMK.63236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ATGTGGTCTCTAACGAGGAAG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GTTATGTTGTCACTGCTCTCC</w:t>
            </w:r>
          </w:p>
        </w:tc>
      </w:tr>
      <w:tr w:rsidR="005B191D" w:rsidRPr="00384B58" w:rsidTr="00D06BF4">
        <w:trPr>
          <w:jc w:val="center"/>
        </w:trPr>
        <w:tc>
          <w:tcPr>
            <w:tcW w:w="1696" w:type="dxa"/>
          </w:tcPr>
          <w:p w:rsidR="005B191D" w:rsidRPr="00045ECE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ECE">
              <w:rPr>
                <w:rFonts w:ascii="Times New Roman" w:hAnsi="Times New Roman" w:cs="Times New Roman"/>
                <w:i/>
                <w:sz w:val="18"/>
                <w:szCs w:val="18"/>
              </w:rPr>
              <w:t>ACO</w:t>
            </w:r>
          </w:p>
        </w:tc>
        <w:tc>
          <w:tcPr>
            <w:tcW w:w="2694" w:type="dxa"/>
          </w:tcPr>
          <w:p w:rsidR="005B191D" w:rsidRPr="00045ECE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ECE">
              <w:rPr>
                <w:rFonts w:ascii="Times New Roman" w:hAnsi="Times New Roman" w:cs="Times New Roman"/>
                <w:sz w:val="18"/>
                <w:szCs w:val="18"/>
              </w:rPr>
              <w:t>gi35014290</w:t>
            </w:r>
          </w:p>
        </w:tc>
        <w:tc>
          <w:tcPr>
            <w:tcW w:w="3118" w:type="dxa"/>
          </w:tcPr>
          <w:p w:rsidR="005B191D" w:rsidRPr="004006C2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6C2">
              <w:rPr>
                <w:rFonts w:ascii="Times New Roman" w:hAnsi="Times New Roman" w:cs="Times New Roman"/>
                <w:sz w:val="18"/>
                <w:szCs w:val="18"/>
              </w:rPr>
              <w:t>CACCAAGTTCGCCATGTAC</w:t>
            </w:r>
          </w:p>
        </w:tc>
        <w:tc>
          <w:tcPr>
            <w:tcW w:w="3119" w:type="dxa"/>
          </w:tcPr>
          <w:p w:rsidR="005B191D" w:rsidRPr="004006C2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6C2">
              <w:rPr>
                <w:rFonts w:ascii="Times New Roman" w:hAnsi="Times New Roman" w:cs="Times New Roman"/>
                <w:sz w:val="18"/>
                <w:szCs w:val="18"/>
              </w:rPr>
              <w:t>CTGGAGGAGCAGGATGATG</w:t>
            </w:r>
          </w:p>
        </w:tc>
      </w:tr>
      <w:tr w:rsidR="005B191D" w:rsidRPr="00384B58" w:rsidTr="00372AF7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EIN3</w:t>
            </w:r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Sugarcane_Unigene_BMK.65773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CCTCGTTCGTCAGTCCAA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GCTCCTCTTCCTGCTTGA</w:t>
            </w:r>
          </w:p>
        </w:tc>
      </w:tr>
      <w:tr w:rsidR="005B191D" w:rsidRPr="00384B58" w:rsidTr="00372AF7">
        <w:trPr>
          <w:jc w:val="center"/>
        </w:trPr>
        <w:tc>
          <w:tcPr>
            <w:tcW w:w="1696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GID1</w:t>
            </w:r>
          </w:p>
        </w:tc>
        <w:tc>
          <w:tcPr>
            <w:tcW w:w="2694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Sugarcane_Unigene_BMK.57806</w:t>
            </w:r>
          </w:p>
        </w:tc>
        <w:tc>
          <w:tcPr>
            <w:tcW w:w="3118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CCATCCTCGTCTACTACCAC</w:t>
            </w:r>
          </w:p>
        </w:tc>
        <w:tc>
          <w:tcPr>
            <w:tcW w:w="3119" w:type="dxa"/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TGTTGAAGTAGGCGTGGAA</w:t>
            </w:r>
          </w:p>
        </w:tc>
      </w:tr>
      <w:tr w:rsidR="005B191D" w:rsidRPr="00384B58" w:rsidTr="00372AF7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i/>
                <w:sz w:val="18"/>
                <w:szCs w:val="18"/>
              </w:rPr>
              <w:t>GAPDH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CACGGCCACTGGAAGCA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191D" w:rsidRPr="00384B58" w:rsidRDefault="005B191D" w:rsidP="00D06BF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58">
              <w:rPr>
                <w:rFonts w:ascii="Times New Roman" w:hAnsi="Times New Roman" w:cs="Times New Roman"/>
                <w:sz w:val="18"/>
                <w:szCs w:val="18"/>
              </w:rPr>
              <w:t>TCCTCAGGGTTCCTGATGCC</w:t>
            </w:r>
          </w:p>
        </w:tc>
      </w:tr>
    </w:tbl>
    <w:p w:rsidR="00FB595D" w:rsidRPr="004006C2" w:rsidRDefault="0095720E" w:rsidP="00061559">
      <w:pPr>
        <w:spacing w:line="240" w:lineRule="auto"/>
        <w:ind w:firstLineChars="0" w:firstLine="0"/>
        <w:rPr>
          <w:rFonts w:ascii="Times New Roman" w:hAnsi="Times New Roman" w:cs="Times New Roman"/>
          <w:sz w:val="18"/>
          <w:szCs w:val="18"/>
        </w:rPr>
      </w:pPr>
      <w:r w:rsidRPr="004006C2">
        <w:rPr>
          <w:rFonts w:ascii="Times New Roman" w:hAnsi="Times New Roman" w:cs="Times New Roman"/>
          <w:sz w:val="18"/>
          <w:szCs w:val="18"/>
        </w:rPr>
        <w:t>Notes:</w:t>
      </w:r>
      <w:r w:rsidRPr="004006C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25BCA" w:rsidRPr="004006C2">
        <w:rPr>
          <w:rFonts w:ascii="Times New Roman" w:hAnsi="Times New Roman" w:cs="Times New Roman"/>
          <w:i/>
          <w:sz w:val="18"/>
          <w:szCs w:val="18"/>
        </w:rPr>
        <w:t>POD</w:t>
      </w:r>
      <w:r w:rsidR="00725BCA" w:rsidRPr="004006C2">
        <w:rPr>
          <w:rFonts w:ascii="Times New Roman" w:hAnsi="Times New Roman" w:cs="Times New Roman"/>
          <w:sz w:val="18"/>
          <w:szCs w:val="18"/>
        </w:rPr>
        <w:t xml:space="preserve">, peroxidase; </w:t>
      </w:r>
      <w:r w:rsidR="00725BCA" w:rsidRPr="004006C2">
        <w:rPr>
          <w:rFonts w:ascii="Times New Roman" w:hAnsi="Times New Roman" w:cs="Times New Roman"/>
          <w:bCs/>
          <w:i/>
          <w:sz w:val="18"/>
          <w:szCs w:val="18"/>
        </w:rPr>
        <w:t>PR1</w:t>
      </w:r>
      <w:r w:rsidR="00061559" w:rsidRPr="004006C2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725BCA" w:rsidRPr="004006C2">
        <w:rPr>
          <w:rFonts w:ascii="Times New Roman" w:hAnsi="Times New Roman" w:cs="Times New Roman"/>
          <w:bCs/>
          <w:sz w:val="18"/>
          <w:szCs w:val="18"/>
        </w:rPr>
        <w:t xml:space="preserve">pathogenesis-related protein 1; </w:t>
      </w:r>
      <w:r w:rsidR="00061559" w:rsidRPr="004006C2">
        <w:rPr>
          <w:rFonts w:ascii="Times New Roman" w:hAnsi="Times New Roman" w:cs="Times New Roman"/>
          <w:i/>
          <w:sz w:val="18"/>
          <w:szCs w:val="18"/>
        </w:rPr>
        <w:t>H</w:t>
      </w:r>
      <w:r w:rsidR="00054FDF" w:rsidRPr="004006C2">
        <w:rPr>
          <w:rFonts w:ascii="Times New Roman" w:hAnsi="Times New Roman" w:cs="Times New Roman"/>
          <w:i/>
          <w:sz w:val="18"/>
          <w:szCs w:val="18"/>
        </w:rPr>
        <w:t>SP</w:t>
      </w:r>
      <w:r w:rsidR="00061559" w:rsidRPr="004006C2">
        <w:rPr>
          <w:rFonts w:ascii="Times New Roman" w:hAnsi="Times New Roman" w:cs="Times New Roman"/>
          <w:sz w:val="18"/>
          <w:szCs w:val="18"/>
        </w:rPr>
        <w:t xml:space="preserve">, heat shock protein; </w:t>
      </w:r>
      <w:proofErr w:type="spellStart"/>
      <w:r w:rsidR="00061559" w:rsidRPr="004006C2">
        <w:rPr>
          <w:rFonts w:ascii="Times New Roman" w:hAnsi="Times New Roman" w:cs="Times New Roman"/>
          <w:i/>
          <w:sz w:val="18"/>
          <w:szCs w:val="18"/>
        </w:rPr>
        <w:t>CaM</w:t>
      </w:r>
      <w:proofErr w:type="spellEnd"/>
      <w:r w:rsidR="00061559" w:rsidRPr="004006C2">
        <w:rPr>
          <w:rFonts w:ascii="Times New Roman" w:hAnsi="Times New Roman" w:cs="Times New Roman"/>
          <w:sz w:val="18"/>
          <w:szCs w:val="18"/>
        </w:rPr>
        <w:t xml:space="preserve">, calmodulin; </w:t>
      </w:r>
      <w:proofErr w:type="spellStart"/>
      <w:r w:rsidR="00061559" w:rsidRPr="004006C2">
        <w:rPr>
          <w:rFonts w:ascii="Times New Roman" w:hAnsi="Times New Roman" w:cs="Times New Roman"/>
          <w:i/>
          <w:sz w:val="18"/>
          <w:szCs w:val="18"/>
        </w:rPr>
        <w:t>CML</w:t>
      </w:r>
      <w:proofErr w:type="spellEnd"/>
      <w:r w:rsidR="00061559" w:rsidRPr="004006C2">
        <w:rPr>
          <w:rFonts w:ascii="Times New Roman" w:hAnsi="Times New Roman" w:cs="Times New Roman"/>
          <w:sz w:val="18"/>
          <w:szCs w:val="18"/>
        </w:rPr>
        <w:t xml:space="preserve">, calcium-binding protein; </w:t>
      </w:r>
      <w:proofErr w:type="spellStart"/>
      <w:r w:rsidR="00061559" w:rsidRPr="004006C2">
        <w:rPr>
          <w:rFonts w:ascii="Times New Roman" w:hAnsi="Times New Roman" w:cs="Times New Roman"/>
          <w:i/>
          <w:sz w:val="18"/>
          <w:szCs w:val="18"/>
        </w:rPr>
        <w:t>CaMBP</w:t>
      </w:r>
      <w:proofErr w:type="spellEnd"/>
      <w:r w:rsidR="00061559" w:rsidRPr="004006C2">
        <w:rPr>
          <w:rFonts w:ascii="Times New Roman" w:hAnsi="Times New Roman" w:cs="Times New Roman"/>
          <w:sz w:val="18"/>
          <w:szCs w:val="18"/>
        </w:rPr>
        <w:t xml:space="preserve">, calmodulin-binding protein; </w:t>
      </w:r>
      <w:proofErr w:type="spellStart"/>
      <w:r w:rsidR="00061559" w:rsidRPr="004006C2">
        <w:rPr>
          <w:rFonts w:ascii="Times New Roman" w:hAnsi="Times New Roman" w:cs="Times New Roman"/>
          <w:i/>
          <w:sz w:val="18"/>
          <w:szCs w:val="18"/>
        </w:rPr>
        <w:t>CBL</w:t>
      </w:r>
      <w:proofErr w:type="spellEnd"/>
      <w:r w:rsidR="00061559" w:rsidRPr="004006C2">
        <w:rPr>
          <w:rFonts w:ascii="Times New Roman" w:hAnsi="Times New Roman" w:cs="Times New Roman"/>
          <w:sz w:val="18"/>
          <w:szCs w:val="18"/>
        </w:rPr>
        <w:t xml:space="preserve">, calcineurin B-like protein; </w:t>
      </w:r>
      <w:proofErr w:type="spellStart"/>
      <w:r w:rsidR="00061559" w:rsidRPr="004006C2">
        <w:rPr>
          <w:rFonts w:ascii="Times New Roman" w:hAnsi="Times New Roman" w:cs="Times New Roman"/>
          <w:i/>
          <w:sz w:val="18"/>
          <w:szCs w:val="18"/>
        </w:rPr>
        <w:t>MDAR</w:t>
      </w:r>
      <w:proofErr w:type="spellEnd"/>
      <w:r w:rsidR="00061559" w:rsidRPr="004006C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61559" w:rsidRPr="004006C2">
        <w:rPr>
          <w:rFonts w:ascii="Times New Roman" w:hAnsi="Times New Roman" w:cs="Times New Roman"/>
          <w:sz w:val="18"/>
          <w:szCs w:val="18"/>
        </w:rPr>
        <w:t>monodehydroascorbic</w:t>
      </w:r>
      <w:proofErr w:type="spellEnd"/>
      <w:r w:rsidR="00061559" w:rsidRPr="004006C2">
        <w:rPr>
          <w:rFonts w:ascii="Times New Roman" w:hAnsi="Times New Roman" w:cs="Times New Roman"/>
          <w:sz w:val="18"/>
          <w:szCs w:val="18"/>
        </w:rPr>
        <w:t xml:space="preserve"> acid reductase; </w:t>
      </w:r>
      <w:proofErr w:type="spellStart"/>
      <w:r w:rsidR="00061559" w:rsidRPr="004006C2">
        <w:rPr>
          <w:rFonts w:ascii="Times New Roman" w:hAnsi="Times New Roman" w:cs="Times New Roman"/>
          <w:i/>
          <w:sz w:val="18"/>
          <w:szCs w:val="18"/>
        </w:rPr>
        <w:t>Prx</w:t>
      </w:r>
      <w:proofErr w:type="spellEnd"/>
      <w:r w:rsidR="00061559" w:rsidRPr="004006C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61559" w:rsidRPr="004006C2">
        <w:rPr>
          <w:rFonts w:ascii="Times New Roman" w:hAnsi="Times New Roman" w:cs="Times New Roman"/>
          <w:sz w:val="18"/>
          <w:szCs w:val="18"/>
        </w:rPr>
        <w:t>peroxiredoxin</w:t>
      </w:r>
      <w:proofErr w:type="spellEnd"/>
      <w:r w:rsidR="00061559" w:rsidRPr="004006C2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061559" w:rsidRPr="004006C2">
        <w:rPr>
          <w:rFonts w:ascii="Times New Roman" w:hAnsi="Times New Roman" w:cs="Times New Roman"/>
          <w:i/>
          <w:sz w:val="18"/>
          <w:szCs w:val="18"/>
        </w:rPr>
        <w:t>RPM1</w:t>
      </w:r>
      <w:proofErr w:type="spellEnd"/>
      <w:r w:rsidR="00061559" w:rsidRPr="004006C2">
        <w:rPr>
          <w:rFonts w:ascii="Times New Roman" w:hAnsi="Times New Roman" w:cs="Times New Roman"/>
          <w:sz w:val="18"/>
          <w:szCs w:val="18"/>
        </w:rPr>
        <w:t xml:space="preserve">, effector-triggered immune receptor; </w:t>
      </w:r>
      <w:r w:rsidR="00061559" w:rsidRPr="004006C2">
        <w:rPr>
          <w:rFonts w:ascii="Times New Roman" w:hAnsi="Times New Roman" w:cs="Times New Roman"/>
          <w:i/>
          <w:sz w:val="18"/>
          <w:szCs w:val="18"/>
        </w:rPr>
        <w:t>PBS1</w:t>
      </w:r>
      <w:r w:rsidR="00061559" w:rsidRPr="004006C2">
        <w:rPr>
          <w:rFonts w:ascii="Times New Roman" w:hAnsi="Times New Roman" w:cs="Times New Roman"/>
          <w:sz w:val="18"/>
          <w:szCs w:val="18"/>
        </w:rPr>
        <w:t xml:space="preserve">, serine-threonine kinase; </w:t>
      </w:r>
      <w:r w:rsidR="00061559" w:rsidRPr="004006C2">
        <w:rPr>
          <w:rFonts w:ascii="Times New Roman" w:hAnsi="Times New Roman" w:cs="Times New Roman"/>
          <w:i/>
          <w:sz w:val="18"/>
          <w:szCs w:val="18"/>
        </w:rPr>
        <w:t>HSP90</w:t>
      </w:r>
      <w:r w:rsidR="00061559" w:rsidRPr="004006C2">
        <w:rPr>
          <w:rFonts w:ascii="Times New Roman" w:hAnsi="Times New Roman" w:cs="Times New Roman"/>
          <w:sz w:val="18"/>
          <w:szCs w:val="18"/>
        </w:rPr>
        <w:t xml:space="preserve">, heat shock protein 90; </w:t>
      </w:r>
      <w:r w:rsidR="00061559" w:rsidRPr="004006C2">
        <w:rPr>
          <w:rFonts w:ascii="Times New Roman" w:hAnsi="Times New Roman" w:cs="Times New Roman"/>
          <w:i/>
          <w:sz w:val="18"/>
          <w:szCs w:val="18"/>
        </w:rPr>
        <w:t>PP2C</w:t>
      </w:r>
      <w:r w:rsidR="00061559" w:rsidRPr="004006C2">
        <w:rPr>
          <w:rFonts w:ascii="Times New Roman" w:hAnsi="Times New Roman" w:cs="Times New Roman"/>
          <w:sz w:val="18"/>
          <w:szCs w:val="18"/>
        </w:rPr>
        <w:t xml:space="preserve">, protein phosphatase 2C; </w:t>
      </w:r>
      <w:r w:rsidR="00061559" w:rsidRPr="004006C2">
        <w:rPr>
          <w:rFonts w:ascii="Times New Roman" w:hAnsi="Times New Roman" w:cs="Times New Roman"/>
          <w:i/>
          <w:sz w:val="18"/>
          <w:szCs w:val="18"/>
        </w:rPr>
        <w:t>ACO</w:t>
      </w:r>
      <w:r w:rsidR="00061559" w:rsidRPr="004006C2">
        <w:rPr>
          <w:rFonts w:ascii="Times New Roman" w:hAnsi="Times New Roman" w:cs="Times New Roman"/>
          <w:sz w:val="18"/>
          <w:szCs w:val="18"/>
        </w:rPr>
        <w:t xml:space="preserve">, 1-aminocycopropane-1-carbosylic acid oxidase; </w:t>
      </w:r>
      <w:r w:rsidR="00061559" w:rsidRPr="004006C2">
        <w:rPr>
          <w:rFonts w:ascii="Times New Roman" w:hAnsi="Times New Roman" w:cs="Times New Roman"/>
          <w:i/>
          <w:sz w:val="18"/>
          <w:szCs w:val="18"/>
        </w:rPr>
        <w:t>EIN3</w:t>
      </w:r>
      <w:r w:rsidR="00061559" w:rsidRPr="004006C2">
        <w:rPr>
          <w:rFonts w:ascii="Times New Roman" w:hAnsi="Times New Roman" w:cs="Times New Roman"/>
          <w:sz w:val="18"/>
          <w:szCs w:val="18"/>
        </w:rPr>
        <w:t xml:space="preserve">, ethylene sensitive 3; </w:t>
      </w:r>
      <w:proofErr w:type="spellStart"/>
      <w:r w:rsidR="00061559" w:rsidRPr="004006C2">
        <w:rPr>
          <w:rFonts w:ascii="Times New Roman" w:hAnsi="Times New Roman" w:cs="Times New Roman"/>
          <w:i/>
          <w:sz w:val="18"/>
          <w:szCs w:val="18"/>
        </w:rPr>
        <w:t>GID1</w:t>
      </w:r>
      <w:proofErr w:type="spellEnd"/>
      <w:r w:rsidR="00061559" w:rsidRPr="004006C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A568E" w:rsidRPr="004006C2">
        <w:rPr>
          <w:rFonts w:ascii="Times New Roman" w:hAnsi="Times New Roman" w:cs="Times New Roman"/>
          <w:sz w:val="18"/>
          <w:szCs w:val="18"/>
        </w:rPr>
        <w:t>gibberellic</w:t>
      </w:r>
      <w:proofErr w:type="spellEnd"/>
      <w:r w:rsidR="009A568E" w:rsidRPr="004006C2">
        <w:rPr>
          <w:rFonts w:ascii="Times New Roman" w:hAnsi="Times New Roman" w:cs="Times New Roman"/>
          <w:sz w:val="18"/>
          <w:szCs w:val="18"/>
        </w:rPr>
        <w:t xml:space="preserve"> acid</w:t>
      </w:r>
      <w:r w:rsidR="00061559" w:rsidRPr="004006C2">
        <w:rPr>
          <w:rFonts w:ascii="Times New Roman" w:hAnsi="Times New Roman" w:cs="Times New Roman"/>
          <w:sz w:val="18"/>
          <w:szCs w:val="18"/>
        </w:rPr>
        <w:t xml:space="preserve">-insensitive dwarf 1; </w:t>
      </w:r>
      <w:r w:rsidR="00061559" w:rsidRPr="004006C2">
        <w:rPr>
          <w:rFonts w:ascii="Times New Roman" w:hAnsi="Times New Roman" w:cs="Times New Roman"/>
          <w:i/>
          <w:sz w:val="18"/>
          <w:szCs w:val="18"/>
        </w:rPr>
        <w:t>GAPDH</w:t>
      </w:r>
      <w:r w:rsidR="00061559" w:rsidRPr="004006C2">
        <w:rPr>
          <w:rFonts w:ascii="Times New Roman" w:hAnsi="Times New Roman" w:cs="Times New Roman"/>
          <w:sz w:val="18"/>
          <w:szCs w:val="18"/>
        </w:rPr>
        <w:t>,</w:t>
      </w:r>
      <w:r w:rsidR="004F065F" w:rsidRPr="004006C2">
        <w:rPr>
          <w:rFonts w:ascii="Times New Roman" w:hAnsi="Times New Roman" w:cs="Times New Roman"/>
          <w:sz w:val="18"/>
          <w:szCs w:val="18"/>
        </w:rPr>
        <w:t xml:space="preserve"> </w:t>
      </w:r>
      <w:r w:rsidR="00AC5C4E" w:rsidRPr="004006C2">
        <w:rPr>
          <w:rFonts w:ascii="Times New Roman" w:hAnsi="Times New Roman" w:cs="Times New Roman"/>
          <w:sz w:val="18"/>
          <w:szCs w:val="18"/>
        </w:rPr>
        <w:t>g</w:t>
      </w:r>
      <w:r w:rsidR="00061559" w:rsidRPr="004006C2">
        <w:rPr>
          <w:rFonts w:ascii="Times New Roman" w:hAnsi="Times New Roman" w:cs="Times New Roman"/>
          <w:sz w:val="18"/>
          <w:szCs w:val="18"/>
        </w:rPr>
        <w:t>lyceraldehyde-3-phosphate dehydrogenase</w:t>
      </w:r>
      <w:r w:rsidR="004F065F" w:rsidRPr="004006C2">
        <w:rPr>
          <w:rFonts w:ascii="Times New Roman" w:hAnsi="Times New Roman" w:cs="Times New Roman"/>
          <w:sz w:val="18"/>
          <w:szCs w:val="18"/>
        </w:rPr>
        <w:t>.</w:t>
      </w:r>
    </w:p>
    <w:sectPr w:rsidR="00FB595D" w:rsidRPr="004006C2" w:rsidSect="00C240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1B" w:rsidRDefault="009B201B" w:rsidP="005A1972">
      <w:pPr>
        <w:spacing w:line="240" w:lineRule="auto"/>
        <w:ind w:firstLine="480"/>
      </w:pPr>
      <w:r>
        <w:separator/>
      </w:r>
    </w:p>
  </w:endnote>
  <w:endnote w:type="continuationSeparator" w:id="0">
    <w:p w:rsidR="009B201B" w:rsidRDefault="009B201B" w:rsidP="005A197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楷体_GB2312">
    <w:altName w:val="@Arial Unicode MS"/>
    <w:charset w:val="86"/>
    <w:family w:val="modern"/>
    <w:pitch w:val="fixed"/>
    <w:sig w:usb0="00000000" w:usb1="080E0000" w:usb2="00000010" w:usb3="00000000" w:csb0="00040000" w:csb1="00000000"/>
  </w:font>
  <w:font w:name="NimbusSansL-Reg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5D" w:rsidRDefault="00FB59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4853222"/>
      <w:docPartObj>
        <w:docPartGallery w:val="Page Numbers (Bottom of Page)"/>
        <w:docPartUnique/>
      </w:docPartObj>
    </w:sdtPr>
    <w:sdtContent>
      <w:p w:rsidR="00A3647D" w:rsidRDefault="00A3647D">
        <w:pPr>
          <w:pStyle w:val="Footer"/>
          <w:ind w:firstLine="420"/>
          <w:jc w:val="center"/>
        </w:pPr>
        <w:r>
          <w:t>S</w:t>
        </w:r>
        <w:r w:rsidR="00C41C19">
          <w:fldChar w:fldCharType="begin"/>
        </w:r>
        <w:r>
          <w:instrText>PAGE   \* MERGEFORMAT</w:instrText>
        </w:r>
        <w:r w:rsidR="00C41C19">
          <w:fldChar w:fldCharType="separate"/>
        </w:r>
        <w:r w:rsidR="00A63A49" w:rsidRPr="00A63A49">
          <w:rPr>
            <w:noProof/>
            <w:lang w:val="zh-CN"/>
          </w:rPr>
          <w:t>2</w:t>
        </w:r>
        <w:r w:rsidR="00C41C19">
          <w:fldChar w:fldCharType="end"/>
        </w:r>
      </w:p>
    </w:sdtContent>
  </w:sdt>
  <w:p w:rsidR="00FB595D" w:rsidRDefault="00FB59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5D" w:rsidRDefault="00FB59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1B" w:rsidRDefault="009B201B" w:rsidP="005A1972">
      <w:pPr>
        <w:spacing w:line="240" w:lineRule="auto"/>
        <w:ind w:firstLine="480"/>
      </w:pPr>
      <w:r>
        <w:separator/>
      </w:r>
    </w:p>
  </w:footnote>
  <w:footnote w:type="continuationSeparator" w:id="0">
    <w:p w:rsidR="009B201B" w:rsidRDefault="009B201B" w:rsidP="005A197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5D" w:rsidRDefault="00FB59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5D" w:rsidRPr="006C5B77" w:rsidRDefault="00FB595D" w:rsidP="006C5B77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5D" w:rsidRDefault="00FB59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CDE"/>
    <w:rsid w:val="000135BF"/>
    <w:rsid w:val="00023CF7"/>
    <w:rsid w:val="00054518"/>
    <w:rsid w:val="00054FDF"/>
    <w:rsid w:val="00061559"/>
    <w:rsid w:val="00096DE5"/>
    <w:rsid w:val="000A48AA"/>
    <w:rsid w:val="000D4BCB"/>
    <w:rsid w:val="001462ED"/>
    <w:rsid w:val="00163F72"/>
    <w:rsid w:val="00184387"/>
    <w:rsid w:val="0018640C"/>
    <w:rsid w:val="001B301C"/>
    <w:rsid w:val="00200CB4"/>
    <w:rsid w:val="0022300D"/>
    <w:rsid w:val="00283716"/>
    <w:rsid w:val="00291580"/>
    <w:rsid w:val="002D6ADF"/>
    <w:rsid w:val="00300E93"/>
    <w:rsid w:val="00306AE2"/>
    <w:rsid w:val="00313756"/>
    <w:rsid w:val="00324A49"/>
    <w:rsid w:val="00372AF7"/>
    <w:rsid w:val="003C7792"/>
    <w:rsid w:val="003E2D39"/>
    <w:rsid w:val="003E6115"/>
    <w:rsid w:val="003F4C39"/>
    <w:rsid w:val="004006C2"/>
    <w:rsid w:val="00437DFB"/>
    <w:rsid w:val="00464ECD"/>
    <w:rsid w:val="004754A8"/>
    <w:rsid w:val="004F065F"/>
    <w:rsid w:val="004F3A71"/>
    <w:rsid w:val="00567CCC"/>
    <w:rsid w:val="005A1972"/>
    <w:rsid w:val="005A1C87"/>
    <w:rsid w:val="005B191D"/>
    <w:rsid w:val="005C244C"/>
    <w:rsid w:val="005C63AE"/>
    <w:rsid w:val="005E5D17"/>
    <w:rsid w:val="00667FF2"/>
    <w:rsid w:val="00690121"/>
    <w:rsid w:val="006A3C7F"/>
    <w:rsid w:val="006C5B77"/>
    <w:rsid w:val="006E6CE8"/>
    <w:rsid w:val="00705DB3"/>
    <w:rsid w:val="00717ABA"/>
    <w:rsid w:val="00722BD3"/>
    <w:rsid w:val="00725BCA"/>
    <w:rsid w:val="007537F2"/>
    <w:rsid w:val="00756151"/>
    <w:rsid w:val="007C67D9"/>
    <w:rsid w:val="007D1877"/>
    <w:rsid w:val="007E3A37"/>
    <w:rsid w:val="00835176"/>
    <w:rsid w:val="00862994"/>
    <w:rsid w:val="00894A3D"/>
    <w:rsid w:val="00895F76"/>
    <w:rsid w:val="008A42F6"/>
    <w:rsid w:val="008A5654"/>
    <w:rsid w:val="008D6556"/>
    <w:rsid w:val="008D7D4D"/>
    <w:rsid w:val="00900CDE"/>
    <w:rsid w:val="009035E1"/>
    <w:rsid w:val="0095720E"/>
    <w:rsid w:val="009A568E"/>
    <w:rsid w:val="009B201B"/>
    <w:rsid w:val="009E76EB"/>
    <w:rsid w:val="00A3647D"/>
    <w:rsid w:val="00A63A49"/>
    <w:rsid w:val="00AC5C4E"/>
    <w:rsid w:val="00AD4939"/>
    <w:rsid w:val="00AF20A4"/>
    <w:rsid w:val="00B17AB7"/>
    <w:rsid w:val="00B520BC"/>
    <w:rsid w:val="00B552D8"/>
    <w:rsid w:val="00B678E7"/>
    <w:rsid w:val="00BC23B2"/>
    <w:rsid w:val="00BD4D6D"/>
    <w:rsid w:val="00BF5FC8"/>
    <w:rsid w:val="00C24029"/>
    <w:rsid w:val="00C3334D"/>
    <w:rsid w:val="00C41C19"/>
    <w:rsid w:val="00C523C7"/>
    <w:rsid w:val="00C57FC2"/>
    <w:rsid w:val="00C715C3"/>
    <w:rsid w:val="00CE0532"/>
    <w:rsid w:val="00D03639"/>
    <w:rsid w:val="00D309AC"/>
    <w:rsid w:val="00D80CC0"/>
    <w:rsid w:val="00D862E7"/>
    <w:rsid w:val="00DE04FA"/>
    <w:rsid w:val="00E249BE"/>
    <w:rsid w:val="00E375E8"/>
    <w:rsid w:val="00E965B8"/>
    <w:rsid w:val="00EA24E6"/>
    <w:rsid w:val="00EB4607"/>
    <w:rsid w:val="00F118CC"/>
    <w:rsid w:val="00F5612C"/>
    <w:rsid w:val="00F66C88"/>
    <w:rsid w:val="00F6763E"/>
    <w:rsid w:val="00FB595D"/>
    <w:rsid w:val="00FB69C2"/>
    <w:rsid w:val="00FD40FE"/>
    <w:rsid w:val="00FE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C0"/>
    <w:pPr>
      <w:widowControl w:val="0"/>
      <w:spacing w:line="360" w:lineRule="auto"/>
      <w:ind w:firstLineChars="200" w:firstLine="200"/>
      <w:jc w:val="both"/>
    </w:pPr>
    <w:rPr>
      <w:rFonts w:ascii="@楷体_GB2312" w:eastAsia="Times New Roman" w:hAnsi="@楷体_GB2312" w:cs="@楷体_GB231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7F2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197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A197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A1972"/>
    <w:rPr>
      <w:sz w:val="18"/>
      <w:szCs w:val="18"/>
    </w:rPr>
  </w:style>
  <w:style w:type="paragraph" w:customStyle="1" w:styleId="-">
    <w:name w:val="图注-加粗"/>
    <w:basedOn w:val="Normal"/>
    <w:link w:val="-Char"/>
    <w:qFormat/>
    <w:rsid w:val="005A1972"/>
    <w:pPr>
      <w:spacing w:line="240" w:lineRule="auto"/>
      <w:ind w:firstLineChars="0" w:firstLine="0"/>
      <w:jc w:val="center"/>
    </w:pPr>
    <w:rPr>
      <w:rFonts w:ascii="Times New Roman" w:hAnsi="Times New Roman"/>
      <w:b/>
      <w:szCs w:val="30"/>
    </w:rPr>
  </w:style>
  <w:style w:type="character" w:customStyle="1" w:styleId="-Char">
    <w:name w:val="图注-加粗 Char"/>
    <w:link w:val="-"/>
    <w:rsid w:val="005A1972"/>
    <w:rPr>
      <w:rFonts w:ascii="Times New Roman" w:eastAsia="SimSun" w:hAnsi="Times New Roman" w:cs="@楷体_GB2312"/>
      <w:b/>
      <w:szCs w:val="30"/>
    </w:rPr>
  </w:style>
  <w:style w:type="table" w:styleId="TableGrid">
    <w:name w:val="Table Grid"/>
    <w:basedOn w:val="TableNormal"/>
    <w:uiPriority w:val="39"/>
    <w:rsid w:val="005B191D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537F2"/>
    <w:rPr>
      <w:rFonts w:ascii="Times New Roman" w:eastAsia="Times New Roman" w:hAnsi="Times New Roman" w:cs="@楷体_GB2312"/>
      <w:b/>
      <w:bCs/>
      <w:kern w:val="44"/>
      <w:sz w:val="24"/>
      <w:szCs w:val="44"/>
    </w:rPr>
  </w:style>
  <w:style w:type="character" w:styleId="Hyperlink">
    <w:name w:val="Hyperlink"/>
    <w:rsid w:val="00C71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qingemail@163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lpmail@126.com" TargetMode="External"/><Relationship Id="rId12" Type="http://schemas.openxmlformats.org/officeDocument/2006/relationships/hyperlink" Target="mailto:queyouxiong@126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xlpmail@126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queyouxiong@126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ngqiongfj@163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5864-04A8-430E-A1C5-4AD4EC6C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</dc:creator>
  <cp:keywords/>
  <dc:description/>
  <cp:lastModifiedBy>cbaylon</cp:lastModifiedBy>
  <cp:revision>62</cp:revision>
  <dcterms:created xsi:type="dcterms:W3CDTF">2015-08-03T02:25:00Z</dcterms:created>
  <dcterms:modified xsi:type="dcterms:W3CDTF">2016-10-05T21:51:00Z</dcterms:modified>
</cp:coreProperties>
</file>