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7DA98" w14:textId="3D7E59CF" w:rsidR="008214C0" w:rsidRPr="008214C0" w:rsidRDefault="007974E1" w:rsidP="00B93439">
      <w:pPr>
        <w:ind w:left="-851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02FF8">
        <w:rPr>
          <w:rFonts w:ascii="Times New Roman" w:hAnsi="Times New Roman" w:cs="Times New Roman"/>
          <w:b/>
          <w:color w:val="000000" w:themeColor="text1"/>
          <w:lang w:val="en-US"/>
        </w:rPr>
        <w:t>Additional file</w:t>
      </w:r>
      <w:r w:rsidR="00760A7B">
        <w:rPr>
          <w:rFonts w:ascii="Times New Roman" w:hAnsi="Times New Roman" w:cs="Times New Roman"/>
          <w:b/>
          <w:color w:val="000000" w:themeColor="text1"/>
          <w:lang w:val="en-US"/>
        </w:rPr>
        <w:t xml:space="preserve"> 4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, </w:t>
      </w:r>
      <w:r w:rsidRPr="00804099">
        <w:rPr>
          <w:rFonts w:ascii="Times New Roman" w:hAnsi="Times New Roman" w:cs="Times New Roman"/>
          <w:b/>
          <w:color w:val="000000" w:themeColor="text1"/>
          <w:lang w:val="en-US"/>
        </w:rPr>
        <w:t>table.</w:t>
      </w:r>
      <w:r w:rsidRPr="0080409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214C0" w:rsidRPr="008214C0">
        <w:rPr>
          <w:rFonts w:ascii="Times New Roman" w:hAnsi="Times New Roman" w:cs="Times New Roman"/>
          <w:color w:val="000000" w:themeColor="text1"/>
          <w:lang w:val="en-US"/>
        </w:rPr>
        <w:t>Additional procedures to achieve healing.</w:t>
      </w:r>
    </w:p>
    <w:p w14:paraId="1AB9DB4D" w14:textId="77777777" w:rsidR="008214C0" w:rsidRPr="008214C0" w:rsidRDefault="008214C0" w:rsidP="008214C0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W w:w="1014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41"/>
        <w:gridCol w:w="2268"/>
        <w:gridCol w:w="6312"/>
      </w:tblGrid>
      <w:tr w:rsidR="008214C0" w:rsidRPr="008214C0" w14:paraId="412A65B3" w14:textId="77777777" w:rsidTr="007C41EA">
        <w:trPr>
          <w:trHeight w:val="227"/>
          <w:jc w:val="center"/>
        </w:trPr>
        <w:tc>
          <w:tcPr>
            <w:tcW w:w="142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CD98933" w14:textId="77777777" w:rsidR="008214C0" w:rsidRPr="008214C0" w:rsidRDefault="008214C0" w:rsidP="00F416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Authors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713188" w14:textId="77777777" w:rsidR="008214C0" w:rsidRPr="008214C0" w:rsidRDefault="008214C0" w:rsidP="00F416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Healing problem</w:t>
            </w:r>
          </w:p>
        </w:tc>
        <w:tc>
          <w:tcPr>
            <w:tcW w:w="63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861D99" w14:textId="77777777" w:rsidR="008214C0" w:rsidRPr="008214C0" w:rsidRDefault="008214C0" w:rsidP="00F416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>Additional treatment</w:t>
            </w:r>
          </w:p>
        </w:tc>
      </w:tr>
      <w:tr w:rsidR="008214C0" w:rsidRPr="008214C0" w14:paraId="1B76A7DF" w14:textId="77777777" w:rsidTr="007C41EA">
        <w:trPr>
          <w:trHeight w:val="227"/>
          <w:jc w:val="center"/>
        </w:trPr>
        <w:tc>
          <w:tcPr>
            <w:tcW w:w="1564" w:type="dxa"/>
            <w:gridSpan w:val="2"/>
            <w:tcBorders>
              <w:left w:val="nil"/>
              <w:bottom w:val="nil"/>
            </w:tcBorders>
            <w:shd w:val="clear" w:color="auto" w:fill="auto"/>
            <w:hideMark/>
          </w:tcPr>
          <w:p w14:paraId="128C6C41" w14:textId="01E1A527" w:rsidR="008214C0" w:rsidRPr="008214C0" w:rsidRDefault="008214C0" w:rsidP="000B01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Tu et al</w:t>
            </w:r>
            <w:r w:rsid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[</w:t>
            </w:r>
            <w:r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0B01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7</w:t>
            </w:r>
            <w:r w:rsidR="007C41EA"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]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hideMark/>
          </w:tcPr>
          <w:p w14:paraId="3021C67E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 nonunions</w:t>
            </w:r>
          </w:p>
        </w:tc>
        <w:tc>
          <w:tcPr>
            <w:tcW w:w="6312" w:type="dxa"/>
            <w:tcBorders>
              <w:bottom w:val="nil"/>
            </w:tcBorders>
            <w:shd w:val="clear" w:color="auto" w:fill="auto"/>
            <w:noWrap/>
            <w:hideMark/>
          </w:tcPr>
          <w:p w14:paraId="1AC89130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bone graft (3 cases)</w:t>
            </w:r>
          </w:p>
        </w:tc>
      </w:tr>
      <w:tr w:rsidR="008214C0" w:rsidRPr="008214C0" w14:paraId="792D13D9" w14:textId="77777777" w:rsidTr="007C41EA">
        <w:trPr>
          <w:trHeight w:val="227"/>
          <w:jc w:val="center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212C9CA" w14:textId="5D7B47CF" w:rsidR="008214C0" w:rsidRPr="008214C0" w:rsidRDefault="008214C0" w:rsidP="000B01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Toh</w:t>
            </w:r>
            <w:proofErr w:type="spellEnd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et al</w:t>
            </w:r>
            <w:r w:rsid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[</w:t>
            </w:r>
            <w:r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0B01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</w:t>
            </w:r>
            <w:r w:rsidR="007C41EA"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]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5D41191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 delayed union</w:t>
            </w:r>
          </w:p>
        </w:tc>
        <w:tc>
          <w:tcPr>
            <w:tcW w:w="631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B2B096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EF + bone graft (twice)</w:t>
            </w:r>
          </w:p>
        </w:tc>
      </w:tr>
      <w:tr w:rsidR="008214C0" w:rsidRPr="008214C0" w14:paraId="1FAD653F" w14:textId="77777777" w:rsidTr="007C41EA">
        <w:trPr>
          <w:trHeight w:val="227"/>
          <w:jc w:val="center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15F7639" w14:textId="60BB22E1" w:rsidR="008214C0" w:rsidRPr="008214C0" w:rsidRDefault="008214C0" w:rsidP="000B01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Heitmann</w:t>
            </w:r>
            <w:proofErr w:type="spellEnd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et al</w:t>
            </w:r>
            <w:r w:rsid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[</w:t>
            </w:r>
            <w:r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0B01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9</w:t>
            </w:r>
            <w:r w:rsidR="007C41EA"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]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47556D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 nonunions</w:t>
            </w:r>
          </w:p>
        </w:tc>
        <w:tc>
          <w:tcPr>
            <w:tcW w:w="631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A525F2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ORIF + bone graft (3 cases)</w:t>
            </w:r>
          </w:p>
        </w:tc>
      </w:tr>
      <w:tr w:rsidR="008214C0" w:rsidRPr="008214C0" w14:paraId="4A036EFD" w14:textId="77777777" w:rsidTr="007C41EA">
        <w:trPr>
          <w:trHeight w:val="227"/>
          <w:jc w:val="center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A11DB6E" w14:textId="5F98278C" w:rsidR="008214C0" w:rsidRPr="008214C0" w:rsidRDefault="008214C0" w:rsidP="000B01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Muramatsu</w:t>
            </w:r>
            <w:proofErr w:type="spellEnd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et al</w:t>
            </w:r>
            <w:r w:rsid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[</w:t>
            </w:r>
            <w:r w:rsidR="000B01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20</w:t>
            </w:r>
            <w:r w:rsidR="007C41EA"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]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1BF7FA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 nonunions</w:t>
            </w:r>
          </w:p>
        </w:tc>
        <w:tc>
          <w:tcPr>
            <w:tcW w:w="631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053D0A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ORIF + bone graft (2 cases)</w:t>
            </w:r>
          </w:p>
        </w:tc>
      </w:tr>
      <w:tr w:rsidR="008214C0" w:rsidRPr="008214C0" w14:paraId="1EF5D203" w14:textId="77777777" w:rsidTr="007C41EA">
        <w:trPr>
          <w:trHeight w:val="227"/>
          <w:jc w:val="center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0C5CF42" w14:textId="7805E961" w:rsidR="008214C0" w:rsidRPr="008214C0" w:rsidRDefault="008214C0" w:rsidP="000B01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Pelissier</w:t>
            </w:r>
            <w:proofErr w:type="spellEnd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et al</w:t>
            </w:r>
            <w:r w:rsid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[</w:t>
            </w:r>
            <w:r w:rsidR="000B01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15</w:t>
            </w:r>
            <w:r w:rsidR="007C41EA"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]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ACC74E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 graft resorption</w:t>
            </w:r>
          </w:p>
        </w:tc>
        <w:tc>
          <w:tcPr>
            <w:tcW w:w="631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66DB3E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bone graft</w:t>
            </w:r>
          </w:p>
        </w:tc>
      </w:tr>
      <w:tr w:rsidR="008214C0" w:rsidRPr="008214C0" w14:paraId="2B2E3E8B" w14:textId="77777777" w:rsidTr="007C41EA">
        <w:trPr>
          <w:trHeight w:val="227"/>
          <w:jc w:val="center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7867390" w14:textId="15ECC001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Yajima</w:t>
            </w:r>
            <w:proofErr w:type="spellEnd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et al</w:t>
            </w:r>
            <w:r w:rsid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[</w:t>
            </w:r>
            <w:r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21</w:t>
            </w:r>
            <w:r w:rsidR="007C41EA"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]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0C372C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 nonunion</w:t>
            </w:r>
          </w:p>
        </w:tc>
        <w:tc>
          <w:tcPr>
            <w:tcW w:w="631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AD8759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bone graft</w:t>
            </w:r>
          </w:p>
        </w:tc>
      </w:tr>
      <w:tr w:rsidR="008214C0" w:rsidRPr="008214C0" w14:paraId="40A72D3A" w14:textId="77777777" w:rsidTr="007C41EA">
        <w:trPr>
          <w:trHeight w:val="227"/>
          <w:jc w:val="center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82232D7" w14:textId="170FA606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Lee et al</w:t>
            </w:r>
            <w:r w:rsid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[</w:t>
            </w:r>
            <w:r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22</w:t>
            </w:r>
            <w:r w:rsidR="007C41EA"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]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051B80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 nonunions / 2 delayed unions</w:t>
            </w:r>
          </w:p>
        </w:tc>
        <w:tc>
          <w:tcPr>
            <w:tcW w:w="631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5FCDC96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ORIF + bone graft (3 cases) / 1 nonunion infection with graft loss (failure)</w:t>
            </w:r>
          </w:p>
        </w:tc>
      </w:tr>
      <w:tr w:rsidR="008214C0" w:rsidRPr="008214C0" w14:paraId="46AB8000" w14:textId="77777777" w:rsidTr="007C41EA">
        <w:trPr>
          <w:trHeight w:val="227"/>
          <w:jc w:val="center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87ECF87" w14:textId="76A9A971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Adani</w:t>
            </w:r>
            <w:proofErr w:type="spellEnd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et al</w:t>
            </w:r>
            <w:r w:rsid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[</w:t>
            </w:r>
            <w:r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23</w:t>
            </w:r>
            <w:r w:rsidR="007C41EA"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]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3EC567E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 nonunions</w:t>
            </w:r>
          </w:p>
        </w:tc>
        <w:tc>
          <w:tcPr>
            <w:tcW w:w="631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BF018D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bone graft (1 case) / no additional procedure (failure) (1 case)</w:t>
            </w:r>
          </w:p>
        </w:tc>
      </w:tr>
      <w:tr w:rsidR="008214C0" w:rsidRPr="008214C0" w14:paraId="19860B83" w14:textId="77777777" w:rsidTr="007C41EA">
        <w:trPr>
          <w:trHeight w:val="227"/>
          <w:jc w:val="center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C5A4A8E" w14:textId="691DA25C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Yazar</w:t>
            </w:r>
            <w:proofErr w:type="spellEnd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et al</w:t>
            </w:r>
            <w:r w:rsid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[</w:t>
            </w:r>
            <w:r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25</w:t>
            </w:r>
            <w:r w:rsidR="007C41EA"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]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EAF928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 nonunions</w:t>
            </w:r>
          </w:p>
        </w:tc>
        <w:tc>
          <w:tcPr>
            <w:tcW w:w="631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656FFD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bone graft (2 cases) / not clear (3 cases)</w:t>
            </w:r>
          </w:p>
        </w:tc>
      </w:tr>
      <w:tr w:rsidR="008214C0" w:rsidRPr="008214C0" w14:paraId="3FB5F040" w14:textId="77777777" w:rsidTr="007C41EA">
        <w:trPr>
          <w:trHeight w:val="227"/>
          <w:jc w:val="center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67468D2" w14:textId="3274BB3E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Safoury</w:t>
            </w:r>
            <w:proofErr w:type="spellEnd"/>
            <w:r w:rsid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[</w:t>
            </w:r>
            <w:r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26</w:t>
            </w:r>
            <w:r w:rsidR="007C41EA"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]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E61E05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 nonunion</w:t>
            </w:r>
          </w:p>
        </w:tc>
        <w:tc>
          <w:tcPr>
            <w:tcW w:w="631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1AAEEF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bone graft</w:t>
            </w:r>
          </w:p>
        </w:tc>
      </w:tr>
      <w:tr w:rsidR="008214C0" w:rsidRPr="008214C0" w14:paraId="0E241C3E" w14:textId="77777777" w:rsidTr="007C41EA">
        <w:trPr>
          <w:trHeight w:val="227"/>
          <w:jc w:val="center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1CE9088" w14:textId="08203768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Jones et al</w:t>
            </w:r>
            <w:r w:rsid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[</w:t>
            </w:r>
            <w:r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27</w:t>
            </w:r>
            <w:r w:rsidR="007C41EA"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]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C8B7D9C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4 </w:t>
            </w:r>
            <w:proofErr w:type="spellStart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reinterventions</w:t>
            </w:r>
            <w:proofErr w:type="spellEnd"/>
          </w:p>
        </w:tc>
        <w:tc>
          <w:tcPr>
            <w:tcW w:w="631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5E9918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bone graft (2 cases) / implant fracture (2 cases)</w:t>
            </w:r>
          </w:p>
        </w:tc>
      </w:tr>
      <w:tr w:rsidR="008214C0" w:rsidRPr="008214C0" w14:paraId="74DD857D" w14:textId="77777777" w:rsidTr="007C41EA">
        <w:trPr>
          <w:trHeight w:val="227"/>
          <w:jc w:val="center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A5C2701" w14:textId="59FF8AD0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Ristiniemi</w:t>
            </w:r>
            <w:proofErr w:type="spellEnd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et al</w:t>
            </w:r>
            <w:r w:rsid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[</w:t>
            </w:r>
            <w:r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29</w:t>
            </w:r>
            <w:r w:rsidR="007C41EA"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]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5118D8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 nonunions</w:t>
            </w:r>
          </w:p>
        </w:tc>
        <w:tc>
          <w:tcPr>
            <w:tcW w:w="631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32FB40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bone graft (6 cases) (twice in one case) / exchange nailing (2 cases)</w:t>
            </w:r>
          </w:p>
        </w:tc>
      </w:tr>
      <w:tr w:rsidR="008214C0" w:rsidRPr="008214C0" w14:paraId="284BE43F" w14:textId="77777777" w:rsidTr="007C41EA">
        <w:trPr>
          <w:trHeight w:val="227"/>
          <w:jc w:val="center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156F1EF" w14:textId="4B1B4F10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Adani</w:t>
            </w:r>
            <w:proofErr w:type="spellEnd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et al</w:t>
            </w:r>
            <w:r w:rsid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[</w:t>
            </w:r>
            <w:r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30</w:t>
            </w:r>
            <w:r w:rsidR="007C41EA"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]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8C62D3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 nonunions</w:t>
            </w:r>
          </w:p>
        </w:tc>
        <w:tc>
          <w:tcPr>
            <w:tcW w:w="631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7B7FC04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ORIF + bone graft (2 cases) / bone graft (1 case)</w:t>
            </w:r>
          </w:p>
        </w:tc>
      </w:tr>
      <w:tr w:rsidR="008214C0" w:rsidRPr="008214C0" w14:paraId="58274AB7" w14:textId="77777777" w:rsidTr="007C41EA">
        <w:trPr>
          <w:trHeight w:val="227"/>
          <w:jc w:val="center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280009C" w14:textId="7796DF67" w:rsidR="008214C0" w:rsidRPr="008214C0" w:rsidRDefault="008214C0" w:rsidP="000B01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El-</w:t>
            </w:r>
            <w:proofErr w:type="spellStart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Gammal</w:t>
            </w:r>
            <w:proofErr w:type="spellEnd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et al</w:t>
            </w:r>
            <w:r w:rsid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[</w:t>
            </w:r>
            <w:r w:rsidR="000B01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48</w:t>
            </w:r>
            <w:r w:rsidR="007C41EA"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]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A40B3C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nonunion</w:t>
            </w:r>
          </w:p>
        </w:tc>
        <w:tc>
          <w:tcPr>
            <w:tcW w:w="631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4FB6DE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not reported</w:t>
            </w:r>
          </w:p>
        </w:tc>
      </w:tr>
      <w:tr w:rsidR="008214C0" w:rsidRPr="008214C0" w14:paraId="0124FABC" w14:textId="77777777" w:rsidTr="007C41EA">
        <w:trPr>
          <w:trHeight w:val="227"/>
          <w:jc w:val="center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66A247F" w14:textId="55787607" w:rsidR="008214C0" w:rsidRPr="008214C0" w:rsidRDefault="008214C0" w:rsidP="000B01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Ryzewicz</w:t>
            </w:r>
            <w:proofErr w:type="spellEnd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et al</w:t>
            </w:r>
            <w:r w:rsid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[</w:t>
            </w:r>
            <w:r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 w:rsidR="000B01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</w:t>
            </w:r>
            <w:r w:rsidR="007C41EA"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]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070A0E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 nonunion</w:t>
            </w:r>
          </w:p>
        </w:tc>
        <w:tc>
          <w:tcPr>
            <w:tcW w:w="631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619A6E8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bone graft</w:t>
            </w:r>
          </w:p>
        </w:tc>
      </w:tr>
      <w:tr w:rsidR="008214C0" w:rsidRPr="008214C0" w14:paraId="7416BF24" w14:textId="77777777" w:rsidTr="007C41EA">
        <w:trPr>
          <w:trHeight w:val="227"/>
          <w:jc w:val="center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2B3B9B8" w14:textId="16B0963D" w:rsidR="008214C0" w:rsidRPr="008214C0" w:rsidRDefault="008214C0" w:rsidP="000B01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Cavadas</w:t>
            </w:r>
            <w:proofErr w:type="spellEnd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et al</w:t>
            </w:r>
            <w:r w:rsid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[</w:t>
            </w:r>
            <w:r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 w:rsidR="000B01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 w:rsidR="007C41EA"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]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E87CE5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 healing problem</w:t>
            </w:r>
          </w:p>
        </w:tc>
        <w:tc>
          <w:tcPr>
            <w:tcW w:w="631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90C333E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bone graft</w:t>
            </w:r>
          </w:p>
        </w:tc>
      </w:tr>
      <w:tr w:rsidR="008214C0" w:rsidRPr="008214C0" w14:paraId="427485CF" w14:textId="77777777" w:rsidTr="007C41EA">
        <w:trPr>
          <w:trHeight w:val="227"/>
          <w:jc w:val="center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7AFBE51" w14:textId="4A92D22E" w:rsidR="008214C0" w:rsidRPr="008214C0" w:rsidRDefault="008214C0" w:rsidP="000B01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McCall et al</w:t>
            </w:r>
            <w:r w:rsid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[</w:t>
            </w:r>
            <w:r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 w:rsidR="000B01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</w:t>
            </w:r>
            <w:r w:rsidR="007C41EA"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]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24F52E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8 nonunions</w:t>
            </w:r>
          </w:p>
        </w:tc>
        <w:tc>
          <w:tcPr>
            <w:tcW w:w="631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DEB1B0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exchange nailing (2 cases) / ORIF + bone graft (1 case) / ORIF (1 case) / bone graft (1 case)</w:t>
            </w:r>
          </w:p>
          <w:p w14:paraId="0A538DD3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/ infection debridement (2 cases) / recurrent nonunion (failure) 1 case</w:t>
            </w:r>
          </w:p>
        </w:tc>
      </w:tr>
      <w:tr w:rsidR="008214C0" w:rsidRPr="008214C0" w14:paraId="7B787083" w14:textId="77777777" w:rsidTr="007C41EA">
        <w:trPr>
          <w:trHeight w:val="227"/>
          <w:jc w:val="center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B3E2BD9" w14:textId="7D887546" w:rsidR="008214C0" w:rsidRPr="008214C0" w:rsidRDefault="008214C0" w:rsidP="000B01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Sun et al</w:t>
            </w:r>
            <w:r w:rsid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[</w:t>
            </w:r>
            <w:r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</w:t>
            </w:r>
            <w:r w:rsidR="000B01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</w:t>
            </w:r>
            <w:r w:rsidR="007C41EA"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]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B24C88B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 nonunion</w:t>
            </w:r>
          </w:p>
        </w:tc>
        <w:tc>
          <w:tcPr>
            <w:tcW w:w="631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2E7CD8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bone graft</w:t>
            </w:r>
          </w:p>
        </w:tc>
      </w:tr>
      <w:tr w:rsidR="008214C0" w:rsidRPr="008214C0" w14:paraId="22A2F1FF" w14:textId="77777777" w:rsidTr="007C41EA">
        <w:trPr>
          <w:trHeight w:val="227"/>
          <w:jc w:val="center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6815025" w14:textId="083664CF" w:rsidR="008214C0" w:rsidRPr="008214C0" w:rsidRDefault="008214C0" w:rsidP="000B01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Georgescu</w:t>
            </w:r>
            <w:proofErr w:type="spellEnd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et al</w:t>
            </w:r>
            <w:r w:rsid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[</w:t>
            </w:r>
            <w:r w:rsidR="000B01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39</w:t>
            </w:r>
            <w:r w:rsidR="007C41EA"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]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EC6D57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 nonunion</w:t>
            </w:r>
          </w:p>
        </w:tc>
        <w:tc>
          <w:tcPr>
            <w:tcW w:w="631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2B6A89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fibula pedicle graft (1 case) (failure)</w:t>
            </w:r>
          </w:p>
        </w:tc>
      </w:tr>
      <w:tr w:rsidR="008214C0" w:rsidRPr="008214C0" w14:paraId="4B056BE7" w14:textId="77777777" w:rsidTr="007C41EA">
        <w:trPr>
          <w:trHeight w:val="227"/>
          <w:jc w:val="center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02A9083" w14:textId="2FC404CB" w:rsidR="008214C0" w:rsidRPr="008214C0" w:rsidRDefault="008214C0" w:rsidP="000B01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Liang et al</w:t>
            </w:r>
            <w:r w:rsid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[</w:t>
            </w:r>
            <w:r w:rsidR="000B01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42</w:t>
            </w:r>
            <w:r w:rsidR="007C41EA"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]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F6D95D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 nonunion</w:t>
            </w:r>
          </w:p>
        </w:tc>
        <w:tc>
          <w:tcPr>
            <w:tcW w:w="631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7FDB494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not clear</w:t>
            </w:r>
          </w:p>
        </w:tc>
      </w:tr>
      <w:tr w:rsidR="008214C0" w:rsidRPr="008214C0" w14:paraId="716FE2B7" w14:textId="77777777" w:rsidTr="007C41EA">
        <w:trPr>
          <w:trHeight w:val="227"/>
          <w:jc w:val="center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A096A77" w14:textId="199E450C" w:rsidR="008214C0" w:rsidRPr="008214C0" w:rsidRDefault="008214C0" w:rsidP="000B01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Niu</w:t>
            </w:r>
            <w:proofErr w:type="spellEnd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et al</w:t>
            </w:r>
            <w:r w:rsid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[</w:t>
            </w:r>
            <w:r w:rsidR="000B01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41</w:t>
            </w:r>
            <w:r w:rsidR="007C41EA"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]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6462023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 delayed union</w:t>
            </w:r>
          </w:p>
        </w:tc>
        <w:tc>
          <w:tcPr>
            <w:tcW w:w="631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B4BAE71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not clear</w:t>
            </w:r>
          </w:p>
        </w:tc>
      </w:tr>
      <w:tr w:rsidR="008214C0" w:rsidRPr="008214C0" w14:paraId="1B2483C0" w14:textId="77777777" w:rsidTr="007C41EA">
        <w:trPr>
          <w:trHeight w:val="227"/>
          <w:jc w:val="center"/>
        </w:trPr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C597320" w14:textId="08B6A573" w:rsidR="008214C0" w:rsidRPr="008214C0" w:rsidRDefault="008214C0" w:rsidP="000B01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Özaksar</w:t>
            </w:r>
            <w:proofErr w:type="spellEnd"/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et al</w:t>
            </w:r>
            <w:r w:rsid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[</w:t>
            </w:r>
            <w:r w:rsidR="000B01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47</w:t>
            </w:r>
            <w:bookmarkStart w:id="0" w:name="_GoBack"/>
            <w:bookmarkEnd w:id="0"/>
            <w:r w:rsidR="007C41EA" w:rsidRPr="007C41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]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EA27B26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 nonunions</w:t>
            </w:r>
          </w:p>
        </w:tc>
        <w:tc>
          <w:tcPr>
            <w:tcW w:w="63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A5B49A0" w14:textId="77777777" w:rsidR="008214C0" w:rsidRPr="008214C0" w:rsidRDefault="008214C0" w:rsidP="00F416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82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bone graft + EF (2 cases) / bone graft + cast (1 case)</w:t>
            </w:r>
          </w:p>
        </w:tc>
      </w:tr>
    </w:tbl>
    <w:p w14:paraId="67929FFC" w14:textId="22943467" w:rsidR="008214C0" w:rsidRPr="00A2183B" w:rsidRDefault="00A2183B" w:rsidP="00B93439">
      <w:pPr>
        <w:ind w:left="-851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A2183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EF, external fixation. ORIF, open reduction and internal fixation. Failure, treatment failure.</w:t>
      </w:r>
    </w:p>
    <w:p w14:paraId="7F108672" w14:textId="77777777" w:rsidR="008214C0" w:rsidRPr="008214C0" w:rsidRDefault="008214C0" w:rsidP="008214C0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802C5F1" w14:textId="77777777" w:rsidR="00D77E4E" w:rsidRPr="008214C0" w:rsidRDefault="00D77E4E">
      <w:pPr>
        <w:rPr>
          <w:rFonts w:ascii="Times New Roman" w:hAnsi="Times New Roman" w:cs="Times New Roman"/>
        </w:rPr>
      </w:pPr>
    </w:p>
    <w:sectPr w:rsidR="00D77E4E" w:rsidRPr="008214C0" w:rsidSect="00AD18E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C0"/>
    <w:rsid w:val="000B012C"/>
    <w:rsid w:val="00760A7B"/>
    <w:rsid w:val="007974E1"/>
    <w:rsid w:val="007C41EA"/>
    <w:rsid w:val="008214C0"/>
    <w:rsid w:val="00A2183B"/>
    <w:rsid w:val="00AD18E6"/>
    <w:rsid w:val="00B93439"/>
    <w:rsid w:val="00D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1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AZI</dc:creator>
  <cp:keywords/>
  <dc:description/>
  <cp:lastModifiedBy>Paul Randley Caluscusan</cp:lastModifiedBy>
  <cp:revision>7</cp:revision>
  <dcterms:created xsi:type="dcterms:W3CDTF">2016-01-21T00:44:00Z</dcterms:created>
  <dcterms:modified xsi:type="dcterms:W3CDTF">2016-11-03T17:07:00Z</dcterms:modified>
</cp:coreProperties>
</file>