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E5483" w:rsidR="00816BF5" w:rsidP="008F001D" w:rsidRDefault="00712E00" w14:paraId="26D055B9" w14:textId="014754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5483">
        <w:rPr>
          <w:rFonts w:hint="eastAsia" w:ascii="Times New Roman" w:hAnsi="Times New Roman" w:cs="Times New Roman"/>
          <w:i/>
          <w:iCs/>
          <w:sz w:val="24"/>
          <w:szCs w:val="24"/>
        </w:rPr>
        <w:t>A</w:t>
      </w:r>
      <w:r w:rsidR="00432863"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MB </w:t>
      </w:r>
      <w:r w:rsidR="00432863">
        <w:rPr>
          <w:rFonts w:ascii="Times New Roman" w:hAnsi="Times New Roman" w:cs="Times New Roman"/>
          <w:i/>
          <w:iCs/>
          <w:sz w:val="24"/>
          <w:szCs w:val="24"/>
        </w:rPr>
        <w:t>Express</w:t>
      </w:r>
    </w:p>
    <w:p w:rsidRPr="006E5483" w:rsidR="008F001D" w:rsidP="008F001D" w:rsidRDefault="008F001D" w14:paraId="0301D7F5" w14:textId="77777777">
      <w:pPr>
        <w:rPr>
          <w:rFonts w:ascii="Times New Roman" w:hAnsi="Times New Roman" w:cs="Times New Roman"/>
          <w:sz w:val="24"/>
          <w:szCs w:val="24"/>
        </w:rPr>
      </w:pPr>
    </w:p>
    <w:p w:rsidRPr="006E5483" w:rsidR="00C6420B" w:rsidP="00712E00" w:rsidRDefault="006E5483" w14:paraId="43DFB941" w14:textId="20C79EE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E5483">
        <w:rPr>
          <w:rFonts w:ascii="Times New Roman" w:hAnsi="Times New Roman" w:eastAsia="ＭＳ 明朝" w:cs="Times New Roman"/>
          <w:b/>
          <w:bCs/>
          <w:sz w:val="24"/>
          <w:szCs w:val="24"/>
        </w:rPr>
        <w:t>Biosynthetic ability of diverse basidiomycetous yeast strains to produce the natural antioxidant ergothioneine</w:t>
      </w:r>
    </w:p>
    <w:p w:rsidRPr="006E5483" w:rsidR="001E056A" w:rsidP="008F001D" w:rsidRDefault="001E056A" w14:paraId="6A1B9076" w14:textId="21757193">
      <w:pPr>
        <w:rPr>
          <w:rFonts w:ascii="Times New Roman" w:hAnsi="Times New Roman" w:cs="Times New Roman"/>
          <w:sz w:val="24"/>
          <w:szCs w:val="24"/>
        </w:rPr>
      </w:pPr>
    </w:p>
    <w:p w:rsidRPr="006E5483" w:rsidR="006E5483" w:rsidP="006E5483" w:rsidRDefault="006E5483" w14:paraId="652877CF" w14:textId="77777777">
      <w:pPr>
        <w:rPr>
          <w:rFonts w:ascii="Times New Roman" w:hAnsi="Times New Roman" w:eastAsia="ＭＳ 明朝" w:cs="Times New Roman"/>
          <w:sz w:val="24"/>
          <w:szCs w:val="24"/>
        </w:rPr>
      </w:pPr>
      <w:r w:rsidRPr="006E5483">
        <w:rPr>
          <w:rFonts w:hint="eastAsia" w:ascii="Times New Roman" w:hAnsi="Times New Roman" w:eastAsia="ＭＳ 明朝" w:cs="Times New Roman"/>
          <w:sz w:val="24"/>
          <w:szCs w:val="24"/>
        </w:rPr>
        <w:t>S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>hun Sato</w:t>
      </w:r>
      <w:r w:rsidRPr="006E5483">
        <w:rPr>
          <w:rFonts w:ascii="Times New Roman" w:hAnsi="Times New Roman" w:eastAsia="ＭＳ 明朝" w:cs="Times New Roman"/>
          <w:sz w:val="24"/>
          <w:szCs w:val="24"/>
          <w:vertAlign w:val="superscript"/>
        </w:rPr>
        <w:t>1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>, Azusa Saika</w:t>
      </w:r>
      <w:r w:rsidRPr="006E5483">
        <w:rPr>
          <w:rFonts w:ascii="Times New Roman" w:hAnsi="Times New Roman" w:eastAsia="ＭＳ 明朝" w:cs="Times New Roman"/>
          <w:sz w:val="24"/>
          <w:szCs w:val="24"/>
          <w:vertAlign w:val="superscript"/>
        </w:rPr>
        <w:t>1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>, Kazunori Ushimaru</w:t>
      </w:r>
      <w:r w:rsidRPr="006E5483">
        <w:rPr>
          <w:rFonts w:ascii="Times New Roman" w:hAnsi="Times New Roman" w:eastAsia="ＭＳ 明朝" w:cs="Times New Roman"/>
          <w:sz w:val="24"/>
          <w:szCs w:val="24"/>
          <w:vertAlign w:val="superscript"/>
        </w:rPr>
        <w:t>1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, </w:t>
      </w:r>
      <w:proofErr w:type="spellStart"/>
      <w:r w:rsidRPr="006E5483">
        <w:rPr>
          <w:rFonts w:hint="eastAsia" w:ascii="Times New Roman" w:hAnsi="Times New Roman" w:eastAsia="ＭＳ 明朝" w:cs="Times New Roman"/>
          <w:sz w:val="24"/>
          <w:szCs w:val="24"/>
        </w:rPr>
        <w:t>Tatsuyuki</w:t>
      </w:r>
      <w:proofErr w:type="spellEnd"/>
      <w:r w:rsidRPr="006E5483">
        <w:rPr>
          <w:rFonts w:hint="eastAsia" w:ascii="Times New Roman" w:hAnsi="Times New Roman" w:eastAsia="ＭＳ 明朝" w:cs="Times New Roman"/>
          <w:sz w:val="24"/>
          <w:szCs w:val="24"/>
        </w:rPr>
        <w:t xml:space="preserve"> 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>Koshiyama</w:t>
      </w:r>
      <w:r w:rsidRPr="006E5483">
        <w:rPr>
          <w:rFonts w:ascii="Times New Roman" w:hAnsi="Times New Roman" w:eastAsia="ＭＳ 明朝" w:cs="Times New Roman"/>
          <w:sz w:val="24"/>
          <w:szCs w:val="24"/>
          <w:vertAlign w:val="superscript"/>
        </w:rPr>
        <w:t>2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, </w:t>
      </w:r>
      <w:r w:rsidRPr="006E5483">
        <w:rPr>
          <w:rFonts w:hint="eastAsia" w:ascii="Times New Roman" w:hAnsi="Times New Roman" w:eastAsia="ＭＳ 明朝" w:cs="Times New Roman"/>
          <w:sz w:val="24"/>
          <w:szCs w:val="24"/>
        </w:rPr>
        <w:t>Yuki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>hiro Higashiyama</w:t>
      </w:r>
      <w:r w:rsidRPr="006E5483">
        <w:rPr>
          <w:rFonts w:ascii="Times New Roman" w:hAnsi="Times New Roman" w:eastAsia="ＭＳ 明朝" w:cs="Times New Roman"/>
          <w:sz w:val="24"/>
          <w:szCs w:val="24"/>
          <w:vertAlign w:val="superscript"/>
        </w:rPr>
        <w:t>2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, </w:t>
      </w:r>
      <w:proofErr w:type="spellStart"/>
      <w:r w:rsidRPr="006E5483">
        <w:rPr>
          <w:rFonts w:ascii="Times New Roman" w:hAnsi="Times New Roman" w:eastAsia="ＭＳ 明朝" w:cs="Times New Roman"/>
          <w:sz w:val="24"/>
          <w:szCs w:val="24"/>
        </w:rPr>
        <w:t>Tokuma</w:t>
      </w:r>
      <w:proofErr w:type="spellEnd"/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 Fukuoka</w:t>
      </w:r>
      <w:r w:rsidRPr="006E5483">
        <w:rPr>
          <w:rFonts w:ascii="Times New Roman" w:hAnsi="Times New Roman" w:eastAsia="ＭＳ 明朝" w:cs="Times New Roman"/>
          <w:sz w:val="24"/>
          <w:szCs w:val="24"/>
          <w:vertAlign w:val="superscript"/>
        </w:rPr>
        <w:t>1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, </w:t>
      </w:r>
      <w:proofErr w:type="spellStart"/>
      <w:r w:rsidRPr="006E5483">
        <w:rPr>
          <w:rFonts w:ascii="Times New Roman" w:hAnsi="Times New Roman" w:eastAsia="ＭＳ 明朝" w:cs="Times New Roman"/>
          <w:sz w:val="24"/>
          <w:szCs w:val="24"/>
        </w:rPr>
        <w:t>Tomotake</w:t>
      </w:r>
      <w:proofErr w:type="spellEnd"/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 Morita</w:t>
      </w:r>
      <w:r w:rsidRPr="006E5483">
        <w:rPr>
          <w:rFonts w:ascii="Times New Roman" w:hAnsi="Times New Roman" w:eastAsia="ＭＳ 明朝" w:cs="Times New Roman"/>
          <w:sz w:val="24"/>
          <w:szCs w:val="24"/>
          <w:vertAlign w:val="superscript"/>
        </w:rPr>
        <w:t>1</w:t>
      </w:r>
      <w:r w:rsidRPr="006E5483">
        <w:rPr>
          <w:rFonts w:hint="eastAsia" w:ascii="Times New Roman" w:hAnsi="Times New Roman" w:eastAsia="ＭＳ 明朝" w:cs="Times New Roman"/>
          <w:sz w:val="24"/>
          <w:szCs w:val="24"/>
        </w:rPr>
        <w:t>*</w:t>
      </w:r>
    </w:p>
    <w:p w:rsidRPr="006E5483" w:rsidR="006E5483" w:rsidP="006E5483" w:rsidRDefault="006E5483" w14:paraId="5C893B88" w14:textId="77777777">
      <w:pPr>
        <w:rPr>
          <w:rFonts w:ascii="Times New Roman" w:hAnsi="Times New Roman" w:eastAsia="ＭＳ 明朝" w:cs="Times New Roman"/>
          <w:sz w:val="24"/>
          <w:szCs w:val="24"/>
        </w:rPr>
      </w:pPr>
    </w:p>
    <w:p w:rsidRPr="006E5483" w:rsidR="006E5483" w:rsidP="006E5483" w:rsidRDefault="006E5483" w14:paraId="17BDA980" w14:textId="77777777">
      <w:pPr>
        <w:rPr>
          <w:rFonts w:ascii="Times New Roman" w:hAnsi="Times New Roman" w:eastAsia="ＭＳ 明朝" w:cs="Times New Roman"/>
          <w:sz w:val="24"/>
          <w:szCs w:val="24"/>
        </w:rPr>
      </w:pPr>
      <w:r w:rsidRPr="006E5483">
        <w:rPr>
          <w:rFonts w:hint="eastAsia" w:ascii="Times New Roman" w:hAnsi="Times New Roman" w:eastAsia="ＭＳ 明朝" w:cs="Times New Roman"/>
          <w:sz w:val="24"/>
          <w:szCs w:val="24"/>
          <w:vertAlign w:val="superscript"/>
        </w:rPr>
        <w:t>1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 Research Institute for Sustainable Chemistry, </w:t>
      </w:r>
      <w:r w:rsidRPr="006E5483">
        <w:rPr>
          <w:rFonts w:hint="eastAsia" w:ascii="Times New Roman" w:hAnsi="Times New Roman" w:eastAsia="ＭＳ 明朝" w:cs="Times New Roman"/>
          <w:sz w:val="24"/>
          <w:szCs w:val="24"/>
        </w:rPr>
        <w:t>N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>ational Institute of Advanced Industrial Science and Technology (AIST), Central 5-2, 1-1-1 Higashi, Tsukuba, Ibaraki 305-8565, Japan</w:t>
      </w:r>
    </w:p>
    <w:p w:rsidRPr="006E5483" w:rsidR="006E5483" w:rsidP="006E5483" w:rsidRDefault="006E5483" w14:paraId="621C45DA" w14:textId="77777777">
      <w:pPr>
        <w:rPr>
          <w:rFonts w:ascii="Times New Roman" w:hAnsi="Times New Roman" w:eastAsia="ＭＳ 明朝" w:cs="Times New Roman"/>
          <w:sz w:val="24"/>
          <w:szCs w:val="24"/>
        </w:rPr>
      </w:pPr>
      <w:r w:rsidRPr="006E5483">
        <w:rPr>
          <w:rFonts w:ascii="Times New Roman" w:hAnsi="Times New Roman" w:eastAsia="ＭＳ 明朝" w:cs="Times New Roman"/>
          <w:sz w:val="24"/>
          <w:szCs w:val="24"/>
          <w:vertAlign w:val="superscript"/>
        </w:rPr>
        <w:t>2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 Research and Development Division, Kureha Corporation, 16, </w:t>
      </w:r>
      <w:proofErr w:type="spellStart"/>
      <w:r w:rsidRPr="006E5483">
        <w:rPr>
          <w:rFonts w:ascii="Times New Roman" w:hAnsi="Times New Roman" w:eastAsia="ＭＳ 明朝" w:cs="Times New Roman"/>
          <w:sz w:val="24"/>
          <w:szCs w:val="24"/>
        </w:rPr>
        <w:t>Ochiai</w:t>
      </w:r>
      <w:proofErr w:type="spellEnd"/>
      <w:r w:rsidRPr="006E5483">
        <w:rPr>
          <w:rFonts w:ascii="Times New Roman" w:hAnsi="Times New Roman" w:eastAsia="ＭＳ 明朝" w:cs="Times New Roman"/>
          <w:sz w:val="24"/>
          <w:szCs w:val="24"/>
        </w:rPr>
        <w:t xml:space="preserve">, </w:t>
      </w:r>
      <w:proofErr w:type="spellStart"/>
      <w:r w:rsidRPr="006E5483">
        <w:rPr>
          <w:rFonts w:ascii="Times New Roman" w:hAnsi="Times New Roman" w:eastAsia="ＭＳ 明朝" w:cs="Times New Roman"/>
          <w:sz w:val="24"/>
          <w:szCs w:val="24"/>
        </w:rPr>
        <w:t>Nishiki</w:t>
      </w:r>
      <w:proofErr w:type="spellEnd"/>
      <w:r w:rsidRPr="006E5483">
        <w:rPr>
          <w:rFonts w:ascii="Times New Roman" w:hAnsi="Times New Roman" w:eastAsia="ＭＳ 明朝" w:cs="Times New Roman"/>
          <w:sz w:val="24"/>
          <w:szCs w:val="24"/>
        </w:rPr>
        <w:t>-Machi, Iwaki, Fukushima 974-8686, Japan</w:t>
      </w:r>
    </w:p>
    <w:p w:rsidRPr="006E5483" w:rsidR="0004728A" w:rsidP="008F001D" w:rsidRDefault="0004728A" w14:paraId="50F9DAA3" w14:textId="77777777">
      <w:pPr>
        <w:rPr>
          <w:rFonts w:ascii="Times New Roman" w:hAnsi="Times New Roman" w:eastAsia="ＭＳ 明朝" w:cs="Times New Roman"/>
          <w:sz w:val="24"/>
          <w:szCs w:val="24"/>
        </w:rPr>
      </w:pPr>
    </w:p>
    <w:p w:rsidRPr="006E5483" w:rsidR="004C2C9F" w:rsidP="008F001D" w:rsidRDefault="006E5483" w14:paraId="37E4076E" w14:textId="2B5CD655">
      <w:pPr>
        <w:rPr>
          <w:rFonts w:ascii="Times New Roman" w:hAnsi="Times New Roman" w:cs="Times New Roman"/>
          <w:sz w:val="24"/>
          <w:szCs w:val="24"/>
        </w:rPr>
      </w:pPr>
      <w:r w:rsidRPr="006E5483">
        <w:rPr>
          <w:rFonts w:hint="eastAsia" w:ascii="Times New Roman" w:hAnsi="Times New Roman"/>
          <w:sz w:val="24"/>
          <w:szCs w:val="24"/>
        </w:rPr>
        <w:t>*</w:t>
      </w:r>
      <w:r w:rsidRPr="006E5483">
        <w:rPr>
          <w:rFonts w:ascii="Times New Roman" w:hAnsi="Times New Roman"/>
          <w:sz w:val="24"/>
          <w:szCs w:val="24"/>
        </w:rPr>
        <w:t xml:space="preserve"> Correspondence to: </w:t>
      </w:r>
      <w:proofErr w:type="spellStart"/>
      <w:r w:rsidRPr="006E5483">
        <w:rPr>
          <w:rFonts w:ascii="Times New Roman" w:hAnsi="Times New Roman"/>
          <w:sz w:val="24"/>
          <w:szCs w:val="24"/>
        </w:rPr>
        <w:t>Tomotake</w:t>
      </w:r>
      <w:proofErr w:type="spellEnd"/>
      <w:r w:rsidRPr="006E5483">
        <w:rPr>
          <w:rFonts w:ascii="Times New Roman" w:hAnsi="Times New Roman"/>
          <w:sz w:val="24"/>
          <w:szCs w:val="24"/>
        </w:rPr>
        <w:t xml:space="preserve"> Morita</w:t>
      </w:r>
      <w:r w:rsidRPr="006E5483" w:rsidR="004C2C9F">
        <w:rPr>
          <w:rFonts w:ascii="Times New Roman" w:hAnsi="Times New Roman" w:eastAsia="ＭＳ 明朝" w:cs="Times New Roman"/>
          <w:sz w:val="24"/>
          <w:szCs w:val="24"/>
        </w:rPr>
        <w:t xml:space="preserve">, E-mail, </w:t>
      </w:r>
      <w:r w:rsidRPr="006E5483">
        <w:rPr>
          <w:rFonts w:ascii="Times New Roman" w:hAnsi="Times New Roman" w:eastAsia="ＭＳ 明朝" w:cs="Times New Roman"/>
          <w:sz w:val="24"/>
          <w:szCs w:val="24"/>
        </w:rPr>
        <w:t>morita-</w:t>
      </w:r>
      <w:r w:rsidRPr="006E5483">
        <w:rPr>
          <w:rFonts w:hint="eastAsia" w:ascii="Times New Roman" w:hAnsi="Times New Roman" w:eastAsia="ＭＳ 明朝" w:cs="Times New Roman"/>
          <w:sz w:val="24"/>
          <w:szCs w:val="24"/>
        </w:rPr>
        <w:t>tomotake</w:t>
      </w:r>
      <w:r w:rsidRPr="00432863" w:rsidR="004C2C9F">
        <w:rPr>
          <w:rFonts w:ascii="Times New Roman" w:hAnsi="Times New Roman" w:eastAsia="ＭＳ 明朝" w:cs="Times New Roman"/>
          <w:color w:val="000000" w:themeColor="text1"/>
          <w:sz w:val="24"/>
          <w:szCs w:val="24"/>
        </w:rPr>
        <w:t>@aist.go.jp</w:t>
      </w:r>
      <w:r w:rsidRPr="006E5483" w:rsidR="005C2F16">
        <w:rPr>
          <w:rFonts w:hint="eastAsia" w:ascii="Times New Roman" w:hAnsi="Times New Roman" w:cs="Times New Roman"/>
          <w:sz w:val="24"/>
          <w:szCs w:val="24"/>
        </w:rPr>
        <w:t>;</w:t>
      </w:r>
      <w:r w:rsidRPr="006E5483" w:rsidR="005C2F16">
        <w:rPr>
          <w:rFonts w:ascii="Times New Roman" w:hAnsi="Times New Roman" w:cs="Times New Roman"/>
          <w:sz w:val="24"/>
          <w:szCs w:val="24"/>
        </w:rPr>
        <w:t xml:space="preserve"> Tel, +81-29-861-</w:t>
      </w:r>
      <w:r w:rsidRPr="006E5483">
        <w:rPr>
          <w:rFonts w:ascii="Times New Roman" w:hAnsi="Times New Roman" w:cs="Times New Roman"/>
          <w:sz w:val="24"/>
          <w:szCs w:val="24"/>
        </w:rPr>
        <w:t>4426</w:t>
      </w:r>
    </w:p>
    <w:p w:rsidRPr="006E5483" w:rsidR="005D63E0" w:rsidP="008F001D" w:rsidRDefault="005D63E0" w14:paraId="4236D1EB" w14:textId="77777777">
      <w:pPr>
        <w:rPr>
          <w:rFonts w:ascii="Times New Roman" w:hAnsi="Times New Roman" w:cs="Times New Roman"/>
          <w:sz w:val="24"/>
          <w:szCs w:val="24"/>
        </w:rPr>
      </w:pPr>
    </w:p>
    <w:p w:rsidRPr="006E5483" w:rsidR="001E056A" w:rsidP="008F001D" w:rsidRDefault="001E056A" w14:paraId="4C8B0D30" w14:textId="77777777">
      <w:pPr>
        <w:rPr>
          <w:rFonts w:ascii="Times New Roman" w:hAnsi="Times New Roman" w:cs="Times New Roman"/>
          <w:sz w:val="24"/>
          <w:szCs w:val="24"/>
        </w:rPr>
      </w:pPr>
    </w:p>
    <w:p w:rsidRPr="006E5483" w:rsidR="001E056A" w:rsidP="008F001D" w:rsidRDefault="001E056A" w14:paraId="147AE675" w14:textId="2D920E2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E5483">
        <w:rPr>
          <w:rFonts w:ascii="Times New Roman" w:hAnsi="Times New Roman" w:cs="Times New Roman"/>
          <w:sz w:val="24"/>
          <w:szCs w:val="24"/>
        </w:rPr>
        <w:br w:type="page"/>
      </w:r>
    </w:p>
    <w:p w:rsidRPr="006E5483" w:rsidR="006E5483" w:rsidP="00F00ED7" w:rsidRDefault="006E5483" w14:paraId="4976665A" w14:textId="10EC95A0">
      <w:pPr>
        <w:rPr>
          <w:rFonts w:ascii="Times New Roman" w:hAnsi="Times New Roman" w:cs="Times New Roman"/>
          <w:sz w:val="24"/>
          <w:szCs w:val="24"/>
        </w:rPr>
      </w:pPr>
      <w:r w:rsidRPr="006E5483"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362CC07D" wp14:editId="7EB8CEFF">
            <wp:extent cx="5400040" cy="329946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E5483" w:rsidR="006E5483" w:rsidP="00F00ED7" w:rsidRDefault="006E5483" w14:paraId="5F34E527" w14:textId="5545E1A4">
      <w:pPr>
        <w:rPr>
          <w:rFonts w:ascii="Times New Roman" w:hAnsi="Times New Roman" w:cs="Times New Roman"/>
          <w:sz w:val="24"/>
          <w:szCs w:val="24"/>
        </w:rPr>
      </w:pPr>
    </w:p>
    <w:p w:rsidR="009B4721" w:rsidP="006E5483" w:rsidRDefault="006E5483" w14:paraId="2DD42397" w14:textId="38F10A56">
      <w:pPr>
        <w:rPr>
          <w:rFonts w:ascii="Times New Roman" w:hAnsi="Times New Roman" w:cs="Times New Roman"/>
          <w:sz w:val="24"/>
          <w:szCs w:val="24"/>
        </w:rPr>
      </w:pPr>
      <w:r w:rsidRPr="006E5483">
        <w:rPr>
          <w:rFonts w:ascii="Times New Roman" w:hAnsi="Times New Roman" w:cs="Times New Roman"/>
          <w:sz w:val="24"/>
          <w:szCs w:val="24"/>
        </w:rPr>
        <w:t>Fig. S</w:t>
      </w:r>
      <w:r w:rsidR="00432863">
        <w:rPr>
          <w:rFonts w:ascii="Times New Roman" w:hAnsi="Times New Roman" w:cs="Times New Roman"/>
          <w:sz w:val="24"/>
          <w:szCs w:val="24"/>
        </w:rPr>
        <w:t>1</w:t>
      </w:r>
      <w:r w:rsidRPr="006E5483">
        <w:rPr>
          <w:rFonts w:ascii="Times New Roman" w:hAnsi="Times New Roman" w:cs="Times New Roman"/>
          <w:sz w:val="24"/>
          <w:szCs w:val="24"/>
        </w:rPr>
        <w:t>. Effect of culture conditions on EGT production by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5483">
        <w:rPr>
          <w:rFonts w:ascii="Times New Roman" w:hAnsi="Times New Roman" w:cs="Times New Roman"/>
          <w:sz w:val="24"/>
          <w:szCs w:val="24"/>
        </w:rPr>
        <w:t xml:space="preserve">) </w:t>
      </w:r>
      <w:r w:rsidRPr="006E5483">
        <w:rPr>
          <w:rFonts w:ascii="Times New Roman" w:hAnsi="Times New Roman" w:cs="Times New Roman"/>
          <w:i/>
          <w:iCs/>
          <w:sz w:val="24"/>
          <w:szCs w:val="24"/>
        </w:rPr>
        <w:t xml:space="preserve">U. </w:t>
      </w:r>
      <w:proofErr w:type="spellStart"/>
      <w:r w:rsidRPr="006E5483">
        <w:rPr>
          <w:rFonts w:ascii="Times New Roman" w:hAnsi="Times New Roman" w:cs="Times New Roman"/>
          <w:i/>
          <w:iCs/>
          <w:sz w:val="24"/>
          <w:szCs w:val="24"/>
        </w:rPr>
        <w:t>siamensis</w:t>
      </w:r>
      <w:proofErr w:type="spellEnd"/>
      <w:r w:rsidRPr="006E5483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E5483">
        <w:rPr>
          <w:rFonts w:ascii="Times New Roman" w:hAnsi="Times New Roman" w:cs="Times New Roman"/>
          <w:sz w:val="24"/>
          <w:szCs w:val="24"/>
        </w:rPr>
        <w:t xml:space="preserve">) </w:t>
      </w:r>
      <w:r w:rsidRPr="006E5483">
        <w:rPr>
          <w:rFonts w:ascii="Times New Roman" w:hAnsi="Times New Roman" w:cs="Times New Roman"/>
          <w:i/>
          <w:iCs/>
          <w:sz w:val="24"/>
          <w:szCs w:val="24"/>
        </w:rPr>
        <w:t xml:space="preserve">U. </w:t>
      </w:r>
      <w:proofErr w:type="spellStart"/>
      <w:r w:rsidRPr="006E5483">
        <w:rPr>
          <w:rFonts w:ascii="Times New Roman" w:hAnsi="Times New Roman" w:cs="Times New Roman"/>
          <w:i/>
          <w:iCs/>
          <w:sz w:val="24"/>
          <w:szCs w:val="24"/>
        </w:rPr>
        <w:t>shanxiensis</w:t>
      </w:r>
      <w:proofErr w:type="spellEnd"/>
      <w:r w:rsidRPr="006E5483">
        <w:rPr>
          <w:rFonts w:ascii="Times New Roman" w:hAnsi="Times New Roman" w:cs="Times New Roman"/>
          <w:sz w:val="24"/>
          <w:szCs w:val="24"/>
        </w:rPr>
        <w:t>, and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83">
        <w:rPr>
          <w:rFonts w:ascii="Times New Roman" w:hAnsi="Times New Roman" w:cs="Times New Roman"/>
          <w:sz w:val="24"/>
          <w:szCs w:val="24"/>
        </w:rPr>
        <w:t xml:space="preserve">) </w:t>
      </w:r>
      <w:r w:rsidRPr="006E5483"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 w:rsidRPr="006E5483">
        <w:rPr>
          <w:rFonts w:ascii="Times New Roman" w:hAnsi="Times New Roman" w:cs="Times New Roman"/>
          <w:i/>
          <w:iCs/>
          <w:sz w:val="24"/>
          <w:szCs w:val="24"/>
        </w:rPr>
        <w:t>antarcticus</w:t>
      </w:r>
      <w:proofErr w:type="spellEnd"/>
      <w:r w:rsidRPr="006E5483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6E5483" w:rsidR="006E5483" w:rsidP="006E5483" w:rsidRDefault="006E5483" w14:paraId="18473BB7" w14:textId="0E5BAEC3">
      <w:pPr>
        <w:rPr>
          <w:rFonts w:ascii="Times New Roman" w:hAnsi="Times New Roman" w:cs="Times New Roman"/>
          <w:sz w:val="24"/>
          <w:szCs w:val="24"/>
        </w:rPr>
      </w:pPr>
      <w:r w:rsidRPr="41EEEE1E" w:rsidR="006E5483">
        <w:rPr>
          <w:rFonts w:ascii="Times New Roman" w:hAnsi="Times New Roman" w:cs="Times New Roman"/>
          <w:sz w:val="24"/>
          <w:szCs w:val="24"/>
        </w:rPr>
        <w:t xml:space="preserve">Cells were cultivated in </w:t>
      </w:r>
      <w:r w:rsidRPr="41EEEE1E" w:rsidR="49532287">
        <w:rPr>
          <w:rFonts w:ascii="Times New Roman" w:hAnsi="Times New Roman" w:cs="Times New Roman"/>
          <w:sz w:val="24"/>
          <w:szCs w:val="24"/>
        </w:rPr>
        <w:t>yeast mold (YM)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medium </w:t>
      </w:r>
      <w:r w:rsidRPr="41EEEE1E" w:rsidR="006E5483">
        <w:rPr>
          <w:rFonts w:ascii="Times New Roman" w:hAnsi="Times New Roman" w:cs="Times New Roman"/>
          <w:sz w:val="24"/>
          <w:szCs w:val="24"/>
        </w:rPr>
        <w:t>modified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with indicated conditions for 5 </w:t>
      </w:r>
      <w:r w:rsidRPr="41EEEE1E" w:rsidR="009B4721">
        <w:rPr>
          <w:rFonts w:ascii="Times New Roman" w:hAnsi="Times New Roman" w:cs="Times New Roman"/>
          <w:sz w:val="24"/>
          <w:szCs w:val="24"/>
        </w:rPr>
        <w:t>days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(n=1). EGT inside cells was measured by </w:t>
      </w:r>
      <w:r w:rsidRPr="41EEEE1E" w:rsidR="26C99859">
        <w:rPr>
          <w:rFonts w:ascii="Times New Roman" w:hAnsi="Times New Roman" w:cs="Times New Roman"/>
          <w:sz w:val="24"/>
          <w:szCs w:val="24"/>
        </w:rPr>
        <w:t>liquid chromatography-mass spectrometry (LC-MS)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as described in Materials and Methods. Dotted lines show </w:t>
      </w:r>
      <w:r w:rsidRPr="41EEEE1E" w:rsidR="006E5483">
        <w:rPr>
          <w:rFonts w:ascii="Times New Roman" w:hAnsi="Times New Roman" w:cs="Times New Roman"/>
          <w:sz w:val="24"/>
          <w:szCs w:val="24"/>
        </w:rPr>
        <w:t>the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EGT production level in YM medium </w:t>
      </w:r>
      <w:r w:rsidRPr="41EEEE1E" w:rsidR="006E5483">
        <w:rPr>
          <w:rFonts w:ascii="Times New Roman" w:hAnsi="Times New Roman" w:cs="Times New Roman"/>
          <w:sz w:val="24"/>
          <w:szCs w:val="24"/>
        </w:rPr>
        <w:t>(containin</w:t>
      </w:r>
      <w:r w:rsidRPr="41EEEE1E" w:rsidR="006E5483">
        <w:rPr>
          <w:rFonts w:ascii="Times New Roman" w:hAnsi="Times New Roman" w:cs="Times New Roman"/>
          <w:sz w:val="24"/>
          <w:szCs w:val="24"/>
        </w:rPr>
        <w:t>g 10 g/L glucose, 5 g/L peptone, 3 g/L yeast extract, and 3 g/L malt extract) at 25</w:t>
      </w:r>
      <w:r w:rsidRPr="41EEEE1E" w:rsidR="006E548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C and 200 rpm </w:t>
      </w:r>
      <w:r w:rsidRPr="41EEEE1E" w:rsidR="00F45688">
        <w:rPr>
          <w:rFonts w:ascii="Times New Roman" w:hAnsi="Times New Roman" w:cs="Times New Roman"/>
          <w:sz w:val="24"/>
          <w:szCs w:val="24"/>
        </w:rPr>
        <w:t xml:space="preserve">for </w:t>
      </w:r>
      <w:r w:rsidRPr="41EEEE1E" w:rsidR="00432863">
        <w:rPr>
          <w:rFonts w:ascii="Times New Roman" w:hAnsi="Times New Roman" w:cs="Times New Roman"/>
          <w:sz w:val="24"/>
          <w:szCs w:val="24"/>
        </w:rPr>
        <w:t>120 h</w:t>
      </w:r>
      <w:r w:rsidRPr="41EEEE1E" w:rsidR="00F45688">
        <w:rPr>
          <w:rFonts w:ascii="Times New Roman" w:hAnsi="Times New Roman" w:cs="Times New Roman"/>
          <w:sz w:val="24"/>
          <w:szCs w:val="24"/>
        </w:rPr>
        <w:t xml:space="preserve"> </w:t>
      </w:r>
      <w:r w:rsidRPr="41EEEE1E" w:rsidR="006E5483">
        <w:rPr>
          <w:rFonts w:ascii="Times New Roman" w:hAnsi="Times New Roman" w:cs="Times New Roman"/>
          <w:sz w:val="24"/>
          <w:szCs w:val="24"/>
        </w:rPr>
        <w:t>by each strain as the standard condition.</w:t>
      </w:r>
      <w:r w:rsidRPr="41EEEE1E" w:rsidR="009B4721">
        <w:rPr>
          <w:rFonts w:ascii="Times New Roman" w:hAnsi="Times New Roman" w:cs="Times New Roman"/>
          <w:sz w:val="24"/>
          <w:szCs w:val="24"/>
        </w:rPr>
        <w:t xml:space="preserve"> </w:t>
      </w:r>
      <w:r w:rsidRPr="41EEEE1E" w:rsidR="006E5483">
        <w:rPr>
          <w:rFonts w:ascii="Times New Roman" w:hAnsi="Times New Roman" w:cs="Times New Roman"/>
          <w:sz w:val="24"/>
          <w:szCs w:val="24"/>
        </w:rPr>
        <w:t>Final concentration</w:t>
      </w:r>
      <w:r w:rsidRPr="41EEEE1E" w:rsidR="006E5483">
        <w:rPr>
          <w:rFonts w:ascii="Times New Roman" w:hAnsi="Times New Roman" w:cs="Times New Roman"/>
          <w:sz w:val="24"/>
          <w:szCs w:val="24"/>
        </w:rPr>
        <w:t>s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of glucose, yeast extract</w:t>
      </w:r>
      <w:r w:rsidRPr="41EEEE1E" w:rsidR="006E5483">
        <w:rPr>
          <w:rFonts w:ascii="Times New Roman" w:hAnsi="Times New Roman" w:cs="Times New Roman"/>
          <w:sz w:val="24"/>
          <w:szCs w:val="24"/>
        </w:rPr>
        <w:t>, and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peptone were shown. Salinity was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modifie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d with </w:t>
      </w:r>
      <w:r w:rsidRPr="41EEEE1E" w:rsidR="7CC3E156">
        <w:rPr>
          <w:rFonts w:ascii="Times New Roman" w:hAnsi="Times New Roman" w:cs="Times New Roman"/>
          <w:sz w:val="24"/>
          <w:szCs w:val="24"/>
        </w:rPr>
        <w:t>the addition</w:t>
      </w:r>
      <w:r w:rsidRPr="41EEEE1E" w:rsidR="006E5483">
        <w:rPr>
          <w:rFonts w:ascii="Times New Roman" w:hAnsi="Times New Roman" w:cs="Times New Roman"/>
          <w:sz w:val="24"/>
          <w:szCs w:val="24"/>
        </w:rPr>
        <w:t xml:space="preserve"> of NaCl. Initial pH of YM medium was adjusted by 1 M HCl or 1 M NaOH. Tr, trace (less than 1 mg/L)</w:t>
      </w:r>
    </w:p>
    <w:p w:rsidRPr="006E5483" w:rsidR="006E5483" w:rsidP="00F00ED7" w:rsidRDefault="006E5483" w14:paraId="74EE2A7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E5483" w:rsidR="006E5483">
      <w:footerReference w:type="default" r:id="rId10"/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6B0" w:rsidP="001B0EF3" w:rsidRDefault="005D66B0" w14:paraId="5FC99CAA" w14:textId="77777777">
      <w:r>
        <w:separator/>
      </w:r>
    </w:p>
  </w:endnote>
  <w:endnote w:type="continuationSeparator" w:id="0">
    <w:p w:rsidR="005D66B0" w:rsidP="001B0EF3" w:rsidRDefault="005D66B0" w14:paraId="1A7A5B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15290"/>
      <w:docPartObj>
        <w:docPartGallery w:val="Page Numbers (Bottom of Page)"/>
        <w:docPartUnique/>
      </w:docPartObj>
    </w:sdtPr>
    <w:sdtEndPr/>
    <w:sdtContent>
      <w:p w:rsidR="004C2C9F" w:rsidRDefault="004C2C9F" w14:paraId="62748034" w14:textId="5423B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C2C9F" w:rsidRDefault="004C2C9F" w14:paraId="4051F44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6B0" w:rsidP="001B0EF3" w:rsidRDefault="005D66B0" w14:paraId="48FE22FE" w14:textId="77777777">
      <w:r>
        <w:separator/>
      </w:r>
    </w:p>
  </w:footnote>
  <w:footnote w:type="continuationSeparator" w:id="0">
    <w:p w:rsidR="005D66B0" w:rsidP="001B0EF3" w:rsidRDefault="005D66B0" w14:paraId="59F446E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F3"/>
    <w:rsid w:val="0004728A"/>
    <w:rsid w:val="001162AE"/>
    <w:rsid w:val="001736EE"/>
    <w:rsid w:val="001B0EF3"/>
    <w:rsid w:val="001D3C79"/>
    <w:rsid w:val="001E056A"/>
    <w:rsid w:val="00202004"/>
    <w:rsid w:val="002652DA"/>
    <w:rsid w:val="002D24EF"/>
    <w:rsid w:val="002D500F"/>
    <w:rsid w:val="003E7249"/>
    <w:rsid w:val="00421952"/>
    <w:rsid w:val="00432863"/>
    <w:rsid w:val="0043457F"/>
    <w:rsid w:val="004A107C"/>
    <w:rsid w:val="004A3D86"/>
    <w:rsid w:val="004C2C9F"/>
    <w:rsid w:val="004E350F"/>
    <w:rsid w:val="005310E0"/>
    <w:rsid w:val="005572A5"/>
    <w:rsid w:val="00584761"/>
    <w:rsid w:val="005C2F16"/>
    <w:rsid w:val="005D63E0"/>
    <w:rsid w:val="005D66B0"/>
    <w:rsid w:val="006E5483"/>
    <w:rsid w:val="006F6907"/>
    <w:rsid w:val="00712E00"/>
    <w:rsid w:val="007D471C"/>
    <w:rsid w:val="007F7A6A"/>
    <w:rsid w:val="00816BF5"/>
    <w:rsid w:val="008F001D"/>
    <w:rsid w:val="00940E1C"/>
    <w:rsid w:val="009B4721"/>
    <w:rsid w:val="009E6510"/>
    <w:rsid w:val="009F26FA"/>
    <w:rsid w:val="00AC125C"/>
    <w:rsid w:val="00B52174"/>
    <w:rsid w:val="00BF1DF9"/>
    <w:rsid w:val="00C57CBC"/>
    <w:rsid w:val="00C6420B"/>
    <w:rsid w:val="00DC69B7"/>
    <w:rsid w:val="00DE0B2A"/>
    <w:rsid w:val="00E17FCC"/>
    <w:rsid w:val="00E262BF"/>
    <w:rsid w:val="00E87040"/>
    <w:rsid w:val="00F00ED7"/>
    <w:rsid w:val="00F45688"/>
    <w:rsid w:val="00F955A7"/>
    <w:rsid w:val="00FD3D59"/>
    <w:rsid w:val="00FD4FF9"/>
    <w:rsid w:val="26C99859"/>
    <w:rsid w:val="2C976091"/>
    <w:rsid w:val="30C4C31C"/>
    <w:rsid w:val="41EEEE1E"/>
    <w:rsid w:val="49532287"/>
    <w:rsid w:val="7CC3E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019F5"/>
  <w15:chartTrackingRefBased/>
  <w15:docId w15:val="{0E5B9B82-F079-4B29-91A9-3C66A783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56A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1E056A"/>
  </w:style>
  <w:style w:type="paragraph" w:styleId="a5">
    <w:name w:val="footer"/>
    <w:basedOn w:val="a"/>
    <w:link w:val="a6"/>
    <w:uiPriority w:val="99"/>
    <w:unhideWhenUsed/>
    <w:rsid w:val="001E056A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1E056A"/>
  </w:style>
  <w:style w:type="character" w:styleId="a7">
    <w:name w:val="Hyperlink"/>
    <w:basedOn w:val="a0"/>
    <w:uiPriority w:val="99"/>
    <w:unhideWhenUsed/>
    <w:rsid w:val="001E05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E056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00ED7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emf" Id="rId9" /><Relationship Type="http://schemas.openxmlformats.org/officeDocument/2006/relationships/glossaryDocument" Target="glossary/document.xml" Id="Rf894cf5f98384d1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b994-b862-44bd-96d7-845169c1133e}"/>
      </w:docPartPr>
      <w:docPartBody>
        <w:p w14:paraId="78DC45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D593252AAD77458A9A83CAE7B96369" ma:contentTypeVersion="15" ma:contentTypeDescription="新しいドキュメントを作成します。" ma:contentTypeScope="" ma:versionID="f6e019eef1ebc55e740ab7c92f246a4f">
  <xsd:schema xmlns:xsd="http://www.w3.org/2001/XMLSchema" xmlns:xs="http://www.w3.org/2001/XMLSchema" xmlns:p="http://schemas.microsoft.com/office/2006/metadata/properties" xmlns:ns3="5efff5ca-9d38-4482-9df5-21866b041614" xmlns:ns4="03236438-153b-4c32-8ac2-5593e01254ff" targetNamespace="http://schemas.microsoft.com/office/2006/metadata/properties" ma:root="true" ma:fieldsID="3825547929f4677ad9f7310bc8b011d3" ns3:_="" ns4:_="">
    <xsd:import namespace="5efff5ca-9d38-4482-9df5-21866b041614"/>
    <xsd:import namespace="03236438-153b-4c32-8ac2-5593e01254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ff5ca-9d38-4482-9df5-21866b041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36438-153b-4c32-8ac2-5593e0125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236438-153b-4c32-8ac2-5593e01254ff" xsi:nil="true"/>
  </documentManagement>
</p:properties>
</file>

<file path=customXml/itemProps1.xml><?xml version="1.0" encoding="utf-8"?>
<ds:datastoreItem xmlns:ds="http://schemas.openxmlformats.org/officeDocument/2006/customXml" ds:itemID="{D7AA0DC2-9007-44CE-A57C-6C3E91E8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ff5ca-9d38-4482-9df5-21866b041614"/>
    <ds:schemaRef ds:uri="03236438-153b-4c32-8ac2-5593e0125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A7F9B-E5E1-47A2-AECD-81B2F707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60B80-11DF-48DA-B029-BC1D2B6863D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5efff5ca-9d38-4482-9df5-21866b041614"/>
    <ds:schemaRef ds:uri="03236438-153b-4c32-8ac2-5593e01254ff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佐藤俊</dc:creator>
  <keywords/>
  <dc:description/>
  <lastModifiedBy>佐藤俊</lastModifiedBy>
  <revision>9</revision>
  <dcterms:created xsi:type="dcterms:W3CDTF">2023-03-09T09:39:00.0000000Z</dcterms:created>
  <dcterms:modified xsi:type="dcterms:W3CDTF">2023-08-23T02:53:42.5115301Z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0x010100F8D593252AAD77458A9A83CAE7B96369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2023-03-09T09:38:40Z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df8bbc44-c9d7-4cf2-9295-94872ccea8bd</vt:lpwstr>
  </property>
  <property fmtid="{D5CDD505-2E9C-101B-9397-08002B2CF9AE}" pid="9" name="MSIP_Label_ddc55989-3c9e-4466-8514-eac6f80f6373_ContentBits">
    <vt:lpwstr>0</vt:lpwstr>
  </property>
</Properties>
</file>