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AD15" w14:textId="72A46CF6" w:rsidR="00251DE5" w:rsidRPr="00655F13" w:rsidRDefault="00655F13" w:rsidP="006308A9">
      <w:pPr>
        <w:spacing w:line="360" w:lineRule="auto"/>
        <w:rPr>
          <w:sz w:val="22"/>
        </w:rPr>
      </w:pPr>
      <w:r w:rsidRPr="00655F13">
        <w:rPr>
          <w:rFonts w:ascii="Arial" w:hAnsi="Arial" w:cs="Arial"/>
          <w:b/>
          <w:bCs/>
          <w:sz w:val="22"/>
        </w:rPr>
        <w:t>S</w:t>
      </w:r>
      <w:r w:rsidR="00D87D27" w:rsidRPr="00655F13">
        <w:rPr>
          <w:rFonts w:ascii="Arial" w:hAnsi="Arial" w:cs="Arial"/>
          <w:b/>
          <w:bCs/>
          <w:sz w:val="22"/>
        </w:rPr>
        <w:t>upplemental Table S5.</w:t>
      </w:r>
      <w:r w:rsidR="007F27C8" w:rsidRPr="00655F13">
        <w:rPr>
          <w:rFonts w:ascii="Arial" w:hAnsi="Arial" w:cs="Arial"/>
          <w:b/>
          <w:sz w:val="22"/>
        </w:rPr>
        <w:t xml:space="preserve"> The health and growth of </w:t>
      </w:r>
      <w:r w:rsidR="007F27C8" w:rsidRPr="00655F13">
        <w:rPr>
          <w:rFonts w:ascii="Arial" w:eastAsia="宋体" w:hAnsi="Arial" w:cs="Arial"/>
          <w:b/>
          <w:bCs/>
          <w:color w:val="000000"/>
          <w:kern w:val="0"/>
          <w:sz w:val="22"/>
        </w:rPr>
        <w:t>pigs</w:t>
      </w:r>
      <w:r w:rsidR="00857B5D" w:rsidRPr="00655F13">
        <w:rPr>
          <w:rFonts w:ascii="Arial" w:eastAsia="宋体" w:hAnsi="Arial" w:cs="Arial"/>
          <w:b/>
          <w:bCs/>
          <w:color w:val="000000"/>
          <w:kern w:val="0"/>
          <w:sz w:val="22"/>
        </w:rPr>
        <w:t xml:space="preserve"> </w:t>
      </w:r>
      <w:r w:rsidR="00857B5D" w:rsidRPr="00655F13">
        <w:rPr>
          <w:rFonts w:ascii="Arial" w:eastAsia="宋体" w:hAnsi="Arial" w:cs="Arial" w:hint="eastAsia"/>
          <w:b/>
          <w:bCs/>
          <w:color w:val="000000"/>
          <w:kern w:val="0"/>
          <w:sz w:val="22"/>
        </w:rPr>
        <w:t>d</w:t>
      </w:r>
      <w:r w:rsidR="00857B5D" w:rsidRPr="00655F13">
        <w:rPr>
          <w:rFonts w:ascii="Arial" w:eastAsia="宋体" w:hAnsi="Arial" w:cs="Arial"/>
          <w:b/>
          <w:bCs/>
          <w:color w:val="000000"/>
          <w:kern w:val="0"/>
          <w:sz w:val="22"/>
        </w:rPr>
        <w:t>uring phase 3</w:t>
      </w:r>
      <w:r w:rsidR="007F27C8" w:rsidRPr="00655F13">
        <w:rPr>
          <w:rFonts w:ascii="Arial" w:eastAsia="宋体" w:hAnsi="Arial" w:cs="Arial"/>
          <w:b/>
          <w:bCs/>
          <w:color w:val="000000"/>
          <w:kern w:val="0"/>
          <w:sz w:val="22"/>
        </w:rPr>
        <w:t>.</w:t>
      </w:r>
    </w:p>
    <w:tbl>
      <w:tblPr>
        <w:tblStyle w:val="6"/>
        <w:tblW w:w="8237" w:type="dxa"/>
        <w:tblLook w:val="04A0" w:firstRow="1" w:lastRow="0" w:firstColumn="1" w:lastColumn="0" w:noHBand="0" w:noVBand="1"/>
      </w:tblPr>
      <w:tblGrid>
        <w:gridCol w:w="2977"/>
        <w:gridCol w:w="1593"/>
        <w:gridCol w:w="1377"/>
        <w:gridCol w:w="1438"/>
        <w:gridCol w:w="852"/>
      </w:tblGrid>
      <w:tr w:rsidR="007E7AF8" w:rsidRPr="007E7AF8" w14:paraId="4E07204C" w14:textId="77777777" w:rsidTr="00BD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14:paraId="5D25366B" w14:textId="77777777" w:rsidR="007F27C8" w:rsidRPr="007F27C8" w:rsidRDefault="007F27C8" w:rsidP="007E7AF8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  <w:p w14:paraId="2C269B2A" w14:textId="4E9C4C3A" w:rsidR="007E7AF8" w:rsidRPr="007F27C8" w:rsidRDefault="007E7AF8" w:rsidP="007E7AF8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44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14:paraId="601B5407" w14:textId="77777777" w:rsidR="007E7AF8" w:rsidRPr="007F27C8" w:rsidRDefault="007E7AF8" w:rsidP="007E7AF8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Phase 3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14:paraId="13736C1C" w14:textId="77777777" w:rsidR="007E7AF8" w:rsidRPr="007F27C8" w:rsidRDefault="007E7AF8" w:rsidP="007E7AF8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E46488">
              <w:rPr>
                <w:rFonts w:ascii="Arial" w:eastAsia="等线" w:hAnsi="Arial" w:cs="Arial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-values</w:t>
            </w:r>
          </w:p>
        </w:tc>
      </w:tr>
      <w:tr w:rsidR="007E7AF8" w:rsidRPr="007E7AF8" w14:paraId="5E5C1500" w14:textId="77777777" w:rsidTr="00B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14:paraId="026EF14F" w14:textId="77777777" w:rsidR="007E7AF8" w:rsidRPr="007F27C8" w:rsidRDefault="007E7AF8" w:rsidP="007E7AF8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14:paraId="752C142D" w14:textId="77777777" w:rsidR="007E7AF8" w:rsidRPr="007F27C8" w:rsidRDefault="007E7AF8" w:rsidP="007E7AF8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Ctrl</w:t>
            </w:r>
          </w:p>
        </w:tc>
        <w:tc>
          <w:tcPr>
            <w:tcW w:w="1377" w:type="dxa"/>
            <w:tcBorders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14:paraId="370EF032" w14:textId="77777777" w:rsidR="007E7AF8" w:rsidRPr="007F27C8" w:rsidRDefault="007E7AF8" w:rsidP="007E7AF8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ZEN</w:t>
            </w:r>
          </w:p>
        </w:tc>
        <w:tc>
          <w:tcPr>
            <w:tcW w:w="1438" w:type="dxa"/>
            <w:tcBorders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14:paraId="532183A8" w14:textId="77777777" w:rsidR="007E7AF8" w:rsidRPr="007F27C8" w:rsidRDefault="007E7AF8" w:rsidP="007E7AF8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ZEN/Bs-Z6</w:t>
            </w:r>
          </w:p>
        </w:tc>
        <w:tc>
          <w:tcPr>
            <w:tcW w:w="852" w:type="dxa"/>
            <w:vMerge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14:paraId="47C4A789" w14:textId="77777777" w:rsidR="007E7AF8" w:rsidRPr="007F27C8" w:rsidRDefault="007E7AF8" w:rsidP="007E7AF8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D740F" w:rsidRPr="007E7AF8" w14:paraId="632F14C7" w14:textId="77777777" w:rsidTr="00BD740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14:paraId="0D9E7FDD" w14:textId="2133FE81" w:rsidR="00BD740F" w:rsidRPr="007F27C8" w:rsidRDefault="00BD740F" w:rsidP="00BD740F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Initial body weight(kg)</w:t>
            </w:r>
          </w:p>
        </w:tc>
        <w:tc>
          <w:tcPr>
            <w:tcW w:w="1593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14:paraId="149BF31E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63.99±1.32</w:t>
            </w:r>
          </w:p>
        </w:tc>
        <w:tc>
          <w:tcPr>
            <w:tcW w:w="1377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14:paraId="3DCA715B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62.33±1.82</w:t>
            </w:r>
          </w:p>
        </w:tc>
        <w:tc>
          <w:tcPr>
            <w:tcW w:w="1438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14:paraId="1A6B9763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65.00±3.08</w:t>
            </w:r>
          </w:p>
        </w:tc>
        <w:tc>
          <w:tcPr>
            <w:tcW w:w="852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B76F3" w14:textId="3B816FC9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742C3A"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D740F" w:rsidRPr="007E7AF8" w14:paraId="344E21AF" w14:textId="77777777" w:rsidTr="00B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noWrap/>
            <w:hideMark/>
          </w:tcPr>
          <w:p w14:paraId="203D0198" w14:textId="2DFD2900" w:rsidR="00BD740F" w:rsidRPr="007F27C8" w:rsidRDefault="00BD740F" w:rsidP="00BD740F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Final body weight(kg)</w:t>
            </w:r>
          </w:p>
        </w:tc>
        <w:tc>
          <w:tcPr>
            <w:tcW w:w="1593" w:type="dxa"/>
            <w:shd w:val="clear" w:color="auto" w:fill="FFFFFF" w:themeFill="background1"/>
            <w:noWrap/>
            <w:hideMark/>
          </w:tcPr>
          <w:p w14:paraId="5F72DBE4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102.00±5.06</w:t>
            </w:r>
          </w:p>
        </w:tc>
        <w:tc>
          <w:tcPr>
            <w:tcW w:w="1377" w:type="dxa"/>
            <w:shd w:val="clear" w:color="auto" w:fill="FFFFFF" w:themeFill="background1"/>
            <w:noWrap/>
            <w:hideMark/>
          </w:tcPr>
          <w:p w14:paraId="546A9218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96.94±4.87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14:paraId="17737B83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101.67±7.47</w:t>
            </w:r>
          </w:p>
        </w:tc>
        <w:tc>
          <w:tcPr>
            <w:tcW w:w="852" w:type="dxa"/>
            <w:shd w:val="clear" w:color="auto" w:fill="FFFFFF" w:themeFill="background1"/>
            <w:noWrap/>
            <w:vAlign w:val="bottom"/>
            <w:hideMark/>
          </w:tcPr>
          <w:p w14:paraId="44560D6F" w14:textId="06019BE8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742C3A"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D740F" w:rsidRPr="007E7AF8" w14:paraId="68673130" w14:textId="77777777" w:rsidTr="00BD740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noWrap/>
            <w:hideMark/>
          </w:tcPr>
          <w:p w14:paraId="346EFF8E" w14:textId="71BEC846" w:rsidR="00BD740F" w:rsidRPr="007F27C8" w:rsidRDefault="00BD740F" w:rsidP="00BD740F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Average daily gain(g)</w:t>
            </w:r>
          </w:p>
        </w:tc>
        <w:tc>
          <w:tcPr>
            <w:tcW w:w="1593" w:type="dxa"/>
            <w:shd w:val="clear" w:color="auto" w:fill="FFFFFF" w:themeFill="background1"/>
            <w:noWrap/>
            <w:hideMark/>
          </w:tcPr>
          <w:p w14:paraId="214EC148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895±138.61</w:t>
            </w:r>
          </w:p>
        </w:tc>
        <w:tc>
          <w:tcPr>
            <w:tcW w:w="1377" w:type="dxa"/>
            <w:shd w:val="clear" w:color="auto" w:fill="FFFFFF" w:themeFill="background1"/>
            <w:noWrap/>
            <w:hideMark/>
          </w:tcPr>
          <w:p w14:paraId="6559A0B3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824±126.13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14:paraId="3A76E00C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873±119.54</w:t>
            </w:r>
          </w:p>
        </w:tc>
        <w:tc>
          <w:tcPr>
            <w:tcW w:w="852" w:type="dxa"/>
            <w:shd w:val="clear" w:color="auto" w:fill="FFFFFF" w:themeFill="background1"/>
            <w:noWrap/>
            <w:vAlign w:val="bottom"/>
            <w:hideMark/>
          </w:tcPr>
          <w:p w14:paraId="7D7E1136" w14:textId="135F0B2B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</w:t>
            </w:r>
            <w:r w:rsidR="00742C3A"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D740F" w:rsidRPr="007E7AF8" w14:paraId="3016FB31" w14:textId="77777777" w:rsidTr="00B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noWrap/>
            <w:hideMark/>
          </w:tcPr>
          <w:p w14:paraId="59D6DFEB" w14:textId="4E4A19A2" w:rsidR="00BD740F" w:rsidRPr="007F27C8" w:rsidRDefault="00BD740F" w:rsidP="00BD740F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>Average daily feed intake(g)</w:t>
            </w:r>
          </w:p>
        </w:tc>
        <w:tc>
          <w:tcPr>
            <w:tcW w:w="1593" w:type="dxa"/>
            <w:shd w:val="clear" w:color="auto" w:fill="FFFFFF" w:themeFill="background1"/>
            <w:noWrap/>
            <w:hideMark/>
          </w:tcPr>
          <w:p w14:paraId="23592047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2.05±0.17</w:t>
            </w:r>
          </w:p>
        </w:tc>
        <w:tc>
          <w:tcPr>
            <w:tcW w:w="1377" w:type="dxa"/>
            <w:shd w:val="clear" w:color="auto" w:fill="FFFFFF" w:themeFill="background1"/>
            <w:noWrap/>
            <w:hideMark/>
          </w:tcPr>
          <w:p w14:paraId="2D37F878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1.87±0.25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14:paraId="5743E1AB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2.39±0.13</w:t>
            </w:r>
          </w:p>
        </w:tc>
        <w:tc>
          <w:tcPr>
            <w:tcW w:w="852" w:type="dxa"/>
            <w:shd w:val="clear" w:color="auto" w:fill="FFFFFF" w:themeFill="background1"/>
            <w:noWrap/>
            <w:vAlign w:val="bottom"/>
            <w:hideMark/>
          </w:tcPr>
          <w:p w14:paraId="6235414C" w14:textId="5F559856" w:rsidR="00BD740F" w:rsidRPr="007F27C8" w:rsidRDefault="00BD740F" w:rsidP="00BD740F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</w:t>
            </w:r>
            <w:r w:rsidR="00742C3A"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740F" w:rsidRPr="007E7AF8" w14:paraId="2095DB46" w14:textId="77777777" w:rsidTr="00BD740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14:paraId="7CAF66EE" w14:textId="50D81883" w:rsidR="00BD740F" w:rsidRPr="007F27C8" w:rsidRDefault="00BD740F" w:rsidP="00BD740F">
            <w:pPr>
              <w:widowControl/>
              <w:spacing w:line="276" w:lineRule="auto"/>
              <w:jc w:val="left"/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Feed-to-gain ratio 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14:paraId="700CBA62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2.51±0.50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14:paraId="3357409B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2.32±0.28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14:paraId="35564FA7" w14:textId="77777777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2.83±0.23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A8F3C" w14:textId="71C20F01" w:rsidR="00BD740F" w:rsidRPr="007F27C8" w:rsidRDefault="00BD740F" w:rsidP="00BD740F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7F27C8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</w:tbl>
    <w:p w14:paraId="4D37E79F" w14:textId="77777777" w:rsidR="00E312E0" w:rsidRPr="006308A9" w:rsidRDefault="00E312E0" w:rsidP="006308A9">
      <w:pPr>
        <w:spacing w:line="360" w:lineRule="auto"/>
        <w:rPr>
          <w:rFonts w:ascii="Arial" w:hAnsi="Arial" w:cs="Arial"/>
          <w:sz w:val="20"/>
          <w:szCs w:val="20"/>
        </w:rPr>
      </w:pPr>
      <w:r w:rsidRPr="006308A9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6308A9">
        <w:rPr>
          <w:rFonts w:ascii="Arial" w:hAnsi="Arial" w:cs="Arial"/>
          <w:sz w:val="20"/>
          <w:szCs w:val="20"/>
        </w:rPr>
        <w:t>Values are means, n = 4 (pen is the experimental unit).</w:t>
      </w:r>
    </w:p>
    <w:p w14:paraId="74BD90F5" w14:textId="77777777" w:rsidR="00E312E0" w:rsidRPr="006308A9" w:rsidRDefault="00E312E0" w:rsidP="006308A9">
      <w:pPr>
        <w:spacing w:line="360" w:lineRule="auto"/>
        <w:rPr>
          <w:rFonts w:ascii="Arial" w:hAnsi="Arial" w:cs="Arial"/>
          <w:sz w:val="20"/>
          <w:szCs w:val="20"/>
        </w:rPr>
      </w:pPr>
      <w:r w:rsidRPr="006308A9">
        <w:rPr>
          <w:rFonts w:ascii="Arial" w:hAnsi="Arial" w:cs="Arial"/>
          <w:i/>
          <w:iCs/>
          <w:sz w:val="20"/>
          <w:szCs w:val="20"/>
        </w:rPr>
        <w:t>P</w:t>
      </w:r>
      <w:r w:rsidRPr="006308A9">
        <w:rPr>
          <w:rFonts w:ascii="Arial" w:hAnsi="Arial" w:cs="Arial"/>
          <w:sz w:val="20"/>
          <w:szCs w:val="20"/>
        </w:rPr>
        <w:t> &lt; 0.05 significant at the 0.05% level.</w:t>
      </w:r>
    </w:p>
    <w:sectPr w:rsidR="00E312E0" w:rsidRPr="006308A9" w:rsidSect="00C2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1189" w14:textId="77777777" w:rsidR="00792945" w:rsidRDefault="00792945" w:rsidP="00316EA3">
      <w:r>
        <w:separator/>
      </w:r>
    </w:p>
  </w:endnote>
  <w:endnote w:type="continuationSeparator" w:id="0">
    <w:p w14:paraId="02FCBDD5" w14:textId="77777777" w:rsidR="00792945" w:rsidRDefault="00792945" w:rsidP="0031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C7D7" w14:textId="77777777" w:rsidR="00792945" w:rsidRDefault="00792945" w:rsidP="00316EA3">
      <w:r>
        <w:separator/>
      </w:r>
    </w:p>
  </w:footnote>
  <w:footnote w:type="continuationSeparator" w:id="0">
    <w:p w14:paraId="78D2024E" w14:textId="77777777" w:rsidR="00792945" w:rsidRDefault="00792945" w:rsidP="0031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07"/>
    <w:rsid w:val="00005DDD"/>
    <w:rsid w:val="0002574C"/>
    <w:rsid w:val="000B682F"/>
    <w:rsid w:val="00116CFF"/>
    <w:rsid w:val="001354BF"/>
    <w:rsid w:val="0018737E"/>
    <w:rsid w:val="00212C1C"/>
    <w:rsid w:val="00217A7E"/>
    <w:rsid w:val="00251DE5"/>
    <w:rsid w:val="002647C3"/>
    <w:rsid w:val="00274E4A"/>
    <w:rsid w:val="00280FCE"/>
    <w:rsid w:val="002A14DA"/>
    <w:rsid w:val="002F7C08"/>
    <w:rsid w:val="00316EA3"/>
    <w:rsid w:val="00325BF0"/>
    <w:rsid w:val="003449CC"/>
    <w:rsid w:val="003720EC"/>
    <w:rsid w:val="00404E80"/>
    <w:rsid w:val="00423A70"/>
    <w:rsid w:val="0047162E"/>
    <w:rsid w:val="004748D8"/>
    <w:rsid w:val="00495514"/>
    <w:rsid w:val="004C63C6"/>
    <w:rsid w:val="00506464"/>
    <w:rsid w:val="00512E5B"/>
    <w:rsid w:val="005222FA"/>
    <w:rsid w:val="005B1F22"/>
    <w:rsid w:val="005D7797"/>
    <w:rsid w:val="005E0BB5"/>
    <w:rsid w:val="005E11C6"/>
    <w:rsid w:val="00607AC5"/>
    <w:rsid w:val="0062340C"/>
    <w:rsid w:val="00625159"/>
    <w:rsid w:val="006308A9"/>
    <w:rsid w:val="00655F13"/>
    <w:rsid w:val="006640E5"/>
    <w:rsid w:val="00666BFF"/>
    <w:rsid w:val="00667A35"/>
    <w:rsid w:val="00670AAD"/>
    <w:rsid w:val="006C26EF"/>
    <w:rsid w:val="00742C3A"/>
    <w:rsid w:val="00773E63"/>
    <w:rsid w:val="00780C94"/>
    <w:rsid w:val="00792945"/>
    <w:rsid w:val="007C3507"/>
    <w:rsid w:val="007E7AF8"/>
    <w:rsid w:val="007F27C8"/>
    <w:rsid w:val="007F4628"/>
    <w:rsid w:val="00804AB8"/>
    <w:rsid w:val="00810817"/>
    <w:rsid w:val="00816878"/>
    <w:rsid w:val="00824D00"/>
    <w:rsid w:val="00825A1B"/>
    <w:rsid w:val="00852D2B"/>
    <w:rsid w:val="00857B5D"/>
    <w:rsid w:val="00883F8B"/>
    <w:rsid w:val="008A6257"/>
    <w:rsid w:val="00917C5D"/>
    <w:rsid w:val="00935F7C"/>
    <w:rsid w:val="00937A3B"/>
    <w:rsid w:val="009451CE"/>
    <w:rsid w:val="00982C3D"/>
    <w:rsid w:val="00987F1A"/>
    <w:rsid w:val="009A739D"/>
    <w:rsid w:val="00A14BDB"/>
    <w:rsid w:val="00A467E5"/>
    <w:rsid w:val="00A4729B"/>
    <w:rsid w:val="00A57CE4"/>
    <w:rsid w:val="00B16180"/>
    <w:rsid w:val="00B52233"/>
    <w:rsid w:val="00B72366"/>
    <w:rsid w:val="00B8480D"/>
    <w:rsid w:val="00BD740F"/>
    <w:rsid w:val="00BE59E7"/>
    <w:rsid w:val="00C12195"/>
    <w:rsid w:val="00C2037E"/>
    <w:rsid w:val="00D41426"/>
    <w:rsid w:val="00D70AEA"/>
    <w:rsid w:val="00D81D83"/>
    <w:rsid w:val="00D87D27"/>
    <w:rsid w:val="00D90385"/>
    <w:rsid w:val="00E01414"/>
    <w:rsid w:val="00E11BD0"/>
    <w:rsid w:val="00E1364B"/>
    <w:rsid w:val="00E312E0"/>
    <w:rsid w:val="00E33B35"/>
    <w:rsid w:val="00E46488"/>
    <w:rsid w:val="00E54076"/>
    <w:rsid w:val="00E97168"/>
    <w:rsid w:val="00EE422D"/>
    <w:rsid w:val="00EE4B07"/>
    <w:rsid w:val="00F06F40"/>
    <w:rsid w:val="00F1121E"/>
    <w:rsid w:val="00F2053D"/>
    <w:rsid w:val="00F56599"/>
    <w:rsid w:val="00FA4564"/>
    <w:rsid w:val="00FA49C2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1A6B0"/>
  <w15:chartTrackingRefBased/>
  <w15:docId w15:val="{0DFBB822-C07A-4225-8B75-D214915E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E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EA3"/>
    <w:rPr>
      <w:sz w:val="18"/>
      <w:szCs w:val="18"/>
    </w:rPr>
  </w:style>
  <w:style w:type="table" w:styleId="2">
    <w:name w:val="List Table 2"/>
    <w:basedOn w:val="a1"/>
    <w:uiPriority w:val="47"/>
    <w:rsid w:val="00316E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List Table 1 Light"/>
    <w:basedOn w:val="a1"/>
    <w:uiPriority w:val="46"/>
    <w:rsid w:val="00316E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E11B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7">
    <w:name w:val="Hyperlink"/>
    <w:basedOn w:val="a0"/>
    <w:uiPriority w:val="99"/>
    <w:semiHidden/>
    <w:unhideWhenUsed/>
    <w:rsid w:val="00667A35"/>
    <w:rPr>
      <w:color w:val="0563C1"/>
      <w:u w:val="single"/>
    </w:rPr>
  </w:style>
  <w:style w:type="table" w:styleId="10">
    <w:name w:val="Plain Table 1"/>
    <w:basedOn w:val="a1"/>
    <w:uiPriority w:val="41"/>
    <w:rsid w:val="00667A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Shujin Wang</dc:creator>
  <cp:keywords/>
  <dc:description/>
  <cp:lastModifiedBy>Shujin Wang</cp:lastModifiedBy>
  <cp:revision>97</cp:revision>
  <dcterms:created xsi:type="dcterms:W3CDTF">2022-02-21T05:13:00Z</dcterms:created>
  <dcterms:modified xsi:type="dcterms:W3CDTF">2022-03-21T11:52:00Z</dcterms:modified>
</cp:coreProperties>
</file>