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0909" w14:textId="00F9A1E9" w:rsidR="00386383" w:rsidRPr="00386383" w:rsidRDefault="00386383">
      <w:pPr>
        <w:rPr>
          <w:rFonts w:ascii="Times New Roman" w:hAnsi="Times New Roman" w:cs="Times New Roman"/>
          <w:lang w:val="en-US"/>
        </w:rPr>
      </w:pPr>
      <w:r w:rsidRPr="00386383">
        <w:rPr>
          <w:rFonts w:ascii="Times New Roman" w:hAnsi="Times New Roman" w:cs="Times New Roman"/>
          <w:lang w:val="en-US"/>
        </w:rPr>
        <w:t xml:space="preserve">Additional File </w:t>
      </w:r>
      <w:r w:rsidR="00FB2888">
        <w:rPr>
          <w:rFonts w:ascii="Times New Roman" w:hAnsi="Times New Roman" w:cs="Times New Roman"/>
          <w:lang w:val="en-US"/>
        </w:rPr>
        <w:t>3</w:t>
      </w:r>
    </w:p>
    <w:p w14:paraId="33BEC3C8" w14:textId="50CF1E80" w:rsidR="00504271" w:rsidRPr="00386383" w:rsidRDefault="00A81D8B">
      <w:pPr>
        <w:rPr>
          <w:rFonts w:ascii="Times New Roman" w:hAnsi="Times New Roman" w:cs="Times New Roman"/>
          <w:lang w:val="en-US"/>
        </w:rPr>
      </w:pPr>
      <w:r w:rsidRPr="00386383">
        <w:rPr>
          <w:rFonts w:ascii="Times New Roman" w:hAnsi="Times New Roman" w:cs="Times New Roman"/>
          <w:lang w:val="en-US"/>
        </w:rPr>
        <w:t xml:space="preserve">Risk of bias tool </w:t>
      </w:r>
    </w:p>
    <w:p w14:paraId="1A55B52D" w14:textId="651433A5" w:rsidR="00A81D8B" w:rsidRPr="00386383" w:rsidRDefault="00A81D8B">
      <w:pPr>
        <w:rPr>
          <w:rFonts w:ascii="Times New Roman" w:hAnsi="Times New Roman" w:cs="Times New Roma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4E73" w:rsidRPr="00FB2888" w14:paraId="52696D79" w14:textId="77777777" w:rsidTr="009A4E73">
        <w:tc>
          <w:tcPr>
            <w:tcW w:w="4814" w:type="dxa"/>
          </w:tcPr>
          <w:p w14:paraId="501EF408" w14:textId="17A64D37" w:rsidR="009A4E73" w:rsidRPr="00386383" w:rsidRDefault="009A4E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63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Item </w:t>
            </w:r>
          </w:p>
        </w:tc>
        <w:tc>
          <w:tcPr>
            <w:tcW w:w="4814" w:type="dxa"/>
          </w:tcPr>
          <w:p w14:paraId="4E84A98D" w14:textId="5AAF6114" w:rsidR="009A4E73" w:rsidRPr="00386383" w:rsidRDefault="00B5330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6383">
              <w:rPr>
                <w:rFonts w:ascii="Times New Roman" w:hAnsi="Times New Roman" w:cs="Times New Roman"/>
                <w:b/>
                <w:bCs/>
                <w:lang w:val="en-US"/>
              </w:rPr>
              <w:t>Prompt</w:t>
            </w:r>
            <w:r w:rsidR="00CB692B" w:rsidRPr="0038638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for high</w:t>
            </w:r>
            <w:r w:rsidR="009278EE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CB692B" w:rsidRPr="00386383">
              <w:rPr>
                <w:rFonts w:ascii="Times New Roman" w:hAnsi="Times New Roman" w:cs="Times New Roman"/>
                <w:b/>
                <w:bCs/>
                <w:lang w:val="en-US"/>
              </w:rPr>
              <w:t>risk of bias</w:t>
            </w:r>
          </w:p>
        </w:tc>
      </w:tr>
      <w:tr w:rsidR="009A4E73" w:rsidRPr="009278EE" w14:paraId="00D4B036" w14:textId="77777777" w:rsidTr="009A4E73">
        <w:tc>
          <w:tcPr>
            <w:tcW w:w="4814" w:type="dxa"/>
          </w:tcPr>
          <w:p w14:paraId="3199A056" w14:textId="40C4A80D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1) Is there a clear and focused aim?</w:t>
            </w:r>
          </w:p>
        </w:tc>
        <w:tc>
          <w:tcPr>
            <w:tcW w:w="4814" w:type="dxa"/>
          </w:tcPr>
          <w:p w14:paraId="6DA8D3DD" w14:textId="428B50DB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A vague or unclear aim of the study</w:t>
            </w:r>
          </w:p>
        </w:tc>
      </w:tr>
      <w:tr w:rsidR="009A4E73" w:rsidRPr="009278EE" w14:paraId="7C433AE2" w14:textId="77777777" w:rsidTr="009A4E73">
        <w:tc>
          <w:tcPr>
            <w:tcW w:w="4814" w:type="dxa"/>
          </w:tcPr>
          <w:p w14:paraId="7A78C2E2" w14:textId="5A724FD0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2) Is there a match between the aim and chosen method(s)?</w:t>
            </w:r>
          </w:p>
        </w:tc>
        <w:tc>
          <w:tcPr>
            <w:tcW w:w="4814" w:type="dxa"/>
          </w:tcPr>
          <w:p w14:paraId="05D94BF2" w14:textId="40A27DBC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T</w:t>
            </w:r>
            <w:r w:rsidR="00CB692B" w:rsidRPr="00386383">
              <w:rPr>
                <w:rFonts w:ascii="Times New Roman" w:hAnsi="Times New Roman" w:cs="Times New Roman"/>
                <w:lang w:val="en-US"/>
              </w:rPr>
              <w:t>he method chosen will not or is very unlikely to be able to answer the aim of the meta-research study</w:t>
            </w:r>
          </w:p>
        </w:tc>
      </w:tr>
      <w:tr w:rsidR="009A4E73" w:rsidRPr="009278EE" w14:paraId="104FF777" w14:textId="77777777" w:rsidTr="009A4E73">
        <w:tc>
          <w:tcPr>
            <w:tcW w:w="4814" w:type="dxa"/>
          </w:tcPr>
          <w:p w14:paraId="3A36E43E" w14:textId="7CBFF7E8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3) Was the chosen source the best alternative among others?</w:t>
            </w:r>
          </w:p>
        </w:tc>
        <w:tc>
          <w:tcPr>
            <w:tcW w:w="4814" w:type="dxa"/>
          </w:tcPr>
          <w:p w14:paraId="66DEE6FA" w14:textId="10EAD03C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No</w:t>
            </w:r>
            <w:r w:rsidR="00CB692B" w:rsidRPr="00386383">
              <w:rPr>
                <w:rFonts w:ascii="Times New Roman" w:hAnsi="Times New Roman" w:cs="Times New Roman"/>
                <w:lang w:val="en-US"/>
              </w:rPr>
              <w:t xml:space="preserve"> or poor argument for selecting the source and/or no or poor description of why other options were not selected</w:t>
            </w:r>
          </w:p>
        </w:tc>
      </w:tr>
      <w:tr w:rsidR="009A4E73" w:rsidRPr="009278EE" w14:paraId="42A75004" w14:textId="77777777" w:rsidTr="009A4E73">
        <w:tc>
          <w:tcPr>
            <w:tcW w:w="4814" w:type="dxa"/>
          </w:tcPr>
          <w:p w14:paraId="66D54042" w14:textId="633DB767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4) Were all important variables considered?</w:t>
            </w:r>
          </w:p>
        </w:tc>
        <w:tc>
          <w:tcPr>
            <w:tcW w:w="4814" w:type="dxa"/>
          </w:tcPr>
          <w:p w14:paraId="1E0F0E61" w14:textId="4E6F2F2B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No</w:t>
            </w:r>
            <w:r w:rsidR="00CB692B" w:rsidRPr="00386383">
              <w:rPr>
                <w:rFonts w:ascii="Times New Roman" w:hAnsi="Times New Roman" w:cs="Times New Roman"/>
                <w:lang w:val="en-US"/>
              </w:rPr>
              <w:t xml:space="preserve"> or poor argument for selecting the variable(s) and/or no or poor description of why other variable(s) were not selected</w:t>
            </w:r>
          </w:p>
        </w:tc>
      </w:tr>
      <w:tr w:rsidR="009A4E73" w:rsidRPr="009278EE" w14:paraId="262A89E0" w14:textId="77777777" w:rsidTr="009A4E73">
        <w:tc>
          <w:tcPr>
            <w:tcW w:w="4814" w:type="dxa"/>
          </w:tcPr>
          <w:p w14:paraId="27B58CCF" w14:textId="1AB0824F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5) Were the same variables considered in all sources?</w:t>
            </w:r>
          </w:p>
        </w:tc>
        <w:tc>
          <w:tcPr>
            <w:tcW w:w="4814" w:type="dxa"/>
          </w:tcPr>
          <w:p w14:paraId="7AE7B57E" w14:textId="589E49E5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V</w:t>
            </w:r>
            <w:r w:rsidR="00CB692B" w:rsidRPr="00386383">
              <w:rPr>
                <w:rFonts w:ascii="Times New Roman" w:hAnsi="Times New Roman" w:cs="Times New Roman"/>
                <w:lang w:val="en-US"/>
              </w:rPr>
              <w:t>ariables used depended upon the source, and/or the same variables were not extracted from all included sources</w:t>
            </w:r>
          </w:p>
        </w:tc>
      </w:tr>
      <w:tr w:rsidR="009A4E73" w:rsidRPr="009278EE" w14:paraId="1F86C68F" w14:textId="77777777" w:rsidTr="009A4E73">
        <w:tc>
          <w:tcPr>
            <w:tcW w:w="4814" w:type="dxa"/>
          </w:tcPr>
          <w:p w14:paraId="48F82DD1" w14:textId="6CFDB163" w:rsidR="009A4E73" w:rsidRPr="00386383" w:rsidRDefault="00CB692B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6) Was the data collection transparent and data unambiguously identified?</w:t>
            </w:r>
          </w:p>
        </w:tc>
        <w:tc>
          <w:tcPr>
            <w:tcW w:w="4814" w:type="dxa"/>
          </w:tcPr>
          <w:p w14:paraId="740283CA" w14:textId="73E89BFD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No</w:t>
            </w:r>
            <w:r w:rsidR="00CB692B" w:rsidRPr="00386383">
              <w:rPr>
                <w:rFonts w:ascii="Times New Roman" w:hAnsi="Times New Roman" w:cs="Times New Roman"/>
                <w:lang w:val="en-US"/>
              </w:rPr>
              <w:t xml:space="preserve"> description or poor description of how data were extracted and/or the data extraction were not performed by two independent reviewers</w:t>
            </w:r>
          </w:p>
        </w:tc>
      </w:tr>
      <w:tr w:rsidR="009A4E73" w:rsidRPr="009278EE" w14:paraId="4C6908CF" w14:textId="77777777" w:rsidTr="009A4E73">
        <w:tc>
          <w:tcPr>
            <w:tcW w:w="4814" w:type="dxa"/>
          </w:tcPr>
          <w:p w14:paraId="107C1E44" w14:textId="653FF153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7) Does the classification of the variables/answers appear unaffected by prior knowledge about the results?</w:t>
            </w:r>
          </w:p>
        </w:tc>
        <w:tc>
          <w:tcPr>
            <w:tcW w:w="4814" w:type="dxa"/>
          </w:tcPr>
          <w:p w14:paraId="04A1C0AB" w14:textId="0E7B9C33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No protocol, and/or registration of the background and methods were prepared and made publicly available</w:t>
            </w:r>
          </w:p>
        </w:tc>
      </w:tr>
      <w:tr w:rsidR="009A4E73" w:rsidRPr="009278EE" w14:paraId="63B80877" w14:textId="77777777" w:rsidTr="009A4E73">
        <w:tc>
          <w:tcPr>
            <w:tcW w:w="4814" w:type="dxa"/>
          </w:tcPr>
          <w:p w14:paraId="7483B8E0" w14:textId="67B6C41A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8) Was an appropriate analysis method chosen?</w:t>
            </w:r>
          </w:p>
        </w:tc>
        <w:tc>
          <w:tcPr>
            <w:tcW w:w="4814" w:type="dxa"/>
          </w:tcPr>
          <w:p w14:paraId="7C5854BE" w14:textId="406C0F70" w:rsidR="009A4E73" w:rsidRPr="00386383" w:rsidRDefault="005B6B5F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The selected analysis(es) does not match the aim and/or was methodologically not correct/widely accepted and/or relevant for the type of data used in the meta-research study, and/or a widely accepted analysis method was not used without any justification</w:t>
            </w:r>
          </w:p>
        </w:tc>
      </w:tr>
      <w:tr w:rsidR="009A4E73" w:rsidRPr="009278EE" w14:paraId="5265E60A" w14:textId="77777777" w:rsidTr="009A4E73">
        <w:tc>
          <w:tcPr>
            <w:tcW w:w="4814" w:type="dxa"/>
          </w:tcPr>
          <w:p w14:paraId="2629986C" w14:textId="0639E244" w:rsidR="009A4E73" w:rsidRPr="00386383" w:rsidRDefault="006F25DE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9) Was any possible systematic error or bias taken into consideration in the data collection and/or analysis?</w:t>
            </w:r>
          </w:p>
        </w:tc>
        <w:tc>
          <w:tcPr>
            <w:tcW w:w="4814" w:type="dxa"/>
          </w:tcPr>
          <w:p w14:paraId="24C91CE3" w14:textId="729E310B" w:rsidR="009A4E73" w:rsidRPr="00386383" w:rsidRDefault="006F25DE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No discussion of the limitations of the study results were included in the Discussion section, and/or the existing limitations/biases had either no impact upon the conclusion, or there was no explanation of why the limitations/biases did not affect the conclusion</w:t>
            </w:r>
          </w:p>
        </w:tc>
      </w:tr>
      <w:tr w:rsidR="009A4E73" w:rsidRPr="009278EE" w14:paraId="143ABCFD" w14:textId="77777777" w:rsidTr="009A4E73">
        <w:tc>
          <w:tcPr>
            <w:tcW w:w="4814" w:type="dxa"/>
          </w:tcPr>
          <w:p w14:paraId="2A36E29A" w14:textId="1BD7ACCA" w:rsidR="009A4E73" w:rsidRPr="00386383" w:rsidRDefault="006F25DE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10) Is the conclusion supported by the data?</w:t>
            </w:r>
          </w:p>
        </w:tc>
        <w:tc>
          <w:tcPr>
            <w:tcW w:w="4814" w:type="dxa"/>
          </w:tcPr>
          <w:p w14:paraId="16A0070A" w14:textId="50243808" w:rsidR="009A4E73" w:rsidRPr="00386383" w:rsidRDefault="006F25DE">
            <w:pPr>
              <w:rPr>
                <w:rFonts w:ascii="Times New Roman" w:hAnsi="Times New Roman" w:cs="Times New Roman"/>
                <w:lang w:val="en-US"/>
              </w:rPr>
            </w:pPr>
            <w:r w:rsidRPr="00386383">
              <w:rPr>
                <w:rFonts w:ascii="Times New Roman" w:hAnsi="Times New Roman" w:cs="Times New Roman"/>
                <w:lang w:val="en-US"/>
              </w:rPr>
              <w:t>The conclusion and/or parts of the conclusion includes aspects not supported by the results</w:t>
            </w:r>
          </w:p>
        </w:tc>
      </w:tr>
    </w:tbl>
    <w:p w14:paraId="00C7EAAB" w14:textId="77777777" w:rsidR="009A4E73" w:rsidRPr="00386383" w:rsidRDefault="009A4E73">
      <w:pPr>
        <w:rPr>
          <w:rFonts w:ascii="Times New Roman" w:hAnsi="Times New Roman" w:cs="Times New Roman"/>
          <w:lang w:val="en-US"/>
        </w:rPr>
      </w:pPr>
    </w:p>
    <w:p w14:paraId="755F4621" w14:textId="77777777" w:rsidR="009A4E73" w:rsidRPr="00386383" w:rsidRDefault="009A4E73">
      <w:pPr>
        <w:rPr>
          <w:rFonts w:ascii="Times New Roman" w:hAnsi="Times New Roman" w:cs="Times New Roman"/>
          <w:lang w:val="en-US"/>
        </w:rPr>
      </w:pPr>
    </w:p>
    <w:p w14:paraId="50A3F4CF" w14:textId="77777777" w:rsidR="009A4E73" w:rsidRPr="00386383" w:rsidRDefault="009A4E73">
      <w:pPr>
        <w:rPr>
          <w:rFonts w:ascii="Times New Roman" w:hAnsi="Times New Roman" w:cs="Times New Roman"/>
          <w:lang w:val="en-US"/>
        </w:rPr>
      </w:pPr>
    </w:p>
    <w:p w14:paraId="643C10B5" w14:textId="77777777" w:rsidR="009A4E73" w:rsidRPr="00386383" w:rsidRDefault="009A4E73">
      <w:pPr>
        <w:rPr>
          <w:rFonts w:ascii="Times New Roman" w:hAnsi="Times New Roman" w:cs="Times New Roman"/>
          <w:lang w:val="en-US"/>
        </w:rPr>
      </w:pPr>
    </w:p>
    <w:p w14:paraId="682C3D9D" w14:textId="77777777" w:rsidR="009A4E73" w:rsidRPr="00386383" w:rsidRDefault="009A4E73">
      <w:pPr>
        <w:rPr>
          <w:rFonts w:ascii="Times New Roman" w:hAnsi="Times New Roman" w:cs="Times New Roman"/>
          <w:lang w:val="en-US"/>
        </w:rPr>
      </w:pPr>
    </w:p>
    <w:p w14:paraId="63C4FB8B" w14:textId="18867648" w:rsidR="00A81D8B" w:rsidRPr="00386383" w:rsidRDefault="00A81D8B">
      <w:pPr>
        <w:rPr>
          <w:rFonts w:ascii="Times New Roman" w:hAnsi="Times New Roman" w:cs="Times New Roman"/>
          <w:lang w:val="en-US"/>
        </w:rPr>
      </w:pPr>
    </w:p>
    <w:sectPr w:rsidR="00A81D8B" w:rsidRPr="003863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1"/>
    <w:rsid w:val="00386383"/>
    <w:rsid w:val="00504271"/>
    <w:rsid w:val="005B6B5F"/>
    <w:rsid w:val="00694641"/>
    <w:rsid w:val="006F25DE"/>
    <w:rsid w:val="00777653"/>
    <w:rsid w:val="009278EE"/>
    <w:rsid w:val="009A4E73"/>
    <w:rsid w:val="00A81D8B"/>
    <w:rsid w:val="00B53303"/>
    <w:rsid w:val="00CB692B"/>
    <w:rsid w:val="00F24314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CBA2"/>
  <w15:chartTrackingRefBased/>
  <w15:docId w15:val="{8E794CF5-A866-420C-BDE6-161C513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Nørgaard</dc:creator>
  <cp:keywords/>
  <dc:description/>
  <cp:lastModifiedBy>Eva Draborg</cp:lastModifiedBy>
  <cp:revision>4</cp:revision>
  <dcterms:created xsi:type="dcterms:W3CDTF">2022-03-08T15:16:00Z</dcterms:created>
  <dcterms:modified xsi:type="dcterms:W3CDTF">2022-03-15T12:14:00Z</dcterms:modified>
</cp:coreProperties>
</file>