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724" w:rsidRPr="000372B2" w:rsidRDefault="00B16B71">
      <w:pPr>
        <w:rPr>
          <w:b/>
          <w:sz w:val="36"/>
          <w:szCs w:val="36"/>
        </w:rPr>
      </w:pPr>
      <w:bookmarkStart w:id="0" w:name="_GoBack"/>
      <w:r w:rsidRPr="000372B2">
        <w:rPr>
          <w:b/>
          <w:sz w:val="36"/>
          <w:szCs w:val="36"/>
        </w:rPr>
        <w:t xml:space="preserve">Supplementary </w:t>
      </w:r>
      <w:r w:rsidR="00723F6D" w:rsidRPr="000372B2">
        <w:rPr>
          <w:b/>
          <w:sz w:val="36"/>
          <w:szCs w:val="36"/>
        </w:rPr>
        <w:t>material</w:t>
      </w:r>
    </w:p>
    <w:p w:rsidR="00306ECE" w:rsidRPr="000372B2" w:rsidRDefault="00306ECE" w:rsidP="00D21185">
      <w:pPr>
        <w:pStyle w:val="aa"/>
        <w:numPr>
          <w:ilvl w:val="0"/>
          <w:numId w:val="2"/>
        </w:numPr>
        <w:spacing w:line="480" w:lineRule="auto"/>
        <w:ind w:leftChars="0"/>
        <w:jc w:val="both"/>
        <w:rPr>
          <w:rFonts w:ascii="Times New Roman" w:hAnsi="Times New Roman" w:cs="Times New Roman"/>
          <w:b/>
          <w:kern w:val="0"/>
          <w:szCs w:val="24"/>
          <w:lang w:val="en-GB"/>
        </w:rPr>
      </w:pPr>
      <w:r w:rsidRPr="000372B2">
        <w:rPr>
          <w:rFonts w:ascii="Times New Roman" w:hAnsi="Times New Roman" w:cs="Times New Roman"/>
          <w:b/>
          <w:kern w:val="0"/>
          <w:szCs w:val="24"/>
          <w:lang w:val="en-GB"/>
        </w:rPr>
        <w:t>Simulation testing</w:t>
      </w:r>
    </w:p>
    <w:p w:rsidR="00C53FDC" w:rsidRPr="000372B2" w:rsidRDefault="00C53FDC" w:rsidP="00C53FDC">
      <w:pPr>
        <w:spacing w:line="480" w:lineRule="auto"/>
        <w:jc w:val="both"/>
        <w:rPr>
          <w:rFonts w:ascii="Times New Roman" w:hAnsi="Times New Roman" w:cs="Times New Roman"/>
          <w:spacing w:val="2"/>
          <w:szCs w:val="24"/>
          <w:lang w:val="en-GB"/>
        </w:rPr>
      </w:pPr>
      <w:r w:rsidRPr="000372B2">
        <w:rPr>
          <w:rFonts w:ascii="Times New Roman" w:hAnsi="Times New Roman" w:cs="Times New Roman"/>
          <w:szCs w:val="24"/>
          <w:lang w:val="en-GB"/>
        </w:rPr>
        <w:t>The COMSOL Multiphysics AC/DC module (COMSOL, Burlington, </w:t>
      </w:r>
      <w:r w:rsidRPr="000372B2">
        <w:rPr>
          <w:rFonts w:ascii="Times New Roman" w:hAnsi="Times New Roman" w:cs="Times New Roman" w:hint="eastAsia"/>
          <w:szCs w:val="24"/>
          <w:lang w:val="en-GB"/>
        </w:rPr>
        <w:t>USA</w:t>
      </w:r>
      <w:r w:rsidRPr="000372B2">
        <w:rPr>
          <w:rFonts w:ascii="Times New Roman" w:hAnsi="Times New Roman" w:cs="Times New Roman"/>
          <w:szCs w:val="24"/>
          <w:lang w:val="en-GB"/>
        </w:rPr>
        <w:t xml:space="preserve">) was used to determine the mechanism of magnetic ablation without the inference of the complexities of heat transfer in experimental conditions. First, the geometry was descripted as follows. The field was a 5-mm-diameter sphere (approximately 65.4 μL in volume) at the centre of a 40-mm-diameter 3-turn magnetic coil </w:t>
      </w:r>
      <w:r w:rsidRPr="000372B2">
        <w:rPr>
          <w:rFonts w:ascii="Times New Roman" w:hAnsi="Times New Roman" w:cs="Times New Roman"/>
          <w:spacing w:val="2"/>
          <w:szCs w:val="24"/>
          <w:lang w:val="en-GB"/>
        </w:rPr>
        <w:t>(Supplementary</w:t>
      </w:r>
      <w:r w:rsidRPr="000372B2">
        <w:rPr>
          <w:rFonts w:ascii="MinionPro-Regular" w:eastAsia="MinionPro-Regular" w:cs="MinionPro-Regular"/>
          <w:kern w:val="0"/>
          <w:szCs w:val="24"/>
          <w:lang w:val="en-GB"/>
        </w:rPr>
        <w:t xml:space="preserve"> </w:t>
      </w:r>
      <w:r w:rsidRPr="000372B2">
        <w:rPr>
          <w:rFonts w:ascii="Times New Roman" w:hAnsi="Times New Roman" w:cs="Times New Roman"/>
          <w:szCs w:val="24"/>
          <w:lang w:val="en-GB"/>
        </w:rPr>
        <w:t xml:space="preserve">Fig. </w:t>
      </w:r>
      <w:r w:rsidRPr="000372B2">
        <w:rPr>
          <w:rFonts w:ascii="Times New Roman" w:hAnsi="Times New Roman" w:cs="Times New Roman" w:hint="eastAsia"/>
          <w:szCs w:val="24"/>
          <w:lang w:val="en-GB"/>
        </w:rPr>
        <w:t>1</w:t>
      </w:r>
      <w:r w:rsidRPr="000372B2">
        <w:rPr>
          <w:rFonts w:ascii="Times New Roman" w:hAnsi="Times New Roman" w:cs="Times New Roman"/>
          <w:szCs w:val="24"/>
          <w:lang w:val="en-GB"/>
        </w:rPr>
        <w:t>:</w:t>
      </w:r>
      <w:r w:rsidRPr="000372B2">
        <w:rPr>
          <w:rFonts w:ascii="Times New Roman" w:hAnsi="Times New Roman" w:cs="Times New Roman"/>
          <w:spacing w:val="2"/>
          <w:szCs w:val="24"/>
          <w:lang w:val="en-GB"/>
        </w:rPr>
        <w:t xml:space="preserve"> left part)</w:t>
      </w:r>
      <w:r w:rsidRPr="000372B2">
        <w:rPr>
          <w:rFonts w:ascii="Times New Roman" w:hAnsi="Times New Roman" w:cs="Times New Roman"/>
          <w:szCs w:val="24"/>
          <w:lang w:val="en-GB"/>
        </w:rPr>
        <w:t xml:space="preserve">. Here, the copper pipe of the magnetic coil was 4 mm and 10 mm of the inner diameter and the outer diameter, separately. </w:t>
      </w:r>
      <w:r w:rsidRPr="000372B2">
        <w:rPr>
          <w:rFonts w:ascii="Times New Roman" w:hAnsi="Times New Roman" w:cs="Times New Roman" w:hint="eastAsia"/>
          <w:szCs w:val="24"/>
          <w:lang w:val="en-GB"/>
        </w:rPr>
        <w:t>Co</w:t>
      </w:r>
      <w:r w:rsidRPr="000372B2">
        <w:rPr>
          <w:rFonts w:ascii="Times New Roman" w:hAnsi="Times New Roman" w:cs="Times New Roman"/>
          <w:szCs w:val="24"/>
          <w:lang w:val="en-GB"/>
        </w:rPr>
        <w:t>nsequently, the 3-turn magnetic coil was 40 mm, 60 mm, 32 mm in the inner diameter, the outer diameter, and the height, separately. The air was 100 mm and 100 mm in the diameter and the height, separately.</w:t>
      </w:r>
      <w:r w:rsidRPr="000372B2">
        <w:rPr>
          <w:rFonts w:ascii="Times New Roman" w:hAnsi="Times New Roman" w:cs="Times New Roman" w:hint="eastAsia"/>
          <w:szCs w:val="24"/>
          <w:lang w:val="en-GB"/>
        </w:rPr>
        <w:t xml:space="preserve"> </w:t>
      </w:r>
      <w:r w:rsidRPr="000372B2">
        <w:rPr>
          <w:rFonts w:ascii="Times New Roman" w:hAnsi="Times New Roman" w:cs="Times New Roman"/>
          <w:szCs w:val="24"/>
          <w:lang w:val="en-GB"/>
        </w:rPr>
        <w:t>Owing to the spatial symmetry, only half of the study domain is presented (red dashed line; Fig. 1a: left panel</w:t>
      </w:r>
      <w:r w:rsidRPr="000372B2">
        <w:rPr>
          <w:rFonts w:ascii="Times New Roman" w:hAnsi="Times New Roman" w:cs="Times New Roman"/>
          <w:spacing w:val="2"/>
          <w:szCs w:val="24"/>
          <w:lang w:val="en-GB"/>
        </w:rPr>
        <w:t>)</w:t>
      </w:r>
      <w:r w:rsidRPr="000372B2">
        <w:rPr>
          <w:rFonts w:ascii="Times New Roman" w:hAnsi="Times New Roman" w:cs="Times New Roman" w:hint="eastAsia"/>
          <w:spacing w:val="2"/>
          <w:szCs w:val="24"/>
          <w:lang w:val="en-GB"/>
        </w:rPr>
        <w:t>,</w:t>
      </w:r>
      <w:r w:rsidRPr="000372B2">
        <w:rPr>
          <w:rFonts w:ascii="Times New Roman" w:hAnsi="Times New Roman" w:cs="Times New Roman"/>
          <w:spacing w:val="2"/>
          <w:szCs w:val="24"/>
          <w:lang w:val="en-GB"/>
        </w:rPr>
        <w:t xml:space="preserve"> and calculated based on the meshes (Supplementary</w:t>
      </w:r>
      <w:r w:rsidRPr="000372B2">
        <w:rPr>
          <w:rFonts w:ascii="MinionPro-Regular" w:eastAsia="MinionPro-Regular" w:cs="MinionPro-Regular"/>
          <w:kern w:val="0"/>
          <w:szCs w:val="24"/>
          <w:lang w:val="en-GB"/>
        </w:rPr>
        <w:t xml:space="preserve"> </w:t>
      </w:r>
      <w:r w:rsidRPr="000372B2">
        <w:rPr>
          <w:rFonts w:ascii="Times New Roman" w:hAnsi="Times New Roman" w:cs="Times New Roman"/>
          <w:szCs w:val="24"/>
          <w:lang w:val="en-GB"/>
        </w:rPr>
        <w:t xml:space="preserve">Fig. </w:t>
      </w:r>
      <w:r w:rsidRPr="000372B2">
        <w:rPr>
          <w:rFonts w:ascii="Times New Roman" w:hAnsi="Times New Roman" w:cs="Times New Roman" w:hint="eastAsia"/>
          <w:szCs w:val="24"/>
          <w:lang w:val="en-GB"/>
        </w:rPr>
        <w:t>1</w:t>
      </w:r>
      <w:r w:rsidRPr="000372B2">
        <w:rPr>
          <w:rFonts w:ascii="Times New Roman" w:hAnsi="Times New Roman" w:cs="Times New Roman"/>
          <w:szCs w:val="24"/>
          <w:lang w:val="en-GB"/>
        </w:rPr>
        <w:t>:</w:t>
      </w:r>
      <w:r w:rsidRPr="000372B2">
        <w:rPr>
          <w:rFonts w:ascii="Times New Roman" w:hAnsi="Times New Roman" w:cs="Times New Roman"/>
          <w:spacing w:val="2"/>
          <w:szCs w:val="24"/>
          <w:lang w:val="en-GB"/>
        </w:rPr>
        <w:t xml:space="preserve"> right part).</w:t>
      </w:r>
      <w:r w:rsidRPr="000372B2">
        <w:rPr>
          <w:rFonts w:ascii="Times New Roman" w:hAnsi="Times New Roman" w:cs="Times New Roman" w:hint="eastAsia"/>
          <w:spacing w:val="2"/>
          <w:szCs w:val="24"/>
          <w:lang w:val="en-GB"/>
        </w:rPr>
        <w:t xml:space="preserve"> </w:t>
      </w:r>
    </w:p>
    <w:p w:rsidR="00C53FDC" w:rsidRPr="000372B2" w:rsidRDefault="0089663F" w:rsidP="00C53FDC">
      <w:pPr>
        <w:spacing w:line="480" w:lineRule="auto"/>
        <w:ind w:firstLineChars="200" w:firstLine="480"/>
        <w:jc w:val="both"/>
        <w:rPr>
          <w:rFonts w:ascii="Times New Roman" w:hAnsi="Times New Roman" w:cs="Times New Roman"/>
          <w:szCs w:val="24"/>
          <w:lang w:val="en-GB"/>
        </w:rPr>
      </w:pPr>
      <w:r w:rsidRPr="000372B2">
        <w:rPr>
          <w:rFonts w:ascii="Times New Roman" w:hAnsi="Times New Roman" w:cs="Times New Roman"/>
          <w:szCs w:val="24"/>
          <w:lang w:val="en-GB"/>
        </w:rPr>
        <w:t xml:space="preserve">Second, the material settings and algorithm models were illustrated as follows. The relative permeability and relative permittivity were 1 and 1 for the air, copper coil, and metal gallium; 10 (real part) </w:t>
      </w:r>
      <w:r w:rsidRPr="000372B2">
        <w:rPr>
          <w:rFonts w:ascii="Times New Roman" w:hAnsi="Times New Roman" w:cs="Times New Roman" w:hint="eastAsia"/>
          <w:szCs w:val="24"/>
          <w:lang w:val="en-GB"/>
        </w:rPr>
        <w:t>a</w:t>
      </w:r>
      <w:r w:rsidRPr="000372B2">
        <w:rPr>
          <w:rFonts w:ascii="Times New Roman" w:hAnsi="Times New Roman" w:cs="Times New Roman"/>
          <w:szCs w:val="24"/>
          <w:lang w:val="en-GB"/>
        </w:rPr>
        <w:t>s well as 0.7 (</w:t>
      </w:r>
      <w:r w:rsidRPr="000372B2">
        <w:rPr>
          <w:rFonts w:ascii="Times New Roman" w:hAnsi="Times New Roman" w:hint="eastAsia"/>
          <w:spacing w:val="2"/>
          <w:kern w:val="0"/>
          <w:szCs w:val="24"/>
          <w:lang w:val="en-GB"/>
        </w:rPr>
        <w:t>imaginary</w:t>
      </w:r>
      <w:r w:rsidRPr="000372B2">
        <w:rPr>
          <w:rFonts w:ascii="Times New Roman" w:hAnsi="Times New Roman"/>
          <w:spacing w:val="2"/>
          <w:kern w:val="0"/>
          <w:szCs w:val="24"/>
          <w:lang w:val="en-GB"/>
        </w:rPr>
        <w:t xml:space="preserve"> </w:t>
      </w:r>
      <w:r w:rsidRPr="000372B2">
        <w:rPr>
          <w:rFonts w:ascii="Times New Roman" w:hAnsi="Times New Roman" w:hint="eastAsia"/>
          <w:spacing w:val="2"/>
          <w:kern w:val="0"/>
          <w:szCs w:val="24"/>
          <w:lang w:val="en-GB"/>
        </w:rPr>
        <w:t>part</w:t>
      </w:r>
      <w:r w:rsidRPr="000372B2">
        <w:rPr>
          <w:rFonts w:ascii="Times New Roman" w:hAnsi="Times New Roman" w:cs="Times New Roman"/>
          <w:szCs w:val="24"/>
          <w:lang w:val="en-GB"/>
        </w:rPr>
        <w:t>) and 1 for iron oxides. The e</w:t>
      </w:r>
      <w:r w:rsidRPr="000372B2">
        <w:rPr>
          <w:rFonts w:ascii="Times New Roman" w:hAnsi="Times New Roman" w:cs="Times New Roman"/>
          <w:spacing w:val="2"/>
          <w:szCs w:val="24"/>
          <w:lang w:val="en-GB"/>
        </w:rPr>
        <w:t>lectric conductivity settings were 6.76 × 10</w:t>
      </w:r>
      <w:r w:rsidRPr="000372B2">
        <w:rPr>
          <w:rFonts w:ascii="Times New Roman" w:hAnsi="Times New Roman" w:cs="Times New Roman"/>
          <w:spacing w:val="2"/>
          <w:szCs w:val="24"/>
          <w:vertAlign w:val="superscript"/>
          <w:lang w:val="en-GB"/>
        </w:rPr>
        <w:t>6</w:t>
      </w:r>
      <w:r w:rsidRPr="000372B2">
        <w:rPr>
          <w:rFonts w:ascii="Times New Roman" w:hAnsi="Times New Roman" w:cs="Times New Roman"/>
          <w:spacing w:val="2"/>
          <w:szCs w:val="24"/>
          <w:lang w:val="en-GB"/>
        </w:rPr>
        <w:t xml:space="preserve"> Sm</w:t>
      </w:r>
      <w:r w:rsidRPr="000372B2">
        <w:rPr>
          <w:rFonts w:ascii="Times New Roman" w:hAnsi="Times New Roman" w:cs="Times New Roman"/>
          <w:spacing w:val="2"/>
          <w:szCs w:val="24"/>
          <w:vertAlign w:val="superscript"/>
          <w:lang w:val="en-GB"/>
        </w:rPr>
        <w:t>−1</w:t>
      </w:r>
      <w:r w:rsidRPr="000372B2">
        <w:rPr>
          <w:rFonts w:ascii="Times New Roman" w:hAnsi="Times New Roman" w:cs="Times New Roman"/>
          <w:spacing w:val="2"/>
          <w:szCs w:val="24"/>
          <w:lang w:val="en-GB"/>
        </w:rPr>
        <w:t xml:space="preserve"> ,</w:t>
      </w:r>
      <w:r w:rsidRPr="000372B2">
        <w:rPr>
          <w:rFonts w:ascii="Times New Roman" w:hAnsi="Times New Roman"/>
          <w:spacing w:val="2"/>
          <w:kern w:val="0"/>
          <w:szCs w:val="24"/>
          <w:lang w:val="en-GB"/>
        </w:rPr>
        <w:t xml:space="preserve">100 </w:t>
      </w:r>
      <w:r w:rsidRPr="000372B2">
        <w:rPr>
          <w:rFonts w:ascii="Times New Roman" w:hAnsi="Times New Roman" w:cs="Times New Roman"/>
          <w:spacing w:val="2"/>
          <w:szCs w:val="24"/>
          <w:lang w:val="en-GB"/>
        </w:rPr>
        <w:t>Sm</w:t>
      </w:r>
      <w:r w:rsidRPr="000372B2">
        <w:rPr>
          <w:rFonts w:ascii="Times New Roman" w:hAnsi="Times New Roman" w:cs="Times New Roman"/>
          <w:spacing w:val="2"/>
          <w:szCs w:val="24"/>
          <w:vertAlign w:val="superscript"/>
          <w:lang w:val="en-GB"/>
        </w:rPr>
        <w:t>−1</w:t>
      </w:r>
      <w:r w:rsidRPr="000372B2">
        <w:rPr>
          <w:rFonts w:ascii="Times New Roman" w:hAnsi="Times New Roman" w:cs="Times New Roman"/>
          <w:spacing w:val="2"/>
          <w:szCs w:val="24"/>
          <w:lang w:val="en-GB"/>
        </w:rPr>
        <w:t>, and 0 Sm</w:t>
      </w:r>
      <w:r w:rsidRPr="000372B2">
        <w:rPr>
          <w:rFonts w:ascii="Times New Roman" w:hAnsi="Times New Roman" w:cs="Times New Roman"/>
          <w:spacing w:val="2"/>
          <w:szCs w:val="24"/>
          <w:vertAlign w:val="superscript"/>
          <w:lang w:val="en-GB"/>
        </w:rPr>
        <w:t>−1</w:t>
      </w:r>
      <w:r w:rsidRPr="000372B2">
        <w:rPr>
          <w:rFonts w:ascii="Times New Roman" w:hAnsi="Times New Roman" w:cs="Times New Roman"/>
          <w:spacing w:val="2"/>
          <w:szCs w:val="24"/>
          <w:lang w:val="en-GB"/>
        </w:rPr>
        <w:t xml:space="preserve"> for </w:t>
      </w:r>
      <w:r w:rsidRPr="000372B2">
        <w:rPr>
          <w:rFonts w:ascii="Times New Roman" w:hAnsi="Times New Roman" w:cs="Times New Roman" w:hint="eastAsia"/>
          <w:spacing w:val="2"/>
          <w:szCs w:val="24"/>
          <w:lang w:val="en-GB"/>
        </w:rPr>
        <w:t>metal</w:t>
      </w:r>
      <w:r w:rsidRPr="000372B2">
        <w:rPr>
          <w:rFonts w:ascii="Times New Roman" w:hAnsi="Times New Roman" w:cs="Times New Roman"/>
          <w:spacing w:val="2"/>
          <w:szCs w:val="24"/>
          <w:lang w:val="en-GB"/>
        </w:rPr>
        <w:t xml:space="preserve"> gallium, iron oxides, and the air, respectively [33-34].</w:t>
      </w:r>
      <w:r w:rsidRPr="000372B2">
        <w:rPr>
          <w:rFonts w:ascii="Times New Roman" w:hAnsi="Times New Roman"/>
          <w:spacing w:val="2"/>
          <w:kern w:val="0"/>
          <w:szCs w:val="24"/>
          <w:lang w:val="en-GB"/>
        </w:rPr>
        <w:t xml:space="preserve"> Other parameters, </w:t>
      </w:r>
      <w:r w:rsidRPr="000372B2">
        <w:rPr>
          <w:rFonts w:ascii="Times New Roman" w:hAnsi="Times New Roman" w:hint="eastAsia"/>
          <w:spacing w:val="2"/>
          <w:kern w:val="0"/>
          <w:szCs w:val="24"/>
          <w:lang w:val="en-GB"/>
        </w:rPr>
        <w:t>s</w:t>
      </w:r>
      <w:r w:rsidRPr="000372B2">
        <w:rPr>
          <w:rFonts w:ascii="Times New Roman" w:hAnsi="Times New Roman"/>
          <w:spacing w:val="2"/>
          <w:kern w:val="0"/>
          <w:szCs w:val="24"/>
          <w:lang w:val="en-GB"/>
        </w:rPr>
        <w:t xml:space="preserve">uch </w:t>
      </w:r>
      <w:r w:rsidRPr="000372B2">
        <w:rPr>
          <w:rFonts w:ascii="Times New Roman" w:hAnsi="Times New Roman"/>
          <w:spacing w:val="2"/>
          <w:kern w:val="0"/>
          <w:szCs w:val="24"/>
          <w:lang w:val="en-GB"/>
        </w:rPr>
        <w:lastRenderedPageBreak/>
        <w:t xml:space="preserve">as </w:t>
      </w:r>
      <w:r w:rsidRPr="000372B2">
        <w:rPr>
          <w:rFonts w:ascii="Times New Roman" w:hAnsi="Times New Roman" w:cs="Times New Roman"/>
          <w:szCs w:val="24"/>
          <w:lang w:val="en-GB"/>
        </w:rPr>
        <w:t>their density, thermal conductivity, and constant pressure heat capacity, followed the built-in values. The algorithm</w:t>
      </w:r>
      <w:r w:rsidRPr="000372B2">
        <w:rPr>
          <w:rFonts w:ascii="Times New Roman" w:hAnsi="Times New Roman" w:cs="Times New Roman" w:hint="eastAsia"/>
          <w:szCs w:val="24"/>
          <w:lang w:val="en-GB"/>
        </w:rPr>
        <w:t xml:space="preserve"> </w:t>
      </w:r>
      <w:r w:rsidRPr="000372B2">
        <w:rPr>
          <w:rFonts w:ascii="Times New Roman" w:hAnsi="Times New Roman" w:cs="Times New Roman"/>
          <w:szCs w:val="24"/>
          <w:lang w:val="en-GB"/>
        </w:rPr>
        <w:t xml:space="preserve">contained two parts: one was Ampere’s law with </w:t>
      </w:r>
      <w:r w:rsidRPr="000372B2">
        <w:rPr>
          <w:rFonts w:ascii="Times New Roman" w:hAnsi="Times New Roman" w:cs="Times New Roman" w:hint="eastAsia"/>
          <w:szCs w:val="24"/>
          <w:lang w:val="en-GB"/>
        </w:rPr>
        <w:t>1</w:t>
      </w:r>
      <w:r w:rsidRPr="000372B2">
        <w:rPr>
          <w:rFonts w:ascii="Times New Roman" w:hAnsi="Times New Roman" w:cs="Times New Roman"/>
          <w:szCs w:val="24"/>
          <w:lang w:val="en-GB"/>
        </w:rPr>
        <w:t xml:space="preserve">000 A in coils </w:t>
      </w:r>
      <w:r w:rsidRPr="000372B2">
        <w:rPr>
          <w:rFonts w:ascii="Times New Roman" w:hAnsi="Times New Roman" w:cs="Times New Roman" w:hint="eastAsia"/>
          <w:szCs w:val="24"/>
          <w:lang w:val="en-GB"/>
        </w:rPr>
        <w:t>a</w:t>
      </w:r>
      <w:r w:rsidRPr="000372B2">
        <w:rPr>
          <w:rFonts w:ascii="Times New Roman" w:hAnsi="Times New Roman" w:cs="Times New Roman"/>
          <w:szCs w:val="24"/>
          <w:lang w:val="en-GB"/>
        </w:rPr>
        <w:t xml:space="preserve">nd the ball; the other was heat transfer in solid with the environment temperature of 293.15 K and heat transfer coefficient of 5 </w:t>
      </w:r>
      <w:r w:rsidRPr="000372B2">
        <w:rPr>
          <w:rFonts w:ascii="Times New Roman" w:hAnsi="Times New Roman" w:cs="Times New Roman"/>
          <w:bCs/>
          <w:szCs w:val="24"/>
        </w:rPr>
        <w:t>Wm</w:t>
      </w:r>
      <w:r w:rsidRPr="000372B2">
        <w:rPr>
          <w:rFonts w:ascii="Times New Roman" w:hAnsi="Times New Roman" w:cs="Times New Roman"/>
          <w:spacing w:val="2"/>
          <w:szCs w:val="24"/>
          <w:vertAlign w:val="superscript"/>
          <w:lang w:val="en-GB"/>
        </w:rPr>
        <w:t>−2</w:t>
      </w:r>
      <w:r w:rsidRPr="000372B2">
        <w:rPr>
          <w:rFonts w:ascii="Times New Roman" w:hAnsi="Times New Roman" w:cs="Times New Roman"/>
          <w:bCs/>
          <w:szCs w:val="24"/>
        </w:rPr>
        <w:t>K</w:t>
      </w:r>
      <w:r w:rsidRPr="000372B2">
        <w:rPr>
          <w:rFonts w:ascii="Times New Roman" w:hAnsi="Times New Roman" w:cs="Times New Roman"/>
          <w:spacing w:val="2"/>
          <w:szCs w:val="24"/>
          <w:vertAlign w:val="superscript"/>
          <w:lang w:val="en-GB"/>
        </w:rPr>
        <w:t>−1</w:t>
      </w:r>
      <w:r w:rsidRPr="000372B2">
        <w:rPr>
          <w:rFonts w:ascii="Times New Roman" w:hAnsi="Times New Roman" w:cs="Times New Roman"/>
          <w:szCs w:val="24"/>
          <w:lang w:val="en-GB"/>
        </w:rPr>
        <w:t xml:space="preserve">. </w:t>
      </w:r>
      <w:r w:rsidRPr="000372B2">
        <w:rPr>
          <w:rFonts w:ascii="Times New Roman" w:hAnsi="Times New Roman" w:cs="Times New Roman"/>
          <w:spacing w:val="2"/>
          <w:szCs w:val="24"/>
          <w:lang w:val="en-GB"/>
        </w:rPr>
        <w:t xml:space="preserve">Considering that the largest </w:t>
      </w:r>
      <w:r w:rsidRPr="000372B2">
        <w:rPr>
          <w:rFonts w:ascii="Times New Roman" w:hAnsi="Times New Roman" w:cs="Times New Roman"/>
          <w:i/>
          <w:szCs w:val="24"/>
          <w:lang w:val="en-GB"/>
        </w:rPr>
        <w:t>f</w:t>
      </w:r>
      <w:r w:rsidRPr="000372B2">
        <w:rPr>
          <w:rFonts w:ascii="Times New Roman" w:hAnsi="Times New Roman" w:cs="Times New Roman"/>
          <w:szCs w:val="24"/>
          <w:lang w:val="en-GB"/>
        </w:rPr>
        <w:t xml:space="preserve"> × </w:t>
      </w:r>
      <w:r w:rsidRPr="000372B2">
        <w:rPr>
          <w:rFonts w:ascii="Times New Roman" w:hAnsi="Times New Roman" w:cs="Times New Roman"/>
          <w:i/>
          <w:szCs w:val="24"/>
          <w:lang w:val="en-GB"/>
        </w:rPr>
        <w:t>H</w:t>
      </w:r>
      <w:r w:rsidRPr="000372B2">
        <w:rPr>
          <w:rFonts w:ascii="Times New Roman" w:hAnsi="Times New Roman" w:cs="Times New Roman"/>
          <w:szCs w:val="24"/>
          <w:lang w:val="en-GB"/>
        </w:rPr>
        <w:t xml:space="preserve"> value attained using the </w:t>
      </w:r>
      <w:r w:rsidRPr="000372B2">
        <w:rPr>
          <w:rFonts w:ascii="Times New Roman" w:hAnsi="Times New Roman" w:cs="Times New Roman"/>
          <w:spacing w:val="2"/>
          <w:szCs w:val="24"/>
          <w:lang w:val="en-GB"/>
        </w:rPr>
        <w:t xml:space="preserve">AC magnetic field generator with 69.7 </w:t>
      </w:r>
      <w:bookmarkStart w:id="1" w:name="_Hlk71644224"/>
      <w:r w:rsidRPr="000372B2">
        <w:rPr>
          <w:rFonts w:ascii="Times New Roman" w:hAnsi="Times New Roman" w:cs="Times New Roman"/>
          <w:spacing w:val="2"/>
          <w:szCs w:val="24"/>
          <w:lang w:val="en-GB"/>
        </w:rPr>
        <w:t>nF</w:t>
      </w:r>
      <w:bookmarkEnd w:id="1"/>
      <w:r w:rsidRPr="000372B2">
        <w:rPr>
          <w:rFonts w:ascii="Times New Roman" w:hAnsi="Times New Roman" w:cs="Times New Roman"/>
          <w:spacing w:val="2"/>
          <w:szCs w:val="24"/>
          <w:lang w:val="en-GB"/>
        </w:rPr>
        <w:t xml:space="preserve"> (Supplementary</w:t>
      </w:r>
      <w:r w:rsidRPr="000372B2">
        <w:rPr>
          <w:rFonts w:ascii="MinionPro-Regular" w:eastAsia="MinionPro-Regular" w:cs="MinionPro-Regular"/>
          <w:kern w:val="0"/>
          <w:szCs w:val="24"/>
          <w:lang w:val="en-GB"/>
        </w:rPr>
        <w:t xml:space="preserve"> </w:t>
      </w:r>
      <w:r w:rsidRPr="000372B2">
        <w:rPr>
          <w:rFonts w:ascii="Times New Roman" w:hAnsi="Times New Roman" w:cs="Times New Roman"/>
          <w:szCs w:val="24"/>
          <w:lang w:val="en-GB"/>
        </w:rPr>
        <w:t>Fig. 2</w:t>
      </w:r>
      <w:r w:rsidRPr="000372B2">
        <w:rPr>
          <w:rFonts w:ascii="Times New Roman" w:hAnsi="Times New Roman" w:cs="Times New Roman"/>
          <w:spacing w:val="2"/>
          <w:szCs w:val="24"/>
          <w:lang w:val="en-GB"/>
        </w:rPr>
        <w:t xml:space="preserve">), the strength </w:t>
      </w:r>
      <w:r w:rsidRPr="000372B2">
        <w:rPr>
          <w:rFonts w:ascii="Times New Roman" w:hAnsi="Times New Roman" w:cs="Times New Roman"/>
          <w:i/>
          <w:spacing w:val="2"/>
          <w:szCs w:val="24"/>
          <w:lang w:val="en-GB"/>
        </w:rPr>
        <w:t>H</w:t>
      </w:r>
      <w:r w:rsidRPr="000372B2">
        <w:rPr>
          <w:rFonts w:ascii="Times New Roman" w:hAnsi="Times New Roman" w:cs="Times New Roman"/>
          <w:spacing w:val="2"/>
          <w:szCs w:val="24"/>
          <w:lang w:val="en-GB"/>
        </w:rPr>
        <w:t xml:space="preserve"> and frequency </w:t>
      </w:r>
      <w:r w:rsidRPr="000372B2">
        <w:rPr>
          <w:rFonts w:ascii="Times New Roman" w:hAnsi="Times New Roman" w:cs="Times New Roman"/>
          <w:i/>
          <w:spacing w:val="2"/>
          <w:szCs w:val="24"/>
          <w:lang w:val="en-GB"/>
        </w:rPr>
        <w:t>f</w:t>
      </w:r>
      <w:r w:rsidRPr="000372B2">
        <w:rPr>
          <w:rFonts w:ascii="Times New Roman" w:hAnsi="Times New Roman" w:cs="Times New Roman"/>
          <w:spacing w:val="2"/>
          <w:szCs w:val="24"/>
          <w:lang w:val="en-GB"/>
        </w:rPr>
        <w:t xml:space="preserve"> of the </w:t>
      </w:r>
      <w:r w:rsidRPr="000372B2">
        <w:rPr>
          <w:rFonts w:ascii="Times New Roman" w:hAnsi="Times New Roman" w:cs="Times New Roman"/>
          <w:szCs w:val="24"/>
          <w:lang w:val="en-GB"/>
        </w:rPr>
        <w:t>AC</w:t>
      </w:r>
      <w:r w:rsidRPr="000372B2">
        <w:rPr>
          <w:rFonts w:ascii="Times New Roman" w:hAnsi="Times New Roman" w:cs="Times New Roman"/>
          <w:spacing w:val="2"/>
          <w:szCs w:val="24"/>
          <w:lang w:val="en-GB"/>
        </w:rPr>
        <w:t xml:space="preserve"> magnetic field were set at </w:t>
      </w:r>
      <w:r w:rsidRPr="000372B2">
        <w:rPr>
          <w:rFonts w:ascii="Times New Roman" w:hAnsi="Times New Roman" w:cs="Times New Roman"/>
          <w:szCs w:val="24"/>
          <w:lang w:val="en-GB"/>
        </w:rPr>
        <w:t>46652.63 Am</w:t>
      </w:r>
      <w:r w:rsidRPr="000372B2">
        <w:rPr>
          <w:rFonts w:ascii="Times New Roman" w:hAnsi="Times New Roman" w:cs="Times New Roman"/>
          <w:szCs w:val="24"/>
          <w:vertAlign w:val="superscript"/>
          <w:lang w:val="en-GB"/>
        </w:rPr>
        <w:t>−1</w:t>
      </w:r>
      <w:r w:rsidRPr="000372B2">
        <w:rPr>
          <w:rFonts w:ascii="Times New Roman" w:hAnsi="Times New Roman" w:cs="Times New Roman"/>
          <w:spacing w:val="2"/>
          <w:szCs w:val="24"/>
          <w:lang w:val="en-GB"/>
        </w:rPr>
        <w:t xml:space="preserve"> and 37.2 kHz, respectively, </w:t>
      </w:r>
      <w:r w:rsidRPr="000372B2">
        <w:rPr>
          <w:rFonts w:ascii="Times New Roman" w:hAnsi="Times New Roman" w:cs="Times New Roman"/>
          <w:szCs w:val="24"/>
          <w:lang w:val="en-GB"/>
        </w:rPr>
        <w:t xml:space="preserve">and their product (H </w:t>
      </w:r>
      <w:r w:rsidRPr="000372B2">
        <w:rPr>
          <w:rFonts w:ascii="Times New Roman" w:hAnsi="Times New Roman" w:cs="Times New Roman"/>
          <w:spacing w:val="2"/>
          <w:szCs w:val="24"/>
          <w:lang w:val="en-GB"/>
        </w:rPr>
        <w:t>× f</w:t>
      </w:r>
      <w:r w:rsidRPr="000372B2">
        <w:rPr>
          <w:rFonts w:ascii="Times New Roman" w:hAnsi="Times New Roman" w:cs="Times New Roman"/>
          <w:szCs w:val="24"/>
          <w:lang w:val="en-GB"/>
        </w:rPr>
        <w:t xml:space="preserve">) of 1.73 </w:t>
      </w:r>
      <w:r w:rsidRPr="000372B2">
        <w:rPr>
          <w:rFonts w:ascii="Times New Roman" w:hAnsi="Times New Roman" w:cs="Times New Roman"/>
          <w:spacing w:val="2"/>
          <w:szCs w:val="24"/>
          <w:lang w:val="en-GB"/>
        </w:rPr>
        <w:t>× 10</w:t>
      </w:r>
      <w:r w:rsidRPr="000372B2">
        <w:rPr>
          <w:rFonts w:ascii="Times New Roman" w:hAnsi="Times New Roman" w:cs="Times New Roman"/>
          <w:spacing w:val="2"/>
          <w:szCs w:val="24"/>
          <w:vertAlign w:val="superscript"/>
          <w:lang w:val="en-GB"/>
        </w:rPr>
        <w:t>9</w:t>
      </w:r>
      <w:r w:rsidRPr="000372B2">
        <w:rPr>
          <w:rFonts w:ascii="Times New Roman" w:hAnsi="Times New Roman" w:cs="Times New Roman"/>
          <w:spacing w:val="2"/>
          <w:szCs w:val="24"/>
          <w:lang w:val="en-GB"/>
        </w:rPr>
        <w:t xml:space="preserve"> </w:t>
      </w:r>
      <w:r w:rsidRPr="000372B2">
        <w:rPr>
          <w:rFonts w:ascii="Times New Roman" w:hAnsi="Times New Roman" w:cs="Times New Roman"/>
          <w:lang w:val="en-GB"/>
        </w:rPr>
        <w:t>Am</w:t>
      </w:r>
      <w:r w:rsidRPr="000372B2">
        <w:rPr>
          <w:rFonts w:ascii="Times New Roman" w:hAnsi="Times New Roman" w:cs="Times New Roman"/>
          <w:vertAlign w:val="superscript"/>
          <w:lang w:val="en-GB"/>
        </w:rPr>
        <w:t>−1</w:t>
      </w:r>
      <w:r w:rsidRPr="000372B2">
        <w:rPr>
          <w:rFonts w:ascii="Times New Roman" w:hAnsi="Times New Roman" w:cs="Times New Roman"/>
          <w:lang w:val="en-GB"/>
        </w:rPr>
        <w:t>S</w:t>
      </w:r>
      <w:r w:rsidRPr="000372B2">
        <w:rPr>
          <w:rFonts w:ascii="Times New Roman" w:hAnsi="Times New Roman" w:cs="Times New Roman"/>
          <w:vertAlign w:val="superscript"/>
          <w:lang w:val="en-GB"/>
        </w:rPr>
        <w:t>−1</w:t>
      </w:r>
      <w:r w:rsidRPr="000372B2">
        <w:rPr>
          <w:rFonts w:ascii="Times New Roman" w:hAnsi="Times New Roman" w:cs="Times New Roman"/>
          <w:szCs w:val="24"/>
          <w:lang w:val="en-GB"/>
        </w:rPr>
        <w:t xml:space="preserve"> was smaller than the safety criterion of 5</w:t>
      </w:r>
      <w:r w:rsidRPr="000372B2">
        <w:rPr>
          <w:rFonts w:ascii="Times New Roman" w:hAnsi="Times New Roman" w:cs="Times New Roman"/>
          <w:spacing w:val="2"/>
          <w:szCs w:val="24"/>
          <w:lang w:val="en-GB"/>
        </w:rPr>
        <w:t>× 10</w:t>
      </w:r>
      <w:r w:rsidRPr="000372B2">
        <w:rPr>
          <w:rFonts w:ascii="Times New Roman" w:hAnsi="Times New Roman" w:cs="Times New Roman"/>
          <w:spacing w:val="2"/>
          <w:szCs w:val="24"/>
          <w:vertAlign w:val="superscript"/>
          <w:lang w:val="en-GB"/>
        </w:rPr>
        <w:t>9</w:t>
      </w:r>
      <w:r w:rsidRPr="000372B2">
        <w:rPr>
          <w:rFonts w:ascii="Times New Roman" w:hAnsi="Times New Roman" w:cs="Times New Roman"/>
          <w:spacing w:val="2"/>
          <w:szCs w:val="24"/>
          <w:lang w:val="en-GB"/>
        </w:rPr>
        <w:t xml:space="preserve"> </w:t>
      </w:r>
      <w:r w:rsidRPr="000372B2">
        <w:rPr>
          <w:rFonts w:ascii="Times New Roman" w:hAnsi="Times New Roman" w:cs="Times New Roman"/>
          <w:lang w:val="en-GB"/>
        </w:rPr>
        <w:t>Am</w:t>
      </w:r>
      <w:r w:rsidRPr="000372B2">
        <w:rPr>
          <w:rFonts w:ascii="Times New Roman" w:hAnsi="Times New Roman" w:cs="Times New Roman"/>
          <w:vertAlign w:val="superscript"/>
          <w:lang w:val="en-GB"/>
        </w:rPr>
        <w:t>−1</w:t>
      </w:r>
      <w:r w:rsidRPr="000372B2">
        <w:rPr>
          <w:rFonts w:ascii="Times New Roman" w:hAnsi="Times New Roman" w:cs="Times New Roman"/>
          <w:lang w:val="en-GB"/>
        </w:rPr>
        <w:t>S</w:t>
      </w:r>
      <w:r w:rsidRPr="000372B2">
        <w:rPr>
          <w:rFonts w:ascii="Times New Roman" w:hAnsi="Times New Roman" w:cs="Times New Roman"/>
          <w:vertAlign w:val="superscript"/>
          <w:lang w:val="en-GB"/>
        </w:rPr>
        <w:t>−1</w:t>
      </w:r>
      <w:r w:rsidRPr="000372B2">
        <w:rPr>
          <w:rFonts w:ascii="Times New Roman" w:hAnsi="Times New Roman" w:cs="Times New Roman"/>
          <w:szCs w:val="24"/>
          <w:lang w:val="en-GB"/>
        </w:rPr>
        <w:t xml:space="preserve">. </w:t>
      </w:r>
      <w:r w:rsidRPr="000372B2">
        <w:rPr>
          <w:rFonts w:ascii="Times New Roman" w:hAnsi="Times New Roman" w:cs="Times New Roman" w:hint="eastAsia"/>
          <w:szCs w:val="24"/>
          <w:lang w:val="en-GB"/>
        </w:rPr>
        <w:t>Th</w:t>
      </w:r>
      <w:r w:rsidRPr="000372B2">
        <w:rPr>
          <w:rFonts w:ascii="Times New Roman" w:hAnsi="Times New Roman" w:cs="Times New Roman"/>
          <w:szCs w:val="24"/>
          <w:lang w:val="en-GB"/>
        </w:rPr>
        <w:t xml:space="preserve">e overall time </w:t>
      </w:r>
      <w:r w:rsidR="00F00AAD" w:rsidRPr="000372B2">
        <w:rPr>
          <w:rFonts w:ascii="Times New Roman" w:hAnsi="Times New Roman" w:cs="Times New Roman"/>
          <w:noProof/>
          <w:szCs w:val="24"/>
        </w:rPr>
        <mc:AlternateContent>
          <mc:Choice Requires="wps">
            <w:drawing>
              <wp:anchor distT="0" distB="0" distL="114300" distR="114300" simplePos="0" relativeHeight="251682816" behindDoc="0" locked="0" layoutInCell="1" allowOverlap="1" wp14:anchorId="7C13C42C" wp14:editId="1D59BA48">
                <wp:simplePos x="0" y="0"/>
                <wp:positionH relativeFrom="column">
                  <wp:posOffset>1905</wp:posOffset>
                </wp:positionH>
                <wp:positionV relativeFrom="paragraph">
                  <wp:posOffset>4051300</wp:posOffset>
                </wp:positionV>
                <wp:extent cx="5213350" cy="2876550"/>
                <wp:effectExtent l="0" t="0" r="25400" b="19050"/>
                <wp:wrapNone/>
                <wp:docPr id="11" name="矩形 11"/>
                <wp:cNvGraphicFramePr/>
                <a:graphic xmlns:a="http://schemas.openxmlformats.org/drawingml/2006/main">
                  <a:graphicData uri="http://schemas.microsoft.com/office/word/2010/wordprocessingShape">
                    <wps:wsp>
                      <wps:cNvSpPr/>
                      <wps:spPr>
                        <a:xfrm>
                          <a:off x="0" y="0"/>
                          <a:ext cx="5213350"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E793F" id="矩形 11" o:spid="_x0000_s1026" style="position:absolute;margin-left:.15pt;margin-top:319pt;width:410.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" filled="f" strokecolor="black [3213]" strokeweight="1pt"/>
            </w:pict>
          </mc:Fallback>
        </mc:AlternateContent>
      </w:r>
      <w:r w:rsidRPr="000372B2">
        <w:rPr>
          <w:noProof/>
        </w:rPr>
        <w:drawing>
          <wp:anchor distT="0" distB="0" distL="114300" distR="114300" simplePos="0" relativeHeight="251674624" behindDoc="0" locked="0" layoutInCell="1" allowOverlap="1" wp14:anchorId="164C1E05" wp14:editId="012872B2">
            <wp:simplePos x="0" y="0"/>
            <wp:positionH relativeFrom="column">
              <wp:posOffset>0</wp:posOffset>
            </wp:positionH>
            <wp:positionV relativeFrom="paragraph">
              <wp:posOffset>4146550</wp:posOffset>
            </wp:positionV>
            <wp:extent cx="5157470" cy="2311400"/>
            <wp:effectExtent l="0" t="0" r="508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286" t="2994" b="19162"/>
                    <a:stretch/>
                  </pic:blipFill>
                  <pic:spPr bwMode="auto">
                    <a:xfrm>
                      <a:off x="0" y="0"/>
                      <a:ext cx="5157470" cy="2311400"/>
                    </a:xfrm>
                    <a:prstGeom prst="rect">
                      <a:avLst/>
                    </a:prstGeom>
                    <a:ln>
                      <a:noFill/>
                    </a:ln>
                    <a:extLst>
                      <a:ext uri="{53640926-AAD7-44D8-BBD7-CCE9431645EC}">
                        <a14:shadowObscured xmlns:a14="http://schemas.microsoft.com/office/drawing/2010/main"/>
                      </a:ext>
                    </a:extLst>
                  </pic:spPr>
                </pic:pic>
              </a:graphicData>
            </a:graphic>
          </wp:anchor>
        </w:drawing>
      </w:r>
      <w:r w:rsidRPr="000372B2">
        <w:rPr>
          <w:rFonts w:ascii="Times New Roman" w:hAnsi="Times New Roman" w:cs="Times New Roman"/>
          <w:szCs w:val="24"/>
          <w:lang w:val="en-GB"/>
        </w:rPr>
        <w:t>was 10 s</w:t>
      </w:r>
      <w:r w:rsidRPr="000372B2">
        <w:rPr>
          <w:rFonts w:ascii="Times New Roman" w:hAnsi="Times New Roman" w:cs="Times New Roman" w:hint="eastAsia"/>
          <w:szCs w:val="24"/>
          <w:lang w:val="en-GB"/>
        </w:rPr>
        <w:t xml:space="preserve"> </w:t>
      </w:r>
      <w:r w:rsidRPr="000372B2">
        <w:rPr>
          <w:rFonts w:ascii="Times New Roman" w:hAnsi="Times New Roman" w:cs="Times New Roman"/>
          <w:szCs w:val="24"/>
          <w:lang w:val="en-GB"/>
        </w:rPr>
        <w:t>according to the time step of 1 s.</w:t>
      </w:r>
      <w:r w:rsidR="00F00AAD" w:rsidRPr="000372B2">
        <w:rPr>
          <w:rFonts w:ascii="Times New Roman" w:hAnsi="Times New Roman" w:cs="Times New Roman"/>
          <w:noProof/>
          <w:szCs w:val="24"/>
        </w:rPr>
        <w:t xml:space="preserve"> </w:t>
      </w:r>
    </w:p>
    <w:p w:rsidR="000D5523" w:rsidRPr="000372B2" w:rsidRDefault="000D5523" w:rsidP="007566AC">
      <w:pPr>
        <w:widowControl/>
      </w:pPr>
      <w:r w:rsidRPr="000372B2">
        <w:rPr>
          <w:rFonts w:ascii="Times New Roman" w:hAnsi="Times New Roman" w:cs="Times New Roman" w:hint="eastAsia"/>
          <w:b/>
          <w:spacing w:val="2"/>
          <w:szCs w:val="24"/>
        </w:rPr>
        <w:t>Supplement</w:t>
      </w:r>
      <w:r w:rsidR="00622FA1" w:rsidRPr="000372B2">
        <w:rPr>
          <w:rFonts w:ascii="Times New Roman" w:hAnsi="Times New Roman" w:cs="Times New Roman"/>
          <w:b/>
          <w:spacing w:val="2"/>
          <w:szCs w:val="24"/>
        </w:rPr>
        <w:t>ary</w:t>
      </w:r>
      <w:r w:rsidRPr="000372B2">
        <w:rPr>
          <w:rFonts w:ascii="Times New Roman" w:hAnsi="Times New Roman" w:cs="Times New Roman"/>
          <w:b/>
          <w:spacing w:val="2"/>
          <w:szCs w:val="24"/>
        </w:rPr>
        <w:t xml:space="preserve"> </w:t>
      </w:r>
      <w:r w:rsidRPr="000372B2">
        <w:rPr>
          <w:rFonts w:ascii="Times New Roman" w:hAnsi="Times New Roman" w:cs="Times New Roman"/>
          <w:b/>
          <w:szCs w:val="24"/>
        </w:rPr>
        <w:t>Fig. 1</w:t>
      </w:r>
      <w:r w:rsidRPr="000372B2">
        <w:rPr>
          <w:rFonts w:ascii="Times New Roman" w:hAnsi="Times New Roman" w:cs="Times New Roman"/>
        </w:rPr>
        <w:t xml:space="preserve"> </w:t>
      </w:r>
      <w:r w:rsidRPr="000372B2">
        <w:rPr>
          <w:rFonts w:ascii="Times New Roman" w:hAnsi="Times New Roman" w:cs="Times New Roman" w:hint="eastAsia"/>
        </w:rPr>
        <w:t>T</w:t>
      </w:r>
      <w:r w:rsidRPr="000372B2">
        <w:rPr>
          <w:rFonts w:ascii="Times New Roman" w:hAnsi="Times New Roman" w:cs="Times New Roman"/>
        </w:rPr>
        <w:t xml:space="preserve">he </w:t>
      </w:r>
      <w:r w:rsidR="002A4BB2" w:rsidRPr="000372B2">
        <w:rPr>
          <w:rFonts w:ascii="Times New Roman" w:hAnsi="Times New Roman" w:cs="Times New Roman"/>
        </w:rPr>
        <w:t xml:space="preserve">simulation of the 3D geometry solid and 2D simplified </w:t>
      </w:r>
      <w:r w:rsidR="002A4BB2" w:rsidRPr="000372B2">
        <w:rPr>
          <w:rFonts w:ascii="Times New Roman" w:hAnsi="Times New Roman" w:cs="Times New Roman" w:hint="eastAsia"/>
        </w:rPr>
        <w:t>p</w:t>
      </w:r>
      <w:r w:rsidR="002A4BB2" w:rsidRPr="000372B2">
        <w:rPr>
          <w:rFonts w:ascii="Times New Roman" w:hAnsi="Times New Roman" w:cs="Times New Roman"/>
        </w:rPr>
        <w:t>lan with meshes</w:t>
      </w:r>
      <w:r w:rsidRPr="000372B2">
        <w:rPr>
          <w:rFonts w:ascii="Times New Roman" w:hAnsi="Times New Roman" w:cs="Times New Roman"/>
          <w:spacing w:val="2"/>
          <w:szCs w:val="24"/>
        </w:rPr>
        <w:t>.</w:t>
      </w:r>
    </w:p>
    <w:p w:rsidR="00115488" w:rsidRPr="000372B2" w:rsidRDefault="00115488" w:rsidP="002B1EA2">
      <w:pPr>
        <w:widowControl/>
        <w:jc w:val="center"/>
        <w:rPr>
          <w:rFonts w:ascii="Times New Roman" w:hAnsi="Times New Roman" w:cs="Times New Roman"/>
          <w:szCs w:val="24"/>
        </w:rPr>
      </w:pPr>
    </w:p>
    <w:p w:rsidR="00115488" w:rsidRPr="000372B2" w:rsidRDefault="00115488" w:rsidP="00BD5ED1">
      <w:pPr>
        <w:pStyle w:val="aa"/>
        <w:numPr>
          <w:ilvl w:val="0"/>
          <w:numId w:val="2"/>
        </w:numPr>
        <w:spacing w:line="480" w:lineRule="auto"/>
        <w:ind w:leftChars="0"/>
        <w:jc w:val="both"/>
        <w:rPr>
          <w:rFonts w:ascii="Times New Roman" w:hAnsi="Times New Roman" w:cs="Times New Roman"/>
          <w:b/>
          <w:kern w:val="0"/>
          <w:szCs w:val="24"/>
          <w:lang w:val="en-GB"/>
        </w:rPr>
      </w:pPr>
      <w:r w:rsidRPr="000372B2">
        <w:rPr>
          <w:rFonts w:ascii="Times New Roman" w:hAnsi="Times New Roman" w:cs="Times New Roman"/>
          <w:b/>
          <w:kern w:val="0"/>
          <w:szCs w:val="24"/>
          <w:lang w:val="en-GB"/>
        </w:rPr>
        <w:t>In-vitro testing</w:t>
      </w:r>
    </w:p>
    <w:p w:rsidR="00330AFA" w:rsidRPr="000372B2" w:rsidRDefault="00140A3F" w:rsidP="00BD5ED1">
      <w:pPr>
        <w:spacing w:line="480" w:lineRule="auto"/>
        <w:jc w:val="both"/>
        <w:rPr>
          <w:rFonts w:ascii="Times New Roman" w:hAnsi="Times New Roman" w:cs="Times New Roman"/>
          <w:spacing w:val="2"/>
          <w:szCs w:val="24"/>
        </w:rPr>
      </w:pPr>
      <w:r w:rsidRPr="000372B2">
        <w:rPr>
          <w:rFonts w:ascii="Times New Roman" w:hAnsi="Times New Roman" w:cs="Times New Roman"/>
          <w:spacing w:val="2"/>
          <w:szCs w:val="24"/>
        </w:rPr>
        <w:t xml:space="preserve">The utilized platform of the AC magnetic field generator was the modification of </w:t>
      </w:r>
      <w:r w:rsidR="003F288B" w:rsidRPr="000372B2">
        <w:rPr>
          <w:rFonts w:ascii="Times New Roman" w:hAnsi="Times New Roman" w:cs="Times New Roman"/>
          <w:spacing w:val="2"/>
          <w:szCs w:val="24"/>
        </w:rPr>
        <w:t xml:space="preserve">the capacity sub-unit </w:t>
      </w:r>
      <w:r w:rsidR="003F288B" w:rsidRPr="000372B2">
        <w:rPr>
          <w:rFonts w:ascii="Times New Roman" w:hAnsi="Times New Roman" w:cs="Times New Roman" w:hint="eastAsia"/>
          <w:spacing w:val="2"/>
          <w:szCs w:val="24"/>
        </w:rPr>
        <w:t>based</w:t>
      </w:r>
      <w:r w:rsidR="003F288B" w:rsidRPr="000372B2">
        <w:rPr>
          <w:rFonts w:ascii="Times New Roman" w:hAnsi="Times New Roman" w:cs="Times New Roman"/>
          <w:spacing w:val="2"/>
          <w:szCs w:val="24"/>
        </w:rPr>
        <w:t xml:space="preserve"> </w:t>
      </w:r>
      <w:r w:rsidR="003F288B" w:rsidRPr="000372B2">
        <w:rPr>
          <w:rFonts w:ascii="Times New Roman" w:hAnsi="Times New Roman" w:cs="Times New Roman" w:hint="eastAsia"/>
          <w:spacing w:val="2"/>
          <w:szCs w:val="24"/>
        </w:rPr>
        <w:t>on</w:t>
      </w:r>
      <w:r w:rsidR="003F288B" w:rsidRPr="000372B2">
        <w:rPr>
          <w:rFonts w:ascii="Times New Roman" w:hAnsi="Times New Roman" w:cs="Times New Roman"/>
          <w:spacing w:val="2"/>
          <w:szCs w:val="24"/>
        </w:rPr>
        <w:t xml:space="preserve"> </w:t>
      </w:r>
      <w:r w:rsidR="003F288B" w:rsidRPr="000372B2">
        <w:rPr>
          <w:rFonts w:ascii="Times New Roman" w:hAnsi="Times New Roman" w:cs="Times New Roman" w:hint="eastAsia"/>
          <w:spacing w:val="2"/>
          <w:szCs w:val="24"/>
        </w:rPr>
        <w:t>the</w:t>
      </w:r>
      <w:r w:rsidR="003F288B" w:rsidRPr="000372B2">
        <w:rPr>
          <w:rFonts w:ascii="Times New Roman" w:hAnsi="Times New Roman" w:cs="Times New Roman"/>
          <w:spacing w:val="2"/>
          <w:szCs w:val="24"/>
        </w:rPr>
        <w:t xml:space="preserve"> </w:t>
      </w:r>
      <w:r w:rsidRPr="000372B2">
        <w:rPr>
          <w:rFonts w:ascii="Times New Roman" w:hAnsi="Times New Roman" w:cs="Times New Roman"/>
          <w:spacing w:val="2"/>
          <w:szCs w:val="24"/>
        </w:rPr>
        <w:t>high frequency induction heating machine (SP25A, Shenzhen Shuangping Power Supply Technologies Co. Ltd., China)</w:t>
      </w:r>
      <w:r w:rsidR="003F288B" w:rsidRPr="000372B2">
        <w:rPr>
          <w:rFonts w:ascii="Times New Roman" w:hAnsi="Times New Roman" w:cs="Times New Roman"/>
          <w:spacing w:val="2"/>
          <w:szCs w:val="24"/>
        </w:rPr>
        <w:t xml:space="preserve"> (</w:t>
      </w:r>
      <w:r w:rsidR="003F288B" w:rsidRPr="000372B2">
        <w:rPr>
          <w:rFonts w:ascii="Times New Roman" w:hAnsi="Times New Roman" w:cs="Times New Roman" w:hint="eastAsia"/>
          <w:spacing w:val="2"/>
          <w:szCs w:val="24"/>
        </w:rPr>
        <w:t>Supplement</w:t>
      </w:r>
      <w:r w:rsidR="00D430CE" w:rsidRPr="000372B2">
        <w:rPr>
          <w:rFonts w:ascii="Times New Roman" w:hAnsi="Times New Roman" w:cs="Times New Roman"/>
          <w:spacing w:val="2"/>
          <w:szCs w:val="24"/>
        </w:rPr>
        <w:t>ary</w:t>
      </w:r>
      <w:r w:rsidR="003F288B" w:rsidRPr="000372B2">
        <w:rPr>
          <w:rFonts w:ascii="Times New Roman" w:hAnsi="Times New Roman" w:cs="Times New Roman"/>
          <w:spacing w:val="2"/>
          <w:szCs w:val="24"/>
        </w:rPr>
        <w:t xml:space="preserve"> </w:t>
      </w:r>
      <w:r w:rsidR="003F288B" w:rsidRPr="000372B2">
        <w:rPr>
          <w:rFonts w:ascii="Times New Roman" w:hAnsi="Times New Roman" w:cs="Times New Roman"/>
          <w:spacing w:val="2"/>
          <w:szCs w:val="24"/>
        </w:rPr>
        <w:lastRenderedPageBreak/>
        <w:t xml:space="preserve">Fig. </w:t>
      </w:r>
      <w:r w:rsidR="00F00AAD" w:rsidRPr="000372B2">
        <w:rPr>
          <w:rFonts w:ascii="Times New Roman" w:hAnsi="Times New Roman" w:cs="Times New Roman"/>
          <w:spacing w:val="2"/>
          <w:szCs w:val="24"/>
        </w:rPr>
        <w:t>2</w:t>
      </w:r>
      <w:r w:rsidR="003F288B" w:rsidRPr="000372B2">
        <w:rPr>
          <w:rFonts w:ascii="Times New Roman" w:hAnsi="Times New Roman" w:cs="Times New Roman"/>
          <w:spacing w:val="2"/>
          <w:szCs w:val="24"/>
        </w:rPr>
        <w:t>)</w:t>
      </w:r>
      <w:r w:rsidRPr="000372B2">
        <w:rPr>
          <w:rFonts w:ascii="Times New Roman" w:hAnsi="Times New Roman" w:cs="Times New Roman"/>
          <w:spacing w:val="2"/>
          <w:szCs w:val="24"/>
        </w:rPr>
        <w:t xml:space="preserve">. </w:t>
      </w:r>
    </w:p>
    <w:p w:rsidR="006A4378" w:rsidRPr="000372B2" w:rsidRDefault="002D3E24" w:rsidP="006A4378">
      <w:pPr>
        <w:widowControl/>
        <w:spacing w:line="480" w:lineRule="auto"/>
        <w:ind w:firstLineChars="150" w:firstLine="366"/>
        <w:jc w:val="both"/>
        <w:rPr>
          <w:rFonts w:ascii="Times New Roman" w:hAnsi="Times New Roman" w:cs="Times New Roman"/>
          <w:kern w:val="0"/>
          <w:szCs w:val="24"/>
        </w:rPr>
      </w:pPr>
      <w:r w:rsidRPr="000372B2">
        <w:rPr>
          <w:rFonts w:ascii="Times New Roman" w:hAnsi="Times New Roman" w:cs="Times New Roman"/>
          <w:spacing w:val="2"/>
          <w:szCs w:val="24"/>
        </w:rPr>
        <w:t xml:space="preserve">With different capacitor modules </w:t>
      </w:r>
      <w:r w:rsidRPr="000372B2">
        <w:rPr>
          <w:rFonts w:ascii="Times New Roman" w:hAnsi="Times New Roman" w:cs="Times New Roman" w:hint="eastAsia"/>
          <w:spacing w:val="2"/>
          <w:szCs w:val="24"/>
        </w:rPr>
        <w:t>of</w:t>
      </w:r>
      <w:r w:rsidRPr="000372B2">
        <w:rPr>
          <w:rFonts w:ascii="Times New Roman" w:hAnsi="Times New Roman" w:cs="Times New Roman"/>
          <w:spacing w:val="2"/>
          <w:szCs w:val="24"/>
        </w:rPr>
        <w:t xml:space="preserve"> </w:t>
      </w:r>
      <w:r w:rsidRPr="000372B2">
        <w:rPr>
          <w:rFonts w:ascii="Times New Roman" w:hAnsi="Times New Roman" w:cs="Times New Roman" w:hint="eastAsia"/>
          <w:spacing w:val="2"/>
          <w:szCs w:val="24"/>
        </w:rPr>
        <w:t>55</w:t>
      </w:r>
      <w:r w:rsidRPr="000372B2">
        <w:rPr>
          <w:rFonts w:ascii="Times New Roman" w:hAnsi="Times New Roman" w:cs="Times New Roman"/>
          <w:spacing w:val="2"/>
          <w:szCs w:val="24"/>
        </w:rPr>
        <w:t>.</w:t>
      </w:r>
      <w:r w:rsidRPr="000372B2">
        <w:rPr>
          <w:rFonts w:ascii="Times New Roman" w:hAnsi="Times New Roman" w:cs="Times New Roman" w:hint="eastAsia"/>
          <w:spacing w:val="2"/>
          <w:szCs w:val="24"/>
        </w:rPr>
        <w:t>7</w:t>
      </w:r>
      <w:r w:rsidRPr="000372B2">
        <w:rPr>
          <w:rFonts w:ascii="Times New Roman" w:hAnsi="Times New Roman" w:cs="Times New Roman"/>
          <w:spacing w:val="2"/>
          <w:szCs w:val="24"/>
        </w:rPr>
        <w:t xml:space="preserve"> </w:t>
      </w:r>
      <w:r w:rsidRPr="000372B2">
        <w:rPr>
          <w:rFonts w:ascii="Times New Roman" w:hAnsi="Times New Roman" w:cs="Times New Roman" w:hint="eastAsia"/>
          <w:spacing w:val="2"/>
          <w:szCs w:val="24"/>
        </w:rPr>
        <w:t>and</w:t>
      </w:r>
      <w:r w:rsidRPr="000372B2">
        <w:rPr>
          <w:rFonts w:ascii="Times New Roman" w:hAnsi="Times New Roman" w:cs="Times New Roman"/>
          <w:spacing w:val="2"/>
          <w:szCs w:val="24"/>
        </w:rPr>
        <w:t xml:space="preserve"> </w:t>
      </w:r>
      <w:r w:rsidRPr="000372B2">
        <w:rPr>
          <w:rFonts w:ascii="Times New Roman" w:hAnsi="Times New Roman" w:cs="Times New Roman" w:hint="eastAsia"/>
          <w:spacing w:val="2"/>
          <w:szCs w:val="24"/>
        </w:rPr>
        <w:t>69</w:t>
      </w:r>
      <w:r w:rsidRPr="000372B2">
        <w:rPr>
          <w:rFonts w:ascii="Times New Roman" w:hAnsi="Times New Roman" w:cs="Times New Roman"/>
          <w:spacing w:val="2"/>
          <w:szCs w:val="24"/>
        </w:rPr>
        <w:t>.</w:t>
      </w:r>
      <w:r w:rsidRPr="000372B2">
        <w:rPr>
          <w:rFonts w:ascii="Times New Roman" w:hAnsi="Times New Roman" w:cs="Times New Roman" w:hint="eastAsia"/>
          <w:spacing w:val="2"/>
          <w:szCs w:val="24"/>
        </w:rPr>
        <w:t>7</w:t>
      </w:r>
      <w:r w:rsidRPr="000372B2">
        <w:rPr>
          <w:rFonts w:ascii="Times New Roman" w:hAnsi="Times New Roman" w:cs="Times New Roman"/>
          <w:spacing w:val="2"/>
          <w:szCs w:val="24"/>
        </w:rPr>
        <w:t xml:space="preserve"> </w:t>
      </w:r>
      <w:r w:rsidRPr="000372B2">
        <w:rPr>
          <w:rFonts w:ascii="Times New Roman" w:hAnsi="Times New Roman" w:cs="Times New Roman" w:hint="eastAsia"/>
          <w:spacing w:val="2"/>
          <w:szCs w:val="24"/>
        </w:rPr>
        <w:t>nF</w:t>
      </w:r>
      <w:r w:rsidRPr="000372B2">
        <w:rPr>
          <w:rFonts w:ascii="Times New Roman" w:hAnsi="Times New Roman" w:cs="Times New Roman"/>
          <w:spacing w:val="2"/>
          <w:szCs w:val="24"/>
        </w:rPr>
        <w:t xml:space="preserve">, the strength </w:t>
      </w:r>
      <w:r w:rsidRPr="000372B2">
        <w:rPr>
          <w:rFonts w:ascii="Times New Roman" w:hAnsi="Times New Roman" w:cs="Times New Roman"/>
          <w:kern w:val="0"/>
          <w:szCs w:val="24"/>
        </w:rPr>
        <w:t>(</w:t>
      </w:r>
      <w:r w:rsidRPr="000372B2">
        <w:rPr>
          <w:rFonts w:ascii="Times New Roman" w:hAnsi="Times New Roman" w:cs="Times New Roman" w:hint="eastAsia"/>
          <w:kern w:val="0"/>
          <w:szCs w:val="24"/>
        </w:rPr>
        <w:t>H</w:t>
      </w:r>
      <w:r w:rsidRPr="000372B2">
        <w:rPr>
          <w:rFonts w:ascii="Times New Roman" w:hAnsi="Times New Roman" w:cs="Times New Roman"/>
          <w:kern w:val="0"/>
          <w:szCs w:val="24"/>
        </w:rPr>
        <w:t xml:space="preserve">) </w:t>
      </w:r>
      <w:r w:rsidRPr="000372B2">
        <w:rPr>
          <w:rFonts w:ascii="Times New Roman" w:hAnsi="Times New Roman" w:cs="Times New Roman"/>
          <w:spacing w:val="2"/>
          <w:szCs w:val="24"/>
        </w:rPr>
        <w:t xml:space="preserve">and frequency </w:t>
      </w:r>
      <w:r w:rsidRPr="000372B2">
        <w:rPr>
          <w:rFonts w:ascii="Times New Roman" w:hAnsi="Times New Roman" w:cs="Times New Roman"/>
          <w:kern w:val="0"/>
          <w:szCs w:val="24"/>
        </w:rPr>
        <w:t>(</w:t>
      </w:r>
      <w:r w:rsidRPr="000372B2">
        <w:rPr>
          <w:rFonts w:ascii="Times New Roman" w:hAnsi="Times New Roman" w:cs="Times New Roman" w:hint="eastAsia"/>
          <w:kern w:val="0"/>
          <w:szCs w:val="24"/>
        </w:rPr>
        <w:t>f</w:t>
      </w:r>
      <w:r w:rsidRPr="000372B2">
        <w:rPr>
          <w:rFonts w:ascii="Times New Roman" w:hAnsi="Times New Roman" w:cs="Times New Roman"/>
          <w:kern w:val="0"/>
          <w:szCs w:val="24"/>
        </w:rPr>
        <w:t xml:space="preserve">) </w:t>
      </w:r>
      <w:r w:rsidRPr="000372B2">
        <w:rPr>
          <w:rFonts w:ascii="Times New Roman" w:hAnsi="Times New Roman" w:cs="Times New Roman"/>
          <w:spacing w:val="2"/>
          <w:szCs w:val="24"/>
        </w:rPr>
        <w:t xml:space="preserve">of the generated magnetic field </w:t>
      </w:r>
      <w:r w:rsidRPr="000372B2">
        <w:rPr>
          <w:rFonts w:ascii="Times New Roman" w:hAnsi="Times New Roman" w:cs="Times New Roman" w:hint="eastAsia"/>
          <w:spacing w:val="2"/>
          <w:szCs w:val="24"/>
        </w:rPr>
        <w:t>was</w:t>
      </w:r>
      <w:r w:rsidRPr="000372B2">
        <w:rPr>
          <w:rFonts w:ascii="Times New Roman" w:hAnsi="Times New Roman" w:cs="Times New Roman"/>
          <w:spacing w:val="2"/>
          <w:szCs w:val="24"/>
        </w:rPr>
        <w:t xml:space="preserve"> as shown in (</w:t>
      </w:r>
      <w:r w:rsidRPr="000372B2">
        <w:rPr>
          <w:rFonts w:ascii="Times New Roman" w:hAnsi="Times New Roman" w:cs="Times New Roman" w:hint="eastAsia"/>
          <w:spacing w:val="2"/>
          <w:szCs w:val="24"/>
        </w:rPr>
        <w:t>Supplement</w:t>
      </w:r>
      <w:r w:rsidR="00622FA1" w:rsidRPr="000372B2">
        <w:rPr>
          <w:rFonts w:ascii="Times New Roman" w:hAnsi="Times New Roman" w:cs="Times New Roman"/>
          <w:spacing w:val="2"/>
          <w:szCs w:val="24"/>
        </w:rPr>
        <w:t>ary</w:t>
      </w:r>
      <w:r w:rsidRPr="000372B2">
        <w:rPr>
          <w:rFonts w:ascii="Times New Roman" w:hAnsi="Times New Roman" w:cs="Times New Roman"/>
          <w:spacing w:val="2"/>
          <w:szCs w:val="24"/>
        </w:rPr>
        <w:t xml:space="preserve"> Fig. </w:t>
      </w:r>
      <w:r w:rsidR="00D05C81" w:rsidRPr="000372B2">
        <w:rPr>
          <w:rFonts w:ascii="Times New Roman" w:hAnsi="Times New Roman" w:cs="Times New Roman"/>
          <w:kern w:val="0"/>
          <w:szCs w:val="24"/>
        </w:rPr>
        <w:t>3</w:t>
      </w:r>
      <w:r w:rsidRPr="000372B2">
        <w:rPr>
          <w:rFonts w:ascii="Times New Roman" w:hAnsi="Times New Roman" w:cs="Times New Roman" w:hint="eastAsia"/>
          <w:spacing w:val="2"/>
          <w:szCs w:val="24"/>
        </w:rPr>
        <w:t>a</w:t>
      </w:r>
      <w:r w:rsidRPr="000372B2">
        <w:rPr>
          <w:rFonts w:ascii="Times New Roman" w:hAnsi="Times New Roman" w:cs="Times New Roman"/>
          <w:spacing w:val="2"/>
          <w:szCs w:val="24"/>
        </w:rPr>
        <w:t xml:space="preserve">). </w:t>
      </w:r>
      <w:r w:rsidRPr="000372B2">
        <w:rPr>
          <w:rFonts w:ascii="Times New Roman" w:hAnsi="Times New Roman" w:cs="Times New Roman" w:hint="eastAsia"/>
          <w:spacing w:val="2"/>
          <w:szCs w:val="24"/>
        </w:rPr>
        <w:t>E</w:t>
      </w:r>
      <w:r w:rsidRPr="000372B2">
        <w:rPr>
          <w:rFonts w:ascii="Times New Roman" w:hAnsi="Times New Roman" w:cs="Times New Roman" w:hint="eastAsia"/>
          <w:kern w:val="0"/>
          <w:szCs w:val="24"/>
        </w:rPr>
        <w:t>ven</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though</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the</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frequency</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f</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slightly</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decreased</w:t>
      </w:r>
      <w:r w:rsidRPr="000372B2">
        <w:rPr>
          <w:rFonts w:ascii="Times New Roman" w:hAnsi="Times New Roman" w:cs="Times New Roman"/>
          <w:kern w:val="0"/>
          <w:szCs w:val="24"/>
        </w:rPr>
        <w:t>,</w:t>
      </w:r>
      <w:r w:rsidRPr="000372B2">
        <w:rPr>
          <w:rFonts w:ascii="Times New Roman" w:hAnsi="Times New Roman" w:cs="Times New Roman" w:hint="eastAsia"/>
          <w:kern w:val="0"/>
          <w:szCs w:val="24"/>
        </w:rPr>
        <w:t xml:space="preserve"> </w:t>
      </w:r>
      <w:r w:rsidRPr="000372B2">
        <w:rPr>
          <w:rFonts w:ascii="Times New Roman" w:hAnsi="Times New Roman" w:cs="Times New Roman"/>
          <w:kern w:val="0"/>
          <w:szCs w:val="24"/>
        </w:rPr>
        <w:t xml:space="preserve">the product </w:t>
      </w:r>
      <w:r w:rsidRPr="000372B2">
        <w:rPr>
          <w:rFonts w:ascii="Times New Roman" w:hAnsi="Times New Roman" w:cs="Times New Roman"/>
        </w:rPr>
        <w:t>(f</w:t>
      </w:r>
      <w:r w:rsidRPr="000372B2">
        <w:rPr>
          <w:rFonts w:ascii="Times New Roman" w:hAnsi="Times New Roman" w:cs="Times New Roman" w:hint="eastAsia"/>
        </w:rPr>
        <w:t xml:space="preserve"> </w:t>
      </w:r>
      <w:r w:rsidRPr="000372B2">
        <w:rPr>
          <w:rFonts w:ascii="新細明體" w:eastAsia="新細明體" w:hAnsi="新細明體" w:cs="Times New Roman" w:hint="eastAsia"/>
          <w:sz w:val="14"/>
          <w:szCs w:val="14"/>
        </w:rPr>
        <w:t>╳</w:t>
      </w:r>
      <w:r w:rsidRPr="000372B2">
        <w:rPr>
          <w:rFonts w:ascii="新細明體" w:eastAsia="新細明體" w:hAnsi="新細明體" w:cs="Times New Roman" w:hint="eastAsia"/>
          <w:sz w:val="18"/>
          <w:szCs w:val="18"/>
        </w:rPr>
        <w:t xml:space="preserve"> </w:t>
      </w:r>
      <w:r w:rsidRPr="000372B2">
        <w:rPr>
          <w:rFonts w:ascii="Times New Roman" w:hAnsi="Times New Roman" w:cs="Times New Roman"/>
        </w:rPr>
        <w:t>H)</w:t>
      </w:r>
      <w:r w:rsidRPr="000372B2">
        <w:rPr>
          <w:rFonts w:ascii="Times New Roman" w:hAnsi="Times New Roman" w:cs="Times New Roman"/>
          <w:kern w:val="0"/>
          <w:szCs w:val="24"/>
        </w:rPr>
        <w:t xml:space="preserve"> increase</w:t>
      </w:r>
      <w:r w:rsidRPr="000372B2">
        <w:rPr>
          <w:rFonts w:ascii="Times New Roman" w:hAnsi="Times New Roman" w:cs="Times New Roman" w:hint="eastAsia"/>
          <w:kern w:val="0"/>
          <w:szCs w:val="24"/>
        </w:rPr>
        <w:t xml:space="preserve"> with</w:t>
      </w:r>
      <w:r w:rsidRPr="000372B2">
        <w:rPr>
          <w:rFonts w:ascii="Times New Roman" w:hAnsi="Times New Roman" w:cs="Times New Roman"/>
          <w:kern w:val="0"/>
          <w:szCs w:val="24"/>
        </w:rPr>
        <w:t xml:space="preserve"> th</w:t>
      </w:r>
      <w:r w:rsidRPr="000372B2">
        <w:rPr>
          <w:rFonts w:ascii="Times New Roman" w:hAnsi="Times New Roman" w:cs="Times New Roman" w:hint="eastAsia"/>
          <w:kern w:val="0"/>
          <w:szCs w:val="24"/>
        </w:rPr>
        <w:t>e</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strength</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H</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increase</w:t>
      </w:r>
      <w:r w:rsidRPr="000372B2">
        <w:rPr>
          <w:rFonts w:ascii="Times New Roman" w:hAnsi="Times New Roman" w:cs="Times New Roman"/>
        </w:rPr>
        <w:t xml:space="preserve">. </w:t>
      </w:r>
      <w:r w:rsidRPr="000372B2">
        <w:rPr>
          <w:rFonts w:ascii="Times New Roman" w:hAnsi="Times New Roman" w:cs="Times New Roman" w:hint="eastAsia"/>
        </w:rPr>
        <w:t>With</w:t>
      </w:r>
      <w:r w:rsidRPr="000372B2">
        <w:rPr>
          <w:rFonts w:ascii="Times New Roman" w:hAnsi="Times New Roman" w:cs="Times New Roman"/>
        </w:rPr>
        <w:t xml:space="preserve"> </w:t>
      </w:r>
      <w:r w:rsidRPr="000372B2">
        <w:rPr>
          <w:rFonts w:ascii="Times New Roman" w:hAnsi="Times New Roman" w:cs="Times New Roman" w:hint="eastAsia"/>
        </w:rPr>
        <w:t>the</w:t>
      </w:r>
      <w:r w:rsidRPr="000372B2">
        <w:rPr>
          <w:rFonts w:ascii="Times New Roman" w:hAnsi="Times New Roman" w:cs="Times New Roman"/>
        </w:rPr>
        <w:t xml:space="preserve"> </w:t>
      </w:r>
      <w:r w:rsidRPr="000372B2">
        <w:rPr>
          <w:rFonts w:ascii="Times New Roman" w:hAnsi="Times New Roman" w:cs="Times New Roman" w:hint="eastAsia"/>
        </w:rPr>
        <w:t>module</w:t>
      </w:r>
      <w:r w:rsidRPr="000372B2">
        <w:rPr>
          <w:rFonts w:ascii="Times New Roman" w:hAnsi="Times New Roman" w:cs="Times New Roman"/>
        </w:rPr>
        <w:t xml:space="preserve"> </w:t>
      </w:r>
      <w:r w:rsidRPr="000372B2">
        <w:rPr>
          <w:rFonts w:ascii="Times New Roman" w:hAnsi="Times New Roman" w:cs="Times New Roman" w:hint="eastAsia"/>
        </w:rPr>
        <w:t>of</w:t>
      </w:r>
      <w:r w:rsidRPr="000372B2">
        <w:rPr>
          <w:rFonts w:ascii="Times New Roman" w:hAnsi="Times New Roman" w:cs="Times New Roman"/>
        </w:rPr>
        <w:t xml:space="preserve"> </w:t>
      </w:r>
      <w:r w:rsidRPr="000372B2">
        <w:rPr>
          <w:rFonts w:ascii="Times New Roman" w:hAnsi="Times New Roman" w:cs="Times New Roman" w:hint="eastAsia"/>
        </w:rPr>
        <w:t>large</w:t>
      </w:r>
      <w:r w:rsidRPr="000372B2">
        <w:rPr>
          <w:rFonts w:ascii="Times New Roman" w:hAnsi="Times New Roman" w:cs="Times New Roman"/>
        </w:rPr>
        <w:t xml:space="preserve"> </w:t>
      </w:r>
      <w:r w:rsidRPr="000372B2">
        <w:rPr>
          <w:rFonts w:ascii="Times New Roman" w:hAnsi="Times New Roman" w:cs="Times New Roman" w:hint="eastAsia"/>
        </w:rPr>
        <w:t>electric</w:t>
      </w:r>
      <w:r w:rsidRPr="000372B2">
        <w:rPr>
          <w:rFonts w:ascii="Times New Roman" w:hAnsi="Times New Roman" w:cs="Times New Roman"/>
        </w:rPr>
        <w:t xml:space="preserve"> </w:t>
      </w:r>
      <w:r w:rsidRPr="000372B2">
        <w:rPr>
          <w:rFonts w:ascii="Times New Roman" w:hAnsi="Times New Roman" w:cs="Times New Roman" w:hint="eastAsia"/>
        </w:rPr>
        <w:t>capacities</w:t>
      </w:r>
      <w:r w:rsidRPr="000372B2">
        <w:rPr>
          <w:rFonts w:ascii="Times New Roman" w:hAnsi="Times New Roman" w:cs="Times New Roman"/>
        </w:rPr>
        <w:t xml:space="preserve">, </w:t>
      </w:r>
      <w:r w:rsidRPr="000372B2">
        <w:rPr>
          <w:rFonts w:ascii="Times New Roman" w:hAnsi="Times New Roman" w:cs="Times New Roman" w:hint="eastAsia"/>
        </w:rPr>
        <w:t>the</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frequency</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f</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in</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all</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AC</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magnetic</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fields could</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be</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modulated</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based</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on</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the</w:t>
      </w:r>
      <w:r w:rsidRPr="000372B2">
        <w:rPr>
          <w:rFonts w:ascii="Times New Roman" w:hAnsi="Times New Roman" w:cs="Times New Roman"/>
          <w:kern w:val="0"/>
          <w:szCs w:val="24"/>
        </w:rPr>
        <w:t xml:space="preserve"> principle</w:t>
      </w:r>
      <w:r w:rsidRPr="000372B2">
        <w:rPr>
          <w:rFonts w:ascii="Times New Roman" w:hAnsi="Times New Roman" w:cs="Times New Roman" w:hint="eastAsia"/>
          <w:kern w:val="0"/>
          <w:szCs w:val="24"/>
        </w:rPr>
        <w:t xml:space="preserve"> of</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the</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resonance</w:t>
      </w:r>
      <w:r w:rsidRPr="000372B2">
        <w:rPr>
          <w:rFonts w:ascii="Times New Roman" w:hAnsi="Times New Roman" w:cs="Times New Roman"/>
          <w:kern w:val="0"/>
          <w:szCs w:val="24"/>
        </w:rPr>
        <w:t xml:space="preserve"> </w:t>
      </w:r>
      <w:r w:rsidR="00630A10" w:rsidRPr="000372B2">
        <w:rPr>
          <w:rFonts w:ascii="Times New Roman" w:hAnsi="Times New Roman" w:cs="Times New Roman"/>
          <w:kern w:val="0"/>
          <w:szCs w:val="24"/>
        </w:rPr>
        <w:t xml:space="preserve">angular </w:t>
      </w:r>
      <w:r w:rsidRPr="000372B2">
        <w:rPr>
          <w:rFonts w:ascii="Times New Roman" w:hAnsi="Times New Roman" w:cs="Times New Roman" w:hint="eastAsia"/>
          <w:kern w:val="0"/>
          <w:szCs w:val="24"/>
        </w:rPr>
        <w:t>frequency</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defined</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as</w:t>
      </w:r>
      <w:r w:rsidRPr="000372B2">
        <w:rPr>
          <w:rFonts w:ascii="Times New Roman" w:hAnsi="Times New Roman" w:cs="Times New Roman"/>
          <w:kern w:val="0"/>
          <w:szCs w:val="24"/>
        </w:rPr>
        <w:t xml:space="preserve"> </w:t>
      </w:r>
      <w:r w:rsidR="007F5002" w:rsidRPr="000372B2">
        <w:rPr>
          <w:rFonts w:ascii="Times New Roman" w:hAnsi="Times New Roman" w:cs="Times New Roman"/>
          <w:kern w:val="0"/>
          <w:szCs w:val="24"/>
        </w:rPr>
        <w:t xml:space="preserve">the inverse proportion to </w:t>
      </w:r>
      <w:r w:rsidR="005436DA" w:rsidRPr="000372B2">
        <w:rPr>
          <w:rFonts w:ascii="Times New Roman" w:hAnsi="Times New Roman" w:cs="Times New Roman"/>
          <w:kern w:val="0"/>
          <w:szCs w:val="24"/>
        </w:rPr>
        <w:t xml:space="preserve">the </w:t>
      </w:r>
      <w:r w:rsidR="00630A10" w:rsidRPr="000372B2">
        <w:rPr>
          <w:rFonts w:ascii="Times New Roman" w:hAnsi="Times New Roman" w:cs="Times New Roman"/>
          <w:kern w:val="0"/>
          <w:szCs w:val="24"/>
        </w:rPr>
        <w:t xml:space="preserve">square </w:t>
      </w:r>
      <w:r w:rsidR="00FA2C32" w:rsidRPr="000372B2">
        <w:rPr>
          <w:rFonts w:ascii="Times New Roman" w:hAnsi="Times New Roman" w:cs="Times New Roman"/>
          <w:kern w:val="0"/>
          <w:szCs w:val="24"/>
        </w:rPr>
        <w:t xml:space="preserve">root </w:t>
      </w:r>
      <w:r w:rsidR="00630A10" w:rsidRPr="000372B2">
        <w:rPr>
          <w:rFonts w:ascii="Times New Roman" w:hAnsi="Times New Roman" w:cs="Times New Roman"/>
          <w:kern w:val="0"/>
          <w:szCs w:val="24"/>
        </w:rPr>
        <w:t xml:space="preserve">of </w:t>
      </w:r>
      <w:r w:rsidR="00FA2C32" w:rsidRPr="000372B2">
        <w:rPr>
          <w:rFonts w:ascii="Times New Roman" w:hAnsi="Times New Roman" w:cs="Times New Roman"/>
          <w:kern w:val="0"/>
          <w:szCs w:val="24"/>
        </w:rPr>
        <w:t xml:space="preserve">the </w:t>
      </w:r>
      <w:r w:rsidRPr="000372B2">
        <w:rPr>
          <w:rFonts w:ascii="Times New Roman" w:hAnsi="Times New Roman" w:cs="Times New Roman" w:hint="eastAsia"/>
          <w:kern w:val="0"/>
          <w:szCs w:val="24"/>
        </w:rPr>
        <w:t>product</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of</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inductances</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and</w:t>
      </w:r>
      <w:r w:rsidRPr="000372B2">
        <w:rPr>
          <w:rFonts w:ascii="Times New Roman" w:hAnsi="Times New Roman" w:cs="Times New Roman"/>
          <w:kern w:val="0"/>
          <w:szCs w:val="24"/>
        </w:rPr>
        <w:t xml:space="preserve"> </w:t>
      </w:r>
      <w:r w:rsidRPr="000372B2">
        <w:rPr>
          <w:rFonts w:ascii="Times New Roman" w:hAnsi="Times New Roman" w:cs="Times New Roman" w:hint="eastAsia"/>
          <w:kern w:val="0"/>
          <w:szCs w:val="24"/>
        </w:rPr>
        <w:t>capacities</w:t>
      </w:r>
      <w:r w:rsidRPr="000372B2">
        <w:rPr>
          <w:rFonts w:ascii="Times New Roman" w:hAnsi="Times New Roman" w:cs="Times New Roman"/>
          <w:kern w:val="0"/>
          <w:szCs w:val="24"/>
        </w:rPr>
        <w:t xml:space="preserve"> (</w:t>
      </w:r>
      <w:r w:rsidRPr="000372B2">
        <w:rPr>
          <w:rFonts w:ascii="Times New Roman" w:hAnsi="Times New Roman" w:cs="Times New Roman" w:hint="eastAsia"/>
          <w:spacing w:val="2"/>
          <w:szCs w:val="24"/>
        </w:rPr>
        <w:t>Supplement</w:t>
      </w:r>
      <w:r w:rsidR="00622FA1" w:rsidRPr="000372B2">
        <w:rPr>
          <w:rFonts w:ascii="Times New Roman" w:hAnsi="Times New Roman" w:cs="Times New Roman"/>
          <w:spacing w:val="2"/>
          <w:szCs w:val="24"/>
        </w:rPr>
        <w:t>ary</w:t>
      </w:r>
      <w:r w:rsidRPr="000372B2">
        <w:rPr>
          <w:rFonts w:ascii="Times New Roman" w:hAnsi="Times New Roman" w:cs="Times New Roman"/>
          <w:spacing w:val="2"/>
          <w:szCs w:val="24"/>
        </w:rPr>
        <w:t xml:space="preserve"> </w:t>
      </w:r>
      <w:r w:rsidRPr="000372B2">
        <w:rPr>
          <w:rFonts w:ascii="Times New Roman" w:hAnsi="Times New Roman" w:cs="Times New Roman" w:hint="eastAsia"/>
          <w:kern w:val="0"/>
          <w:szCs w:val="24"/>
        </w:rPr>
        <w:t>Fi</w:t>
      </w:r>
      <w:r w:rsidRPr="000372B2">
        <w:rPr>
          <w:rFonts w:ascii="Times New Roman" w:hAnsi="Times New Roman" w:cs="Times New Roman"/>
          <w:kern w:val="0"/>
          <w:szCs w:val="24"/>
        </w:rPr>
        <w:t xml:space="preserve">g. </w:t>
      </w:r>
      <w:r w:rsidR="00D05C81" w:rsidRPr="000372B2">
        <w:rPr>
          <w:rFonts w:ascii="Times New Roman" w:hAnsi="Times New Roman" w:cs="Times New Roman"/>
          <w:kern w:val="0"/>
          <w:szCs w:val="24"/>
        </w:rPr>
        <w:t>3</w:t>
      </w:r>
      <w:r w:rsidRPr="000372B2">
        <w:rPr>
          <w:rFonts w:ascii="Times New Roman" w:hAnsi="Times New Roman" w:cs="Times New Roman"/>
          <w:kern w:val="0"/>
          <w:szCs w:val="24"/>
        </w:rPr>
        <w:t>a</w:t>
      </w:r>
      <w:r w:rsidR="006A4378" w:rsidRPr="000372B2">
        <w:rPr>
          <w:rFonts w:ascii="Times New Roman" w:hAnsi="Times New Roman" w:cs="Times New Roman"/>
          <w:kern w:val="0"/>
          <w:szCs w:val="24"/>
        </w:rPr>
        <w:t xml:space="preserve">). </w:t>
      </w:r>
    </w:p>
    <w:p w:rsidR="006A4378" w:rsidRPr="000372B2" w:rsidRDefault="006B61A2" w:rsidP="006A4378">
      <w:pPr>
        <w:widowControl/>
        <w:spacing w:line="480" w:lineRule="auto"/>
        <w:ind w:firstLineChars="150" w:firstLine="360"/>
        <w:jc w:val="both"/>
        <w:rPr>
          <w:rFonts w:ascii="Times New Roman" w:hAnsi="Times New Roman" w:cs="Times New Roman"/>
          <w:kern w:val="0"/>
          <w:szCs w:val="24"/>
        </w:rPr>
      </w:pPr>
      <w:r w:rsidRPr="000372B2">
        <w:rPr>
          <w:rFonts w:ascii="Times New Roman" w:hAnsi="Times New Roman" w:cs="Times New Roman"/>
          <w:kern w:val="0"/>
          <w:szCs w:val="24"/>
        </w:rPr>
        <w:t xml:space="preserve">The first in-vitro testing </w:t>
      </w:r>
      <w:r w:rsidR="006A4378" w:rsidRPr="000372B2">
        <w:rPr>
          <w:rFonts w:ascii="Times New Roman" w:hAnsi="Times New Roman" w:cs="Times New Roman"/>
          <w:kern w:val="0"/>
          <w:szCs w:val="24"/>
        </w:rPr>
        <w:t xml:space="preserve">for the comparison with the simulation testing </w:t>
      </w:r>
      <w:r w:rsidRPr="000372B2">
        <w:rPr>
          <w:rFonts w:ascii="Times New Roman" w:hAnsi="Times New Roman" w:cs="Times New Roman"/>
          <w:kern w:val="0"/>
          <w:szCs w:val="24"/>
        </w:rPr>
        <w:t xml:space="preserve">was </w:t>
      </w:r>
      <w:r w:rsidR="006A4378" w:rsidRPr="000372B2">
        <w:rPr>
          <w:rFonts w:ascii="Times New Roman" w:hAnsi="Times New Roman" w:cs="Times New Roman"/>
          <w:spacing w:val="2"/>
          <w:szCs w:val="24"/>
          <w:lang w:val="en-GB"/>
        </w:rPr>
        <w:t>a 65-μL sample of gallium (5N,</w:t>
      </w:r>
      <w:r w:rsidR="006A4378" w:rsidRPr="000372B2">
        <w:rPr>
          <w:rFonts w:ascii="Times New Roman" w:hAnsi="Times New Roman" w:cs="Times New Roman"/>
          <w:szCs w:val="24"/>
          <w:lang w:val="en-GB"/>
        </w:rPr>
        <w:t xml:space="preserve"> Kunshan Zhangpu Town Weiju Trading Firm, Kunshan, China</w:t>
      </w:r>
      <w:r w:rsidR="006A4378" w:rsidRPr="000372B2">
        <w:rPr>
          <w:rFonts w:ascii="Times New Roman" w:hAnsi="Times New Roman" w:cs="Times New Roman"/>
          <w:spacing w:val="2"/>
          <w:szCs w:val="24"/>
          <w:lang w:val="en-GB"/>
        </w:rPr>
        <w:t>) and iron oxides (Fe</w:t>
      </w:r>
      <w:r w:rsidR="006A4378" w:rsidRPr="000372B2">
        <w:rPr>
          <w:rFonts w:ascii="Times New Roman" w:hAnsi="Times New Roman" w:cs="Times New Roman"/>
          <w:spacing w:val="2"/>
          <w:szCs w:val="24"/>
          <w:vertAlign w:val="subscript"/>
          <w:lang w:val="en-GB"/>
        </w:rPr>
        <w:t>3</w:t>
      </w:r>
      <w:r w:rsidR="006A4378" w:rsidRPr="000372B2">
        <w:rPr>
          <w:rFonts w:ascii="Times New Roman" w:hAnsi="Times New Roman" w:cs="Times New Roman"/>
          <w:spacing w:val="2"/>
          <w:szCs w:val="24"/>
          <w:lang w:val="en-GB"/>
        </w:rPr>
        <w:t>O</w:t>
      </w:r>
      <w:r w:rsidR="006A4378" w:rsidRPr="000372B2">
        <w:rPr>
          <w:rFonts w:ascii="Times New Roman" w:hAnsi="Times New Roman" w:cs="Times New Roman"/>
          <w:spacing w:val="2"/>
          <w:szCs w:val="24"/>
          <w:vertAlign w:val="subscript"/>
          <w:lang w:val="en-GB"/>
        </w:rPr>
        <w:t>4</w:t>
      </w:r>
      <w:r w:rsidR="006A4378" w:rsidRPr="000372B2">
        <w:rPr>
          <w:rFonts w:ascii="Times New Roman" w:hAnsi="Times New Roman" w:cs="Times New Roman"/>
          <w:spacing w:val="2"/>
          <w:szCs w:val="24"/>
          <w:lang w:val="en-GB"/>
        </w:rPr>
        <w:t xml:space="preserve">, , USA), separately distributed in the same 5-mm-diameter circle on tissue phantoms inserted in a 5-cm-diameter coil centre (Fig. 2b). Here, the tissue phantom </w:t>
      </w:r>
      <w:r w:rsidR="006A4378" w:rsidRPr="000372B2">
        <w:rPr>
          <w:rFonts w:ascii="Times New Roman" w:hAnsi="Times New Roman" w:cs="Times New Roman"/>
          <w:kern w:val="0"/>
          <w:szCs w:val="24"/>
        </w:rPr>
        <w:t xml:space="preserve">was composed of approximately 33.5% w/w boric acid, 35.8% w/w guar gum, 22.9% w/w water, 6.7% w/w polyacrylamide, and 1.1 %w/w triglyceride. </w:t>
      </w:r>
    </w:p>
    <w:p w:rsidR="002D3E24" w:rsidRPr="000372B2" w:rsidRDefault="00FF37C8" w:rsidP="006A4378">
      <w:pPr>
        <w:widowControl/>
        <w:spacing w:line="480" w:lineRule="auto"/>
        <w:ind w:firstLineChars="250" w:firstLine="600"/>
        <w:jc w:val="both"/>
        <w:rPr>
          <w:rFonts w:ascii="Times New Roman" w:hAnsi="Times New Roman" w:cs="Times New Roman"/>
          <w:szCs w:val="24"/>
        </w:rPr>
      </w:pPr>
      <w:r w:rsidRPr="000372B2">
        <w:rPr>
          <w:rFonts w:ascii="Times New Roman" w:hAnsi="Times New Roman" w:cs="Times New Roman"/>
          <w:kern w:val="0"/>
          <w:szCs w:val="24"/>
        </w:rPr>
        <w:t xml:space="preserve">The second type of in-vitro testing was </w:t>
      </w:r>
      <w:r w:rsidRPr="000372B2">
        <w:rPr>
          <w:rFonts w:ascii="Times New Roman" w:hAnsi="Times New Roman" w:cs="Times New Roman" w:hint="eastAsia"/>
        </w:rPr>
        <w:t>metal</w:t>
      </w:r>
      <w:r w:rsidRPr="000372B2">
        <w:rPr>
          <w:rFonts w:ascii="Times New Roman" w:hAnsi="Times New Roman" w:cs="Times New Roman"/>
        </w:rPr>
        <w:t xml:space="preserve"> </w:t>
      </w:r>
      <w:r w:rsidRPr="000372B2">
        <w:rPr>
          <w:rFonts w:ascii="Times New Roman" w:hAnsi="Times New Roman" w:cs="Times New Roman" w:hint="eastAsia"/>
        </w:rPr>
        <w:t>gallium</w:t>
      </w:r>
      <w:r w:rsidRPr="000372B2">
        <w:rPr>
          <w:rFonts w:ascii="Times New Roman" w:hAnsi="Times New Roman" w:cs="Times New Roman"/>
        </w:rPr>
        <w:t xml:space="preserve"> in the glass tube (5.9mm, Sinosun Impex Co. LTD, China)</w:t>
      </w:r>
      <w:r w:rsidRPr="000372B2">
        <w:rPr>
          <w:rFonts w:ascii="Times New Roman" w:hAnsi="Times New Roman" w:cs="Times New Roman"/>
          <w:kern w:val="0"/>
          <w:szCs w:val="24"/>
        </w:rPr>
        <w:t>.</w:t>
      </w:r>
      <w:r w:rsidR="002D3E24" w:rsidRPr="000372B2">
        <w:rPr>
          <w:rFonts w:ascii="Times New Roman" w:hAnsi="Times New Roman" w:cs="Times New Roman"/>
          <w:kern w:val="0"/>
          <w:szCs w:val="24"/>
        </w:rPr>
        <w:t xml:space="preserve"> </w:t>
      </w:r>
      <w:r w:rsidRPr="000372B2">
        <w:rPr>
          <w:rFonts w:ascii="Times New Roman" w:hAnsi="Times New Roman" w:cs="Times New Roman"/>
          <w:kern w:val="0"/>
          <w:szCs w:val="24"/>
        </w:rPr>
        <w:t>T</w:t>
      </w:r>
      <w:r w:rsidR="002D3E24" w:rsidRPr="000372B2">
        <w:rPr>
          <w:rFonts w:ascii="Times New Roman" w:hAnsi="Times New Roman" w:cs="Times New Roman" w:hint="eastAsia"/>
          <w:kern w:val="0"/>
          <w:szCs w:val="24"/>
        </w:rPr>
        <w:t>he</w:t>
      </w:r>
      <w:r w:rsidR="002D3E24" w:rsidRPr="000372B2">
        <w:rPr>
          <w:rFonts w:ascii="Times New Roman" w:hAnsi="Times New Roman" w:cs="Times New Roman"/>
          <w:kern w:val="0"/>
          <w:szCs w:val="24"/>
        </w:rPr>
        <w:t xml:space="preserve"> </w:t>
      </w:r>
      <w:r w:rsidR="002D3E24" w:rsidRPr="000372B2">
        <w:rPr>
          <w:rFonts w:ascii="Times New Roman" w:hAnsi="Times New Roman" w:cs="Times New Roman" w:hint="eastAsia"/>
        </w:rPr>
        <w:t>temperature</w:t>
      </w:r>
      <w:r w:rsidR="002D3E24" w:rsidRPr="000372B2">
        <w:rPr>
          <w:rFonts w:ascii="Times New Roman" w:hAnsi="Times New Roman" w:cs="Times New Roman"/>
        </w:rPr>
        <w:t xml:space="preserve"> response </w:t>
      </w:r>
      <w:r w:rsidR="002D3E24" w:rsidRPr="000372B2">
        <w:rPr>
          <w:rFonts w:ascii="Times New Roman" w:hAnsi="Times New Roman" w:cs="Times New Roman" w:hint="eastAsia"/>
        </w:rPr>
        <w:t>of</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different</w:t>
      </w:r>
      <w:r w:rsidR="002D3E24" w:rsidRPr="000372B2">
        <w:rPr>
          <w:rFonts w:ascii="Times New Roman" w:hAnsi="Times New Roman" w:cs="Times New Roman"/>
        </w:rPr>
        <w:t xml:space="preserve"> </w:t>
      </w:r>
      <w:r w:rsidRPr="000372B2">
        <w:rPr>
          <w:rFonts w:ascii="Times New Roman" w:hAnsi="Times New Roman" w:cs="Times New Roman"/>
        </w:rPr>
        <w:t xml:space="preserve">gallium </w:t>
      </w:r>
      <w:r w:rsidR="002D3E24" w:rsidRPr="000372B2">
        <w:rPr>
          <w:rFonts w:ascii="Times New Roman" w:hAnsi="Times New Roman" w:cs="Times New Roman" w:hint="eastAsia"/>
        </w:rPr>
        <w:t>amount</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showed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the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large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H</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i</w:t>
      </w:r>
      <w:r w:rsidR="002D3E24" w:rsidRPr="000372B2">
        <w:rPr>
          <w:rFonts w:ascii="Times New Roman" w:hAnsi="Times New Roman" w:cs="Times New Roman"/>
        </w:rPr>
        <w:t>.</w:t>
      </w:r>
      <w:r w:rsidR="002D3E24" w:rsidRPr="000372B2">
        <w:rPr>
          <w:rFonts w:ascii="Times New Roman" w:hAnsi="Times New Roman" w:cs="Times New Roman" w:hint="eastAsia"/>
        </w:rPr>
        <w:t>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large</w:t>
      </w:r>
      <w:r w:rsidR="002D3E24" w:rsidRPr="000372B2">
        <w:rPr>
          <w:rFonts w:ascii="Times New Roman" w:hAnsi="Times New Roman" w:cs="Times New Roman"/>
        </w:rPr>
        <w:t xml:space="preserve"> f</w:t>
      </w:r>
      <w:r w:rsidR="002D3E24" w:rsidRPr="000372B2">
        <w:rPr>
          <w:rFonts w:ascii="Times New Roman" w:hAnsi="Times New Roman" w:cs="Times New Roman" w:hint="eastAsia"/>
        </w:rPr>
        <w:t xml:space="preserve"> </w:t>
      </w:r>
      <w:r w:rsidR="002D3E24" w:rsidRPr="000372B2">
        <w:rPr>
          <w:rFonts w:ascii="新細明體" w:eastAsia="新細明體" w:hAnsi="新細明體" w:cs="Times New Roman" w:hint="eastAsia"/>
          <w:sz w:val="14"/>
          <w:szCs w:val="14"/>
        </w:rPr>
        <w:t>╳</w:t>
      </w:r>
      <w:r w:rsidR="002D3E24" w:rsidRPr="000372B2">
        <w:rPr>
          <w:rFonts w:ascii="新細明體" w:eastAsia="新細明體" w:hAnsi="新細明體" w:cs="Times New Roman" w:hint="eastAsia"/>
          <w:sz w:val="18"/>
          <w:szCs w:val="18"/>
        </w:rPr>
        <w:t xml:space="preserve"> </w:t>
      </w:r>
      <w:r w:rsidR="002D3E24" w:rsidRPr="000372B2">
        <w:rPr>
          <w:rFonts w:ascii="Times New Roman" w:hAnsi="Times New Roman" w:cs="Times New Roman"/>
        </w:rPr>
        <w:t xml:space="preserve">H) </w:t>
      </w:r>
      <w:r w:rsidR="002D3E24" w:rsidRPr="000372B2">
        <w:rPr>
          <w:rFonts w:ascii="Times New Roman" w:hAnsi="Times New Roman" w:cs="Times New Roman" w:hint="eastAsia"/>
        </w:rPr>
        <w:t>increased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the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rate of</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temperature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increase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and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highest</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stable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temperature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for</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few</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amount</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of</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metal</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gallium</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such</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as</w:t>
      </w:r>
      <w:r w:rsidR="002D3E24" w:rsidRPr="000372B2">
        <w:rPr>
          <w:rFonts w:ascii="Times New Roman" w:hAnsi="Times New Roman" w:cs="Times New Roman"/>
        </w:rPr>
        <w:t xml:space="preserve"> </w:t>
      </w:r>
      <w:r w:rsidR="002D3E24" w:rsidRPr="000372B2">
        <w:rPr>
          <w:rFonts w:ascii="Times New Roman" w:hAnsi="Times New Roman" w:cs="Times New Roman"/>
          <w:szCs w:val="24"/>
        </w:rPr>
        <w:t xml:space="preserve">59 </w:t>
      </w:r>
      <w:r w:rsidR="002D3E24" w:rsidRPr="000372B2">
        <w:rPr>
          <w:rFonts w:ascii="Times New Roman" w:hAnsi="Times New Roman" w:cs="Times New Roman" w:hint="eastAsia"/>
          <w:szCs w:val="24"/>
        </w:rPr>
        <w:t>and</w:t>
      </w:r>
      <w:r w:rsidR="002D3E24" w:rsidRPr="000372B2">
        <w:rPr>
          <w:rFonts w:ascii="Times New Roman" w:hAnsi="Times New Roman" w:cs="Times New Roman"/>
          <w:szCs w:val="24"/>
        </w:rPr>
        <w:t xml:space="preserve"> 118 μl</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but</w:t>
      </w:r>
      <w:r w:rsidR="002D3E24" w:rsidRPr="000372B2">
        <w:rPr>
          <w:rFonts w:ascii="Times New Roman" w:hAnsi="Times New Roman" w:cs="Times New Roman"/>
        </w:rPr>
        <w:t xml:space="preserve"> </w:t>
      </w:r>
      <w:r w:rsidR="002D3E24" w:rsidRPr="000372B2">
        <w:rPr>
          <w:rFonts w:ascii="Times New Roman" w:hAnsi="Times New Roman" w:cs="Times New Roman" w:hint="eastAsia"/>
        </w:rPr>
        <w:lastRenderedPageBreak/>
        <w:t>did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not</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for</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the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more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one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of</w:t>
      </w:r>
      <w:r w:rsidR="002D3E24" w:rsidRPr="000372B2">
        <w:rPr>
          <w:rFonts w:ascii="Times New Roman" w:hAnsi="Times New Roman" w:cs="Times New Roman"/>
          <w:szCs w:val="24"/>
        </w:rPr>
        <w:t xml:space="preserve"> 177</w:t>
      </w:r>
      <w:r w:rsidR="002D3E24" w:rsidRPr="000372B2">
        <w:rPr>
          <w:rFonts w:ascii="Times New Roman" w:hAnsi="Times New Roman" w:cs="Times New Roman"/>
        </w:rPr>
        <w:t xml:space="preserve"> </w:t>
      </w:r>
      <w:r w:rsidR="002D3E24" w:rsidRPr="000372B2">
        <w:rPr>
          <w:rFonts w:ascii="Times New Roman" w:hAnsi="Times New Roman" w:cs="Times New Roman"/>
          <w:szCs w:val="24"/>
        </w:rPr>
        <w:t xml:space="preserve">μl </w:t>
      </w:r>
      <w:r w:rsidR="002D3E24" w:rsidRPr="000372B2">
        <w:rPr>
          <w:rFonts w:ascii="Times New Roman" w:hAnsi="Times New Roman" w:cs="Times New Roman"/>
          <w:kern w:val="0"/>
          <w:szCs w:val="24"/>
        </w:rPr>
        <w:t>(</w:t>
      </w:r>
      <w:r w:rsidR="002D3E24" w:rsidRPr="000372B2">
        <w:rPr>
          <w:rFonts w:ascii="Times New Roman" w:hAnsi="Times New Roman" w:cs="Times New Roman" w:hint="eastAsia"/>
          <w:spacing w:val="2"/>
          <w:szCs w:val="24"/>
        </w:rPr>
        <w:t>Supplement</w:t>
      </w:r>
      <w:r w:rsidR="00622FA1" w:rsidRPr="000372B2">
        <w:rPr>
          <w:rFonts w:ascii="Times New Roman" w:hAnsi="Times New Roman" w:cs="Times New Roman"/>
          <w:spacing w:val="2"/>
          <w:szCs w:val="24"/>
        </w:rPr>
        <w:t>ary</w:t>
      </w:r>
      <w:r w:rsidR="002D3E24" w:rsidRPr="000372B2">
        <w:rPr>
          <w:rFonts w:ascii="Times New Roman" w:hAnsi="Times New Roman" w:cs="Times New Roman"/>
          <w:spacing w:val="2"/>
          <w:szCs w:val="24"/>
        </w:rPr>
        <w:t xml:space="preserve"> </w:t>
      </w:r>
      <w:r w:rsidR="002D3E24" w:rsidRPr="000372B2">
        <w:rPr>
          <w:rFonts w:ascii="Times New Roman" w:hAnsi="Times New Roman" w:cs="Times New Roman" w:hint="eastAsia"/>
          <w:kern w:val="0"/>
          <w:szCs w:val="24"/>
        </w:rPr>
        <w:t>Fi</w:t>
      </w:r>
      <w:r w:rsidR="002D3E24" w:rsidRPr="000372B2">
        <w:rPr>
          <w:rFonts w:ascii="Times New Roman" w:hAnsi="Times New Roman" w:cs="Times New Roman"/>
          <w:kern w:val="0"/>
          <w:szCs w:val="24"/>
        </w:rPr>
        <w:t xml:space="preserve">g. </w:t>
      </w:r>
      <w:r w:rsidR="00BD5ED1" w:rsidRPr="000372B2">
        <w:rPr>
          <w:rFonts w:ascii="Times New Roman" w:hAnsi="Times New Roman" w:cs="Times New Roman"/>
          <w:kern w:val="0"/>
          <w:szCs w:val="24"/>
        </w:rPr>
        <w:t>3</w:t>
      </w:r>
      <w:r w:rsidR="002D3E24" w:rsidRPr="000372B2">
        <w:rPr>
          <w:rFonts w:ascii="Times New Roman" w:hAnsi="Times New Roman" w:cs="Times New Roman"/>
          <w:kern w:val="0"/>
          <w:szCs w:val="24"/>
        </w:rPr>
        <w:t>b)</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The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same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optimal</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temperature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at</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370</w:t>
      </w:r>
      <w:r w:rsidR="002D3E24" w:rsidRPr="000372B2">
        <w:rPr>
          <w:rFonts w:ascii="Times New Roman" w:hAnsi="Times New Roman" w:cs="Times New Roman"/>
        </w:rPr>
        <w:t xml:space="preserve"> </w:t>
      </w:r>
      <w:r w:rsidR="002D3E24" w:rsidRPr="000372B2">
        <w:rPr>
          <w:rFonts w:ascii="新細明體" w:eastAsia="新細明體" w:hAnsi="新細明體" w:cs="Times New Roman" w:hint="eastAsia"/>
        </w:rPr>
        <w:t>℃</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was</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achieved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in</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different</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time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such</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as</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the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application</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time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23</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for</w:t>
      </w:r>
      <w:r w:rsidR="002D3E24" w:rsidRPr="000372B2">
        <w:rPr>
          <w:rFonts w:ascii="Times New Roman" w:hAnsi="Times New Roman" w:cs="Times New Roman"/>
        </w:rPr>
        <w:t xml:space="preserve"> </w:t>
      </w:r>
      <w:r w:rsidR="002D3E24" w:rsidRPr="000372B2">
        <w:rPr>
          <w:rFonts w:ascii="Times New Roman" w:hAnsi="Times New Roman" w:cs="Times New Roman"/>
          <w:szCs w:val="24"/>
        </w:rPr>
        <w:t>177</w:t>
      </w:r>
      <w:r w:rsidR="002D3E24" w:rsidRPr="000372B2">
        <w:rPr>
          <w:rFonts w:ascii="Times New Roman" w:hAnsi="Times New Roman" w:cs="Times New Roman"/>
        </w:rPr>
        <w:t xml:space="preserve"> </w:t>
      </w:r>
      <w:r w:rsidR="002D3E24" w:rsidRPr="000372B2">
        <w:rPr>
          <w:rFonts w:ascii="Times New Roman" w:hAnsi="Times New Roman" w:cs="Times New Roman"/>
          <w:szCs w:val="24"/>
        </w:rPr>
        <w:t>μl</w:t>
      </w:r>
      <w:r w:rsidR="002D3E24" w:rsidRPr="000372B2">
        <w:rPr>
          <w:rFonts w:ascii="Times New Roman" w:hAnsi="Times New Roman" w:cs="Times New Roman"/>
        </w:rPr>
        <w:t xml:space="preserve"> </w:t>
      </w:r>
      <w:r w:rsidR="002D3E24" w:rsidRPr="000372B2">
        <w:rPr>
          <w:rFonts w:ascii="Times New Roman" w:hAnsi="Times New Roman" w:cs="Times New Roman" w:hint="eastAsia"/>
          <w:szCs w:val="24"/>
        </w:rPr>
        <w:t>at</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H</w:t>
      </w:r>
      <w:r w:rsidR="002D3E24" w:rsidRPr="000372B2">
        <w:rPr>
          <w:rFonts w:ascii="Times New Roman" w:hAnsi="Times New Roman" w:cs="Times New Roman" w:hint="eastAsia"/>
          <w:szCs w:val="24"/>
          <w:vertAlign w:val="subscript"/>
        </w:rPr>
        <w:t>1</w:t>
      </w:r>
      <w:r w:rsidR="002D3E24" w:rsidRPr="000372B2">
        <w:rPr>
          <w:rFonts w:ascii="Times New Roman" w:hAnsi="Times New Roman" w:cs="Times New Roman"/>
          <w:szCs w:val="24"/>
        </w:rPr>
        <w:t xml:space="preserve"> (13810.87 Am</w:t>
      </w:r>
      <w:r w:rsidR="002D3E24" w:rsidRPr="000372B2">
        <w:rPr>
          <w:rFonts w:ascii="Times New Roman" w:hAnsi="Times New Roman" w:cs="Times New Roman"/>
          <w:szCs w:val="24"/>
          <w:vertAlign w:val="superscript"/>
        </w:rPr>
        <w:t>-</w:t>
      </w:r>
      <w:r w:rsidR="002D3E24" w:rsidRPr="000372B2">
        <w:rPr>
          <w:rFonts w:ascii="Times New Roman" w:hAnsi="Times New Roman" w:cs="Times New Roman" w:hint="eastAsia"/>
          <w:szCs w:val="24"/>
          <w:vertAlign w:val="superscript"/>
        </w:rPr>
        <w:t>1</w:t>
      </w:r>
      <w:r w:rsidR="002D3E24" w:rsidRPr="000372B2">
        <w:rPr>
          <w:rFonts w:ascii="Times New Roman" w:hAnsi="Times New Roman" w:cs="Times New Roman"/>
          <w:szCs w:val="24"/>
        </w:rPr>
        <w:t xml:space="preserve"> at 49 kHz)</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and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both</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14</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for</w:t>
      </w:r>
      <w:r w:rsidR="002D3E24" w:rsidRPr="000372B2">
        <w:rPr>
          <w:rFonts w:ascii="Times New Roman" w:hAnsi="Times New Roman" w:cs="Times New Roman"/>
        </w:rPr>
        <w:t xml:space="preserve"> </w:t>
      </w:r>
      <w:r w:rsidR="002D3E24" w:rsidRPr="000372B2">
        <w:rPr>
          <w:rFonts w:ascii="Times New Roman" w:hAnsi="Times New Roman" w:cs="Times New Roman"/>
          <w:szCs w:val="24"/>
        </w:rPr>
        <w:t>177</w:t>
      </w:r>
      <w:r w:rsidR="002D3E24" w:rsidRPr="000372B2">
        <w:rPr>
          <w:rFonts w:ascii="Times New Roman" w:hAnsi="Times New Roman" w:cs="Times New Roman"/>
        </w:rPr>
        <w:t xml:space="preserve"> </w:t>
      </w:r>
      <w:r w:rsidR="002D3E24" w:rsidRPr="000372B2">
        <w:rPr>
          <w:rFonts w:ascii="Times New Roman" w:hAnsi="Times New Roman" w:cs="Times New Roman"/>
          <w:szCs w:val="24"/>
        </w:rPr>
        <w:t xml:space="preserve">μl </w:t>
      </w:r>
      <w:r w:rsidR="002D3E24" w:rsidRPr="000372B2">
        <w:rPr>
          <w:rFonts w:ascii="Times New Roman" w:hAnsi="Times New Roman" w:cs="Times New Roman" w:hint="eastAsia"/>
          <w:szCs w:val="24"/>
        </w:rPr>
        <w:t>and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36</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for</w:t>
      </w:r>
      <w:r w:rsidR="002D3E24" w:rsidRPr="000372B2">
        <w:rPr>
          <w:rFonts w:ascii="Times New Roman" w:hAnsi="Times New Roman" w:cs="Times New Roman"/>
        </w:rPr>
        <w:t xml:space="preserve"> </w:t>
      </w:r>
      <w:r w:rsidR="002D3E24" w:rsidRPr="000372B2">
        <w:rPr>
          <w:rFonts w:ascii="Times New Roman" w:hAnsi="Times New Roman" w:cs="Times New Roman"/>
          <w:szCs w:val="24"/>
        </w:rPr>
        <w:t>1</w:t>
      </w:r>
      <w:r w:rsidR="002D3E24" w:rsidRPr="000372B2">
        <w:rPr>
          <w:rFonts w:ascii="Times New Roman" w:hAnsi="Times New Roman" w:cs="Times New Roman" w:hint="eastAsia"/>
          <w:szCs w:val="24"/>
        </w:rPr>
        <w:t>18</w:t>
      </w:r>
      <w:r w:rsidR="002D3E24" w:rsidRPr="000372B2">
        <w:rPr>
          <w:rFonts w:ascii="Times New Roman" w:hAnsi="Times New Roman" w:cs="Times New Roman"/>
        </w:rPr>
        <w:t xml:space="preserve"> </w:t>
      </w:r>
      <w:r w:rsidR="002D3E24" w:rsidRPr="000372B2">
        <w:rPr>
          <w:rFonts w:ascii="Times New Roman" w:hAnsi="Times New Roman" w:cs="Times New Roman"/>
          <w:szCs w:val="24"/>
        </w:rPr>
        <w:t xml:space="preserve">μl </w:t>
      </w:r>
      <w:r w:rsidR="002D3E24" w:rsidRPr="000372B2">
        <w:rPr>
          <w:rFonts w:ascii="Times New Roman" w:hAnsi="Times New Roman" w:cs="Times New Roman" w:hint="eastAsia"/>
          <w:szCs w:val="24"/>
        </w:rPr>
        <w:t>at</w:t>
      </w:r>
      <w:r w:rsidR="002D3E24" w:rsidRPr="000372B2">
        <w:rPr>
          <w:rFonts w:ascii="Times New Roman" w:hAnsi="Times New Roman" w:cs="Times New Roman"/>
          <w:szCs w:val="24"/>
        </w:rPr>
        <w:t xml:space="preserve"> H</w:t>
      </w:r>
      <w:r w:rsidR="002D3E24" w:rsidRPr="000372B2">
        <w:rPr>
          <w:rFonts w:ascii="Times New Roman" w:hAnsi="Times New Roman" w:cs="Times New Roman"/>
          <w:szCs w:val="24"/>
          <w:vertAlign w:val="subscript"/>
        </w:rPr>
        <w:t>2</w:t>
      </w:r>
      <w:r w:rsidR="002D3E24" w:rsidRPr="000372B2">
        <w:rPr>
          <w:rFonts w:ascii="Times New Roman" w:hAnsi="Times New Roman" w:cs="Times New Roman"/>
          <w:szCs w:val="24"/>
        </w:rPr>
        <w:t xml:space="preserve"> (14001.26 Am</w:t>
      </w:r>
      <w:r w:rsidR="002D3E24" w:rsidRPr="000372B2">
        <w:rPr>
          <w:rFonts w:ascii="Times New Roman" w:hAnsi="Times New Roman" w:cs="Times New Roman"/>
          <w:szCs w:val="24"/>
          <w:vertAlign w:val="superscript"/>
        </w:rPr>
        <w:t>-</w:t>
      </w:r>
      <w:r w:rsidR="002D3E24" w:rsidRPr="000372B2">
        <w:rPr>
          <w:rFonts w:ascii="Times New Roman" w:hAnsi="Times New Roman" w:cs="Times New Roman" w:hint="eastAsia"/>
          <w:szCs w:val="24"/>
          <w:vertAlign w:val="superscript"/>
        </w:rPr>
        <w:t>1</w:t>
      </w:r>
      <w:r w:rsidR="002D3E24" w:rsidRPr="000372B2">
        <w:rPr>
          <w:rFonts w:ascii="Times New Roman" w:hAnsi="Times New Roman" w:cs="Times New Roman"/>
          <w:szCs w:val="24"/>
        </w:rPr>
        <w:t xml:space="preserve"> at 47.7 kHz). </w:t>
      </w:r>
      <w:r w:rsidR="002D3E24" w:rsidRPr="000372B2">
        <w:rPr>
          <w:rFonts w:ascii="Times New Roman" w:hAnsi="Times New Roman" w:cs="Times New Roman" w:hint="eastAsia"/>
          <w:szCs w:val="24"/>
        </w:rPr>
        <w:t>Here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the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rPr>
        <w:t>optimal</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temperature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was</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limited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by</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the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detection</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range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of</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the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optical</w:t>
      </w:r>
      <w:r w:rsidR="002D3E24" w:rsidRPr="000372B2">
        <w:rPr>
          <w:rFonts w:ascii="Times New Roman" w:hAnsi="Times New Roman" w:cs="Times New Roman"/>
        </w:rPr>
        <w:t>-</w:t>
      </w:r>
      <w:r w:rsidR="002D3E24" w:rsidRPr="000372B2">
        <w:rPr>
          <w:rFonts w:ascii="Times New Roman" w:hAnsi="Times New Roman" w:cs="Times New Roman" w:hint="eastAsia"/>
        </w:rPr>
        <w:t>fiber</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temperature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sensor</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Summarily</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the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rate of</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temperature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increase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increased</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with</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both</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the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amount</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of</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metal</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gallium</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and</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the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applied</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H</w:t>
      </w:r>
      <w:r w:rsidR="002D3E24" w:rsidRPr="000372B2">
        <w:rPr>
          <w:rFonts w:ascii="Times New Roman" w:hAnsi="Times New Roman" w:cs="Times New Roman"/>
          <w:szCs w:val="24"/>
        </w:rPr>
        <w:t xml:space="preserve"> </w:t>
      </w:r>
      <w:r w:rsidR="002D3E24" w:rsidRPr="000372B2">
        <w:rPr>
          <w:rFonts w:ascii="Times New Roman" w:hAnsi="Times New Roman" w:cs="Times New Roman"/>
        </w:rPr>
        <w:t>(</w:t>
      </w:r>
      <w:r w:rsidR="002D3E24" w:rsidRPr="000372B2">
        <w:rPr>
          <w:rFonts w:ascii="Times New Roman" w:hAnsi="Times New Roman" w:cs="Times New Roman" w:hint="eastAsia"/>
        </w:rPr>
        <w:t>i</w:t>
      </w:r>
      <w:r w:rsidR="002D3E24" w:rsidRPr="000372B2">
        <w:rPr>
          <w:rFonts w:ascii="Times New Roman" w:hAnsi="Times New Roman" w:cs="Times New Roman"/>
        </w:rPr>
        <w:t>.</w:t>
      </w:r>
      <w:r w:rsidR="002D3E24" w:rsidRPr="000372B2">
        <w:rPr>
          <w:rFonts w:ascii="Times New Roman" w:hAnsi="Times New Roman" w:cs="Times New Roman" w:hint="eastAsia"/>
        </w:rPr>
        <w:t>e</w:t>
      </w:r>
      <w:r w:rsidR="002D3E24" w:rsidRPr="000372B2">
        <w:rPr>
          <w:rFonts w:ascii="Times New Roman" w:hAnsi="Times New Roman" w:cs="Times New Roman"/>
        </w:rPr>
        <w:t>. f</w:t>
      </w:r>
      <w:r w:rsidR="002D3E24" w:rsidRPr="000372B2">
        <w:rPr>
          <w:rFonts w:ascii="Times New Roman" w:hAnsi="Times New Roman" w:cs="Times New Roman" w:hint="eastAsia"/>
        </w:rPr>
        <w:t xml:space="preserve"> </w:t>
      </w:r>
      <w:r w:rsidR="002D3E24" w:rsidRPr="000372B2">
        <w:rPr>
          <w:rFonts w:ascii="新細明體" w:eastAsia="新細明體" w:hAnsi="新細明體" w:cs="Times New Roman" w:hint="eastAsia"/>
          <w:sz w:val="14"/>
          <w:szCs w:val="14"/>
        </w:rPr>
        <w:t>╳</w:t>
      </w:r>
      <w:r w:rsidR="002D3E24" w:rsidRPr="000372B2">
        <w:rPr>
          <w:rFonts w:ascii="新細明體" w:eastAsia="新細明體" w:hAnsi="新細明體" w:cs="Times New Roman" w:hint="eastAsia"/>
          <w:sz w:val="18"/>
          <w:szCs w:val="18"/>
        </w:rPr>
        <w:t xml:space="preserve"> </w:t>
      </w:r>
      <w:r w:rsidR="002D3E24" w:rsidRPr="000372B2">
        <w:rPr>
          <w:rFonts w:ascii="Times New Roman" w:hAnsi="Times New Roman" w:cs="Times New Roman"/>
        </w:rPr>
        <w:t xml:space="preserve">H), </w:t>
      </w:r>
      <w:r w:rsidR="002D3E24" w:rsidRPr="000372B2">
        <w:rPr>
          <w:rFonts w:ascii="Times New Roman" w:hAnsi="Times New Roman" w:cs="Times New Roman" w:hint="eastAsia"/>
        </w:rPr>
        <w:t>rather</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than</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f</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because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f</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decreased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at</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the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same.</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And</w:t>
      </w:r>
      <w:r w:rsidR="002D3E24" w:rsidRPr="000372B2">
        <w:rPr>
          <w:rFonts w:ascii="Times New Roman" w:hAnsi="Times New Roman" w:cs="Times New Roman"/>
        </w:rPr>
        <w:t xml:space="preserve"> </w:t>
      </w:r>
      <w:r w:rsidR="002D3E24" w:rsidRPr="000372B2">
        <w:rPr>
          <w:rFonts w:ascii="Times New Roman" w:hAnsi="Times New Roman" w:cs="Times New Roman" w:hint="eastAsia"/>
        </w:rPr>
        <w:t>t</w:t>
      </w:r>
      <w:r w:rsidR="002D3E24" w:rsidRPr="000372B2">
        <w:rPr>
          <w:rFonts w:ascii="Times New Roman" w:hAnsi="Times New Roman" w:cs="Times New Roman"/>
          <w:szCs w:val="24"/>
        </w:rPr>
        <w:t xml:space="preserve">he amount of metal gallium over the skin depth of several sub-millimeters </w:t>
      </w:r>
      <w:r w:rsidR="002D3E24" w:rsidRPr="000372B2">
        <w:rPr>
          <w:rFonts w:ascii="Times New Roman" w:hAnsi="Times New Roman" w:cs="Times New Roman" w:hint="eastAsia"/>
          <w:szCs w:val="24"/>
        </w:rPr>
        <w:t>still</w:t>
      </w:r>
      <w:r w:rsidR="002D3E24" w:rsidRPr="000372B2">
        <w:rPr>
          <w:rFonts w:ascii="Times New Roman" w:hAnsi="Times New Roman" w:cs="Times New Roman"/>
          <w:szCs w:val="24"/>
        </w:rPr>
        <w:t xml:space="preserve"> contributed the heat generation </w:t>
      </w:r>
      <w:r w:rsidR="002D3E24" w:rsidRPr="000372B2">
        <w:rPr>
          <w:rFonts w:ascii="Times New Roman" w:hAnsi="Times New Roman" w:cs="Times New Roman" w:hint="eastAsia"/>
          <w:szCs w:val="24"/>
        </w:rPr>
        <w:t>without</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the</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saturation</w:t>
      </w:r>
      <w:r w:rsidR="002D3E24" w:rsidRPr="000372B2">
        <w:rPr>
          <w:rFonts w:ascii="Times New Roman" w:hAnsi="Times New Roman" w:cs="Times New Roman"/>
          <w:szCs w:val="24"/>
        </w:rPr>
        <w:t xml:space="preserve"> </w:t>
      </w:r>
      <w:r w:rsidR="002D3E24" w:rsidRPr="000372B2">
        <w:rPr>
          <w:rFonts w:ascii="Times New Roman" w:hAnsi="Times New Roman" w:cs="Times New Roman" w:hint="eastAsia"/>
          <w:szCs w:val="24"/>
        </w:rPr>
        <w:t>phenomenon</w:t>
      </w:r>
      <w:r w:rsidR="002D3E24" w:rsidRPr="000372B2">
        <w:rPr>
          <w:rFonts w:ascii="Times New Roman" w:hAnsi="Times New Roman" w:cs="Times New Roman"/>
          <w:szCs w:val="24"/>
        </w:rPr>
        <w:t xml:space="preserve">. </w:t>
      </w:r>
    </w:p>
    <w:p w:rsidR="00F00AAD" w:rsidRPr="000372B2" w:rsidRDefault="00D21185" w:rsidP="002D3E24">
      <w:pPr>
        <w:jc w:val="both"/>
        <w:rPr>
          <w:rStyle w:val="mo"/>
          <w:rFonts w:ascii="Times New Roman" w:hAnsi="Times New Roman" w:cs="Times New Roman"/>
          <w:sz w:val="21"/>
          <w:szCs w:val="21"/>
          <w:bdr w:val="none" w:sz="0" w:space="0" w:color="auto" w:frame="1"/>
          <w:vertAlign w:val="superscript"/>
        </w:rPr>
      </w:pPr>
      <w:r w:rsidRPr="000372B2">
        <w:rPr>
          <w:rFonts w:ascii="Times New Roman" w:hAnsi="Times New Roman" w:cs="Times New Roman"/>
          <w:noProof/>
          <w:szCs w:val="24"/>
        </w:rPr>
        <mc:AlternateContent>
          <mc:Choice Requires="wps">
            <w:drawing>
              <wp:anchor distT="0" distB="0" distL="114300" distR="114300" simplePos="0" relativeHeight="251680768" behindDoc="0" locked="0" layoutInCell="1" allowOverlap="1" wp14:anchorId="07C4D815" wp14:editId="25A240B3">
                <wp:simplePos x="0" y="0"/>
                <wp:positionH relativeFrom="column">
                  <wp:posOffset>52705</wp:posOffset>
                </wp:positionH>
                <wp:positionV relativeFrom="paragraph">
                  <wp:posOffset>25400</wp:posOffset>
                </wp:positionV>
                <wp:extent cx="5213350" cy="3408680"/>
                <wp:effectExtent l="0" t="0" r="25400" b="20320"/>
                <wp:wrapNone/>
                <wp:docPr id="2" name="矩形 2"/>
                <wp:cNvGraphicFramePr/>
                <a:graphic xmlns:a="http://schemas.openxmlformats.org/drawingml/2006/main">
                  <a:graphicData uri="http://schemas.microsoft.com/office/word/2010/wordprocessingShape">
                    <wps:wsp>
                      <wps:cNvSpPr/>
                      <wps:spPr>
                        <a:xfrm>
                          <a:off x="0" y="0"/>
                          <a:ext cx="5213350" cy="3408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8E8F" id="矩形 2" o:spid="_x0000_s1026" style="position:absolute;margin-left:4.15pt;margin-top:2pt;width:410.5pt;height:26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" filled="f" strokecolor="black [3213]" strokeweight="1pt"/>
            </w:pict>
          </mc:Fallback>
        </mc:AlternateContent>
      </w:r>
      <w:r w:rsidRPr="000372B2">
        <w:rPr>
          <w:rFonts w:ascii="Times New Roman" w:hAnsi="Times New Roman" w:cs="Times New Roman"/>
          <w:noProof/>
          <w:szCs w:val="24"/>
        </w:rPr>
        <w:drawing>
          <wp:anchor distT="0" distB="0" distL="114300" distR="114300" simplePos="0" relativeHeight="251676672" behindDoc="0" locked="0" layoutInCell="1" allowOverlap="1" wp14:anchorId="5C98D24E" wp14:editId="6DC8D02A">
            <wp:simplePos x="0" y="0"/>
            <wp:positionH relativeFrom="column">
              <wp:posOffset>1069975</wp:posOffset>
            </wp:positionH>
            <wp:positionV relativeFrom="paragraph">
              <wp:posOffset>69850</wp:posOffset>
            </wp:positionV>
            <wp:extent cx="2871642" cy="2622550"/>
            <wp:effectExtent l="0" t="0" r="5080" b="6350"/>
            <wp:wrapNone/>
            <wp:docPr id="4" name="圖片 4" descr="C:\20190108\F碟0727,2011\data\NDE\Biomedical Engineering Online\Supplement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90108\F碟0727,2011\data\NDE\Biomedical Engineering Online\Supplement Figure 1.tif"/>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1642"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E24" w:rsidRPr="000372B2">
        <w:rPr>
          <w:rFonts w:ascii="Times New Roman" w:hAnsi="Times New Roman" w:cs="Times New Roman"/>
          <w:szCs w:val="24"/>
        </w:rPr>
        <w:t xml:space="preserve">   </w:t>
      </w: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p>
    <w:p w:rsidR="00F00AAD" w:rsidRPr="000372B2" w:rsidRDefault="00F00AAD" w:rsidP="002D3E24">
      <w:pPr>
        <w:jc w:val="both"/>
        <w:rPr>
          <w:rStyle w:val="mo"/>
          <w:rFonts w:ascii="Times New Roman" w:hAnsi="Times New Roman" w:cs="Times New Roman"/>
          <w:sz w:val="21"/>
          <w:szCs w:val="21"/>
          <w:bdr w:val="none" w:sz="0" w:space="0" w:color="auto" w:frame="1"/>
          <w:vertAlign w:val="superscript"/>
        </w:rPr>
      </w:pPr>
      <w:r w:rsidRPr="000372B2">
        <w:rPr>
          <w:rFonts w:ascii="Times New Roman" w:hAnsi="Times New Roman" w:cs="Times New Roman"/>
          <w:noProof/>
          <w:spacing w:val="2"/>
          <w:szCs w:val="24"/>
        </w:rPr>
        <mc:AlternateContent>
          <mc:Choice Requires="wps">
            <w:drawing>
              <wp:anchor distT="45720" distB="45720" distL="114300" distR="114300" simplePos="0" relativeHeight="251678720" behindDoc="0" locked="0" layoutInCell="1" allowOverlap="1" wp14:anchorId="4BE6CAE7" wp14:editId="7002CC44">
                <wp:simplePos x="0" y="0"/>
                <wp:positionH relativeFrom="column">
                  <wp:posOffset>50800</wp:posOffset>
                </wp:positionH>
                <wp:positionV relativeFrom="paragraph">
                  <wp:posOffset>337820</wp:posOffset>
                </wp:positionV>
                <wp:extent cx="524510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1404620"/>
                        </a:xfrm>
                        <a:prstGeom prst="rect">
                          <a:avLst/>
                        </a:prstGeom>
                        <a:noFill/>
                        <a:ln w="9525">
                          <a:noFill/>
                          <a:miter lim="800000"/>
                          <a:headEnd/>
                          <a:tailEnd/>
                        </a:ln>
                      </wps:spPr>
                      <wps:txbx>
                        <w:txbxContent>
                          <w:p w:rsidR="00D2327B" w:rsidRPr="002D3E24" w:rsidRDefault="00D2327B" w:rsidP="00F00AAD">
                            <w:pPr>
                              <w:jc w:val="both"/>
                            </w:pPr>
                            <w:r w:rsidRPr="00496871">
                              <w:rPr>
                                <w:rFonts w:ascii="Times New Roman" w:hAnsi="Times New Roman" w:cs="Times New Roman" w:hint="eastAsia"/>
                                <w:b/>
                                <w:spacing w:val="2"/>
                                <w:szCs w:val="24"/>
                              </w:rPr>
                              <w:t>Supplement</w:t>
                            </w:r>
                            <w:r w:rsidR="00D430CE">
                              <w:rPr>
                                <w:rFonts w:ascii="Times New Roman" w:hAnsi="Times New Roman" w:cs="Times New Roman"/>
                                <w:b/>
                                <w:spacing w:val="2"/>
                                <w:szCs w:val="24"/>
                              </w:rPr>
                              <w:t>ary</w:t>
                            </w:r>
                            <w:r w:rsidRPr="00496871">
                              <w:rPr>
                                <w:rFonts w:ascii="Times New Roman" w:hAnsi="Times New Roman" w:cs="Times New Roman"/>
                                <w:b/>
                                <w:spacing w:val="2"/>
                                <w:szCs w:val="24"/>
                              </w:rPr>
                              <w:t xml:space="preserve"> </w:t>
                            </w:r>
                            <w:r w:rsidRPr="00AD3345">
                              <w:rPr>
                                <w:rFonts w:ascii="Times New Roman" w:hAnsi="Times New Roman" w:cs="Times New Roman"/>
                                <w:b/>
                                <w:szCs w:val="24"/>
                              </w:rPr>
                              <w:t xml:space="preserve">Fig. </w:t>
                            </w:r>
                            <w:r>
                              <w:rPr>
                                <w:rFonts w:ascii="Times New Roman" w:hAnsi="Times New Roman" w:cs="Times New Roman"/>
                                <w:b/>
                                <w:szCs w:val="24"/>
                              </w:rPr>
                              <w:t>2</w:t>
                            </w:r>
                            <w:r w:rsidRPr="00895C01">
                              <w:rPr>
                                <w:rFonts w:ascii="Times New Roman" w:hAnsi="Times New Roman" w:cs="Times New Roman"/>
                              </w:rPr>
                              <w:t xml:space="preserve"> </w:t>
                            </w:r>
                            <w:r w:rsidRPr="002D3E24">
                              <w:rPr>
                                <w:rFonts w:ascii="Times New Roman" w:hAnsi="Times New Roman" w:cs="Times New Roman" w:hint="eastAsia"/>
                              </w:rPr>
                              <w:t>T</w:t>
                            </w:r>
                            <w:r w:rsidRPr="002D3E24">
                              <w:rPr>
                                <w:rFonts w:ascii="Times New Roman" w:hAnsi="Times New Roman" w:cs="Times New Roman"/>
                              </w:rPr>
                              <w:t xml:space="preserve">he modified </w:t>
                            </w:r>
                            <w:r w:rsidRPr="002D3E24">
                              <w:rPr>
                                <w:rFonts w:ascii="Times New Roman" w:hAnsi="Times New Roman" w:cs="Times New Roman"/>
                                <w:spacing w:val="2"/>
                                <w:szCs w:val="24"/>
                              </w:rPr>
                              <w:t xml:space="preserve">induction heating machine. </w:t>
                            </w:r>
                            <w:r w:rsidRPr="002D3E24">
                              <w:rPr>
                                <w:rFonts w:ascii="Times New Roman" w:hAnsi="Times New Roman" w:cs="Times New Roman" w:hint="eastAsia"/>
                                <w:spacing w:val="2"/>
                                <w:szCs w:val="24"/>
                              </w:rPr>
                              <w:t>The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scheme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of</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electronic</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circuits</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and</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the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internal</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photo</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The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resonance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frequency</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and</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magnetic</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field</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with</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the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modulation of</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capacity</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modules</w:t>
                            </w:r>
                            <w:r w:rsidRPr="002D3E24">
                              <w:rPr>
                                <w:rFonts w:ascii="Times New Roman" w:hAnsi="Times New Roman" w:cs="Times New Roman"/>
                                <w:spacing w:val="2"/>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41389B" id="_x0000_t202" coordsize="21600,21600" o:spt="202" path="m,l,21600r21600,l21600,xe">
                <v:stroke joinstyle="miter"/>
                <v:path gradientshapeok="t" o:connecttype="rect"/>
              </v:shapetype>
              <v:shape id="文字方塊 2" o:spid="_x0000_s1026" type="#_x0000_t202" style="position:absolute;left:0;text-align:left;margin-left:4pt;margin-top:26.6pt;width:41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" filled="f" stroked="f">
                <v:textbox style="mso-fit-shape-to-text:t">
                  <w:txbxContent>
                    <w:p w:rsidR="00D2327B" w:rsidRPr="002D3E24" w:rsidRDefault="00D2327B" w:rsidP="00F00AAD">
                      <w:pPr>
                        <w:jc w:val="both"/>
                      </w:pPr>
                      <w:r w:rsidRPr="00496871">
                        <w:rPr>
                          <w:rFonts w:ascii="Times New Roman" w:hAnsi="Times New Roman" w:cs="Times New Roman" w:hint="eastAsia"/>
                          <w:b/>
                          <w:spacing w:val="2"/>
                          <w:szCs w:val="24"/>
                        </w:rPr>
                        <w:t>Supplement</w:t>
                      </w:r>
                      <w:r w:rsidR="00D430CE">
                        <w:rPr>
                          <w:rFonts w:ascii="Times New Roman" w:hAnsi="Times New Roman" w:cs="Times New Roman"/>
                          <w:b/>
                          <w:spacing w:val="2"/>
                          <w:szCs w:val="24"/>
                        </w:rPr>
                        <w:t>ary</w:t>
                      </w:r>
                      <w:r w:rsidRPr="00496871">
                        <w:rPr>
                          <w:rFonts w:ascii="Times New Roman" w:hAnsi="Times New Roman" w:cs="Times New Roman"/>
                          <w:b/>
                          <w:spacing w:val="2"/>
                          <w:szCs w:val="24"/>
                        </w:rPr>
                        <w:t xml:space="preserve"> </w:t>
                      </w:r>
                      <w:r w:rsidRPr="00AD3345">
                        <w:rPr>
                          <w:rFonts w:ascii="Times New Roman" w:hAnsi="Times New Roman" w:cs="Times New Roman"/>
                          <w:b/>
                          <w:szCs w:val="24"/>
                        </w:rPr>
                        <w:t xml:space="preserve">Fig. </w:t>
                      </w:r>
                      <w:r>
                        <w:rPr>
                          <w:rFonts w:ascii="Times New Roman" w:hAnsi="Times New Roman" w:cs="Times New Roman"/>
                          <w:b/>
                          <w:szCs w:val="24"/>
                        </w:rPr>
                        <w:t>2</w:t>
                      </w:r>
                      <w:r w:rsidRPr="00895C01">
                        <w:rPr>
                          <w:rFonts w:ascii="Times New Roman" w:hAnsi="Times New Roman" w:cs="Times New Roman"/>
                        </w:rPr>
                        <w:t xml:space="preserve"> </w:t>
                      </w:r>
                      <w:r w:rsidRPr="002D3E24">
                        <w:rPr>
                          <w:rFonts w:ascii="Times New Roman" w:hAnsi="Times New Roman" w:cs="Times New Roman" w:hint="eastAsia"/>
                        </w:rPr>
                        <w:t>T</w:t>
                      </w:r>
                      <w:r w:rsidRPr="002D3E24">
                        <w:rPr>
                          <w:rFonts w:ascii="Times New Roman" w:hAnsi="Times New Roman" w:cs="Times New Roman"/>
                        </w:rPr>
                        <w:t xml:space="preserve">he modified </w:t>
                      </w:r>
                      <w:r w:rsidRPr="002D3E24">
                        <w:rPr>
                          <w:rFonts w:ascii="Times New Roman" w:hAnsi="Times New Roman" w:cs="Times New Roman"/>
                          <w:spacing w:val="2"/>
                          <w:szCs w:val="24"/>
                        </w:rPr>
                        <w:t xml:space="preserve">induction heating machine. </w:t>
                      </w:r>
                      <w:r w:rsidRPr="002D3E24">
                        <w:rPr>
                          <w:rFonts w:ascii="Times New Roman" w:hAnsi="Times New Roman" w:cs="Times New Roman" w:hint="eastAsia"/>
                          <w:spacing w:val="2"/>
                          <w:szCs w:val="24"/>
                        </w:rPr>
                        <w:t>The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scheme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of</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electronic</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circuits</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and</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the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internal</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photo</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The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resonance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frequency</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and</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magnetic</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field</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with</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the</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modulation of</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capacity</w:t>
                      </w:r>
                      <w:r w:rsidRPr="002D3E24">
                        <w:rPr>
                          <w:rFonts w:ascii="Times New Roman" w:hAnsi="Times New Roman" w:cs="Times New Roman"/>
                          <w:spacing w:val="2"/>
                          <w:szCs w:val="24"/>
                        </w:rPr>
                        <w:t xml:space="preserve"> </w:t>
                      </w:r>
                      <w:r w:rsidRPr="002D3E24">
                        <w:rPr>
                          <w:rFonts w:ascii="Times New Roman" w:hAnsi="Times New Roman" w:cs="Times New Roman" w:hint="eastAsia"/>
                          <w:spacing w:val="2"/>
                          <w:szCs w:val="24"/>
                        </w:rPr>
                        <w:t>modules</w:t>
                      </w:r>
                      <w:r w:rsidRPr="002D3E24">
                        <w:rPr>
                          <w:rFonts w:ascii="Times New Roman" w:hAnsi="Times New Roman" w:cs="Times New Roman"/>
                          <w:spacing w:val="2"/>
                          <w:szCs w:val="24"/>
                        </w:rPr>
                        <w:t>.</w:t>
                      </w:r>
                    </w:p>
                  </w:txbxContent>
                </v:textbox>
                <w10:wrap type="square"/>
              </v:shape>
            </w:pict>
          </mc:Fallback>
        </mc:AlternateContent>
      </w:r>
    </w:p>
    <w:p w:rsidR="00330AFA" w:rsidRPr="000372B2" w:rsidRDefault="00622FA1" w:rsidP="00DD7987">
      <w:pPr>
        <w:jc w:val="both"/>
        <w:rPr>
          <w:rFonts w:ascii="Times New Roman" w:hAnsi="Times New Roman" w:cs="Times New Roman"/>
          <w:spacing w:val="2"/>
          <w:szCs w:val="24"/>
        </w:rPr>
      </w:pPr>
      <w:r w:rsidRPr="000372B2">
        <w:rPr>
          <w:noProof/>
        </w:rPr>
        <w:lastRenderedPageBreak/>
        <w:drawing>
          <wp:anchor distT="0" distB="0" distL="114300" distR="114300" simplePos="0" relativeHeight="251693056" behindDoc="0" locked="0" layoutInCell="1" allowOverlap="1" wp14:anchorId="3663506E" wp14:editId="1B114C07">
            <wp:simplePos x="0" y="0"/>
            <wp:positionH relativeFrom="column">
              <wp:posOffset>116205</wp:posOffset>
            </wp:positionH>
            <wp:positionV relativeFrom="paragraph">
              <wp:posOffset>196850</wp:posOffset>
            </wp:positionV>
            <wp:extent cx="5104073" cy="6007100"/>
            <wp:effectExtent l="0" t="0" r="1905"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4288" t="3421" r="34432" b="31138"/>
                    <a:stretch/>
                  </pic:blipFill>
                  <pic:spPr bwMode="auto">
                    <a:xfrm>
                      <a:off x="0" y="0"/>
                      <a:ext cx="5119454" cy="6025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2B2">
        <w:rPr>
          <w:rFonts w:ascii="Times New Roman" w:hAnsi="Times New Roman" w:cs="Times New Roman"/>
          <w:noProof/>
          <w:szCs w:val="24"/>
        </w:rPr>
        <w:t xml:space="preserve"> </w:t>
      </w:r>
      <w:r w:rsidR="00066BB6" w:rsidRPr="000372B2">
        <w:rPr>
          <w:rFonts w:ascii="Times New Roman" w:hAnsi="Times New Roman" w:cs="Times New Roman"/>
          <w:noProof/>
          <w:szCs w:val="24"/>
        </w:rPr>
        <mc:AlternateContent>
          <mc:Choice Requires="wps">
            <w:drawing>
              <wp:anchor distT="0" distB="0" distL="114300" distR="114300" simplePos="0" relativeHeight="251663360" behindDoc="0" locked="0" layoutInCell="1" allowOverlap="1" wp14:anchorId="019E67A3" wp14:editId="34FA8972">
                <wp:simplePos x="0" y="0"/>
                <wp:positionH relativeFrom="column">
                  <wp:posOffset>1905</wp:posOffset>
                </wp:positionH>
                <wp:positionV relativeFrom="paragraph">
                  <wp:posOffset>139700</wp:posOffset>
                </wp:positionV>
                <wp:extent cx="5245735" cy="7764780"/>
                <wp:effectExtent l="0" t="0" r="12065" b="26670"/>
                <wp:wrapTopAndBottom/>
                <wp:docPr id="3" name="矩形 3"/>
                <wp:cNvGraphicFramePr/>
                <a:graphic xmlns:a="http://schemas.openxmlformats.org/drawingml/2006/main">
                  <a:graphicData uri="http://schemas.microsoft.com/office/word/2010/wordprocessingShape">
                    <wps:wsp>
                      <wps:cNvSpPr/>
                      <wps:spPr>
                        <a:xfrm>
                          <a:off x="0" y="0"/>
                          <a:ext cx="5245735" cy="7764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1E444" id="矩形 3" o:spid="_x0000_s1026" style="position:absolute;margin-left:.15pt;margin-top:11pt;width:413.05pt;height:61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" filled="f" strokecolor="black [3213]" strokeweight="1pt">
                <w10:wrap type="topAndBottom"/>
              </v:rect>
            </w:pict>
          </mc:Fallback>
        </mc:AlternateContent>
      </w:r>
      <w:r w:rsidR="00066BB6" w:rsidRPr="000372B2">
        <w:rPr>
          <w:rFonts w:ascii="Times New Roman" w:hAnsi="Times New Roman" w:cs="Times New Roman"/>
          <w:noProof/>
          <w:spacing w:val="2"/>
          <w:szCs w:val="24"/>
        </w:rPr>
        <mc:AlternateContent>
          <mc:Choice Requires="wps">
            <w:drawing>
              <wp:anchor distT="45720" distB="45720" distL="114300" distR="114300" simplePos="0" relativeHeight="251666432" behindDoc="0" locked="0" layoutInCell="1" allowOverlap="1" wp14:anchorId="0A779ADB" wp14:editId="297C8AA1">
                <wp:simplePos x="0" y="0"/>
                <wp:positionH relativeFrom="column">
                  <wp:posOffset>-41275</wp:posOffset>
                </wp:positionH>
                <wp:positionV relativeFrom="paragraph">
                  <wp:posOffset>6205220</wp:posOffset>
                </wp:positionV>
                <wp:extent cx="5338445" cy="1404620"/>
                <wp:effectExtent l="0" t="0" r="0" b="0"/>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1404620"/>
                        </a:xfrm>
                        <a:prstGeom prst="rect">
                          <a:avLst/>
                        </a:prstGeom>
                        <a:noFill/>
                        <a:ln w="9525">
                          <a:noFill/>
                          <a:miter lim="800000"/>
                          <a:headEnd/>
                          <a:tailEnd/>
                        </a:ln>
                      </wps:spPr>
                      <wps:txbx>
                        <w:txbxContent>
                          <w:p w:rsidR="00D2327B" w:rsidRPr="0024387B" w:rsidRDefault="00D2327B" w:rsidP="0024387B">
                            <w:pPr>
                              <w:jc w:val="both"/>
                              <w:rPr>
                                <w:rFonts w:ascii="Times New Roman" w:hAnsi="Times New Roman" w:cs="Times New Roman"/>
                                <w:szCs w:val="24"/>
                              </w:rPr>
                            </w:pPr>
                            <w:r w:rsidRPr="00496871">
                              <w:rPr>
                                <w:rFonts w:ascii="Times New Roman" w:hAnsi="Times New Roman" w:cs="Times New Roman" w:hint="eastAsia"/>
                                <w:b/>
                                <w:szCs w:val="24"/>
                              </w:rPr>
                              <w:t>Supplement</w:t>
                            </w:r>
                            <w:r w:rsidR="00622FA1">
                              <w:rPr>
                                <w:rFonts w:ascii="Times New Roman" w:hAnsi="Times New Roman" w:cs="Times New Roman"/>
                                <w:b/>
                                <w:szCs w:val="24"/>
                              </w:rPr>
                              <w:t>ary</w:t>
                            </w:r>
                            <w:r w:rsidRPr="00496871">
                              <w:rPr>
                                <w:rFonts w:ascii="Times New Roman" w:hAnsi="Times New Roman" w:cs="Times New Roman"/>
                                <w:b/>
                                <w:szCs w:val="24"/>
                              </w:rPr>
                              <w:t xml:space="preserve"> </w:t>
                            </w:r>
                            <w:r w:rsidRPr="00AD3345">
                              <w:rPr>
                                <w:rFonts w:ascii="Times New Roman" w:hAnsi="Times New Roman" w:cs="Times New Roman"/>
                                <w:b/>
                                <w:szCs w:val="24"/>
                              </w:rPr>
                              <w:t xml:space="preserve">Fig. </w:t>
                            </w:r>
                            <w:r>
                              <w:rPr>
                                <w:rFonts w:ascii="Times New Roman" w:hAnsi="Times New Roman" w:cs="Times New Roman"/>
                                <w:b/>
                                <w:szCs w:val="24"/>
                              </w:rPr>
                              <w:t>3</w:t>
                            </w:r>
                            <w:r w:rsidRPr="00AD3345">
                              <w:rPr>
                                <w:rFonts w:ascii="Times New Roman" w:hAnsi="Times New Roman" w:cs="Times New Roman"/>
                                <w:b/>
                                <w:szCs w:val="24"/>
                              </w:rPr>
                              <w:t xml:space="preserve"> |</w:t>
                            </w:r>
                            <w:r>
                              <w:rPr>
                                <w:rFonts w:ascii="Times New Roman" w:hAnsi="Times New Roman" w:cs="Times New Roman"/>
                                <w:szCs w:val="24"/>
                              </w:rPr>
                              <w:t xml:space="preserve"> </w:t>
                            </w:r>
                            <w:r w:rsidRPr="00073312">
                              <w:rPr>
                                <w:rFonts w:ascii="Times New Roman" w:hAnsi="Times New Roman" w:cs="Times New Roman"/>
                                <w:b/>
                                <w:szCs w:val="24"/>
                              </w:rPr>
                              <w:t>The temperature</w:t>
                            </w:r>
                            <w:r>
                              <w:rPr>
                                <w:rFonts w:ascii="Times New Roman" w:hAnsi="Times New Roman" w:cs="Times New Roman"/>
                                <w:b/>
                                <w:szCs w:val="24"/>
                              </w:rPr>
                              <w:t xml:space="preserve"> response with the </w:t>
                            </w:r>
                            <w:r w:rsidRPr="00073312">
                              <w:rPr>
                                <w:rFonts w:ascii="Times New Roman" w:hAnsi="Times New Roman" w:cs="Times New Roman"/>
                                <w:b/>
                                <w:szCs w:val="24"/>
                              </w:rPr>
                              <w:t>applied fields and</w:t>
                            </w:r>
                            <w:r>
                              <w:rPr>
                                <w:rFonts w:ascii="Times New Roman" w:hAnsi="Times New Roman" w:cs="Times New Roman"/>
                                <w:b/>
                                <w:szCs w:val="24"/>
                              </w:rPr>
                              <w:t xml:space="preserve"> the amount of liquid metal gallium. a.</w:t>
                            </w:r>
                            <w:r w:rsidRPr="00531196">
                              <w:rPr>
                                <w:rFonts w:ascii="Times New Roman" w:hAnsi="Times New Roman" w:cs="Times New Roman"/>
                                <w:szCs w:val="24"/>
                              </w:rPr>
                              <w:t xml:space="preserve"> The temperature response of </w:t>
                            </w:r>
                            <w:r>
                              <w:rPr>
                                <w:rFonts w:ascii="Times New Roman" w:hAnsi="Times New Roman" w:cs="Times New Roman"/>
                                <w:szCs w:val="24"/>
                              </w:rPr>
                              <w:t xml:space="preserve">the liquid metal gallium of 65 </w:t>
                            </w:r>
                            <w:r w:rsidRPr="005D4978">
                              <w:rPr>
                                <w:rFonts w:ascii="Times New Roman" w:hAnsi="Times New Roman" w:cs="Times New Roman"/>
                                <w:spacing w:val="2"/>
                                <w:szCs w:val="24"/>
                                <w:lang w:val="en-GB"/>
                              </w:rPr>
                              <w:t>μL</w:t>
                            </w:r>
                            <w:r w:rsidRPr="00531196">
                              <w:rPr>
                                <w:rFonts w:ascii="Times New Roman" w:hAnsi="Times New Roman" w:cs="Times New Roman"/>
                                <w:szCs w:val="24"/>
                              </w:rPr>
                              <w:t xml:space="preserve"> </w:t>
                            </w:r>
                            <w:r>
                              <w:rPr>
                                <w:rFonts w:ascii="Times New Roman" w:hAnsi="Times New Roman" w:cs="Times New Roman"/>
                                <w:szCs w:val="24"/>
                              </w:rPr>
                              <w:t>under t</w:t>
                            </w:r>
                            <w:r w:rsidRPr="00531196">
                              <w:rPr>
                                <w:rFonts w:ascii="Times New Roman" w:hAnsi="Times New Roman" w:cs="Times New Roman"/>
                                <w:szCs w:val="24"/>
                              </w:rPr>
                              <w:t xml:space="preserve">he </w:t>
                            </w:r>
                            <w:r>
                              <w:rPr>
                                <w:rFonts w:ascii="Times New Roman" w:hAnsi="Times New Roman" w:cs="Times New Roman"/>
                                <w:szCs w:val="24"/>
                              </w:rPr>
                              <w:t xml:space="preserve">varied </w:t>
                            </w:r>
                            <w:r w:rsidRPr="00531196">
                              <w:rPr>
                                <w:rFonts w:ascii="Times New Roman" w:hAnsi="Times New Roman" w:cs="Times New Roman"/>
                                <w:szCs w:val="24"/>
                              </w:rPr>
                              <w:t>strength (H) and frequency (f) of AC magnetic fields</w:t>
                            </w:r>
                            <w:r>
                              <w:rPr>
                                <w:rFonts w:ascii="Times New Roman" w:hAnsi="Times New Roman" w:cs="Times New Roman"/>
                                <w:szCs w:val="24"/>
                              </w:rPr>
                              <w:t xml:space="preserve"> due to </w:t>
                            </w:r>
                            <w:r w:rsidRPr="005D4978">
                              <w:rPr>
                                <w:rFonts w:ascii="Times New Roman" w:hAnsi="Times New Roman" w:cs="Times New Roman"/>
                                <w:spacing w:val="2"/>
                                <w:szCs w:val="24"/>
                                <w:lang w:val="en-GB"/>
                              </w:rPr>
                              <w:t>homemade capacitor modules</w:t>
                            </w:r>
                            <w:r>
                              <w:rPr>
                                <w:rFonts w:ascii="Times New Roman" w:hAnsi="Times New Roman" w:cs="Times New Roman"/>
                                <w:spacing w:val="2"/>
                                <w:szCs w:val="24"/>
                                <w:lang w:val="en-GB"/>
                              </w:rPr>
                              <w:t xml:space="preserve"> </w:t>
                            </w:r>
                            <w:r>
                              <w:rPr>
                                <w:rFonts w:ascii="Times New Roman" w:hAnsi="Times New Roman" w:cs="Times New Roman" w:hint="eastAsia"/>
                                <w:spacing w:val="2"/>
                                <w:szCs w:val="24"/>
                                <w:lang w:val="en-GB"/>
                              </w:rPr>
                              <w:t>o</w:t>
                            </w:r>
                            <w:r>
                              <w:rPr>
                                <w:rFonts w:ascii="Times New Roman" w:hAnsi="Times New Roman" w:cs="Times New Roman"/>
                                <w:spacing w:val="2"/>
                                <w:szCs w:val="24"/>
                                <w:lang w:val="en-GB"/>
                              </w:rPr>
                              <w:t>f 55.7 nF and 69.7 nF</w:t>
                            </w:r>
                            <w:r w:rsidRPr="00531196">
                              <w:rPr>
                                <w:rFonts w:ascii="Times New Roman" w:hAnsi="Times New Roman" w:cs="Times New Roman"/>
                                <w:szCs w:val="24"/>
                              </w:rPr>
                              <w:t xml:space="preserve">; </w:t>
                            </w:r>
                            <w:r>
                              <w:rPr>
                                <w:rFonts w:ascii="Times New Roman" w:hAnsi="Times New Roman" w:cs="Times New Roman"/>
                                <w:b/>
                                <w:szCs w:val="24"/>
                              </w:rPr>
                              <w:t>b.</w:t>
                            </w:r>
                            <w:r w:rsidRPr="00531196">
                              <w:rPr>
                                <w:rFonts w:ascii="Times New Roman" w:hAnsi="Times New Roman" w:cs="Times New Roman"/>
                                <w:szCs w:val="24"/>
                              </w:rPr>
                              <w:t xml:space="preserve"> The temperature response of liquid metal gallium in different volume (59, 118, 177 μl) </w:t>
                            </w:r>
                            <w:r>
                              <w:rPr>
                                <w:rFonts w:ascii="Times New Roman" w:hAnsi="Times New Roman" w:cs="Times New Roman"/>
                                <w:szCs w:val="24"/>
                              </w:rPr>
                              <w:t>under</w:t>
                            </w:r>
                            <w:r w:rsidRPr="00531196">
                              <w:rPr>
                                <w:rFonts w:ascii="Times New Roman" w:hAnsi="Times New Roman" w:cs="Times New Roman"/>
                                <w:szCs w:val="24"/>
                              </w:rPr>
                              <w:t xml:space="preserve"> </w:t>
                            </w:r>
                            <w:r>
                              <w:rPr>
                                <w:rFonts w:ascii="Times New Roman" w:hAnsi="Times New Roman" w:cs="Times New Roman"/>
                                <w:szCs w:val="24"/>
                              </w:rPr>
                              <w:t xml:space="preserve">different </w:t>
                            </w:r>
                            <w:r w:rsidRPr="00531196">
                              <w:rPr>
                                <w:rFonts w:ascii="Times New Roman" w:hAnsi="Times New Roman" w:cs="Times New Roman"/>
                                <w:szCs w:val="24"/>
                              </w:rPr>
                              <w:t>AC magnetic fields (H</w:t>
                            </w:r>
                            <w:r w:rsidRPr="00531196">
                              <w:rPr>
                                <w:rFonts w:ascii="Times New Roman" w:hAnsi="Times New Roman" w:cs="Times New Roman"/>
                                <w:szCs w:val="24"/>
                                <w:vertAlign w:val="subscript"/>
                              </w:rPr>
                              <w:t>1</w:t>
                            </w:r>
                            <w:r w:rsidRPr="00531196">
                              <w:rPr>
                                <w:rFonts w:ascii="Times New Roman" w:hAnsi="Times New Roman" w:cs="Times New Roman"/>
                                <w:szCs w:val="24"/>
                              </w:rPr>
                              <w:t>: 13810.87 A/m at 49 kHz, H</w:t>
                            </w:r>
                            <w:r w:rsidRPr="00531196">
                              <w:rPr>
                                <w:rFonts w:ascii="Times New Roman" w:hAnsi="Times New Roman" w:cs="Times New Roman"/>
                                <w:szCs w:val="24"/>
                                <w:vertAlign w:val="subscript"/>
                              </w:rPr>
                              <w:t>2</w:t>
                            </w:r>
                            <w:r w:rsidRPr="00531196">
                              <w:rPr>
                                <w:rFonts w:ascii="Times New Roman" w:hAnsi="Times New Roman" w:cs="Times New Roman"/>
                                <w:szCs w:val="24"/>
                              </w:rPr>
                              <w:t>: 14001.26 A/m at 47.7 kHz, H</w:t>
                            </w:r>
                            <w:r w:rsidRPr="00531196">
                              <w:rPr>
                                <w:rFonts w:ascii="Times New Roman" w:hAnsi="Times New Roman" w:cs="Times New Roman"/>
                                <w:szCs w:val="24"/>
                                <w:vertAlign w:val="subscript"/>
                              </w:rPr>
                              <w:t>3</w:t>
                            </w:r>
                            <w:r>
                              <w:rPr>
                                <w:rFonts w:ascii="Times New Roman" w:hAnsi="Times New Roman" w:cs="Times New Roman"/>
                                <w:szCs w:val="24"/>
                              </w:rPr>
                              <w:t xml:space="preserve">: 15231.84 A/m at 46.5 kHz).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30BD3" id="_x0000_s1027" type="#_x0000_t202" style="position:absolute;left:0;text-align:left;margin-left:-3.25pt;margin-top:488.6pt;width:420.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" filled="f" stroked="f">
                <v:textbox style="mso-fit-shape-to-text:t">
                  <w:txbxContent>
                    <w:p w:rsidR="00D2327B" w:rsidRPr="0024387B" w:rsidRDefault="00D2327B" w:rsidP="0024387B">
                      <w:pPr>
                        <w:jc w:val="both"/>
                        <w:rPr>
                          <w:rFonts w:ascii="Times New Roman" w:hAnsi="Times New Roman" w:cs="Times New Roman"/>
                          <w:szCs w:val="24"/>
                        </w:rPr>
                      </w:pPr>
                      <w:r w:rsidRPr="00496871">
                        <w:rPr>
                          <w:rFonts w:ascii="Times New Roman" w:hAnsi="Times New Roman" w:cs="Times New Roman" w:hint="eastAsia"/>
                          <w:b/>
                          <w:szCs w:val="24"/>
                        </w:rPr>
                        <w:t>Supplement</w:t>
                      </w:r>
                      <w:r w:rsidR="00622FA1">
                        <w:rPr>
                          <w:rFonts w:ascii="Times New Roman" w:hAnsi="Times New Roman" w:cs="Times New Roman"/>
                          <w:b/>
                          <w:szCs w:val="24"/>
                        </w:rPr>
                        <w:t>ary</w:t>
                      </w:r>
                      <w:r w:rsidRPr="00496871">
                        <w:rPr>
                          <w:rFonts w:ascii="Times New Roman" w:hAnsi="Times New Roman" w:cs="Times New Roman"/>
                          <w:b/>
                          <w:szCs w:val="24"/>
                        </w:rPr>
                        <w:t xml:space="preserve"> </w:t>
                      </w:r>
                      <w:r w:rsidRPr="00AD3345">
                        <w:rPr>
                          <w:rFonts w:ascii="Times New Roman" w:hAnsi="Times New Roman" w:cs="Times New Roman"/>
                          <w:b/>
                          <w:szCs w:val="24"/>
                        </w:rPr>
                        <w:t xml:space="preserve">Fig. </w:t>
                      </w:r>
                      <w:r>
                        <w:rPr>
                          <w:rFonts w:ascii="Times New Roman" w:hAnsi="Times New Roman" w:cs="Times New Roman"/>
                          <w:b/>
                          <w:szCs w:val="24"/>
                        </w:rPr>
                        <w:t>3</w:t>
                      </w:r>
                      <w:r w:rsidRPr="00AD3345">
                        <w:rPr>
                          <w:rFonts w:ascii="Times New Roman" w:hAnsi="Times New Roman" w:cs="Times New Roman"/>
                          <w:b/>
                          <w:szCs w:val="24"/>
                        </w:rPr>
                        <w:t xml:space="preserve"> |</w:t>
                      </w:r>
                      <w:r>
                        <w:rPr>
                          <w:rFonts w:ascii="Times New Roman" w:hAnsi="Times New Roman" w:cs="Times New Roman"/>
                          <w:szCs w:val="24"/>
                        </w:rPr>
                        <w:t xml:space="preserve"> </w:t>
                      </w:r>
                      <w:r w:rsidRPr="00073312">
                        <w:rPr>
                          <w:rFonts w:ascii="Times New Roman" w:hAnsi="Times New Roman" w:cs="Times New Roman"/>
                          <w:b/>
                          <w:szCs w:val="24"/>
                        </w:rPr>
                        <w:t>The temperature</w:t>
                      </w:r>
                      <w:r>
                        <w:rPr>
                          <w:rFonts w:ascii="Times New Roman" w:hAnsi="Times New Roman" w:cs="Times New Roman"/>
                          <w:b/>
                          <w:szCs w:val="24"/>
                        </w:rPr>
                        <w:t xml:space="preserve"> response with the </w:t>
                      </w:r>
                      <w:r w:rsidRPr="00073312">
                        <w:rPr>
                          <w:rFonts w:ascii="Times New Roman" w:hAnsi="Times New Roman" w:cs="Times New Roman"/>
                          <w:b/>
                          <w:szCs w:val="24"/>
                        </w:rPr>
                        <w:t>applied fields and</w:t>
                      </w:r>
                      <w:r>
                        <w:rPr>
                          <w:rFonts w:ascii="Times New Roman" w:hAnsi="Times New Roman" w:cs="Times New Roman"/>
                          <w:b/>
                          <w:szCs w:val="24"/>
                        </w:rPr>
                        <w:t xml:space="preserve"> the amount of liquid metal gallium. a.</w:t>
                      </w:r>
                      <w:r w:rsidRPr="00531196">
                        <w:rPr>
                          <w:rFonts w:ascii="Times New Roman" w:hAnsi="Times New Roman" w:cs="Times New Roman"/>
                          <w:szCs w:val="24"/>
                        </w:rPr>
                        <w:t xml:space="preserve"> The temperature response of </w:t>
                      </w:r>
                      <w:r>
                        <w:rPr>
                          <w:rFonts w:ascii="Times New Roman" w:hAnsi="Times New Roman" w:cs="Times New Roman"/>
                          <w:szCs w:val="24"/>
                        </w:rPr>
                        <w:t xml:space="preserve">the liquid metal gallium of 65 </w:t>
                      </w:r>
                      <w:proofErr w:type="spellStart"/>
                      <w:r w:rsidRPr="005D4978">
                        <w:rPr>
                          <w:rFonts w:ascii="Times New Roman" w:hAnsi="Times New Roman" w:cs="Times New Roman"/>
                          <w:spacing w:val="2"/>
                          <w:szCs w:val="24"/>
                          <w:lang w:val="en-GB"/>
                        </w:rPr>
                        <w:t>μL</w:t>
                      </w:r>
                      <w:proofErr w:type="spellEnd"/>
                      <w:r w:rsidRPr="00531196">
                        <w:rPr>
                          <w:rFonts w:ascii="Times New Roman" w:hAnsi="Times New Roman" w:cs="Times New Roman"/>
                          <w:szCs w:val="24"/>
                        </w:rPr>
                        <w:t xml:space="preserve"> </w:t>
                      </w:r>
                      <w:r>
                        <w:rPr>
                          <w:rFonts w:ascii="Times New Roman" w:hAnsi="Times New Roman" w:cs="Times New Roman"/>
                          <w:szCs w:val="24"/>
                        </w:rPr>
                        <w:t>under t</w:t>
                      </w:r>
                      <w:r w:rsidRPr="00531196">
                        <w:rPr>
                          <w:rFonts w:ascii="Times New Roman" w:hAnsi="Times New Roman" w:cs="Times New Roman"/>
                          <w:szCs w:val="24"/>
                        </w:rPr>
                        <w:t xml:space="preserve">he </w:t>
                      </w:r>
                      <w:r>
                        <w:rPr>
                          <w:rFonts w:ascii="Times New Roman" w:hAnsi="Times New Roman" w:cs="Times New Roman"/>
                          <w:szCs w:val="24"/>
                        </w:rPr>
                        <w:t xml:space="preserve">varied </w:t>
                      </w:r>
                      <w:r w:rsidRPr="00531196">
                        <w:rPr>
                          <w:rFonts w:ascii="Times New Roman" w:hAnsi="Times New Roman" w:cs="Times New Roman"/>
                          <w:szCs w:val="24"/>
                        </w:rPr>
                        <w:t>strength (H) and frequency (f) of AC magnetic fields</w:t>
                      </w:r>
                      <w:r>
                        <w:rPr>
                          <w:rFonts w:ascii="Times New Roman" w:hAnsi="Times New Roman" w:cs="Times New Roman"/>
                          <w:szCs w:val="24"/>
                        </w:rPr>
                        <w:t xml:space="preserve"> due to </w:t>
                      </w:r>
                      <w:r w:rsidRPr="005D4978">
                        <w:rPr>
                          <w:rFonts w:ascii="Times New Roman" w:hAnsi="Times New Roman" w:cs="Times New Roman"/>
                          <w:spacing w:val="2"/>
                          <w:szCs w:val="24"/>
                          <w:lang w:val="en-GB"/>
                        </w:rPr>
                        <w:t>homemade capacitor modules</w:t>
                      </w:r>
                      <w:r>
                        <w:rPr>
                          <w:rFonts w:ascii="Times New Roman" w:hAnsi="Times New Roman" w:cs="Times New Roman"/>
                          <w:spacing w:val="2"/>
                          <w:szCs w:val="24"/>
                          <w:lang w:val="en-GB"/>
                        </w:rPr>
                        <w:t xml:space="preserve"> </w:t>
                      </w:r>
                      <w:r>
                        <w:rPr>
                          <w:rFonts w:ascii="Times New Roman" w:hAnsi="Times New Roman" w:cs="Times New Roman" w:hint="eastAsia"/>
                          <w:spacing w:val="2"/>
                          <w:szCs w:val="24"/>
                          <w:lang w:val="en-GB"/>
                        </w:rPr>
                        <w:t>o</w:t>
                      </w:r>
                      <w:r>
                        <w:rPr>
                          <w:rFonts w:ascii="Times New Roman" w:hAnsi="Times New Roman" w:cs="Times New Roman"/>
                          <w:spacing w:val="2"/>
                          <w:szCs w:val="24"/>
                          <w:lang w:val="en-GB"/>
                        </w:rPr>
                        <w:t xml:space="preserve">f 55.7 </w:t>
                      </w:r>
                      <w:proofErr w:type="spellStart"/>
                      <w:r>
                        <w:rPr>
                          <w:rFonts w:ascii="Times New Roman" w:hAnsi="Times New Roman" w:cs="Times New Roman"/>
                          <w:spacing w:val="2"/>
                          <w:szCs w:val="24"/>
                          <w:lang w:val="en-GB"/>
                        </w:rPr>
                        <w:t>nF</w:t>
                      </w:r>
                      <w:proofErr w:type="spellEnd"/>
                      <w:r>
                        <w:rPr>
                          <w:rFonts w:ascii="Times New Roman" w:hAnsi="Times New Roman" w:cs="Times New Roman"/>
                          <w:spacing w:val="2"/>
                          <w:szCs w:val="24"/>
                          <w:lang w:val="en-GB"/>
                        </w:rPr>
                        <w:t xml:space="preserve"> and 69.7 </w:t>
                      </w:r>
                      <w:proofErr w:type="spellStart"/>
                      <w:r>
                        <w:rPr>
                          <w:rFonts w:ascii="Times New Roman" w:hAnsi="Times New Roman" w:cs="Times New Roman"/>
                          <w:spacing w:val="2"/>
                          <w:szCs w:val="24"/>
                          <w:lang w:val="en-GB"/>
                        </w:rPr>
                        <w:t>nF</w:t>
                      </w:r>
                      <w:proofErr w:type="spellEnd"/>
                      <w:r w:rsidRPr="00531196">
                        <w:rPr>
                          <w:rFonts w:ascii="Times New Roman" w:hAnsi="Times New Roman" w:cs="Times New Roman"/>
                          <w:szCs w:val="24"/>
                        </w:rPr>
                        <w:t xml:space="preserve">; </w:t>
                      </w:r>
                      <w:r>
                        <w:rPr>
                          <w:rFonts w:ascii="Times New Roman" w:hAnsi="Times New Roman" w:cs="Times New Roman"/>
                          <w:b/>
                          <w:szCs w:val="24"/>
                        </w:rPr>
                        <w:t>b.</w:t>
                      </w:r>
                      <w:r w:rsidRPr="00531196">
                        <w:rPr>
                          <w:rFonts w:ascii="Times New Roman" w:hAnsi="Times New Roman" w:cs="Times New Roman"/>
                          <w:szCs w:val="24"/>
                        </w:rPr>
                        <w:t xml:space="preserve"> The temperature response of liquid metal gallium in different volume (59, 118, 177 </w:t>
                      </w:r>
                      <w:proofErr w:type="spellStart"/>
                      <w:r w:rsidRPr="00531196">
                        <w:rPr>
                          <w:rFonts w:ascii="Times New Roman" w:hAnsi="Times New Roman" w:cs="Times New Roman"/>
                          <w:szCs w:val="24"/>
                        </w:rPr>
                        <w:t>μl</w:t>
                      </w:r>
                      <w:proofErr w:type="spellEnd"/>
                      <w:r w:rsidRPr="00531196">
                        <w:rPr>
                          <w:rFonts w:ascii="Times New Roman" w:hAnsi="Times New Roman" w:cs="Times New Roman"/>
                          <w:szCs w:val="24"/>
                        </w:rPr>
                        <w:t xml:space="preserve">) </w:t>
                      </w:r>
                      <w:r>
                        <w:rPr>
                          <w:rFonts w:ascii="Times New Roman" w:hAnsi="Times New Roman" w:cs="Times New Roman"/>
                          <w:szCs w:val="24"/>
                        </w:rPr>
                        <w:t>under</w:t>
                      </w:r>
                      <w:r w:rsidRPr="00531196">
                        <w:rPr>
                          <w:rFonts w:ascii="Times New Roman" w:hAnsi="Times New Roman" w:cs="Times New Roman"/>
                          <w:szCs w:val="24"/>
                        </w:rPr>
                        <w:t xml:space="preserve"> </w:t>
                      </w:r>
                      <w:r>
                        <w:rPr>
                          <w:rFonts w:ascii="Times New Roman" w:hAnsi="Times New Roman" w:cs="Times New Roman"/>
                          <w:szCs w:val="24"/>
                        </w:rPr>
                        <w:t xml:space="preserve">different </w:t>
                      </w:r>
                      <w:r w:rsidRPr="00531196">
                        <w:rPr>
                          <w:rFonts w:ascii="Times New Roman" w:hAnsi="Times New Roman" w:cs="Times New Roman"/>
                          <w:szCs w:val="24"/>
                        </w:rPr>
                        <w:t>AC magnetic fields (H</w:t>
                      </w:r>
                      <w:r w:rsidRPr="00531196">
                        <w:rPr>
                          <w:rFonts w:ascii="Times New Roman" w:hAnsi="Times New Roman" w:cs="Times New Roman"/>
                          <w:szCs w:val="24"/>
                          <w:vertAlign w:val="subscript"/>
                        </w:rPr>
                        <w:t>1</w:t>
                      </w:r>
                      <w:r w:rsidRPr="00531196">
                        <w:rPr>
                          <w:rFonts w:ascii="Times New Roman" w:hAnsi="Times New Roman" w:cs="Times New Roman"/>
                          <w:szCs w:val="24"/>
                        </w:rPr>
                        <w:t>: 13810.87 A/m at 49 kHz, H</w:t>
                      </w:r>
                      <w:r w:rsidRPr="00531196">
                        <w:rPr>
                          <w:rFonts w:ascii="Times New Roman" w:hAnsi="Times New Roman" w:cs="Times New Roman"/>
                          <w:szCs w:val="24"/>
                          <w:vertAlign w:val="subscript"/>
                        </w:rPr>
                        <w:t>2</w:t>
                      </w:r>
                      <w:r w:rsidRPr="00531196">
                        <w:rPr>
                          <w:rFonts w:ascii="Times New Roman" w:hAnsi="Times New Roman" w:cs="Times New Roman"/>
                          <w:szCs w:val="24"/>
                        </w:rPr>
                        <w:t>: 14001.26 A/m at 47.7 kHz, H</w:t>
                      </w:r>
                      <w:r w:rsidRPr="00531196">
                        <w:rPr>
                          <w:rFonts w:ascii="Times New Roman" w:hAnsi="Times New Roman" w:cs="Times New Roman"/>
                          <w:szCs w:val="24"/>
                          <w:vertAlign w:val="subscript"/>
                        </w:rPr>
                        <w:t>3</w:t>
                      </w:r>
                      <w:r>
                        <w:rPr>
                          <w:rFonts w:ascii="Times New Roman" w:hAnsi="Times New Roman" w:cs="Times New Roman"/>
                          <w:szCs w:val="24"/>
                        </w:rPr>
                        <w:t xml:space="preserve">: 15231.84 A/m at 46.5 kHz). </w:t>
                      </w:r>
                    </w:p>
                  </w:txbxContent>
                </v:textbox>
                <w10:wrap type="square"/>
              </v:shape>
            </w:pict>
          </mc:Fallback>
        </mc:AlternateContent>
      </w:r>
    </w:p>
    <w:p w:rsidR="006F437C" w:rsidRPr="000372B2" w:rsidRDefault="00552894" w:rsidP="00BD5ED1">
      <w:pPr>
        <w:widowControl/>
        <w:spacing w:line="480" w:lineRule="auto"/>
        <w:jc w:val="both"/>
        <w:rPr>
          <w:rFonts w:ascii="Times New Roman" w:hAnsi="Times New Roman" w:cs="Times New Roman"/>
          <w:b/>
          <w:kern w:val="0"/>
          <w:szCs w:val="24"/>
          <w:lang w:val="en-GB"/>
        </w:rPr>
      </w:pPr>
      <w:r w:rsidRPr="000372B2">
        <w:rPr>
          <w:rFonts w:ascii="Times New Roman" w:hAnsi="Times New Roman" w:cs="Times New Roman"/>
          <w:spacing w:val="2"/>
          <w:szCs w:val="24"/>
        </w:rPr>
        <w:br w:type="page"/>
      </w:r>
      <w:r w:rsidR="00382164" w:rsidRPr="000372B2">
        <w:rPr>
          <w:rFonts w:ascii="標楷體" w:eastAsia="標楷體" w:hAnsi="標楷體" w:cs="Times New Roman" w:hint="eastAsia"/>
          <w:spacing w:val="2"/>
          <w:szCs w:val="24"/>
        </w:rPr>
        <w:lastRenderedPageBreak/>
        <w:t>■</w:t>
      </w:r>
      <w:r w:rsidR="006F437C" w:rsidRPr="000372B2">
        <w:rPr>
          <w:rFonts w:ascii="Times New Roman" w:hAnsi="Times New Roman" w:cs="Times New Roman"/>
          <w:b/>
          <w:kern w:val="0"/>
          <w:szCs w:val="24"/>
          <w:lang w:val="en-GB"/>
        </w:rPr>
        <w:t>Animal testing</w:t>
      </w:r>
    </w:p>
    <w:p w:rsidR="00552894" w:rsidRPr="000372B2" w:rsidRDefault="007D6606" w:rsidP="00BD5ED1">
      <w:pPr>
        <w:spacing w:line="480" w:lineRule="auto"/>
        <w:jc w:val="both"/>
        <w:rPr>
          <w:rFonts w:ascii="Times New Roman" w:hAnsi="Times New Roman" w:cs="Times New Roman"/>
        </w:rPr>
      </w:pPr>
      <w:r w:rsidRPr="000372B2">
        <w:rPr>
          <w:rFonts w:ascii="Times New Roman" w:hAnsi="Times New Roman" w:cs="Times New Roman" w:hint="eastAsia"/>
        </w:rPr>
        <w:t>T</w:t>
      </w:r>
      <w:r w:rsidRPr="000372B2">
        <w:rPr>
          <w:rFonts w:ascii="Times New Roman" w:hAnsi="Times New Roman" w:cs="Times New Roman"/>
        </w:rPr>
        <w:t xml:space="preserve">he three parts of animal testing were sequentially </w:t>
      </w:r>
      <w:r w:rsidR="00C0042C" w:rsidRPr="000372B2">
        <w:rPr>
          <w:rFonts w:ascii="Times New Roman" w:hAnsi="Times New Roman" w:cs="Times New Roman"/>
        </w:rPr>
        <w:t>executed</w:t>
      </w:r>
      <w:r w:rsidRPr="000372B2">
        <w:rPr>
          <w:rFonts w:ascii="Times New Roman" w:hAnsi="Times New Roman" w:cs="Times New Roman"/>
        </w:rPr>
        <w:t xml:space="preserve"> for three objects:</w:t>
      </w:r>
      <w:r w:rsidR="002A259A" w:rsidRPr="000372B2">
        <w:rPr>
          <w:rFonts w:ascii="Times New Roman" w:hAnsi="Times New Roman" w:cs="Times New Roman"/>
        </w:rPr>
        <w:t xml:space="preserve"> </w:t>
      </w:r>
      <w:r w:rsidR="00C112ED" w:rsidRPr="000372B2">
        <w:rPr>
          <w:rFonts w:ascii="Times New Roman" w:hAnsi="Times New Roman" w:cs="Times New Roman"/>
        </w:rPr>
        <w:t>the determination of the suitable ablation time range under the</w:t>
      </w:r>
      <w:r w:rsidR="00AB68F3" w:rsidRPr="000372B2">
        <w:rPr>
          <w:rFonts w:ascii="Times New Roman" w:hAnsi="Times New Roman" w:cs="Times New Roman"/>
        </w:rPr>
        <w:t xml:space="preserve"> size limitation of rat livers, the validation of various imaging compatibilities, and the validation of stable retention characteristics</w:t>
      </w:r>
      <w:r w:rsidRPr="000372B2">
        <w:rPr>
          <w:rFonts w:ascii="Times New Roman" w:hAnsi="Times New Roman" w:cs="Times New Roman"/>
        </w:rPr>
        <w:t xml:space="preserve">. And their protocol </w:t>
      </w:r>
      <w:r w:rsidR="002A259A" w:rsidRPr="000372B2">
        <w:rPr>
          <w:rFonts w:ascii="Times New Roman" w:hAnsi="Times New Roman" w:cs="Times New Roman"/>
        </w:rPr>
        <w:t>focu</w:t>
      </w:r>
      <w:r w:rsidRPr="000372B2">
        <w:rPr>
          <w:rFonts w:ascii="Times New Roman" w:hAnsi="Times New Roman" w:cs="Times New Roman"/>
        </w:rPr>
        <w:t>s</w:t>
      </w:r>
      <w:r w:rsidR="002A259A" w:rsidRPr="000372B2">
        <w:rPr>
          <w:rFonts w:ascii="Times New Roman" w:hAnsi="Times New Roman" w:cs="Times New Roman"/>
        </w:rPr>
        <w:t>es</w:t>
      </w:r>
      <w:r w:rsidRPr="000372B2">
        <w:rPr>
          <w:rFonts w:ascii="Times New Roman" w:hAnsi="Times New Roman" w:cs="Times New Roman"/>
        </w:rPr>
        <w:t xml:space="preserve"> were listed as follows (</w:t>
      </w:r>
      <w:r w:rsidRPr="000372B2">
        <w:rPr>
          <w:rFonts w:ascii="Times New Roman" w:hAnsi="Times New Roman" w:cs="Times New Roman" w:hint="eastAsia"/>
          <w:szCs w:val="24"/>
        </w:rPr>
        <w:t>Supplement</w:t>
      </w:r>
      <w:r w:rsidR="00622FA1" w:rsidRPr="000372B2">
        <w:rPr>
          <w:rFonts w:ascii="Times New Roman" w:hAnsi="Times New Roman" w:cs="Times New Roman"/>
          <w:szCs w:val="24"/>
        </w:rPr>
        <w:t>ary</w:t>
      </w:r>
      <w:r w:rsidRPr="000372B2">
        <w:rPr>
          <w:rFonts w:ascii="Times New Roman" w:hAnsi="Times New Roman" w:cs="Times New Roman"/>
          <w:szCs w:val="24"/>
        </w:rPr>
        <w:t xml:space="preserve"> Fig. 4</w:t>
      </w:r>
      <w:r w:rsidRPr="000372B2">
        <w:rPr>
          <w:rFonts w:ascii="Times New Roman" w:hAnsi="Times New Roman" w:cs="Times New Roman"/>
        </w:rPr>
        <w:t>).</w:t>
      </w:r>
      <w:r w:rsidRPr="000372B2">
        <w:rPr>
          <w:rFonts w:ascii="Times New Roman" w:hAnsi="Times New Roman" w:cs="Times New Roman" w:hint="eastAsia"/>
        </w:rPr>
        <w:t xml:space="preserve"> </w:t>
      </w:r>
    </w:p>
    <w:p w:rsidR="00BD5ED1" w:rsidRPr="000372B2" w:rsidRDefault="00BD5ED1" w:rsidP="00BD5ED1">
      <w:pPr>
        <w:spacing w:line="480" w:lineRule="auto"/>
        <w:jc w:val="both"/>
        <w:rPr>
          <w:rFonts w:ascii="Times New Roman" w:hAnsi="Times New Roman" w:cs="Times New Roman"/>
        </w:rPr>
      </w:pPr>
      <w:r w:rsidRPr="000372B2">
        <w:rPr>
          <w:rFonts w:ascii="Times New Roman" w:hAnsi="Times New Roman" w:cs="Times New Roman"/>
          <w:noProof/>
          <w:szCs w:val="24"/>
        </w:rPr>
        <mc:AlternateContent>
          <mc:Choice Requires="wps">
            <w:drawing>
              <wp:anchor distT="0" distB="0" distL="114300" distR="114300" simplePos="0" relativeHeight="251686912" behindDoc="0" locked="0" layoutInCell="1" allowOverlap="1" wp14:anchorId="29DF1420" wp14:editId="6E13D259">
                <wp:simplePos x="0" y="0"/>
                <wp:positionH relativeFrom="column">
                  <wp:posOffset>25400</wp:posOffset>
                </wp:positionH>
                <wp:positionV relativeFrom="paragraph">
                  <wp:posOffset>24130</wp:posOffset>
                </wp:positionV>
                <wp:extent cx="5245735" cy="3554730"/>
                <wp:effectExtent l="0" t="0" r="12065" b="26670"/>
                <wp:wrapNone/>
                <wp:docPr id="14" name="矩形 14"/>
                <wp:cNvGraphicFramePr/>
                <a:graphic xmlns:a="http://schemas.openxmlformats.org/drawingml/2006/main">
                  <a:graphicData uri="http://schemas.microsoft.com/office/word/2010/wordprocessingShape">
                    <wps:wsp>
                      <wps:cNvSpPr/>
                      <wps:spPr>
                        <a:xfrm>
                          <a:off x="0" y="0"/>
                          <a:ext cx="5245735" cy="35547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571D54" id="矩形 14" o:spid="_x0000_s1026" style="position:absolute;margin-left:2pt;margin-top:1.9pt;width:413.05pt;height:279.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" filled="f" strokecolor="black [3213]" strokeweight="1pt"/>
            </w:pict>
          </mc:Fallback>
        </mc:AlternateContent>
      </w:r>
      <w:r w:rsidRPr="000372B2">
        <w:rPr>
          <w:noProof/>
        </w:rPr>
        <w:drawing>
          <wp:inline distT="0" distB="0" distL="0" distR="0" wp14:anchorId="097983CE" wp14:editId="15C21B14">
            <wp:extent cx="5231239" cy="3092450"/>
            <wp:effectExtent l="0" t="0" r="762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70" r="866"/>
                    <a:stretch/>
                  </pic:blipFill>
                  <pic:spPr bwMode="auto">
                    <a:xfrm>
                      <a:off x="0" y="0"/>
                      <a:ext cx="5243093" cy="3099458"/>
                    </a:xfrm>
                    <a:prstGeom prst="rect">
                      <a:avLst/>
                    </a:prstGeom>
                    <a:ln>
                      <a:noFill/>
                    </a:ln>
                    <a:extLst>
                      <a:ext uri="{53640926-AAD7-44D8-BBD7-CCE9431645EC}">
                        <a14:shadowObscured xmlns:a14="http://schemas.microsoft.com/office/drawing/2010/main"/>
                      </a:ext>
                    </a:extLst>
                  </pic:spPr>
                </pic:pic>
              </a:graphicData>
            </a:graphic>
          </wp:inline>
        </w:drawing>
      </w:r>
    </w:p>
    <w:p w:rsidR="008F53B3" w:rsidRPr="000372B2" w:rsidRDefault="00622FA1" w:rsidP="008F53B3">
      <w:pPr>
        <w:jc w:val="both"/>
        <w:rPr>
          <w:rFonts w:ascii="Times New Roman" w:hAnsi="Times New Roman" w:cs="Times New Roman"/>
        </w:rPr>
      </w:pPr>
      <w:r w:rsidRPr="000372B2">
        <w:rPr>
          <w:rFonts w:ascii="Times New Roman" w:hAnsi="Times New Roman" w:cs="Times New Roman"/>
          <w:noProof/>
        </w:rPr>
        <mc:AlternateContent>
          <mc:Choice Requires="wps">
            <w:drawing>
              <wp:anchor distT="45720" distB="45720" distL="114300" distR="114300" simplePos="0" relativeHeight="251684864" behindDoc="0" locked="0" layoutInCell="1" allowOverlap="1" wp14:anchorId="52958C4E" wp14:editId="4E347576">
                <wp:simplePos x="0" y="0"/>
                <wp:positionH relativeFrom="column">
                  <wp:posOffset>46355</wp:posOffset>
                </wp:positionH>
                <wp:positionV relativeFrom="paragraph">
                  <wp:posOffset>50800</wp:posOffset>
                </wp:positionV>
                <wp:extent cx="4876800" cy="1404620"/>
                <wp:effectExtent l="0" t="0" r="0" b="0"/>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noFill/>
                        <a:ln w="9525">
                          <a:noFill/>
                          <a:miter lim="800000"/>
                          <a:headEnd/>
                          <a:tailEnd/>
                        </a:ln>
                      </wps:spPr>
                      <wps:txbx>
                        <w:txbxContent>
                          <w:p w:rsidR="00D2327B" w:rsidRPr="00AC028E" w:rsidRDefault="00D2327B" w:rsidP="006F437C">
                            <w:pPr>
                              <w:jc w:val="both"/>
                              <w:rPr>
                                <w:rFonts w:ascii="Times New Roman" w:hAnsi="Times New Roman" w:cs="Times New Roman"/>
                                <w:szCs w:val="24"/>
                              </w:rPr>
                            </w:pPr>
                            <w:r w:rsidRPr="00496871">
                              <w:rPr>
                                <w:rFonts w:ascii="Times New Roman" w:hAnsi="Times New Roman" w:cs="Times New Roman" w:hint="eastAsia"/>
                                <w:b/>
                                <w:szCs w:val="24"/>
                              </w:rPr>
                              <w:t>Supplement</w:t>
                            </w:r>
                            <w:r w:rsidR="00622FA1">
                              <w:rPr>
                                <w:rFonts w:ascii="Times New Roman" w:hAnsi="Times New Roman" w:cs="Times New Roman"/>
                                <w:b/>
                                <w:szCs w:val="24"/>
                              </w:rPr>
                              <w:t>ary</w:t>
                            </w:r>
                            <w:r w:rsidRPr="00496871">
                              <w:rPr>
                                <w:rFonts w:ascii="Times New Roman" w:hAnsi="Times New Roman" w:cs="Times New Roman"/>
                                <w:b/>
                                <w:szCs w:val="24"/>
                              </w:rPr>
                              <w:t xml:space="preserve"> </w:t>
                            </w:r>
                            <w:r w:rsidRPr="00AD3345">
                              <w:rPr>
                                <w:rFonts w:ascii="Times New Roman" w:hAnsi="Times New Roman" w:cs="Times New Roman"/>
                                <w:b/>
                                <w:szCs w:val="24"/>
                              </w:rPr>
                              <w:t xml:space="preserve">Fig. </w:t>
                            </w:r>
                            <w:r>
                              <w:rPr>
                                <w:rFonts w:ascii="Times New Roman" w:hAnsi="Times New Roman" w:cs="Times New Roman"/>
                                <w:b/>
                                <w:szCs w:val="24"/>
                              </w:rPr>
                              <w:t>4</w:t>
                            </w:r>
                            <w:r>
                              <w:rPr>
                                <w:rFonts w:ascii="Times New Roman" w:hAnsi="Times New Roman" w:cs="Times New Roman"/>
                                <w:szCs w:val="24"/>
                              </w:rPr>
                              <w:t xml:space="preserve"> </w:t>
                            </w:r>
                            <w:r w:rsidRPr="00AC028E">
                              <w:rPr>
                                <w:rFonts w:ascii="Times New Roman" w:hAnsi="Times New Roman" w:cs="Times New Roman"/>
                                <w:szCs w:val="24"/>
                              </w:rPr>
                              <w:t>The</w:t>
                            </w:r>
                            <w:r>
                              <w:rPr>
                                <w:rFonts w:ascii="Times New Roman" w:hAnsi="Times New Roman" w:cs="Times New Roman"/>
                                <w:szCs w:val="24"/>
                              </w:rPr>
                              <w:t xml:space="preserve"> protocols for all parts of the animal testing</w:t>
                            </w:r>
                            <w:r>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29310" id="_x0000_s1028" type="#_x0000_t202" style="position:absolute;left:0;text-align:left;margin-left:3.65pt;margin-top:4pt;width:384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" filled="f" stroked="f">
                <v:textbox style="mso-fit-shape-to-text:t">
                  <w:txbxContent>
                    <w:p w:rsidR="00D2327B" w:rsidRPr="00AC028E" w:rsidRDefault="00D2327B" w:rsidP="006F437C">
                      <w:pPr>
                        <w:jc w:val="both"/>
                        <w:rPr>
                          <w:rFonts w:ascii="Times New Roman" w:hAnsi="Times New Roman" w:cs="Times New Roman"/>
                          <w:szCs w:val="24"/>
                        </w:rPr>
                      </w:pPr>
                      <w:r w:rsidRPr="00496871">
                        <w:rPr>
                          <w:rFonts w:ascii="Times New Roman" w:hAnsi="Times New Roman" w:cs="Times New Roman" w:hint="eastAsia"/>
                          <w:b/>
                          <w:szCs w:val="24"/>
                        </w:rPr>
                        <w:t>Supplement</w:t>
                      </w:r>
                      <w:r w:rsidR="00622FA1">
                        <w:rPr>
                          <w:rFonts w:ascii="Times New Roman" w:hAnsi="Times New Roman" w:cs="Times New Roman"/>
                          <w:b/>
                          <w:szCs w:val="24"/>
                        </w:rPr>
                        <w:t>ary</w:t>
                      </w:r>
                      <w:r w:rsidRPr="00496871">
                        <w:rPr>
                          <w:rFonts w:ascii="Times New Roman" w:hAnsi="Times New Roman" w:cs="Times New Roman"/>
                          <w:b/>
                          <w:szCs w:val="24"/>
                        </w:rPr>
                        <w:t xml:space="preserve"> </w:t>
                      </w:r>
                      <w:r w:rsidRPr="00AD3345">
                        <w:rPr>
                          <w:rFonts w:ascii="Times New Roman" w:hAnsi="Times New Roman" w:cs="Times New Roman"/>
                          <w:b/>
                          <w:szCs w:val="24"/>
                        </w:rPr>
                        <w:t xml:space="preserve">Fig. </w:t>
                      </w:r>
                      <w:r>
                        <w:rPr>
                          <w:rFonts w:ascii="Times New Roman" w:hAnsi="Times New Roman" w:cs="Times New Roman"/>
                          <w:b/>
                          <w:szCs w:val="24"/>
                        </w:rPr>
                        <w:t>4</w:t>
                      </w:r>
                      <w:r>
                        <w:rPr>
                          <w:rFonts w:ascii="Times New Roman" w:hAnsi="Times New Roman" w:cs="Times New Roman"/>
                          <w:szCs w:val="24"/>
                        </w:rPr>
                        <w:t xml:space="preserve"> </w:t>
                      </w:r>
                      <w:r w:rsidRPr="00AC028E">
                        <w:rPr>
                          <w:rFonts w:ascii="Times New Roman" w:hAnsi="Times New Roman" w:cs="Times New Roman"/>
                          <w:szCs w:val="24"/>
                        </w:rPr>
                        <w:t>The</w:t>
                      </w:r>
                      <w:r>
                        <w:rPr>
                          <w:rFonts w:ascii="Times New Roman" w:hAnsi="Times New Roman" w:cs="Times New Roman"/>
                          <w:szCs w:val="24"/>
                        </w:rPr>
                        <w:t xml:space="preserve"> protocols for all parts of the animal testing</w:t>
                      </w:r>
                      <w:r>
                        <w:rPr>
                          <w:rFonts w:ascii="Times New Roman" w:hAnsi="Times New Roman" w:cs="Times New Roman"/>
                        </w:rPr>
                        <w:t>.</w:t>
                      </w:r>
                    </w:p>
                  </w:txbxContent>
                </v:textbox>
                <w10:wrap type="square"/>
              </v:shape>
            </w:pict>
          </mc:Fallback>
        </mc:AlternateContent>
      </w:r>
    </w:p>
    <w:p w:rsidR="006F437C" w:rsidRPr="000372B2" w:rsidRDefault="006F437C" w:rsidP="008F53B3">
      <w:pPr>
        <w:jc w:val="both"/>
        <w:rPr>
          <w:rFonts w:ascii="Times New Roman" w:hAnsi="Times New Roman" w:cs="Times New Roman"/>
        </w:rPr>
      </w:pPr>
    </w:p>
    <w:p w:rsidR="00BD5ED1" w:rsidRPr="000372B2" w:rsidRDefault="00BD5ED1" w:rsidP="008F53B3">
      <w:pPr>
        <w:jc w:val="both"/>
        <w:rPr>
          <w:rFonts w:ascii="標楷體" w:eastAsia="標楷體" w:hAnsi="標楷體" w:cs="Times New Roman"/>
        </w:rPr>
      </w:pPr>
    </w:p>
    <w:p w:rsidR="00D21185" w:rsidRPr="000372B2" w:rsidRDefault="00782839" w:rsidP="00782839">
      <w:pPr>
        <w:spacing w:line="480" w:lineRule="auto"/>
        <w:jc w:val="both"/>
        <w:rPr>
          <w:rFonts w:ascii="Times New Roman" w:hAnsi="Times New Roman" w:cs="Times New Roman"/>
          <w:b/>
          <w:kern w:val="0"/>
          <w:szCs w:val="24"/>
          <w:lang w:val="en-GB"/>
        </w:rPr>
      </w:pPr>
      <w:r w:rsidRPr="000372B2">
        <w:rPr>
          <w:rFonts w:ascii="標楷體" w:eastAsia="標楷體" w:hAnsi="標楷體" w:cs="Times New Roman" w:hint="eastAsia"/>
          <w:spacing w:val="2"/>
          <w:szCs w:val="24"/>
        </w:rPr>
        <w:t>■</w:t>
      </w:r>
      <w:r w:rsidRPr="000372B2">
        <w:rPr>
          <w:rFonts w:ascii="Times New Roman" w:hAnsi="Times New Roman" w:cs="Times New Roman"/>
          <w:b/>
          <w:kern w:val="0"/>
          <w:szCs w:val="24"/>
          <w:lang w:val="en-GB"/>
        </w:rPr>
        <w:t>Degradation testing</w:t>
      </w:r>
    </w:p>
    <w:p w:rsidR="00D21185" w:rsidRPr="000372B2" w:rsidRDefault="00D21185" w:rsidP="00BD5ED1">
      <w:pPr>
        <w:spacing w:line="480" w:lineRule="auto"/>
        <w:jc w:val="both"/>
        <w:rPr>
          <w:rFonts w:ascii="Times New Roman" w:hAnsi="Times New Roman" w:cs="Times New Roman"/>
        </w:rPr>
      </w:pPr>
      <w:r w:rsidRPr="000372B2">
        <w:rPr>
          <w:rFonts w:ascii="Times New Roman" w:hAnsi="Times New Roman" w:cs="Times New Roman"/>
        </w:rPr>
        <w:t>The identification of degraded gallium powders was validated by the ray diffraction (XRD) pattern by powder diffraction file (PDF) number 00-054-0910. The composition was gallium oxide hydroxide (GaOOH), i.e. precursor of Ga</w:t>
      </w:r>
      <w:r w:rsidRPr="000372B2">
        <w:rPr>
          <w:rFonts w:ascii="Times New Roman" w:hAnsi="Times New Roman" w:cs="Times New Roman"/>
          <w:vertAlign w:val="subscript"/>
        </w:rPr>
        <w:t>2</w:t>
      </w:r>
      <w:r w:rsidRPr="000372B2">
        <w:rPr>
          <w:rFonts w:ascii="Times New Roman" w:hAnsi="Times New Roman" w:cs="Times New Roman"/>
        </w:rPr>
        <w:t>O</w:t>
      </w:r>
      <w:r w:rsidRPr="000372B2">
        <w:rPr>
          <w:rFonts w:ascii="Times New Roman" w:hAnsi="Times New Roman" w:cs="Times New Roman"/>
          <w:vertAlign w:val="subscript"/>
        </w:rPr>
        <w:t>3</w:t>
      </w:r>
      <w:r w:rsidRPr="000372B2">
        <w:rPr>
          <w:rFonts w:ascii="Times New Roman" w:hAnsi="Times New Roman" w:cs="Times New Roman"/>
        </w:rPr>
        <w:t xml:space="preserve"> </w:t>
      </w:r>
      <w:r w:rsidRPr="000372B2">
        <w:rPr>
          <w:rFonts w:ascii="Times New Roman" w:hAnsi="Times New Roman" w:cs="Times New Roman"/>
          <w:kern w:val="0"/>
          <w:szCs w:val="24"/>
        </w:rPr>
        <w:t>(</w:t>
      </w:r>
      <w:r w:rsidRPr="000372B2">
        <w:rPr>
          <w:rFonts w:ascii="Times New Roman" w:hAnsi="Times New Roman" w:cs="Times New Roman"/>
          <w:spacing w:val="2"/>
          <w:szCs w:val="24"/>
        </w:rPr>
        <w:t>Supplement</w:t>
      </w:r>
      <w:r w:rsidR="00D430CE" w:rsidRPr="000372B2">
        <w:rPr>
          <w:rFonts w:ascii="Times New Roman" w:hAnsi="Times New Roman" w:cs="Times New Roman"/>
          <w:spacing w:val="2"/>
          <w:szCs w:val="24"/>
        </w:rPr>
        <w:t>ary</w:t>
      </w:r>
      <w:r w:rsidRPr="000372B2">
        <w:rPr>
          <w:rFonts w:ascii="Times New Roman" w:hAnsi="Times New Roman" w:cs="Times New Roman"/>
          <w:spacing w:val="2"/>
          <w:szCs w:val="24"/>
        </w:rPr>
        <w:t xml:space="preserve"> </w:t>
      </w:r>
      <w:r w:rsidRPr="000372B2">
        <w:rPr>
          <w:rFonts w:ascii="Times New Roman" w:hAnsi="Times New Roman" w:cs="Times New Roman"/>
          <w:kern w:val="0"/>
          <w:szCs w:val="24"/>
        </w:rPr>
        <w:t xml:space="preserve">Fig. </w:t>
      </w:r>
      <w:r w:rsidR="00382164" w:rsidRPr="000372B2">
        <w:rPr>
          <w:rFonts w:ascii="Times New Roman" w:hAnsi="Times New Roman" w:cs="Times New Roman"/>
          <w:kern w:val="0"/>
          <w:szCs w:val="24"/>
        </w:rPr>
        <w:t>5</w:t>
      </w:r>
      <w:r w:rsidRPr="000372B2">
        <w:rPr>
          <w:rFonts w:ascii="Times New Roman" w:hAnsi="Times New Roman" w:cs="Times New Roman"/>
          <w:kern w:val="0"/>
          <w:szCs w:val="24"/>
        </w:rPr>
        <w:t>)</w:t>
      </w:r>
      <w:r w:rsidRPr="000372B2">
        <w:rPr>
          <w:rFonts w:ascii="Times New Roman" w:hAnsi="Times New Roman" w:cs="Times New Roman"/>
        </w:rPr>
        <w:t>. The formation was as follows:</w:t>
      </w:r>
    </w:p>
    <w:p w:rsidR="00382164" w:rsidRPr="000372B2" w:rsidRDefault="00382164" w:rsidP="00BD5ED1">
      <w:pPr>
        <w:spacing w:line="480" w:lineRule="auto"/>
        <w:jc w:val="both"/>
        <w:rPr>
          <w:rFonts w:ascii="Times New Roman" w:hAnsi="Times New Roman" w:cs="Times New Roman"/>
        </w:rPr>
      </w:pPr>
      <w:r w:rsidRPr="000372B2">
        <w:rPr>
          <w:rStyle w:val="mtext"/>
          <w:rFonts w:ascii="Times New Roman" w:hAnsi="Times New Roman" w:cs="Times New Roman"/>
          <w:sz w:val="30"/>
          <w:szCs w:val="30"/>
          <w:bdr w:val="none" w:sz="0" w:space="0" w:color="auto" w:frame="1"/>
        </w:rPr>
        <w:lastRenderedPageBreak/>
        <w:t>Ga</w:t>
      </w:r>
      <w:r w:rsidRPr="000372B2">
        <w:rPr>
          <w:rStyle w:val="mn"/>
          <w:rFonts w:ascii="Times New Roman" w:hAnsi="Times New Roman" w:cs="Times New Roman"/>
          <w:sz w:val="21"/>
          <w:szCs w:val="21"/>
          <w:bdr w:val="none" w:sz="0" w:space="0" w:color="auto" w:frame="1"/>
          <w:vertAlign w:val="superscript"/>
        </w:rPr>
        <w:t>3</w:t>
      </w:r>
      <w:r w:rsidRPr="000372B2">
        <w:rPr>
          <w:rStyle w:val="mo"/>
          <w:rFonts w:ascii="Times New Roman" w:hAnsi="Times New Roman" w:cs="Times New Roman"/>
          <w:sz w:val="21"/>
          <w:szCs w:val="21"/>
          <w:bdr w:val="none" w:sz="0" w:space="0" w:color="auto" w:frame="1"/>
          <w:vertAlign w:val="superscript"/>
        </w:rPr>
        <w:t>+</w:t>
      </w:r>
      <w:r w:rsidRPr="000372B2">
        <w:rPr>
          <w:rStyle w:val="mo"/>
          <w:rFonts w:ascii="Times New Roman" w:hAnsi="Times New Roman" w:cs="Times New Roman"/>
          <w:sz w:val="30"/>
          <w:szCs w:val="30"/>
          <w:bdr w:val="none" w:sz="0" w:space="0" w:color="auto" w:frame="1"/>
        </w:rPr>
        <w:t>+</w:t>
      </w:r>
      <w:r w:rsidRPr="000372B2">
        <w:rPr>
          <w:rStyle w:val="mn"/>
          <w:rFonts w:ascii="Times New Roman" w:hAnsi="Times New Roman" w:cs="Times New Roman"/>
          <w:sz w:val="30"/>
          <w:szCs w:val="30"/>
          <w:bdr w:val="none" w:sz="0" w:space="0" w:color="auto" w:frame="1"/>
        </w:rPr>
        <w:t>2</w:t>
      </w:r>
      <w:r w:rsidRPr="000372B2">
        <w:rPr>
          <w:rStyle w:val="mtext"/>
          <w:rFonts w:ascii="Times New Roman" w:hAnsi="Times New Roman" w:cs="Times New Roman"/>
          <w:sz w:val="30"/>
          <w:szCs w:val="30"/>
          <w:bdr w:val="none" w:sz="0" w:space="0" w:color="auto" w:frame="1"/>
        </w:rPr>
        <w:t>H</w:t>
      </w:r>
      <w:r w:rsidRPr="000372B2">
        <w:rPr>
          <w:rStyle w:val="mn"/>
          <w:rFonts w:ascii="Times New Roman" w:hAnsi="Times New Roman" w:cs="Times New Roman"/>
          <w:sz w:val="21"/>
          <w:szCs w:val="21"/>
          <w:bdr w:val="none" w:sz="0" w:space="0" w:color="auto" w:frame="1"/>
          <w:vertAlign w:val="subscript"/>
        </w:rPr>
        <w:t>2</w:t>
      </w:r>
      <w:r w:rsidRPr="000372B2">
        <w:rPr>
          <w:rStyle w:val="mtext"/>
          <w:rFonts w:ascii="Times New Roman" w:hAnsi="Times New Roman" w:cs="Times New Roman"/>
          <w:sz w:val="30"/>
          <w:szCs w:val="30"/>
          <w:bdr w:val="none" w:sz="0" w:space="0" w:color="auto" w:frame="1"/>
        </w:rPr>
        <w:t>O</w:t>
      </w:r>
      <w:r w:rsidRPr="000372B2">
        <w:rPr>
          <w:rStyle w:val="mo"/>
          <w:rFonts w:ascii="Times New Roman" w:eastAsia="新細明體" w:hAnsi="Times New Roman" w:cs="Times New Roman"/>
          <w:sz w:val="30"/>
          <w:szCs w:val="30"/>
          <w:bdr w:val="none" w:sz="0" w:space="0" w:color="auto" w:frame="1"/>
        </w:rPr>
        <w:t>→</w:t>
      </w:r>
      <w:r w:rsidRPr="000372B2">
        <w:rPr>
          <w:rStyle w:val="mtext"/>
          <w:rFonts w:ascii="Times New Roman" w:hAnsi="Times New Roman" w:cs="Times New Roman"/>
          <w:sz w:val="30"/>
          <w:szCs w:val="30"/>
          <w:bdr w:val="none" w:sz="0" w:space="0" w:color="auto" w:frame="1"/>
        </w:rPr>
        <w:t xml:space="preserve">GaOOH </w:t>
      </w:r>
      <w:r w:rsidRPr="000372B2">
        <w:rPr>
          <w:rStyle w:val="mo"/>
          <w:rFonts w:ascii="Times New Roman" w:hAnsi="Times New Roman" w:cs="Times New Roman"/>
          <w:sz w:val="30"/>
          <w:szCs w:val="30"/>
          <w:bdr w:val="none" w:sz="0" w:space="0" w:color="auto" w:frame="1"/>
        </w:rPr>
        <w:t xml:space="preserve">+ </w:t>
      </w:r>
      <w:r w:rsidRPr="000372B2">
        <w:rPr>
          <w:rStyle w:val="mn"/>
          <w:rFonts w:ascii="Times New Roman" w:hAnsi="Times New Roman" w:cs="Times New Roman"/>
          <w:sz w:val="30"/>
          <w:szCs w:val="30"/>
          <w:bdr w:val="none" w:sz="0" w:space="0" w:color="auto" w:frame="1"/>
        </w:rPr>
        <w:t>3</w:t>
      </w:r>
      <w:r w:rsidRPr="000372B2">
        <w:rPr>
          <w:rStyle w:val="mtext"/>
          <w:rFonts w:ascii="Times New Roman" w:hAnsi="Times New Roman" w:cs="Times New Roman"/>
          <w:sz w:val="30"/>
          <w:szCs w:val="30"/>
          <w:bdr w:val="none" w:sz="0" w:space="0" w:color="auto" w:frame="1"/>
        </w:rPr>
        <w:t>H</w:t>
      </w:r>
      <w:r w:rsidRPr="000372B2">
        <w:rPr>
          <w:rStyle w:val="mo"/>
          <w:rFonts w:ascii="Times New Roman" w:hAnsi="Times New Roman" w:cs="Times New Roman"/>
          <w:sz w:val="21"/>
          <w:szCs w:val="21"/>
          <w:bdr w:val="none" w:sz="0" w:space="0" w:color="auto" w:frame="1"/>
          <w:vertAlign w:val="superscript"/>
        </w:rPr>
        <w:t>+</w:t>
      </w:r>
    </w:p>
    <w:p w:rsidR="00382164" w:rsidRPr="000372B2" w:rsidRDefault="00622FA1" w:rsidP="00382164">
      <w:pPr>
        <w:widowControl/>
        <w:ind w:firstLineChars="150" w:firstLine="360"/>
        <w:jc w:val="both"/>
        <w:rPr>
          <w:rFonts w:ascii="Times New Roman" w:hAnsi="Times New Roman" w:cs="Times New Roman"/>
          <w:szCs w:val="24"/>
        </w:rPr>
      </w:pPr>
      <w:r w:rsidRPr="000372B2">
        <w:rPr>
          <w:rFonts w:ascii="Times New Roman" w:hAnsi="Times New Roman" w:cs="Times New Roman"/>
          <w:noProof/>
          <w:szCs w:val="24"/>
        </w:rPr>
        <w:t xml:space="preserve"> </w:t>
      </w:r>
      <w:r w:rsidR="00382164" w:rsidRPr="000372B2">
        <w:rPr>
          <w:rFonts w:ascii="Times New Roman" w:hAnsi="Times New Roman" w:cs="Times New Roman"/>
          <w:noProof/>
          <w:szCs w:val="24"/>
        </w:rPr>
        <mc:AlternateContent>
          <mc:Choice Requires="wps">
            <w:drawing>
              <wp:anchor distT="0" distB="0" distL="114300" distR="114300" simplePos="0" relativeHeight="251688960" behindDoc="0" locked="0" layoutInCell="1" allowOverlap="1" wp14:anchorId="4D8B03A3" wp14:editId="691760E6">
                <wp:simplePos x="0" y="0"/>
                <wp:positionH relativeFrom="column">
                  <wp:posOffset>3810</wp:posOffset>
                </wp:positionH>
                <wp:positionV relativeFrom="paragraph">
                  <wp:posOffset>18415</wp:posOffset>
                </wp:positionV>
                <wp:extent cx="5245735" cy="3707130"/>
                <wp:effectExtent l="0" t="0" r="12065" b="26670"/>
                <wp:wrapTopAndBottom/>
                <wp:docPr id="9" name="矩形 9"/>
                <wp:cNvGraphicFramePr/>
                <a:graphic xmlns:a="http://schemas.openxmlformats.org/drawingml/2006/main">
                  <a:graphicData uri="http://schemas.microsoft.com/office/word/2010/wordprocessingShape">
                    <wps:wsp>
                      <wps:cNvSpPr/>
                      <wps:spPr>
                        <a:xfrm>
                          <a:off x="0" y="0"/>
                          <a:ext cx="5245735" cy="3707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FFF5CD" id="矩形 9" o:spid="_x0000_s1026" style="position:absolute;margin-left:.3pt;margin-top:1.45pt;width:413.05pt;height:291.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" filled="f" strokecolor="black [3213]" strokeweight="1pt">
                <w10:wrap type="topAndBottom"/>
              </v:rect>
            </w:pict>
          </mc:Fallback>
        </mc:AlternateContent>
      </w:r>
      <w:r w:rsidR="00382164" w:rsidRPr="000372B2">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40ED4BD8" wp14:editId="6A8373B5">
                <wp:simplePos x="0" y="0"/>
                <wp:positionH relativeFrom="column">
                  <wp:posOffset>3810</wp:posOffset>
                </wp:positionH>
                <wp:positionV relativeFrom="paragraph">
                  <wp:posOffset>3163743</wp:posOffset>
                </wp:positionV>
                <wp:extent cx="5181600" cy="1404620"/>
                <wp:effectExtent l="0" t="0" r="0" b="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4620"/>
                        </a:xfrm>
                        <a:prstGeom prst="rect">
                          <a:avLst/>
                        </a:prstGeom>
                        <a:noFill/>
                        <a:ln w="9525">
                          <a:noFill/>
                          <a:miter lim="800000"/>
                          <a:headEnd/>
                          <a:tailEnd/>
                        </a:ln>
                      </wps:spPr>
                      <wps:txbx>
                        <w:txbxContent>
                          <w:p w:rsidR="00D2327B" w:rsidRPr="00AC028E" w:rsidRDefault="00D2327B" w:rsidP="00382164">
                            <w:pPr>
                              <w:jc w:val="both"/>
                              <w:rPr>
                                <w:rFonts w:ascii="Times New Roman" w:hAnsi="Times New Roman" w:cs="Times New Roman"/>
                                <w:szCs w:val="24"/>
                              </w:rPr>
                            </w:pPr>
                            <w:r w:rsidRPr="00496871">
                              <w:rPr>
                                <w:rFonts w:ascii="Times New Roman" w:hAnsi="Times New Roman" w:cs="Times New Roman" w:hint="eastAsia"/>
                                <w:b/>
                                <w:szCs w:val="24"/>
                              </w:rPr>
                              <w:t>Supplement</w:t>
                            </w:r>
                            <w:r w:rsidR="00622FA1">
                              <w:rPr>
                                <w:rFonts w:ascii="Times New Roman" w:hAnsi="Times New Roman" w:cs="Times New Roman"/>
                                <w:b/>
                                <w:szCs w:val="24"/>
                              </w:rPr>
                              <w:t>ary</w:t>
                            </w:r>
                            <w:r w:rsidRPr="00496871">
                              <w:rPr>
                                <w:rFonts w:ascii="Times New Roman" w:hAnsi="Times New Roman" w:cs="Times New Roman"/>
                                <w:b/>
                                <w:szCs w:val="24"/>
                              </w:rPr>
                              <w:t xml:space="preserve"> </w:t>
                            </w:r>
                            <w:r w:rsidRPr="00AD3345">
                              <w:rPr>
                                <w:rFonts w:ascii="Times New Roman" w:hAnsi="Times New Roman" w:cs="Times New Roman"/>
                                <w:b/>
                                <w:szCs w:val="24"/>
                              </w:rPr>
                              <w:t xml:space="preserve">Fig. </w:t>
                            </w:r>
                            <w:r>
                              <w:rPr>
                                <w:rFonts w:ascii="Times New Roman" w:hAnsi="Times New Roman" w:cs="Times New Roman"/>
                                <w:b/>
                                <w:szCs w:val="24"/>
                              </w:rPr>
                              <w:t>5</w:t>
                            </w:r>
                            <w:r>
                              <w:rPr>
                                <w:rFonts w:ascii="Times New Roman" w:hAnsi="Times New Roman" w:cs="Times New Roman"/>
                                <w:szCs w:val="24"/>
                              </w:rPr>
                              <w:t xml:space="preserve"> </w:t>
                            </w:r>
                            <w:r w:rsidRPr="00AC028E">
                              <w:rPr>
                                <w:rFonts w:ascii="Times New Roman" w:hAnsi="Times New Roman" w:cs="Times New Roman"/>
                                <w:szCs w:val="24"/>
                              </w:rPr>
                              <w:t xml:space="preserve">The identification of composition </w:t>
                            </w:r>
                            <w:r w:rsidRPr="00AC028E">
                              <w:rPr>
                                <w:rFonts w:ascii="Times New Roman" w:hAnsi="Times New Roman" w:cs="Times New Roman" w:hint="eastAsia"/>
                                <w:szCs w:val="24"/>
                              </w:rPr>
                              <w:t>m</w:t>
                            </w:r>
                            <w:r w:rsidRPr="00AC028E">
                              <w:rPr>
                                <w:rFonts w:ascii="Times New Roman" w:hAnsi="Times New Roman" w:cs="Times New Roman"/>
                                <w:szCs w:val="24"/>
                              </w:rPr>
                              <w:t xml:space="preserve">aterials of degraded gallium. </w:t>
                            </w:r>
                            <w:r>
                              <w:rPr>
                                <w:rFonts w:ascii="Times New Roman" w:hAnsi="Times New Roman" w:cs="Times New Roman"/>
                                <w:szCs w:val="24"/>
                              </w:rPr>
                              <w:t>The validation of GaOOH by</w:t>
                            </w:r>
                            <w:r w:rsidRPr="00771D87">
                              <w:rPr>
                                <w:rFonts w:ascii="Times New Roman" w:hAnsi="Times New Roman" w:cs="Times New Roman"/>
                              </w:rPr>
                              <w:t xml:space="preserve"> </w:t>
                            </w:r>
                            <w:r>
                              <w:rPr>
                                <w:rFonts w:ascii="Times New Roman" w:hAnsi="Times New Roman" w:cs="Times New Roman"/>
                              </w:rPr>
                              <w:t>PDF</w:t>
                            </w:r>
                            <w:r w:rsidRPr="00A044F5">
                              <w:rPr>
                                <w:rFonts w:ascii="Times New Roman" w:hAnsi="Times New Roman" w:cs="Times New Roman"/>
                              </w:rPr>
                              <w:t xml:space="preserve"> </w:t>
                            </w:r>
                            <w:r>
                              <w:rPr>
                                <w:rFonts w:ascii="Times New Roman" w:hAnsi="Times New Roman" w:cs="Times New Roman"/>
                              </w:rPr>
                              <w:t xml:space="preserve">number </w:t>
                            </w:r>
                            <w:r w:rsidRPr="00A044F5">
                              <w:rPr>
                                <w:rFonts w:ascii="Times New Roman" w:hAnsi="Times New Roman" w:cs="Times New Roman"/>
                              </w:rPr>
                              <w:t>0</w:t>
                            </w:r>
                            <w:r>
                              <w:rPr>
                                <w:rFonts w:ascii="Times New Roman" w:hAnsi="Times New Roman" w:cs="Times New Roman"/>
                              </w:rPr>
                              <w:t>4</w:t>
                            </w:r>
                            <w:r w:rsidRPr="00A044F5">
                              <w:rPr>
                                <w:rFonts w:ascii="Times New Roman" w:hAnsi="Times New Roman" w:cs="Times New Roman"/>
                              </w:rPr>
                              <w:t>-0</w:t>
                            </w:r>
                            <w:r>
                              <w:rPr>
                                <w:rFonts w:ascii="Times New Roman" w:hAnsi="Times New Roman" w:cs="Times New Roman"/>
                              </w:rPr>
                              <w:t>10</w:t>
                            </w:r>
                            <w:r w:rsidRPr="00A044F5">
                              <w:rPr>
                                <w:rFonts w:ascii="Times New Roman" w:hAnsi="Times New Roman" w:cs="Times New Roman"/>
                              </w:rPr>
                              <w:t>-</w:t>
                            </w:r>
                            <w:r>
                              <w:rPr>
                                <w:rFonts w:ascii="Times New Roman" w:hAnsi="Times New Roman" w:cs="Times New Roman"/>
                              </w:rPr>
                              <w:t>9481.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6D782" id="_x0000_s1029" type="#_x0000_t202" style="position:absolute;left:0;text-align:left;margin-left:.3pt;margin-top:249.1pt;width:408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" filled="f" stroked="f">
                <v:textbox style="mso-fit-shape-to-text:t">
                  <w:txbxContent>
                    <w:p w:rsidR="00D2327B" w:rsidRPr="00AC028E" w:rsidRDefault="00D2327B" w:rsidP="00382164">
                      <w:pPr>
                        <w:jc w:val="both"/>
                        <w:rPr>
                          <w:rFonts w:ascii="Times New Roman" w:hAnsi="Times New Roman" w:cs="Times New Roman"/>
                          <w:szCs w:val="24"/>
                        </w:rPr>
                      </w:pPr>
                      <w:r w:rsidRPr="00496871">
                        <w:rPr>
                          <w:rFonts w:ascii="Times New Roman" w:hAnsi="Times New Roman" w:cs="Times New Roman" w:hint="eastAsia"/>
                          <w:b/>
                          <w:szCs w:val="24"/>
                        </w:rPr>
                        <w:t>Supplement</w:t>
                      </w:r>
                      <w:r w:rsidR="00622FA1">
                        <w:rPr>
                          <w:rFonts w:ascii="Times New Roman" w:hAnsi="Times New Roman" w:cs="Times New Roman"/>
                          <w:b/>
                          <w:szCs w:val="24"/>
                        </w:rPr>
                        <w:t>ary</w:t>
                      </w:r>
                      <w:r w:rsidRPr="00496871">
                        <w:rPr>
                          <w:rFonts w:ascii="Times New Roman" w:hAnsi="Times New Roman" w:cs="Times New Roman"/>
                          <w:b/>
                          <w:szCs w:val="24"/>
                        </w:rPr>
                        <w:t xml:space="preserve"> </w:t>
                      </w:r>
                      <w:r w:rsidRPr="00AD3345">
                        <w:rPr>
                          <w:rFonts w:ascii="Times New Roman" w:hAnsi="Times New Roman" w:cs="Times New Roman"/>
                          <w:b/>
                          <w:szCs w:val="24"/>
                        </w:rPr>
                        <w:t xml:space="preserve">Fig. </w:t>
                      </w:r>
                      <w:r>
                        <w:rPr>
                          <w:rFonts w:ascii="Times New Roman" w:hAnsi="Times New Roman" w:cs="Times New Roman"/>
                          <w:b/>
                          <w:szCs w:val="24"/>
                        </w:rPr>
                        <w:t>5</w:t>
                      </w:r>
                      <w:r>
                        <w:rPr>
                          <w:rFonts w:ascii="Times New Roman" w:hAnsi="Times New Roman" w:cs="Times New Roman"/>
                          <w:szCs w:val="24"/>
                        </w:rPr>
                        <w:t xml:space="preserve"> </w:t>
                      </w:r>
                      <w:r w:rsidRPr="00AC028E">
                        <w:rPr>
                          <w:rFonts w:ascii="Times New Roman" w:hAnsi="Times New Roman" w:cs="Times New Roman"/>
                          <w:szCs w:val="24"/>
                        </w:rPr>
                        <w:t xml:space="preserve">The identification of composition </w:t>
                      </w:r>
                      <w:r w:rsidRPr="00AC028E">
                        <w:rPr>
                          <w:rFonts w:ascii="Times New Roman" w:hAnsi="Times New Roman" w:cs="Times New Roman" w:hint="eastAsia"/>
                          <w:szCs w:val="24"/>
                        </w:rPr>
                        <w:t>m</w:t>
                      </w:r>
                      <w:r w:rsidRPr="00AC028E">
                        <w:rPr>
                          <w:rFonts w:ascii="Times New Roman" w:hAnsi="Times New Roman" w:cs="Times New Roman"/>
                          <w:szCs w:val="24"/>
                        </w:rPr>
                        <w:t xml:space="preserve">aterials of degraded gallium. </w:t>
                      </w:r>
                      <w:r>
                        <w:rPr>
                          <w:rFonts w:ascii="Times New Roman" w:hAnsi="Times New Roman" w:cs="Times New Roman"/>
                          <w:szCs w:val="24"/>
                        </w:rPr>
                        <w:t xml:space="preserve">The validation of </w:t>
                      </w:r>
                      <w:proofErr w:type="spellStart"/>
                      <w:r>
                        <w:rPr>
                          <w:rFonts w:ascii="Times New Roman" w:hAnsi="Times New Roman" w:cs="Times New Roman"/>
                          <w:szCs w:val="24"/>
                        </w:rPr>
                        <w:t>GaOOH</w:t>
                      </w:r>
                      <w:proofErr w:type="spellEnd"/>
                      <w:r>
                        <w:rPr>
                          <w:rFonts w:ascii="Times New Roman" w:hAnsi="Times New Roman" w:cs="Times New Roman"/>
                          <w:szCs w:val="24"/>
                        </w:rPr>
                        <w:t xml:space="preserve"> by</w:t>
                      </w:r>
                      <w:r w:rsidRPr="00771D87">
                        <w:rPr>
                          <w:rFonts w:ascii="Times New Roman" w:hAnsi="Times New Roman" w:cs="Times New Roman"/>
                        </w:rPr>
                        <w:t xml:space="preserve"> </w:t>
                      </w:r>
                      <w:r>
                        <w:rPr>
                          <w:rFonts w:ascii="Times New Roman" w:hAnsi="Times New Roman" w:cs="Times New Roman"/>
                        </w:rPr>
                        <w:t>PDF</w:t>
                      </w:r>
                      <w:r w:rsidRPr="00A044F5">
                        <w:rPr>
                          <w:rFonts w:ascii="Times New Roman" w:hAnsi="Times New Roman" w:cs="Times New Roman"/>
                        </w:rPr>
                        <w:t xml:space="preserve"> </w:t>
                      </w:r>
                      <w:r>
                        <w:rPr>
                          <w:rFonts w:ascii="Times New Roman" w:hAnsi="Times New Roman" w:cs="Times New Roman"/>
                        </w:rPr>
                        <w:t xml:space="preserve">number </w:t>
                      </w:r>
                      <w:r w:rsidRPr="00A044F5">
                        <w:rPr>
                          <w:rFonts w:ascii="Times New Roman" w:hAnsi="Times New Roman" w:cs="Times New Roman"/>
                        </w:rPr>
                        <w:t>0</w:t>
                      </w:r>
                      <w:r>
                        <w:rPr>
                          <w:rFonts w:ascii="Times New Roman" w:hAnsi="Times New Roman" w:cs="Times New Roman"/>
                        </w:rPr>
                        <w:t>4</w:t>
                      </w:r>
                      <w:r w:rsidRPr="00A044F5">
                        <w:rPr>
                          <w:rFonts w:ascii="Times New Roman" w:hAnsi="Times New Roman" w:cs="Times New Roman"/>
                        </w:rPr>
                        <w:t>-0</w:t>
                      </w:r>
                      <w:r>
                        <w:rPr>
                          <w:rFonts w:ascii="Times New Roman" w:hAnsi="Times New Roman" w:cs="Times New Roman"/>
                        </w:rPr>
                        <w:t>10</w:t>
                      </w:r>
                      <w:r w:rsidRPr="00A044F5">
                        <w:rPr>
                          <w:rFonts w:ascii="Times New Roman" w:hAnsi="Times New Roman" w:cs="Times New Roman"/>
                        </w:rPr>
                        <w:t>-</w:t>
                      </w:r>
                      <w:r>
                        <w:rPr>
                          <w:rFonts w:ascii="Times New Roman" w:hAnsi="Times New Roman" w:cs="Times New Roman"/>
                        </w:rPr>
                        <w:t>9481.</w:t>
                      </w:r>
                    </w:p>
                  </w:txbxContent>
                </v:textbox>
                <w10:wrap type="square"/>
              </v:shape>
            </w:pict>
          </mc:Fallback>
        </mc:AlternateContent>
      </w:r>
      <w:r w:rsidR="00382164" w:rsidRPr="000372B2">
        <w:rPr>
          <w:noProof/>
        </w:rPr>
        <w:drawing>
          <wp:anchor distT="0" distB="0" distL="114300" distR="114300" simplePos="0" relativeHeight="251691008" behindDoc="0" locked="0" layoutInCell="1" allowOverlap="1" wp14:anchorId="4FFAE994" wp14:editId="67DFB226">
            <wp:simplePos x="0" y="0"/>
            <wp:positionH relativeFrom="column">
              <wp:posOffset>46355</wp:posOffset>
            </wp:positionH>
            <wp:positionV relativeFrom="paragraph">
              <wp:posOffset>8890</wp:posOffset>
            </wp:positionV>
            <wp:extent cx="5203608" cy="3066473"/>
            <wp:effectExtent l="0" t="0" r="0" b="63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26709" t="3635" b="19589"/>
                    <a:stretch/>
                  </pic:blipFill>
                  <pic:spPr bwMode="auto">
                    <a:xfrm>
                      <a:off x="0" y="0"/>
                      <a:ext cx="5203608" cy="3066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382164" w:rsidRPr="000372B2" w:rsidSect="00330AFA">
      <w:footerReference w:type="default" r:id="rId12"/>
      <w:pgSz w:w="11906" w:h="16838"/>
      <w:pgMar w:top="1440" w:right="1797" w:bottom="1440"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5E0" w:rsidRDefault="00C235E0" w:rsidP="00A96EF2">
      <w:r>
        <w:separator/>
      </w:r>
    </w:p>
  </w:endnote>
  <w:endnote w:type="continuationSeparator" w:id="0">
    <w:p w:rsidR="00C235E0" w:rsidRDefault="00C235E0" w:rsidP="00A96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宋体"/>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inionPro-Regular">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755049"/>
      <w:docPartObj>
        <w:docPartGallery w:val="Page Numbers (Bottom of Page)"/>
        <w:docPartUnique/>
      </w:docPartObj>
    </w:sdtPr>
    <w:sdtEndPr/>
    <w:sdtContent>
      <w:p w:rsidR="00D2327B" w:rsidRDefault="00D2327B">
        <w:pPr>
          <w:pStyle w:val="a5"/>
          <w:jc w:val="center"/>
        </w:pPr>
        <w:r>
          <w:fldChar w:fldCharType="begin"/>
        </w:r>
        <w:r>
          <w:instrText>PAGE   \* MERGEFORMAT</w:instrText>
        </w:r>
        <w:r>
          <w:fldChar w:fldCharType="separate"/>
        </w:r>
        <w:r w:rsidR="000372B2" w:rsidRPr="000372B2">
          <w:rPr>
            <w:noProof/>
            <w:lang w:val="zh-TW"/>
          </w:rPr>
          <w:t>7</w:t>
        </w:r>
        <w:r>
          <w:fldChar w:fldCharType="end"/>
        </w:r>
      </w:p>
    </w:sdtContent>
  </w:sdt>
  <w:p w:rsidR="00D2327B" w:rsidRDefault="00D2327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5E0" w:rsidRDefault="00C235E0" w:rsidP="00A96EF2">
      <w:r>
        <w:separator/>
      </w:r>
    </w:p>
  </w:footnote>
  <w:footnote w:type="continuationSeparator" w:id="0">
    <w:p w:rsidR="00C235E0" w:rsidRDefault="00C235E0" w:rsidP="00A96E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17FC8"/>
    <w:multiLevelType w:val="hybridMultilevel"/>
    <w:tmpl w:val="09D81580"/>
    <w:lvl w:ilvl="0" w:tplc="1112391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2704D49"/>
    <w:multiLevelType w:val="hybridMultilevel"/>
    <w:tmpl w:val="211EC19E"/>
    <w:lvl w:ilvl="0" w:tplc="0136DAD0">
      <w:start w:val="4"/>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AFA"/>
    <w:rsid w:val="00030EEC"/>
    <w:rsid w:val="000372B2"/>
    <w:rsid w:val="00060870"/>
    <w:rsid w:val="00066BB6"/>
    <w:rsid w:val="00073312"/>
    <w:rsid w:val="000745C9"/>
    <w:rsid w:val="000A1FD8"/>
    <w:rsid w:val="000D5523"/>
    <w:rsid w:val="000E2BDF"/>
    <w:rsid w:val="000F4603"/>
    <w:rsid w:val="00110EDB"/>
    <w:rsid w:val="001130AF"/>
    <w:rsid w:val="00115488"/>
    <w:rsid w:val="00130088"/>
    <w:rsid w:val="001356EA"/>
    <w:rsid w:val="00135B4D"/>
    <w:rsid w:val="00140A3F"/>
    <w:rsid w:val="00195FF9"/>
    <w:rsid w:val="001A76D9"/>
    <w:rsid w:val="001B1AC8"/>
    <w:rsid w:val="001F67B0"/>
    <w:rsid w:val="00226DFF"/>
    <w:rsid w:val="0024387B"/>
    <w:rsid w:val="0027105B"/>
    <w:rsid w:val="00290518"/>
    <w:rsid w:val="002A14E7"/>
    <w:rsid w:val="002A259A"/>
    <w:rsid w:val="002A4BB2"/>
    <w:rsid w:val="002B1EA2"/>
    <w:rsid w:val="002D3E24"/>
    <w:rsid w:val="002E56D5"/>
    <w:rsid w:val="002F7FF3"/>
    <w:rsid w:val="00306ECE"/>
    <w:rsid w:val="0031265C"/>
    <w:rsid w:val="003212AE"/>
    <w:rsid w:val="00330AFA"/>
    <w:rsid w:val="00340DF9"/>
    <w:rsid w:val="00382164"/>
    <w:rsid w:val="00396C53"/>
    <w:rsid w:val="003B1C88"/>
    <w:rsid w:val="003C15B1"/>
    <w:rsid w:val="003D18C1"/>
    <w:rsid w:val="003D58CA"/>
    <w:rsid w:val="003F288B"/>
    <w:rsid w:val="003F779F"/>
    <w:rsid w:val="00404955"/>
    <w:rsid w:val="00406FCD"/>
    <w:rsid w:val="004079EA"/>
    <w:rsid w:val="00415936"/>
    <w:rsid w:val="00441132"/>
    <w:rsid w:val="00465B0E"/>
    <w:rsid w:val="00496871"/>
    <w:rsid w:val="004A4A57"/>
    <w:rsid w:val="005212D4"/>
    <w:rsid w:val="00541088"/>
    <w:rsid w:val="005436DA"/>
    <w:rsid w:val="005439F8"/>
    <w:rsid w:val="00544460"/>
    <w:rsid w:val="00552894"/>
    <w:rsid w:val="00553956"/>
    <w:rsid w:val="0057614E"/>
    <w:rsid w:val="00592197"/>
    <w:rsid w:val="006022A7"/>
    <w:rsid w:val="00617FD3"/>
    <w:rsid w:val="00622FA1"/>
    <w:rsid w:val="00630A10"/>
    <w:rsid w:val="006400F6"/>
    <w:rsid w:val="00677B62"/>
    <w:rsid w:val="00680133"/>
    <w:rsid w:val="00696245"/>
    <w:rsid w:val="006A4378"/>
    <w:rsid w:val="006B61A2"/>
    <w:rsid w:val="006C1786"/>
    <w:rsid w:val="006F437C"/>
    <w:rsid w:val="0070505C"/>
    <w:rsid w:val="00723F6D"/>
    <w:rsid w:val="0073038E"/>
    <w:rsid w:val="00743605"/>
    <w:rsid w:val="007526E6"/>
    <w:rsid w:val="00754CB5"/>
    <w:rsid w:val="007566AC"/>
    <w:rsid w:val="00761287"/>
    <w:rsid w:val="0076663A"/>
    <w:rsid w:val="0076789C"/>
    <w:rsid w:val="00771D87"/>
    <w:rsid w:val="00782839"/>
    <w:rsid w:val="007836B0"/>
    <w:rsid w:val="00791CEA"/>
    <w:rsid w:val="007C58FA"/>
    <w:rsid w:val="007D6606"/>
    <w:rsid w:val="007E04AF"/>
    <w:rsid w:val="007E691E"/>
    <w:rsid w:val="007F1BDA"/>
    <w:rsid w:val="007F5002"/>
    <w:rsid w:val="008258C4"/>
    <w:rsid w:val="00830A98"/>
    <w:rsid w:val="00846A21"/>
    <w:rsid w:val="008546A9"/>
    <w:rsid w:val="00860A2A"/>
    <w:rsid w:val="00886589"/>
    <w:rsid w:val="0088718B"/>
    <w:rsid w:val="00895C01"/>
    <w:rsid w:val="0089663F"/>
    <w:rsid w:val="008C13C0"/>
    <w:rsid w:val="008C6867"/>
    <w:rsid w:val="008D7FCE"/>
    <w:rsid w:val="008F53B3"/>
    <w:rsid w:val="00937DAD"/>
    <w:rsid w:val="00970868"/>
    <w:rsid w:val="00980538"/>
    <w:rsid w:val="009B3FF6"/>
    <w:rsid w:val="009F6313"/>
    <w:rsid w:val="00A044F5"/>
    <w:rsid w:val="00A31A26"/>
    <w:rsid w:val="00A5096E"/>
    <w:rsid w:val="00A52DFE"/>
    <w:rsid w:val="00A8614B"/>
    <w:rsid w:val="00A87987"/>
    <w:rsid w:val="00A96EF2"/>
    <w:rsid w:val="00AA0A26"/>
    <w:rsid w:val="00AB68F3"/>
    <w:rsid w:val="00AC028E"/>
    <w:rsid w:val="00AC13C2"/>
    <w:rsid w:val="00AC7ACF"/>
    <w:rsid w:val="00B11480"/>
    <w:rsid w:val="00B16B71"/>
    <w:rsid w:val="00B22CA8"/>
    <w:rsid w:val="00B2757B"/>
    <w:rsid w:val="00B919CE"/>
    <w:rsid w:val="00B9379F"/>
    <w:rsid w:val="00BC4D00"/>
    <w:rsid w:val="00BC699A"/>
    <w:rsid w:val="00BC7036"/>
    <w:rsid w:val="00BC77B7"/>
    <w:rsid w:val="00BD504C"/>
    <w:rsid w:val="00BD5ED1"/>
    <w:rsid w:val="00C0042C"/>
    <w:rsid w:val="00C112ED"/>
    <w:rsid w:val="00C13D36"/>
    <w:rsid w:val="00C143C1"/>
    <w:rsid w:val="00C17280"/>
    <w:rsid w:val="00C235E0"/>
    <w:rsid w:val="00C53FDC"/>
    <w:rsid w:val="00C658BD"/>
    <w:rsid w:val="00C6642C"/>
    <w:rsid w:val="00C8016C"/>
    <w:rsid w:val="00CB4E7F"/>
    <w:rsid w:val="00CC205B"/>
    <w:rsid w:val="00CD7961"/>
    <w:rsid w:val="00CE5BA8"/>
    <w:rsid w:val="00D05C81"/>
    <w:rsid w:val="00D101A5"/>
    <w:rsid w:val="00D172F4"/>
    <w:rsid w:val="00D21185"/>
    <w:rsid w:val="00D2327B"/>
    <w:rsid w:val="00D334E4"/>
    <w:rsid w:val="00D430CE"/>
    <w:rsid w:val="00D44DBE"/>
    <w:rsid w:val="00D52E9D"/>
    <w:rsid w:val="00D84E88"/>
    <w:rsid w:val="00D8506D"/>
    <w:rsid w:val="00D93096"/>
    <w:rsid w:val="00DC5CBA"/>
    <w:rsid w:val="00DD7987"/>
    <w:rsid w:val="00E15093"/>
    <w:rsid w:val="00E234D6"/>
    <w:rsid w:val="00E30BB6"/>
    <w:rsid w:val="00E32C00"/>
    <w:rsid w:val="00E71112"/>
    <w:rsid w:val="00E966E1"/>
    <w:rsid w:val="00EC4724"/>
    <w:rsid w:val="00F00AAD"/>
    <w:rsid w:val="00F311A5"/>
    <w:rsid w:val="00F610C9"/>
    <w:rsid w:val="00F7150C"/>
    <w:rsid w:val="00FA2C32"/>
    <w:rsid w:val="00FE3EAF"/>
    <w:rsid w:val="00FF37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6A65AA-A593-4149-B2E1-09435297D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30AFA"/>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A96EF2"/>
    <w:pPr>
      <w:tabs>
        <w:tab w:val="center" w:pos="4153"/>
        <w:tab w:val="right" w:pos="8306"/>
      </w:tabs>
      <w:snapToGrid w:val="0"/>
    </w:pPr>
    <w:rPr>
      <w:sz w:val="20"/>
      <w:szCs w:val="20"/>
    </w:rPr>
  </w:style>
  <w:style w:type="character" w:customStyle="1" w:styleId="a4">
    <w:name w:val="頁首 字元"/>
    <w:basedOn w:val="a0"/>
    <w:link w:val="a3"/>
    <w:uiPriority w:val="99"/>
    <w:rsid w:val="00A96EF2"/>
    <w:rPr>
      <w:sz w:val="20"/>
      <w:szCs w:val="20"/>
    </w:rPr>
  </w:style>
  <w:style w:type="paragraph" w:styleId="a5">
    <w:name w:val="footer"/>
    <w:basedOn w:val="a"/>
    <w:link w:val="a6"/>
    <w:uiPriority w:val="99"/>
    <w:unhideWhenUsed/>
    <w:rsid w:val="00A96EF2"/>
    <w:pPr>
      <w:tabs>
        <w:tab w:val="center" w:pos="4153"/>
        <w:tab w:val="right" w:pos="8306"/>
      </w:tabs>
      <w:snapToGrid w:val="0"/>
    </w:pPr>
    <w:rPr>
      <w:sz w:val="20"/>
      <w:szCs w:val="20"/>
    </w:rPr>
  </w:style>
  <w:style w:type="character" w:customStyle="1" w:styleId="a6">
    <w:name w:val="頁尾 字元"/>
    <w:basedOn w:val="a0"/>
    <w:link w:val="a5"/>
    <w:uiPriority w:val="99"/>
    <w:rsid w:val="00A96EF2"/>
    <w:rPr>
      <w:sz w:val="20"/>
      <w:szCs w:val="20"/>
    </w:rPr>
  </w:style>
  <w:style w:type="paragraph" w:customStyle="1" w:styleId="Default">
    <w:name w:val="Default"/>
    <w:rsid w:val="003212AE"/>
    <w:pPr>
      <w:widowControl w:val="0"/>
      <w:autoSpaceDE w:val="0"/>
      <w:autoSpaceDN w:val="0"/>
      <w:adjustRightInd w:val="0"/>
    </w:pPr>
    <w:rPr>
      <w:rFonts w:ascii="SimSun" w:eastAsia="SimSun" w:cs="SimSun"/>
      <w:color w:val="000000"/>
      <w:kern w:val="0"/>
      <w:szCs w:val="24"/>
    </w:rPr>
  </w:style>
  <w:style w:type="character" w:styleId="a7">
    <w:name w:val="Emphasis"/>
    <w:basedOn w:val="a0"/>
    <w:uiPriority w:val="20"/>
    <w:qFormat/>
    <w:rsid w:val="005439F8"/>
    <w:rPr>
      <w:b w:val="0"/>
      <w:bCs w:val="0"/>
      <w:i w:val="0"/>
      <w:iCs w:val="0"/>
      <w:color w:val="DD4B39"/>
    </w:rPr>
  </w:style>
  <w:style w:type="character" w:customStyle="1" w:styleId="st1">
    <w:name w:val="st1"/>
    <w:basedOn w:val="a0"/>
    <w:rsid w:val="005439F8"/>
    <w:rPr>
      <w:spacing w:val="3"/>
    </w:rPr>
  </w:style>
  <w:style w:type="paragraph" w:styleId="a8">
    <w:name w:val="Balloon Text"/>
    <w:basedOn w:val="a"/>
    <w:link w:val="a9"/>
    <w:uiPriority w:val="99"/>
    <w:semiHidden/>
    <w:unhideWhenUsed/>
    <w:rsid w:val="00465B0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65B0E"/>
    <w:rPr>
      <w:rFonts w:asciiTheme="majorHAnsi" w:eastAsiaTheme="majorEastAsia" w:hAnsiTheme="majorHAnsi" w:cstheme="majorBidi"/>
      <w:sz w:val="18"/>
      <w:szCs w:val="18"/>
    </w:rPr>
  </w:style>
  <w:style w:type="character" w:customStyle="1" w:styleId="mtext">
    <w:name w:val="mtext"/>
    <w:basedOn w:val="a0"/>
    <w:rsid w:val="00AC13C2"/>
  </w:style>
  <w:style w:type="character" w:customStyle="1" w:styleId="mn">
    <w:name w:val="mn"/>
    <w:basedOn w:val="a0"/>
    <w:rsid w:val="00AC13C2"/>
  </w:style>
  <w:style w:type="character" w:customStyle="1" w:styleId="mo">
    <w:name w:val="mo"/>
    <w:basedOn w:val="a0"/>
    <w:rsid w:val="00AC13C2"/>
  </w:style>
  <w:style w:type="paragraph" w:styleId="aa">
    <w:name w:val="List Paragraph"/>
    <w:basedOn w:val="a"/>
    <w:uiPriority w:val="34"/>
    <w:qFormat/>
    <w:rsid w:val="00306EC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25402">
      <w:bodyDiv w:val="1"/>
      <w:marLeft w:val="0"/>
      <w:marRight w:val="0"/>
      <w:marTop w:val="0"/>
      <w:marBottom w:val="0"/>
      <w:divBdr>
        <w:top w:val="none" w:sz="0" w:space="0" w:color="auto"/>
        <w:left w:val="none" w:sz="0" w:space="0" w:color="auto"/>
        <w:bottom w:val="none" w:sz="0" w:space="0" w:color="auto"/>
        <w:right w:val="none" w:sz="0" w:space="0" w:color="auto"/>
      </w:divBdr>
    </w:div>
    <w:div w:id="17676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796</Words>
  <Characters>4542</Characters>
  <Application>Microsoft Office Word</Application>
  <DocSecurity>0</DocSecurity>
  <Lines>37</Lines>
  <Paragraphs>10</Paragraphs>
  <ScaleCrop>false</ScaleCrop>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Jen-Jie Chieh</dc:creator>
  <cp:keywords/>
  <dc:description/>
  <cp:lastModifiedBy>Jen-Jie Chieh</cp:lastModifiedBy>
  <cp:revision>2</cp:revision>
  <cp:lastPrinted>2021-06-13T12:21:00Z</cp:lastPrinted>
  <dcterms:created xsi:type="dcterms:W3CDTF">2022-06-07T04:25:00Z</dcterms:created>
  <dcterms:modified xsi:type="dcterms:W3CDTF">2022-06-07T04:25:00Z</dcterms:modified>
</cp:coreProperties>
</file>