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DD6C" w14:textId="668632BC" w:rsidR="00190F65" w:rsidRDefault="004A1DF6" w:rsidP="00CB69FF">
      <w:pPr>
        <w:spacing w:after="240" w:line="480" w:lineRule="auto"/>
        <w:ind w:firstLineChars="50" w:firstLine="118"/>
        <w:rPr>
          <w:rFonts w:ascii="Times New Roman" w:eastAsia="Arial Unicode MS" w:hAnsi="Times New Roman" w:cs="Times New Roman"/>
          <w:kern w:val="24"/>
        </w:rPr>
      </w:pPr>
      <w:bookmarkStart w:id="0" w:name="_Hlk57406007"/>
      <w:r>
        <w:rPr>
          <w:rFonts w:ascii="Times New Roman" w:hAnsi="Times New Roman"/>
          <w:b/>
          <w:bCs/>
          <w:sz w:val="24"/>
          <w:szCs w:val="24"/>
        </w:rPr>
        <w:t>Additional file 1</w:t>
      </w:r>
      <w:r w:rsidR="00190F65" w:rsidRPr="009E669D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190F65" w:rsidRPr="009E6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30037" w14:textId="30C56D1F" w:rsidR="00CB69FF" w:rsidRPr="00EF154F" w:rsidRDefault="00CB69FF" w:rsidP="00CB69FF">
      <w:pPr>
        <w:widowControl/>
        <w:adjustRightInd w:val="0"/>
        <w:snapToGrid w:val="0"/>
        <w:spacing w:before="240" w:after="120" w:line="480" w:lineRule="auto"/>
        <w:jc w:val="lef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de-DE" w:bidi="en-US"/>
        </w:rPr>
      </w:pPr>
      <w:bookmarkStart w:id="1" w:name="_Hlk95299865"/>
      <w:r w:rsidRPr="00EF15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de-DE" w:bidi="en-US"/>
        </w:rPr>
        <w:t xml:space="preserve">Alcohol consumption and the incidence of </w:t>
      </w:r>
      <w:r w:rsidR="00413A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de-DE" w:bidi="en-US"/>
        </w:rPr>
        <w:t>proteinuria</w:t>
      </w:r>
      <w:r w:rsidRPr="00EF15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de-DE" w:bidi="en-US"/>
        </w:rPr>
        <w:t xml:space="preserve"> in males and females</w:t>
      </w:r>
    </w:p>
    <w:bookmarkEnd w:id="1"/>
    <w:tbl>
      <w:tblPr>
        <w:tblStyle w:val="MDPI41threelinetable2"/>
        <w:tblW w:w="4426" w:type="pct"/>
        <w:tblLook w:val="0600" w:firstRow="0" w:lastRow="0" w:firstColumn="0" w:lastColumn="0" w:noHBand="1" w:noVBand="1"/>
      </w:tblPr>
      <w:tblGrid>
        <w:gridCol w:w="2712"/>
        <w:gridCol w:w="1486"/>
        <w:gridCol w:w="1110"/>
        <w:gridCol w:w="1110"/>
        <w:gridCol w:w="1110"/>
      </w:tblGrid>
      <w:tr w:rsidR="004E6AFC" w:rsidRPr="004942B1" w14:paraId="30A46F1C" w14:textId="77777777" w:rsidTr="004E6AFC">
        <w:trPr>
          <w:trHeight w:val="400"/>
        </w:trPr>
        <w:tc>
          <w:tcPr>
            <w:tcW w:w="1802" w:type="pct"/>
            <w:tcBorders>
              <w:top w:val="nil"/>
              <w:bottom w:val="single" w:sz="4" w:space="0" w:color="auto"/>
            </w:tcBorders>
          </w:tcPr>
          <w:p w14:paraId="420BE731" w14:textId="77777777" w:rsidR="004E6AFC" w:rsidRPr="00FB38FE" w:rsidRDefault="004E6AFC" w:rsidP="00E72B9E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snapToGrid w:val="0"/>
                <w:sz w:val="12"/>
                <w:szCs w:val="14"/>
                <w:lang w:eastAsia="de-DE" w:bidi="en-US"/>
              </w:rPr>
            </w:pPr>
          </w:p>
        </w:tc>
        <w:tc>
          <w:tcPr>
            <w:tcW w:w="31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5DB118E4" w14:textId="77777777" w:rsidR="004E6AFC" w:rsidRPr="004942B1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游ゴシック" w:hAnsi="Times New Roman"/>
                <w:b/>
                <w:bCs/>
                <w:snapToGrid w:val="0"/>
                <w:sz w:val="12"/>
                <w:szCs w:val="14"/>
                <w:lang w:eastAsia="de-DE" w:bidi="en-US"/>
              </w:rPr>
            </w:pPr>
            <w:r w:rsidRPr="00970F7F">
              <w:rPr>
                <w:b/>
                <w:bCs/>
                <w:sz w:val="12"/>
                <w:szCs w:val="14"/>
              </w:rPr>
              <w:t>Daily alcohol consumption categories (g of alcohol)</w:t>
            </w:r>
          </w:p>
        </w:tc>
      </w:tr>
      <w:tr w:rsidR="004E6AFC" w:rsidRPr="004942B1" w14:paraId="4ACD8123" w14:textId="77777777" w:rsidTr="004E6AFC">
        <w:trPr>
          <w:trHeight w:val="400"/>
        </w:trPr>
        <w:tc>
          <w:tcPr>
            <w:tcW w:w="1802" w:type="pct"/>
            <w:tcBorders>
              <w:top w:val="nil"/>
              <w:bottom w:val="single" w:sz="4" w:space="0" w:color="auto"/>
            </w:tcBorders>
            <w:hideMark/>
          </w:tcPr>
          <w:p w14:paraId="2F4740BE" w14:textId="77777777" w:rsidR="004E6AFC" w:rsidRPr="00EF154F" w:rsidRDefault="004E6AFC" w:rsidP="00E72B9E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snapToGrid w:val="0"/>
                <w:sz w:val="12"/>
                <w:szCs w:val="14"/>
                <w:lang w:eastAsia="de-DE" w:bidi="en-US"/>
              </w:rPr>
            </w:pPr>
            <w:r w:rsidRPr="00EF154F">
              <w:rPr>
                <w:rFonts w:ascii="Times New Roman" w:eastAsia="ＭＳ Ｐゴシック" w:hAnsi="Times New Roman" w:hint="eastAsia"/>
                <w:snapToGrid w:val="0"/>
                <w:sz w:val="12"/>
                <w:szCs w:val="14"/>
                <w:lang w:eastAsia="de-DE" w:bidi="en-US"/>
              </w:rPr>
              <w:t xml:space="preserve">　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  <w:vAlign w:val="top"/>
            <w:hideMark/>
          </w:tcPr>
          <w:p w14:paraId="5B8B7C02" w14:textId="77777777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b/>
                <w:bCs/>
                <w:snapToGrid w:val="0"/>
                <w:sz w:val="12"/>
                <w:szCs w:val="14"/>
                <w:lang w:eastAsia="de-DE" w:bidi="en-US"/>
              </w:rPr>
            </w:pPr>
            <w:r w:rsidRPr="00970F7F">
              <w:rPr>
                <w:b/>
                <w:bCs/>
                <w:sz w:val="12"/>
                <w:szCs w:val="14"/>
              </w:rPr>
              <w:t>No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top"/>
            <w:hideMark/>
          </w:tcPr>
          <w:p w14:paraId="11214168" w14:textId="332DF78C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b/>
                <w:bCs/>
                <w:snapToGrid w:val="0"/>
                <w:sz w:val="12"/>
                <w:szCs w:val="14"/>
                <w:lang w:eastAsia="de-DE" w:bidi="en-US"/>
              </w:rPr>
            </w:pPr>
            <w:r w:rsidRPr="00970F7F">
              <w:rPr>
                <w:b/>
                <w:bCs/>
                <w:sz w:val="12"/>
                <w:szCs w:val="14"/>
              </w:rPr>
              <w:t>&lt;</w:t>
            </w:r>
            <w:r w:rsidRPr="004942B1">
              <w:rPr>
                <w:b/>
                <w:bCs/>
                <w:sz w:val="12"/>
                <w:szCs w:val="14"/>
              </w:rPr>
              <w:t>23</w:t>
            </w:r>
            <w:r w:rsidRPr="00970F7F">
              <w:rPr>
                <w:b/>
                <w:bCs/>
                <w:sz w:val="12"/>
                <w:szCs w:val="14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top"/>
            <w:hideMark/>
          </w:tcPr>
          <w:p w14:paraId="43D6DCBE" w14:textId="77777777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b/>
                <w:bCs/>
                <w:snapToGrid w:val="0"/>
                <w:sz w:val="12"/>
                <w:szCs w:val="14"/>
                <w:lang w:eastAsia="de-DE" w:bidi="en-US"/>
              </w:rPr>
            </w:pPr>
            <w:r w:rsidRPr="004942B1">
              <w:rPr>
                <w:b/>
                <w:bCs/>
                <w:sz w:val="12"/>
                <w:szCs w:val="14"/>
              </w:rPr>
              <w:t>23</w:t>
            </w:r>
            <w:r w:rsidRPr="00970F7F">
              <w:rPr>
                <w:b/>
                <w:bCs/>
                <w:sz w:val="12"/>
                <w:szCs w:val="14"/>
              </w:rPr>
              <w:t>–</w:t>
            </w:r>
            <w:r w:rsidRPr="004942B1">
              <w:rPr>
                <w:b/>
                <w:bCs/>
                <w:sz w:val="12"/>
                <w:szCs w:val="14"/>
              </w:rPr>
              <w:t>46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DF3413" w14:textId="77777777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b/>
                <w:bCs/>
                <w:snapToGrid w:val="0"/>
                <w:sz w:val="12"/>
                <w:szCs w:val="14"/>
                <w:lang w:eastAsia="de-DE" w:bidi="en-US"/>
              </w:rPr>
            </w:pPr>
            <w:r w:rsidRPr="00EF154F">
              <w:rPr>
                <w:rFonts w:ascii="Times New Roman" w:eastAsia="游ゴシック" w:hAnsi="Times New Roman"/>
                <w:b/>
                <w:bCs/>
                <w:snapToGrid w:val="0"/>
                <w:sz w:val="12"/>
                <w:szCs w:val="14"/>
                <w:lang w:eastAsia="de-DE" w:bidi="en-US"/>
              </w:rPr>
              <w:t>≥4</w:t>
            </w:r>
            <w:r w:rsidRPr="004942B1">
              <w:rPr>
                <w:rFonts w:ascii="Times New Roman" w:eastAsia="游ゴシック" w:hAnsi="Times New Roman"/>
                <w:b/>
                <w:bCs/>
                <w:snapToGrid w:val="0"/>
                <w:sz w:val="12"/>
                <w:szCs w:val="14"/>
                <w:lang w:eastAsia="de-DE" w:bidi="en-US"/>
              </w:rPr>
              <w:t>6</w:t>
            </w:r>
          </w:p>
        </w:tc>
      </w:tr>
      <w:tr w:rsidR="004E6AFC" w:rsidRPr="004942B1" w14:paraId="1F0F3A21" w14:textId="77777777" w:rsidTr="004E6AFC">
        <w:trPr>
          <w:trHeight w:val="360"/>
        </w:trPr>
        <w:tc>
          <w:tcPr>
            <w:tcW w:w="1802" w:type="pct"/>
            <w:tcBorders>
              <w:top w:val="single" w:sz="4" w:space="0" w:color="auto"/>
            </w:tcBorders>
            <w:hideMark/>
          </w:tcPr>
          <w:p w14:paraId="48E000B8" w14:textId="77777777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b/>
                <w:bCs/>
                <w:snapToGrid w:val="0"/>
                <w:sz w:val="12"/>
                <w:szCs w:val="14"/>
                <w:lang w:eastAsia="de-DE" w:bidi="en-US"/>
              </w:rPr>
            </w:pPr>
            <w:r w:rsidRPr="00EF154F">
              <w:rPr>
                <w:rFonts w:ascii="Times New Roman" w:eastAsia="游ゴシック" w:hAnsi="Times New Roman"/>
                <w:b/>
                <w:bCs/>
                <w:snapToGrid w:val="0"/>
                <w:sz w:val="12"/>
                <w:szCs w:val="14"/>
                <w:lang w:eastAsia="de-DE" w:bidi="en-US"/>
              </w:rPr>
              <w:t>Males</w:t>
            </w:r>
          </w:p>
        </w:tc>
        <w:tc>
          <w:tcPr>
            <w:tcW w:w="987" w:type="pct"/>
            <w:tcBorders>
              <w:top w:val="single" w:sz="4" w:space="0" w:color="auto"/>
            </w:tcBorders>
            <w:hideMark/>
          </w:tcPr>
          <w:p w14:paraId="548866FD" w14:textId="77777777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snapToGrid w:val="0"/>
                <w:sz w:val="12"/>
                <w:szCs w:val="14"/>
                <w:lang w:eastAsia="de-DE" w:bidi="en-US"/>
              </w:rPr>
            </w:pPr>
          </w:p>
        </w:tc>
        <w:tc>
          <w:tcPr>
            <w:tcW w:w="737" w:type="pct"/>
            <w:tcBorders>
              <w:top w:val="single" w:sz="4" w:space="0" w:color="auto"/>
            </w:tcBorders>
            <w:hideMark/>
          </w:tcPr>
          <w:p w14:paraId="0FE3D114" w14:textId="77777777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</w:pPr>
          </w:p>
        </w:tc>
        <w:tc>
          <w:tcPr>
            <w:tcW w:w="737" w:type="pct"/>
            <w:tcBorders>
              <w:top w:val="single" w:sz="4" w:space="0" w:color="auto"/>
            </w:tcBorders>
            <w:hideMark/>
          </w:tcPr>
          <w:p w14:paraId="31D8A596" w14:textId="77777777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hideMark/>
          </w:tcPr>
          <w:p w14:paraId="5F55439B" w14:textId="77777777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</w:pPr>
          </w:p>
        </w:tc>
      </w:tr>
      <w:tr w:rsidR="004E6AFC" w:rsidRPr="004942B1" w14:paraId="3B3BCFA4" w14:textId="77777777" w:rsidTr="004E6AFC">
        <w:trPr>
          <w:trHeight w:val="360"/>
        </w:trPr>
        <w:tc>
          <w:tcPr>
            <w:tcW w:w="1802" w:type="pct"/>
            <w:tcBorders>
              <w:top w:val="nil"/>
              <w:bottom w:val="single" w:sz="4" w:space="0" w:color="auto"/>
            </w:tcBorders>
          </w:tcPr>
          <w:p w14:paraId="4313213E" w14:textId="070AC993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游ゴシック" w:hAnsi="Times New Roman"/>
                <w:snapToGrid w:val="0"/>
                <w:sz w:val="12"/>
                <w:szCs w:val="14"/>
                <w:lang w:eastAsia="ja-JP" w:bidi="en-US"/>
              </w:rPr>
            </w:pPr>
            <w:r w:rsidRPr="00EF154F">
              <w:rPr>
                <w:rFonts w:ascii="Times New Roman" w:eastAsia="游ゴシック" w:hAnsi="Times New Roman"/>
                <w:snapToGrid w:val="0"/>
                <w:sz w:val="12"/>
                <w:szCs w:val="14"/>
                <w:lang w:eastAsia="de-DE" w:bidi="en-US"/>
              </w:rPr>
              <w:t xml:space="preserve">Adjusted model </w:t>
            </w:r>
          </w:p>
        </w:tc>
        <w:tc>
          <w:tcPr>
            <w:tcW w:w="987" w:type="pct"/>
            <w:tcBorders>
              <w:top w:val="nil"/>
              <w:bottom w:val="single" w:sz="4" w:space="0" w:color="auto"/>
            </w:tcBorders>
          </w:tcPr>
          <w:p w14:paraId="4FEF2422" w14:textId="77777777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</w:pP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1.0 (reference)</w:t>
            </w:r>
          </w:p>
        </w:tc>
        <w:tc>
          <w:tcPr>
            <w:tcW w:w="737" w:type="pct"/>
            <w:tcBorders>
              <w:top w:val="nil"/>
              <w:bottom w:val="single" w:sz="4" w:space="0" w:color="auto"/>
            </w:tcBorders>
          </w:tcPr>
          <w:p w14:paraId="244A19AD" w14:textId="79AD5020" w:rsidR="004E6AFC" w:rsidRPr="00EF154F" w:rsidRDefault="002E0DEB" w:rsidP="00E72B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</w:pPr>
            <w:r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0.95</w:t>
            </w:r>
            <w:r w:rsidR="004E6AFC"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 xml:space="preserve"> (0.</w:t>
            </w:r>
            <w:r w:rsidR="004E6AFC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8</w:t>
            </w:r>
            <w:r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5</w:t>
            </w:r>
            <w:r w:rsidR="004E6AFC"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–1.</w:t>
            </w:r>
            <w:r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06</w:t>
            </w:r>
            <w:r w:rsidR="004E6AFC"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)</w:t>
            </w:r>
          </w:p>
        </w:tc>
        <w:tc>
          <w:tcPr>
            <w:tcW w:w="737" w:type="pct"/>
            <w:tcBorders>
              <w:top w:val="nil"/>
              <w:bottom w:val="single" w:sz="4" w:space="0" w:color="auto"/>
            </w:tcBorders>
          </w:tcPr>
          <w:p w14:paraId="49C7B5D9" w14:textId="068EAA35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</w:pP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0.9</w:t>
            </w:r>
            <w:r w:rsidR="002E0DEB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5</w:t>
            </w: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 xml:space="preserve"> (0.</w:t>
            </w:r>
            <w:r w:rsidR="002E0DEB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84</w:t>
            </w: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–1.</w:t>
            </w:r>
            <w:r w:rsidR="002E0DEB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08</w:t>
            </w: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)</w:t>
            </w:r>
          </w:p>
        </w:tc>
        <w:tc>
          <w:tcPr>
            <w:tcW w:w="738" w:type="pct"/>
            <w:tcBorders>
              <w:top w:val="nil"/>
              <w:bottom w:val="single" w:sz="4" w:space="0" w:color="auto"/>
            </w:tcBorders>
          </w:tcPr>
          <w:p w14:paraId="0D9821EC" w14:textId="71BAE594" w:rsidR="004E6AFC" w:rsidRPr="00EF154F" w:rsidRDefault="002E0DEB" w:rsidP="00E72B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</w:pPr>
            <w:r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1.09</w:t>
            </w:r>
            <w:r w:rsidR="004E6AFC"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 xml:space="preserve"> (0.</w:t>
            </w:r>
            <w:r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93</w:t>
            </w:r>
            <w:r w:rsidR="004E6AFC"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–1.</w:t>
            </w:r>
            <w:r w:rsidR="004E6AFC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2</w:t>
            </w:r>
            <w:r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8</w:t>
            </w:r>
            <w:r w:rsidR="004E6AFC"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)</w:t>
            </w:r>
          </w:p>
        </w:tc>
      </w:tr>
      <w:tr w:rsidR="004E6AFC" w:rsidRPr="004942B1" w14:paraId="32BF2DFE" w14:textId="77777777" w:rsidTr="004E6AFC">
        <w:trPr>
          <w:trHeight w:val="360"/>
        </w:trPr>
        <w:tc>
          <w:tcPr>
            <w:tcW w:w="1802" w:type="pct"/>
            <w:tcBorders>
              <w:top w:val="single" w:sz="4" w:space="0" w:color="auto"/>
            </w:tcBorders>
            <w:hideMark/>
          </w:tcPr>
          <w:p w14:paraId="0099A00C" w14:textId="77777777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b/>
                <w:bCs/>
                <w:snapToGrid w:val="0"/>
                <w:sz w:val="12"/>
                <w:szCs w:val="14"/>
                <w:lang w:eastAsia="de-DE" w:bidi="en-US"/>
              </w:rPr>
            </w:pPr>
            <w:r w:rsidRPr="00EF154F">
              <w:rPr>
                <w:rFonts w:ascii="Times New Roman" w:eastAsia="游ゴシック" w:hAnsi="Times New Roman"/>
                <w:b/>
                <w:bCs/>
                <w:snapToGrid w:val="0"/>
                <w:sz w:val="12"/>
                <w:szCs w:val="14"/>
                <w:lang w:eastAsia="de-DE" w:bidi="en-US"/>
              </w:rPr>
              <w:t>Females</w:t>
            </w:r>
          </w:p>
        </w:tc>
        <w:tc>
          <w:tcPr>
            <w:tcW w:w="987" w:type="pct"/>
            <w:tcBorders>
              <w:top w:val="single" w:sz="4" w:space="0" w:color="auto"/>
            </w:tcBorders>
            <w:hideMark/>
          </w:tcPr>
          <w:p w14:paraId="209D9B31" w14:textId="77777777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snapToGrid w:val="0"/>
                <w:sz w:val="12"/>
                <w:szCs w:val="14"/>
                <w:lang w:eastAsia="de-DE" w:bidi="en-US"/>
              </w:rPr>
            </w:pPr>
          </w:p>
        </w:tc>
        <w:tc>
          <w:tcPr>
            <w:tcW w:w="737" w:type="pct"/>
            <w:tcBorders>
              <w:top w:val="single" w:sz="4" w:space="0" w:color="auto"/>
            </w:tcBorders>
            <w:hideMark/>
          </w:tcPr>
          <w:p w14:paraId="59576E6F" w14:textId="77777777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</w:pPr>
          </w:p>
        </w:tc>
        <w:tc>
          <w:tcPr>
            <w:tcW w:w="737" w:type="pct"/>
            <w:tcBorders>
              <w:top w:val="single" w:sz="4" w:space="0" w:color="auto"/>
            </w:tcBorders>
            <w:hideMark/>
          </w:tcPr>
          <w:p w14:paraId="0A34702E" w14:textId="77777777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hideMark/>
          </w:tcPr>
          <w:p w14:paraId="18C05A66" w14:textId="77777777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</w:pPr>
          </w:p>
        </w:tc>
      </w:tr>
      <w:tr w:rsidR="004E6AFC" w:rsidRPr="004942B1" w14:paraId="09C3CB50" w14:textId="77777777" w:rsidTr="004E6AFC">
        <w:trPr>
          <w:trHeight w:val="360"/>
        </w:trPr>
        <w:tc>
          <w:tcPr>
            <w:tcW w:w="1802" w:type="pct"/>
          </w:tcPr>
          <w:p w14:paraId="33CBC754" w14:textId="703DE908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游ゴシック" w:hAnsi="Times New Roman"/>
                <w:snapToGrid w:val="0"/>
                <w:sz w:val="12"/>
                <w:szCs w:val="14"/>
                <w:lang w:eastAsia="de-DE" w:bidi="en-US"/>
              </w:rPr>
            </w:pPr>
            <w:r w:rsidRPr="00EF154F">
              <w:rPr>
                <w:rFonts w:ascii="Times New Roman" w:eastAsia="游ゴシック" w:hAnsi="Times New Roman"/>
                <w:snapToGrid w:val="0"/>
                <w:sz w:val="12"/>
                <w:szCs w:val="14"/>
                <w:lang w:eastAsia="de-DE" w:bidi="en-US"/>
              </w:rPr>
              <w:t xml:space="preserve">Adjusted model </w:t>
            </w:r>
          </w:p>
        </w:tc>
        <w:tc>
          <w:tcPr>
            <w:tcW w:w="987" w:type="pct"/>
          </w:tcPr>
          <w:p w14:paraId="2BAAACE5" w14:textId="77777777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</w:pP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1.0 (reference)</w:t>
            </w:r>
          </w:p>
        </w:tc>
        <w:tc>
          <w:tcPr>
            <w:tcW w:w="737" w:type="pct"/>
          </w:tcPr>
          <w:p w14:paraId="4DB79CB1" w14:textId="7A2E0A25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</w:pP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1.</w:t>
            </w:r>
            <w:r w:rsidR="003D1F04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04</w:t>
            </w: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 xml:space="preserve"> (0.</w:t>
            </w:r>
            <w:r w:rsidR="003D1F04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84</w:t>
            </w: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–1.</w:t>
            </w:r>
            <w:r w:rsidR="003D1F04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27</w:t>
            </w: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)</w:t>
            </w:r>
          </w:p>
        </w:tc>
        <w:tc>
          <w:tcPr>
            <w:tcW w:w="737" w:type="pct"/>
          </w:tcPr>
          <w:p w14:paraId="1803016E" w14:textId="26C80191" w:rsidR="004E6AFC" w:rsidRPr="00EF154F" w:rsidRDefault="003D1F04" w:rsidP="00E72B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</w:pPr>
            <w:r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0.92</w:t>
            </w:r>
            <w:r w:rsidR="004E6AFC"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 xml:space="preserve"> (0.</w:t>
            </w:r>
            <w:r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67</w:t>
            </w:r>
            <w:r w:rsidR="004E6AFC"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–</w:t>
            </w:r>
            <w:r w:rsidR="004E6AFC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1.</w:t>
            </w:r>
            <w:r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26</w:t>
            </w:r>
            <w:r w:rsidR="004E6AFC"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)</w:t>
            </w:r>
          </w:p>
        </w:tc>
        <w:tc>
          <w:tcPr>
            <w:tcW w:w="738" w:type="pct"/>
          </w:tcPr>
          <w:p w14:paraId="465A853E" w14:textId="574C867C" w:rsidR="004E6AFC" w:rsidRPr="00EF154F" w:rsidRDefault="004E6AFC" w:rsidP="00E72B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</w:pP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1.</w:t>
            </w:r>
            <w:r w:rsidR="003D1F04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48</w:t>
            </w: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 xml:space="preserve"> (1.0</w:t>
            </w:r>
            <w:r w:rsidR="003D1F04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4</w:t>
            </w: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–2.</w:t>
            </w:r>
            <w:r w:rsidR="003D1F04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11</w:t>
            </w:r>
            <w:r w:rsidRPr="00EF154F">
              <w:rPr>
                <w:rFonts w:ascii="Times New Roman" w:eastAsia="Times New Roman" w:hAnsi="Times New Roman"/>
                <w:snapToGrid w:val="0"/>
                <w:sz w:val="12"/>
                <w:szCs w:val="14"/>
                <w:lang w:eastAsia="de-DE" w:bidi="en-US"/>
              </w:rPr>
              <w:t>) *</w:t>
            </w:r>
          </w:p>
        </w:tc>
      </w:tr>
    </w:tbl>
    <w:p w14:paraId="375B6653" w14:textId="77777777" w:rsidR="00CB69FF" w:rsidRPr="00EF154F" w:rsidRDefault="00CB69FF" w:rsidP="00CB69FF">
      <w:pPr>
        <w:widowControl/>
        <w:adjustRightInd w:val="0"/>
        <w:snapToGrid w:val="0"/>
        <w:spacing w:line="480" w:lineRule="auto"/>
        <w:ind w:left="930"/>
        <w:jc w:val="left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</w:pPr>
      <w:r w:rsidRPr="00EF154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  <w:t>PY, person-years; CI, confidence interval.</w:t>
      </w:r>
    </w:p>
    <w:p w14:paraId="2B2DB05B" w14:textId="5FA83D83" w:rsidR="00CB69FF" w:rsidRPr="00EF154F" w:rsidRDefault="00CB69FF" w:rsidP="00CB69FF">
      <w:pPr>
        <w:widowControl/>
        <w:adjustRightInd w:val="0"/>
        <w:snapToGrid w:val="0"/>
        <w:spacing w:line="480" w:lineRule="auto"/>
        <w:ind w:left="930"/>
        <w:jc w:val="left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</w:pPr>
      <w:r w:rsidRPr="005D27CF">
        <w:rPr>
          <w:rFonts w:ascii="Times New Roman" w:eastAsia="Times New Roman" w:hAnsi="Times New Roman" w:cs="Times New Roman"/>
          <w:kern w:val="0"/>
          <w:sz w:val="18"/>
          <w:szCs w:val="18"/>
          <w:lang w:eastAsia="de-DE" w:bidi="en-US"/>
        </w:rPr>
        <w:t>Multivaria</w:t>
      </w:r>
      <w:r w:rsidR="0023029B">
        <w:rPr>
          <w:rFonts w:ascii="Times New Roman" w:eastAsia="Times New Roman" w:hAnsi="Times New Roman" w:cs="Times New Roman"/>
          <w:kern w:val="0"/>
          <w:sz w:val="18"/>
          <w:szCs w:val="18"/>
          <w:lang w:eastAsia="de-DE" w:bidi="en-US"/>
        </w:rPr>
        <w:t>ble</w:t>
      </w:r>
      <w:r w:rsidRPr="005D27CF">
        <w:rPr>
          <w:rFonts w:ascii="Times New Roman" w:eastAsia="Times New Roman" w:hAnsi="Times New Roman" w:cs="Times New Roman"/>
          <w:kern w:val="0"/>
          <w:sz w:val="18"/>
          <w:szCs w:val="18"/>
          <w:lang w:eastAsia="de-DE" w:bidi="en-US"/>
        </w:rPr>
        <w:t xml:space="preserve"> model</w:t>
      </w:r>
      <w:r w:rsidR="005D27CF" w:rsidRPr="005D27CF">
        <w:rPr>
          <w:rFonts w:ascii="Times New Roman" w:eastAsia="Times New Roman" w:hAnsi="Times New Roman" w:cs="Times New Roman"/>
          <w:kern w:val="0"/>
          <w:sz w:val="18"/>
          <w:szCs w:val="18"/>
          <w:lang w:eastAsia="de-DE" w:bidi="en-US"/>
        </w:rPr>
        <w:t xml:space="preserve"> by</w:t>
      </w:r>
      <w:r w:rsidR="005D27CF" w:rsidRPr="0011723D">
        <w:rPr>
          <w:rFonts w:ascii="Times New Roman" w:eastAsia="Times New Roman" w:hAnsi="Times New Roman" w:cs="Times New Roman"/>
          <w:kern w:val="0"/>
          <w:sz w:val="18"/>
          <w:szCs w:val="18"/>
          <w:lang w:eastAsia="de-DE" w:bidi="en-US"/>
        </w:rPr>
        <w:t xml:space="preserve"> </w:t>
      </w:r>
      <w:r w:rsidR="005D27CF" w:rsidRPr="00020DB0">
        <w:rPr>
          <w:rFonts w:ascii="Times New Roman" w:eastAsia="ＭＳ Ｐゴシック" w:hAnsi="Times New Roman" w:cs="Times New Roman"/>
          <w:kern w:val="0"/>
          <w:sz w:val="18"/>
          <w:szCs w:val="18"/>
        </w:rPr>
        <w:t>multiple imputation analysis for missing data</w:t>
      </w:r>
      <w:r w:rsidR="00860D20" w:rsidRPr="0011723D">
        <w:rPr>
          <w:rFonts w:ascii="Times New Roman" w:eastAsia="Times New Roman" w:hAnsi="Times New Roman" w:cs="Times New Roman"/>
          <w:kern w:val="0"/>
          <w:sz w:val="18"/>
          <w:szCs w:val="18"/>
          <w:lang w:eastAsia="de-DE" w:bidi="en-US"/>
        </w:rPr>
        <w:t>:</w:t>
      </w:r>
      <w:r w:rsidRPr="0011723D">
        <w:rPr>
          <w:rFonts w:ascii="Times New Roman" w:eastAsia="Times New Roman" w:hAnsi="Times New Roman" w:cs="Times New Roman"/>
          <w:kern w:val="0"/>
          <w:sz w:val="18"/>
          <w:szCs w:val="18"/>
          <w:lang w:eastAsia="de-DE" w:bidi="en-US"/>
        </w:rPr>
        <w:t xml:space="preserve"> adjusted for age (years) and </w:t>
      </w:r>
      <w:r w:rsidRPr="0011723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  <w:t>eGFR (mL/min/1.73 m</w:t>
      </w:r>
      <w:r w:rsidRPr="00EF154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eastAsia="de-DE" w:bidi="en-US"/>
        </w:rPr>
        <w:t>2</w:t>
      </w:r>
      <w:r w:rsidRPr="00EF154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  <w:t>) at baseline</w:t>
      </w:r>
      <w:r w:rsidR="00860D2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  <w:t xml:space="preserve">, </w:t>
      </w:r>
      <w:r w:rsidRPr="00EF154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  <w:t>body mass index (BMI) (kg/m</w:t>
      </w:r>
      <w:r w:rsidRPr="00EF154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eastAsia="de-DE" w:bidi="en-US"/>
        </w:rPr>
        <w:t>2</w:t>
      </w:r>
      <w:r w:rsidRPr="00EF154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  <w:t>), smoking status (never/former and current smokers)</w:t>
      </w:r>
      <w:r w:rsidR="00860D20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  <w:t xml:space="preserve">and </w:t>
      </w:r>
      <w:r w:rsidRPr="00EF154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de-DE" w:bidi="en-US"/>
        </w:rPr>
        <w:t>current treatment for comorbidities (hypertension, dyslipidemia, diabetes mellitus, and cardiovascular disease).</w:t>
      </w:r>
    </w:p>
    <w:p w14:paraId="12D369FA" w14:textId="77777777" w:rsidR="00CB69FF" w:rsidRDefault="00CB69FF" w:rsidP="00CB69FF">
      <w:pPr>
        <w:widowControl/>
        <w:adjustRightInd w:val="0"/>
        <w:snapToGrid w:val="0"/>
        <w:spacing w:line="480" w:lineRule="auto"/>
        <w:ind w:left="930"/>
        <w:jc w:val="left"/>
        <w:rPr>
          <w:rFonts w:ascii="Times New Roman" w:eastAsia="Times New Roman" w:hAnsi="Times New Roman" w:cs="Times New Roman"/>
          <w:snapToGrid w:val="0"/>
          <w:color w:val="000000"/>
          <w:kern w:val="0"/>
          <w:sz w:val="18"/>
          <w:szCs w:val="18"/>
          <w:lang w:eastAsia="de-DE" w:bidi="en-US"/>
        </w:rPr>
      </w:pPr>
      <w:r w:rsidRPr="00EF154F">
        <w:rPr>
          <w:rFonts w:ascii="Times New Roman" w:eastAsia="Times New Roman" w:hAnsi="Times New Roman" w:cs="Times New Roman"/>
          <w:snapToGrid w:val="0"/>
          <w:color w:val="000000"/>
          <w:kern w:val="0"/>
          <w:sz w:val="18"/>
          <w:szCs w:val="18"/>
          <w:lang w:eastAsia="de-DE" w:bidi="en-US"/>
        </w:rPr>
        <w:t>*</w:t>
      </w:r>
      <w:r w:rsidRPr="00EF154F">
        <w:rPr>
          <w:rFonts w:ascii="Times New Roman" w:eastAsia="Times New Roman" w:hAnsi="Times New Roman" w:cs="Times New Roman"/>
          <w:i/>
          <w:iCs/>
          <w:snapToGrid w:val="0"/>
          <w:color w:val="000000"/>
          <w:kern w:val="0"/>
          <w:sz w:val="18"/>
          <w:szCs w:val="18"/>
          <w:lang w:eastAsia="de-DE" w:bidi="en-US"/>
        </w:rPr>
        <w:t>P</w:t>
      </w:r>
      <w:r w:rsidRPr="00EF154F">
        <w:rPr>
          <w:rFonts w:ascii="Times New Roman" w:eastAsia="Times New Roman" w:hAnsi="Times New Roman" w:cs="Times New Roman"/>
          <w:snapToGrid w:val="0"/>
          <w:color w:val="000000"/>
          <w:kern w:val="0"/>
          <w:sz w:val="18"/>
          <w:szCs w:val="18"/>
          <w:lang w:eastAsia="de-DE" w:bidi="en-US"/>
        </w:rPr>
        <w:t xml:space="preserve"> &lt; .05.</w:t>
      </w:r>
      <w:r>
        <w:rPr>
          <w:rFonts w:ascii="Times New Roman" w:eastAsia="Times New Roman" w:hAnsi="Times New Roman" w:cs="Times New Roman"/>
          <w:snapToGrid w:val="0"/>
          <w:color w:val="000000"/>
          <w:kern w:val="0"/>
          <w:sz w:val="18"/>
          <w:szCs w:val="18"/>
          <w:lang w:eastAsia="de-DE" w:bidi="en-US"/>
        </w:rPr>
        <w:t xml:space="preserve"> </w:t>
      </w:r>
    </w:p>
    <w:sectPr w:rsidR="00CB69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7DE4" w14:textId="77777777" w:rsidR="00324470" w:rsidRDefault="00324470" w:rsidP="002568EF">
      <w:r>
        <w:separator/>
      </w:r>
    </w:p>
  </w:endnote>
  <w:endnote w:type="continuationSeparator" w:id="0">
    <w:p w14:paraId="06BE2CF0" w14:textId="77777777" w:rsidR="00324470" w:rsidRDefault="00324470" w:rsidP="0025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 PＰＯＰ４B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D865A" w14:textId="77777777" w:rsidR="00324470" w:rsidRDefault="00324470" w:rsidP="002568EF">
      <w:r>
        <w:separator/>
      </w:r>
    </w:p>
  </w:footnote>
  <w:footnote w:type="continuationSeparator" w:id="0">
    <w:p w14:paraId="4A805F8C" w14:textId="77777777" w:rsidR="00324470" w:rsidRDefault="00324470" w:rsidP="00256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65"/>
    <w:rsid w:val="000B13AC"/>
    <w:rsid w:val="0011231B"/>
    <w:rsid w:val="0011723D"/>
    <w:rsid w:val="00190F65"/>
    <w:rsid w:val="0023029B"/>
    <w:rsid w:val="002568EF"/>
    <w:rsid w:val="002B23BF"/>
    <w:rsid w:val="002E0DEB"/>
    <w:rsid w:val="00324470"/>
    <w:rsid w:val="003324C1"/>
    <w:rsid w:val="003367D6"/>
    <w:rsid w:val="003D1F04"/>
    <w:rsid w:val="00413AFE"/>
    <w:rsid w:val="004A1DF6"/>
    <w:rsid w:val="004E6AFC"/>
    <w:rsid w:val="005703CB"/>
    <w:rsid w:val="00595AF4"/>
    <w:rsid w:val="005D27CF"/>
    <w:rsid w:val="00757FA7"/>
    <w:rsid w:val="007A3D56"/>
    <w:rsid w:val="00860D20"/>
    <w:rsid w:val="008F2BD4"/>
    <w:rsid w:val="009E3B66"/>
    <w:rsid w:val="00A9204B"/>
    <w:rsid w:val="00C905F3"/>
    <w:rsid w:val="00CB69FF"/>
    <w:rsid w:val="00CE5501"/>
    <w:rsid w:val="00EF10B6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6F205C"/>
  <w15:chartTrackingRefBased/>
  <w15:docId w15:val="{989EE3A5-4292-4057-B0E5-9B68A266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90F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6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8EF"/>
  </w:style>
  <w:style w:type="paragraph" w:styleId="a5">
    <w:name w:val="footer"/>
    <w:basedOn w:val="a"/>
    <w:link w:val="a6"/>
    <w:uiPriority w:val="99"/>
    <w:unhideWhenUsed/>
    <w:rsid w:val="00256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8EF"/>
  </w:style>
  <w:style w:type="paragraph" w:styleId="a7">
    <w:name w:val="Balloon Text"/>
    <w:basedOn w:val="a"/>
    <w:link w:val="a8"/>
    <w:uiPriority w:val="99"/>
    <w:semiHidden/>
    <w:unhideWhenUsed/>
    <w:rsid w:val="00256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68EF"/>
    <w:rPr>
      <w:rFonts w:asciiTheme="majorHAnsi" w:eastAsiaTheme="majorEastAsia" w:hAnsiTheme="majorHAnsi" w:cstheme="majorBidi"/>
      <w:sz w:val="18"/>
      <w:szCs w:val="18"/>
    </w:rPr>
  </w:style>
  <w:style w:type="table" w:customStyle="1" w:styleId="MDPI41threelinetable2">
    <w:name w:val="MDPI_4.1_three_line_table2"/>
    <w:basedOn w:val="a1"/>
    <w:uiPriority w:val="99"/>
    <w:rsid w:val="00CB69FF"/>
    <w:pPr>
      <w:adjustRightInd w:val="0"/>
      <w:snapToGrid w:val="0"/>
      <w:jc w:val="center"/>
    </w:pPr>
    <w:rPr>
      <w:rFonts w:ascii="Palatino Linotype" w:eastAsia="SimSun" w:hAnsi="Palatino Linotype" w:cs="Times New Roman"/>
      <w:color w:val="000000"/>
      <w:kern w:val="0"/>
      <w:sz w:val="20"/>
      <w:szCs w:val="20"/>
      <w:lang w:eastAsia="en-US" w:bidi="he-IL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styleId="a9">
    <w:name w:val="Revision"/>
    <w:hidden/>
    <w:uiPriority w:val="99"/>
    <w:semiHidden/>
    <w:rsid w:val="004A1DF6"/>
  </w:style>
  <w:style w:type="character" w:styleId="aa">
    <w:name w:val="annotation reference"/>
    <w:basedOn w:val="a0"/>
    <w:uiPriority w:val="99"/>
    <w:semiHidden/>
    <w:unhideWhenUsed/>
    <w:rsid w:val="004A1D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A1DF6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4A1DF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1DF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A1D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真</dc:creator>
  <cp:keywords/>
  <dc:description/>
  <cp:lastModifiedBy>山口 真</cp:lastModifiedBy>
  <cp:revision>16</cp:revision>
  <dcterms:created xsi:type="dcterms:W3CDTF">2022-02-06T07:55:00Z</dcterms:created>
  <dcterms:modified xsi:type="dcterms:W3CDTF">2022-02-09T13:34:00Z</dcterms:modified>
</cp:coreProperties>
</file>