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498D57" w14:textId="37A250C2" w:rsidR="005C7CE3" w:rsidRPr="00EF4F4F" w:rsidRDefault="0095545F" w:rsidP="0095545F">
      <w:pPr>
        <w:pStyle w:val="11"/>
      </w:pPr>
      <w:bookmarkStart w:id="0" w:name="_GoBack"/>
      <w:bookmarkEnd w:id="0"/>
      <w:r w:rsidRPr="00EF4F4F">
        <w:t>Appendix</w:t>
      </w:r>
      <w:r w:rsidR="00F702F6">
        <w:rPr>
          <w:rFonts w:hint="eastAsia"/>
        </w:rPr>
        <w:t>/</w:t>
      </w:r>
      <w:r w:rsidR="00F702F6">
        <w:t>Supplementary</w:t>
      </w:r>
    </w:p>
    <w:p w14:paraId="13590C12" w14:textId="77777777" w:rsidR="001A66D3" w:rsidRPr="000B0479" w:rsidRDefault="001A66D3" w:rsidP="001A66D3">
      <w:pPr>
        <w:spacing w:line="240" w:lineRule="auto"/>
        <w:rPr>
          <w:rFonts w:eastAsiaTheme="minorEastAsia"/>
          <w:b/>
          <w:sz w:val="28"/>
        </w:rPr>
      </w:pPr>
      <w:bookmarkStart w:id="1" w:name="_Hlk71663679"/>
      <w:r>
        <w:rPr>
          <w:rFonts w:eastAsia="標楷體"/>
          <w:b/>
          <w:sz w:val="28"/>
        </w:rPr>
        <w:t>Research questionnaire</w:t>
      </w:r>
    </w:p>
    <w:p w14:paraId="5A30D006" w14:textId="77777777" w:rsidR="001A66D3" w:rsidRDefault="001A66D3" w:rsidP="001A66D3">
      <w:pPr>
        <w:spacing w:line="240" w:lineRule="auto"/>
        <w:rPr>
          <w:rFonts w:eastAsia="標楷體"/>
        </w:rPr>
      </w:pPr>
      <w:r>
        <w:rPr>
          <w:rFonts w:eastAsia="標楷體"/>
        </w:rPr>
        <w:t>Dear Sir/Madam:</w:t>
      </w:r>
    </w:p>
    <w:p w14:paraId="1DA96CF2" w14:textId="77777777" w:rsidR="001A66D3" w:rsidRDefault="001A66D3" w:rsidP="001A66D3">
      <w:pPr>
        <w:spacing w:line="240" w:lineRule="auto"/>
        <w:rPr>
          <w:rFonts w:eastAsia="標楷體"/>
        </w:rPr>
      </w:pPr>
    </w:p>
    <w:p w14:paraId="18CA36CC" w14:textId="77777777" w:rsidR="00633EFF" w:rsidRDefault="001A66D3" w:rsidP="001A66D3">
      <w:pPr>
        <w:spacing w:line="240" w:lineRule="auto"/>
        <w:ind w:firstLine="440"/>
        <w:rPr>
          <w:rFonts w:eastAsia="標楷體"/>
        </w:rPr>
      </w:pPr>
      <w:r>
        <w:rPr>
          <w:rFonts w:eastAsia="標楷體"/>
        </w:rPr>
        <w:t xml:space="preserve">This is an academic questionnaire </w:t>
      </w:r>
      <w:r w:rsidR="00D6631D">
        <w:rPr>
          <w:rFonts w:eastAsia="標楷體"/>
        </w:rPr>
        <w:t>that</w:t>
      </w:r>
      <w:r>
        <w:rPr>
          <w:rFonts w:eastAsia="標楷體"/>
        </w:rPr>
        <w:t xml:space="preserve"> evaluates </w:t>
      </w:r>
    </w:p>
    <w:p w14:paraId="07C52F92" w14:textId="7A653C60" w:rsidR="001A66D3" w:rsidRDefault="001A66D3" w:rsidP="001A66D3">
      <w:pPr>
        <w:spacing w:line="240" w:lineRule="auto"/>
        <w:ind w:firstLine="440"/>
        <w:rPr>
          <w:rFonts w:eastAsia="標楷體"/>
        </w:rPr>
      </w:pPr>
      <w:r>
        <w:rPr>
          <w:rFonts w:eastAsia="標楷體"/>
        </w:rPr>
        <w:t>your acceptance of the voice smart care system in the ward after actual use. Please answer the following questions according to your own feelings.</w:t>
      </w:r>
    </w:p>
    <w:p w14:paraId="32BEBB99" w14:textId="77777777" w:rsidR="001A66D3" w:rsidRDefault="001A66D3" w:rsidP="001A66D3">
      <w:pPr>
        <w:spacing w:line="240" w:lineRule="auto"/>
        <w:rPr>
          <w:rFonts w:eastAsia="標楷體"/>
          <w:b/>
        </w:rPr>
      </w:pPr>
      <w:r>
        <w:rPr>
          <w:rFonts w:eastAsia="標楷體"/>
          <w:b/>
        </w:rPr>
        <w:tab/>
        <w:t>The "voice smart care system" allows the patient to use smartphones or tablet computers to operate the facilities in the ward, including beds, lights, TVs, curtains, etc., through the voice or touch function of the device. This system allows patients to control the ward equipment without other people's help.</w:t>
      </w:r>
    </w:p>
    <w:p w14:paraId="5A2FA1F7" w14:textId="73D24084" w:rsidR="001A66D3" w:rsidRDefault="001A66D3" w:rsidP="001A66D3">
      <w:pPr>
        <w:spacing w:line="240" w:lineRule="auto"/>
        <w:ind w:firstLine="440"/>
        <w:rPr>
          <w:rFonts w:eastAsia="標楷體"/>
        </w:rPr>
      </w:pPr>
      <w:r>
        <w:rPr>
          <w:rFonts w:eastAsia="標楷體"/>
        </w:rPr>
        <w:tab/>
        <w:t>The results of this study are for academic purposes only. The information which you provide will be absolutely confidential. Please rest assured to answer the questions. Your kindly support and cooperation will be the key factor for completing this research. Thank you very much for spending the time to finish the questionnaire.</w:t>
      </w:r>
    </w:p>
    <w:p w14:paraId="70656236" w14:textId="77777777" w:rsidR="001A66D3" w:rsidRDefault="001A66D3" w:rsidP="001A66D3">
      <w:pPr>
        <w:spacing w:line="240" w:lineRule="auto"/>
        <w:rPr>
          <w:rFonts w:eastAsia="標楷體"/>
        </w:rPr>
      </w:pPr>
    </w:p>
    <w:p w14:paraId="7C759784" w14:textId="77777777" w:rsidR="001A66D3" w:rsidRDefault="001A66D3" w:rsidP="001A66D3">
      <w:pPr>
        <w:spacing w:line="240" w:lineRule="auto"/>
        <w:rPr>
          <w:rFonts w:eastAsia="標楷體"/>
        </w:rPr>
      </w:pPr>
      <w:r>
        <w:rPr>
          <w:rFonts w:eastAsia="標楷體"/>
        </w:rPr>
        <w:t>Best regards.</w:t>
      </w:r>
    </w:p>
    <w:p w14:paraId="4642A45B" w14:textId="77777777" w:rsidR="001A66D3" w:rsidRDefault="001A66D3" w:rsidP="001A66D3">
      <w:pPr>
        <w:spacing w:line="240" w:lineRule="auto"/>
        <w:rPr>
          <w:rFonts w:eastAsia="標楷體"/>
        </w:rPr>
      </w:pPr>
    </w:p>
    <w:p w14:paraId="05A80536" w14:textId="77777777" w:rsidR="001A66D3" w:rsidRDefault="001A66D3" w:rsidP="001A66D3">
      <w:pPr>
        <w:spacing w:line="240" w:lineRule="auto"/>
        <w:rPr>
          <w:rFonts w:eastAsia="標楷體"/>
          <w:b/>
        </w:rPr>
      </w:pPr>
      <w:r>
        <w:rPr>
          <w:rFonts w:eastAsia="標楷體" w:hint="eastAsia"/>
          <w:b/>
        </w:rPr>
        <w:t>【</w:t>
      </w:r>
      <w:r>
        <w:rPr>
          <w:rFonts w:eastAsia="標楷體"/>
          <w:b/>
        </w:rPr>
        <w:t>Term definition Voice smart care system</w:t>
      </w:r>
      <w:r>
        <w:rPr>
          <w:rFonts w:eastAsia="標楷體" w:hint="eastAsia"/>
          <w:b/>
        </w:rPr>
        <w:t>】</w:t>
      </w:r>
    </w:p>
    <w:p w14:paraId="19DCAD67" w14:textId="77777777" w:rsidR="001A66D3" w:rsidRDefault="001A66D3" w:rsidP="001A66D3">
      <w:pPr>
        <w:spacing w:line="240" w:lineRule="auto"/>
        <w:rPr>
          <w:rFonts w:eastAsia="標楷體"/>
        </w:rPr>
      </w:pPr>
      <w:r>
        <w:rPr>
          <w:rFonts w:eastAsia="標楷體"/>
        </w:rPr>
        <w:t>Patients use smartphones or tablet computers to operate the facilities in the ward, including beds, lights, TVs, curtains, etc., through the voice or touch function of the device. The voice smart care system allows patients to control the ward equipment without other people's help.</w:t>
      </w:r>
    </w:p>
    <w:p w14:paraId="41F51884" w14:textId="77777777" w:rsidR="001A66D3" w:rsidRDefault="001A66D3" w:rsidP="001A66D3">
      <w:pPr>
        <w:spacing w:line="240" w:lineRule="auto"/>
        <w:rPr>
          <w:rFonts w:eastAsia="標楷體"/>
        </w:rPr>
      </w:pPr>
    </w:p>
    <w:p w14:paraId="72BA6075" w14:textId="77777777" w:rsidR="001A66D3" w:rsidRDefault="001A66D3" w:rsidP="001A66D3">
      <w:pPr>
        <w:spacing w:line="240" w:lineRule="auto"/>
        <w:rPr>
          <w:rFonts w:eastAsia="標楷體"/>
          <w:b/>
        </w:rPr>
      </w:pPr>
      <w:r>
        <w:rPr>
          <w:rFonts w:eastAsia="標楷體" w:hint="eastAsia"/>
          <w:b/>
        </w:rPr>
        <w:t>【</w:t>
      </w:r>
      <w:r>
        <w:rPr>
          <w:b/>
          <w:bCs/>
        </w:rPr>
        <w:t>Construct</w:t>
      </w:r>
      <w:r>
        <w:rPr>
          <w:rFonts w:eastAsia="標楷體"/>
          <w:b/>
        </w:rPr>
        <w:t xml:space="preserve"> I. Perceived usefulness</w:t>
      </w:r>
      <w:r>
        <w:rPr>
          <w:rFonts w:eastAsia="標楷體" w:hint="eastAsia"/>
          <w:b/>
        </w:rPr>
        <w:t>】</w:t>
      </w:r>
    </w:p>
    <w:p w14:paraId="731366E8" w14:textId="77777777" w:rsidR="001A66D3" w:rsidRDefault="001A66D3" w:rsidP="001A66D3">
      <w:pPr>
        <w:spacing w:line="240" w:lineRule="auto"/>
        <w:rPr>
          <w:rFonts w:eastAsia="標楷體"/>
        </w:rPr>
      </w:pPr>
      <w:r>
        <w:rPr>
          <w:rFonts w:eastAsia="標楷體"/>
        </w:rPr>
        <w:t>Patients believe that using the voice smart care system can provide essential assistance for themselves, and they have an affirmative attitude towards this system.</w:t>
      </w:r>
    </w:p>
    <w:p w14:paraId="4A5FBC9B" w14:textId="77777777" w:rsidR="001A66D3" w:rsidRDefault="001A66D3" w:rsidP="001A66D3">
      <w:pPr>
        <w:spacing w:line="240" w:lineRule="auto"/>
        <w:rPr>
          <w:rFonts w:eastAsia="標楷體"/>
        </w:rPr>
      </w:pPr>
    </w:p>
    <w:p w14:paraId="55D3568E" w14:textId="77777777" w:rsidR="001A66D3" w:rsidRDefault="001A66D3" w:rsidP="001A66D3">
      <w:pPr>
        <w:spacing w:line="240" w:lineRule="auto"/>
        <w:rPr>
          <w:rFonts w:eastAsia="標楷體"/>
          <w:b/>
        </w:rPr>
      </w:pPr>
      <w:r>
        <w:rPr>
          <w:rFonts w:eastAsia="標楷體" w:hint="eastAsia"/>
          <w:b/>
        </w:rPr>
        <w:t>【</w:t>
      </w:r>
      <w:r>
        <w:rPr>
          <w:b/>
          <w:bCs/>
        </w:rPr>
        <w:t>Construct</w:t>
      </w:r>
      <w:r>
        <w:rPr>
          <w:rFonts w:eastAsia="標楷體"/>
          <w:b/>
        </w:rPr>
        <w:t xml:space="preserve"> II. Perceived ease of use</w:t>
      </w:r>
      <w:r>
        <w:rPr>
          <w:rFonts w:eastAsia="標楷體" w:hint="eastAsia"/>
          <w:b/>
        </w:rPr>
        <w:t>】</w:t>
      </w:r>
    </w:p>
    <w:p w14:paraId="27AC7408" w14:textId="77777777" w:rsidR="001A66D3" w:rsidRDefault="001A66D3" w:rsidP="001A66D3">
      <w:pPr>
        <w:spacing w:line="240" w:lineRule="auto"/>
        <w:rPr>
          <w:rFonts w:eastAsia="標楷體"/>
        </w:rPr>
      </w:pPr>
      <w:r>
        <w:rPr>
          <w:rFonts w:eastAsia="標楷體"/>
        </w:rPr>
        <w:t>Patients believe that the voice smart care system is easy to learn and use. G</w:t>
      </w:r>
      <w:r w:rsidRPr="00D82EE9">
        <w:rPr>
          <w:rFonts w:eastAsia="標楷體"/>
        </w:rPr>
        <w:t>enerally</w:t>
      </w:r>
      <w:r>
        <w:rPr>
          <w:rFonts w:eastAsia="標楷體"/>
        </w:rPr>
        <w:t>, perceived ease of use will directly affect user behavior and attitude toward using.</w:t>
      </w:r>
    </w:p>
    <w:p w14:paraId="1DEC26B5" w14:textId="77777777" w:rsidR="001A66D3" w:rsidRDefault="001A66D3" w:rsidP="001A66D3">
      <w:pPr>
        <w:spacing w:line="240" w:lineRule="auto"/>
        <w:rPr>
          <w:rFonts w:eastAsia="標楷體"/>
        </w:rPr>
      </w:pPr>
    </w:p>
    <w:p w14:paraId="0795B264" w14:textId="77777777" w:rsidR="001A66D3" w:rsidRDefault="001A66D3" w:rsidP="001A66D3">
      <w:pPr>
        <w:spacing w:line="240" w:lineRule="auto"/>
        <w:rPr>
          <w:rFonts w:eastAsia="標楷體"/>
          <w:b/>
        </w:rPr>
      </w:pPr>
      <w:r>
        <w:rPr>
          <w:rFonts w:eastAsia="標楷體" w:hint="eastAsia"/>
          <w:b/>
        </w:rPr>
        <w:t>【</w:t>
      </w:r>
      <w:r>
        <w:rPr>
          <w:b/>
          <w:bCs/>
        </w:rPr>
        <w:t>Construct</w:t>
      </w:r>
      <w:r>
        <w:rPr>
          <w:rFonts w:eastAsia="標楷體"/>
          <w:b/>
        </w:rPr>
        <w:t xml:space="preserve"> III. User behavior</w:t>
      </w:r>
      <w:r>
        <w:rPr>
          <w:rFonts w:eastAsia="標楷體" w:hint="eastAsia"/>
          <w:b/>
        </w:rPr>
        <w:t>】</w:t>
      </w:r>
    </w:p>
    <w:p w14:paraId="14E9687E" w14:textId="77777777" w:rsidR="001A66D3" w:rsidRDefault="001A66D3" w:rsidP="001A66D3">
      <w:pPr>
        <w:spacing w:line="240" w:lineRule="auto"/>
        <w:rPr>
          <w:rFonts w:eastAsia="標楷體"/>
        </w:rPr>
      </w:pPr>
      <w:r>
        <w:rPr>
          <w:rFonts w:eastAsia="標楷體"/>
        </w:rPr>
        <w:t>The personal preference of voice smart care system for the patients, who have positive or negative comments on the system.</w:t>
      </w:r>
    </w:p>
    <w:p w14:paraId="595A6C29" w14:textId="77777777" w:rsidR="001A66D3" w:rsidRDefault="001A66D3" w:rsidP="001A66D3">
      <w:pPr>
        <w:spacing w:line="240" w:lineRule="auto"/>
        <w:rPr>
          <w:rFonts w:eastAsia="標楷體"/>
        </w:rPr>
      </w:pPr>
    </w:p>
    <w:p w14:paraId="7CF4382F" w14:textId="77777777" w:rsidR="001A66D3" w:rsidRDefault="001A66D3" w:rsidP="001A66D3">
      <w:pPr>
        <w:spacing w:line="240" w:lineRule="auto"/>
        <w:rPr>
          <w:rFonts w:eastAsia="標楷體"/>
          <w:b/>
        </w:rPr>
      </w:pPr>
      <w:r>
        <w:rPr>
          <w:rFonts w:eastAsia="標楷體" w:hint="eastAsia"/>
          <w:b/>
        </w:rPr>
        <w:t>【</w:t>
      </w:r>
      <w:r>
        <w:rPr>
          <w:b/>
          <w:bCs/>
        </w:rPr>
        <w:t>Construct</w:t>
      </w:r>
      <w:r>
        <w:rPr>
          <w:rFonts w:eastAsia="標楷體"/>
          <w:b/>
        </w:rPr>
        <w:t xml:space="preserve"> IV. Attitude toward using</w:t>
      </w:r>
      <w:r>
        <w:rPr>
          <w:rFonts w:eastAsia="標楷體" w:hint="eastAsia"/>
          <w:b/>
        </w:rPr>
        <w:t>】</w:t>
      </w:r>
    </w:p>
    <w:p w14:paraId="401C545E" w14:textId="47B37E13" w:rsidR="001A66D3" w:rsidRDefault="00D6631D" w:rsidP="001A66D3">
      <w:pPr>
        <w:spacing w:line="240" w:lineRule="auto"/>
        <w:rPr>
          <w:rFonts w:eastAsia="標楷體"/>
        </w:rPr>
      </w:pPr>
      <w:r>
        <w:rPr>
          <w:rFonts w:eastAsia="標楷體" w:hint="eastAsia"/>
        </w:rPr>
        <w:t>P</w:t>
      </w:r>
      <w:r w:rsidR="001A66D3">
        <w:rPr>
          <w:rFonts w:eastAsia="標楷體"/>
        </w:rPr>
        <w:t>atients would like to use the voice smart care system</w:t>
      </w:r>
      <w:r>
        <w:rPr>
          <w:rFonts w:eastAsia="標楷體" w:hint="eastAsia"/>
        </w:rPr>
        <w:t xml:space="preserve"> u</w:t>
      </w:r>
      <w:r>
        <w:rPr>
          <w:rFonts w:eastAsia="標楷體"/>
        </w:rPr>
        <w:t>nder the situation of having self-</w:t>
      </w:r>
      <w:r>
        <w:rPr>
          <w:rFonts w:eastAsia="標楷體"/>
        </w:rPr>
        <w:lastRenderedPageBreak/>
        <w:t xml:space="preserve">awareness </w:t>
      </w:r>
      <w:r w:rsidR="001A66D3">
        <w:rPr>
          <w:rFonts w:eastAsia="標楷體"/>
        </w:rPr>
        <w:t>in the future</w:t>
      </w:r>
      <w:r>
        <w:rPr>
          <w:rFonts w:eastAsia="標楷體"/>
        </w:rPr>
        <w:t>.</w:t>
      </w:r>
    </w:p>
    <w:p w14:paraId="19DD6634" w14:textId="77777777" w:rsidR="001A66D3" w:rsidRDefault="001A66D3" w:rsidP="001A66D3">
      <w:pPr>
        <w:spacing w:line="240" w:lineRule="auto"/>
        <w:rPr>
          <w:rFonts w:eastAsia="標楷體"/>
        </w:rPr>
      </w:pPr>
    </w:p>
    <w:p w14:paraId="5DA69A60" w14:textId="77777777" w:rsidR="001A66D3" w:rsidRDefault="001A66D3" w:rsidP="001A66D3">
      <w:pPr>
        <w:spacing w:line="240" w:lineRule="auto"/>
        <w:rPr>
          <w:rFonts w:eastAsia="標楷體"/>
          <w:b/>
        </w:rPr>
      </w:pPr>
      <w:r>
        <w:rPr>
          <w:rFonts w:eastAsia="標楷體" w:hint="eastAsia"/>
          <w:b/>
        </w:rPr>
        <w:t>【</w:t>
      </w:r>
      <w:r>
        <w:rPr>
          <w:b/>
          <w:bCs/>
        </w:rPr>
        <w:t>Construct</w:t>
      </w:r>
      <w:r>
        <w:rPr>
          <w:rFonts w:eastAsia="標楷體"/>
          <w:b/>
        </w:rPr>
        <w:t xml:space="preserve"> V. User satisfaction</w:t>
      </w:r>
      <w:r>
        <w:rPr>
          <w:rFonts w:eastAsia="標楷體" w:hint="eastAsia"/>
          <w:b/>
        </w:rPr>
        <w:t>】</w:t>
      </w:r>
    </w:p>
    <w:p w14:paraId="5B7D4BA3" w14:textId="77777777" w:rsidR="001A66D3" w:rsidRDefault="001A66D3" w:rsidP="001A66D3">
      <w:pPr>
        <w:spacing w:line="240" w:lineRule="auto"/>
        <w:rPr>
          <w:rFonts w:eastAsia="標楷體"/>
        </w:rPr>
      </w:pPr>
      <w:r>
        <w:rPr>
          <w:rFonts w:eastAsia="標楷體"/>
        </w:rPr>
        <w:t>The patients' satisfaction with the system after using a voice smart care system. It will directly affect user behavior and attitude toward using.</w:t>
      </w:r>
    </w:p>
    <w:p w14:paraId="70CB823B" w14:textId="77777777" w:rsidR="001A66D3" w:rsidRPr="003921EE" w:rsidRDefault="001A66D3" w:rsidP="001A66D3">
      <w:pPr>
        <w:spacing w:line="240" w:lineRule="auto"/>
        <w:rPr>
          <w:rFonts w:eastAsiaTheme="minorEastAsia"/>
        </w:rPr>
      </w:pPr>
    </w:p>
    <w:p w14:paraId="4A4FFF5A" w14:textId="77777777" w:rsidR="001A66D3" w:rsidRDefault="001A66D3" w:rsidP="001A66D3">
      <w:pPr>
        <w:spacing w:line="240" w:lineRule="auto"/>
        <w:rPr>
          <w:rFonts w:eastAsia="標楷體"/>
          <w:b/>
        </w:rPr>
      </w:pPr>
      <w:r>
        <w:rPr>
          <w:rFonts w:eastAsia="標楷體" w:hint="eastAsia"/>
          <w:b/>
          <w:lang w:val="zh-TW"/>
        </w:rPr>
        <w:t>【</w:t>
      </w:r>
      <w:r>
        <w:rPr>
          <w:rFonts w:eastAsia="標楷體"/>
          <w:b/>
        </w:rPr>
        <w:t>Part One</w:t>
      </w:r>
      <w:r>
        <w:rPr>
          <w:rFonts w:eastAsia="標楷體" w:hint="eastAsia"/>
          <w:b/>
          <w:lang w:val="zh-TW"/>
        </w:rPr>
        <w:t>】</w:t>
      </w:r>
      <w:r>
        <w:rPr>
          <w:rFonts w:eastAsia="標楷體"/>
          <w:b/>
        </w:rPr>
        <w:t>Questionnaire Content</w:t>
      </w:r>
    </w:p>
    <w:p w14:paraId="7A040B84" w14:textId="77777777" w:rsidR="001A66D3" w:rsidRDefault="001A66D3" w:rsidP="001A66D3">
      <w:pPr>
        <w:spacing w:line="240" w:lineRule="auto"/>
        <w:rPr>
          <w:rFonts w:eastAsia="標楷體"/>
        </w:rPr>
      </w:pPr>
      <w:r>
        <w:rPr>
          <w:rFonts w:eastAsia="標楷體"/>
        </w:rPr>
        <w:t>The following multiple-choice questions with a single answer have "Strongly Agree", "Agree", "</w:t>
      </w:r>
      <w:r>
        <w:t xml:space="preserve"> </w:t>
      </w:r>
      <w:r>
        <w:rPr>
          <w:rFonts w:eastAsia="標楷體"/>
        </w:rPr>
        <w:t>Neutral ", "Disagree", and "Strongly Disagree" five options. Please choose the closest answer identical to your own feelings according to the description of the question.</w:t>
      </w:r>
    </w:p>
    <w:p w14:paraId="083AAF68" w14:textId="77777777" w:rsidR="001A66D3" w:rsidRDefault="001A66D3" w:rsidP="001A66D3">
      <w:pPr>
        <w:spacing w:line="240" w:lineRule="auto"/>
        <w:rPr>
          <w:rFonts w:eastAsia="標楷體"/>
        </w:rPr>
      </w:pPr>
    </w:p>
    <w:tbl>
      <w:tblPr>
        <w:tblStyle w:val="TableNormal1"/>
        <w:tblW w:w="9071" w:type="dxa"/>
        <w:jc w:val="center"/>
        <w:tblLayout w:type="fixed"/>
        <w:tblLook w:val="04A0" w:firstRow="1" w:lastRow="0" w:firstColumn="1" w:lastColumn="0" w:noHBand="0" w:noVBand="1"/>
      </w:tblPr>
      <w:tblGrid>
        <w:gridCol w:w="4535"/>
        <w:gridCol w:w="907"/>
        <w:gridCol w:w="907"/>
        <w:gridCol w:w="907"/>
        <w:gridCol w:w="907"/>
        <w:gridCol w:w="908"/>
      </w:tblGrid>
      <w:tr w:rsidR="001A66D3" w14:paraId="02B013AF" w14:textId="77777777" w:rsidTr="00A94875">
        <w:trPr>
          <w:trHeight w:val="283"/>
          <w:jc w:val="center"/>
        </w:trPr>
        <w:tc>
          <w:tcPr>
            <w:tcW w:w="9071" w:type="dxa"/>
            <w:gridSpan w:val="6"/>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4E67E459" w14:textId="77777777" w:rsidR="001A66D3" w:rsidRDefault="001A66D3" w:rsidP="00A94875">
            <w:pPr>
              <w:spacing w:line="260" w:lineRule="exact"/>
              <w:jc w:val="center"/>
              <w:rPr>
                <w:rFonts w:eastAsia="標楷體"/>
                <w:b/>
                <w:bdr w:val="none" w:sz="0" w:space="0" w:color="auto" w:frame="1"/>
              </w:rPr>
            </w:pPr>
            <w:r>
              <w:rPr>
                <w:rFonts w:eastAsia="標楷體"/>
                <w:b/>
                <w:bdr w:val="none" w:sz="0" w:space="0" w:color="auto" w:frame="1"/>
              </w:rPr>
              <w:t>Construct I. Perceived usefulness</w:t>
            </w:r>
          </w:p>
        </w:tc>
      </w:tr>
      <w:tr w:rsidR="00A94875" w14:paraId="2A393262" w14:textId="77777777" w:rsidTr="00A94875">
        <w:trPr>
          <w:trHeight w:val="283"/>
          <w:jc w:val="center"/>
        </w:trPr>
        <w:tc>
          <w:tcPr>
            <w:tcW w:w="453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37EFE2E3" w14:textId="77777777" w:rsidR="001A66D3" w:rsidRDefault="001A66D3" w:rsidP="00A94875">
            <w:pPr>
              <w:spacing w:line="260" w:lineRule="exact"/>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08DFEECB" w14:textId="77777777" w:rsidR="001A66D3" w:rsidRDefault="001A66D3" w:rsidP="00A94875">
            <w:pPr>
              <w:spacing w:line="260" w:lineRule="exact"/>
              <w:jc w:val="center"/>
              <w:rPr>
                <w:rFonts w:eastAsia="標楷體"/>
                <w:bdr w:val="none" w:sz="0" w:space="0" w:color="auto" w:frame="1"/>
              </w:rPr>
            </w:pPr>
            <w:r>
              <w:rPr>
                <w:rFonts w:eastAsia="標楷體"/>
                <w:bdr w:val="none" w:sz="0" w:space="0" w:color="auto" w:frame="1"/>
              </w:rPr>
              <w:t>Strongly Agree</w:t>
            </w: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11D8A170" w14:textId="77777777" w:rsidR="001A66D3" w:rsidRDefault="001A66D3" w:rsidP="00A94875">
            <w:pPr>
              <w:spacing w:line="260" w:lineRule="exact"/>
              <w:jc w:val="center"/>
              <w:rPr>
                <w:rFonts w:eastAsia="標楷體"/>
                <w:bdr w:val="none" w:sz="0" w:space="0" w:color="auto" w:frame="1"/>
              </w:rPr>
            </w:pPr>
            <w:r>
              <w:rPr>
                <w:rFonts w:eastAsia="標楷體"/>
                <w:bdr w:val="none" w:sz="0" w:space="0" w:color="auto" w:frame="1"/>
              </w:rPr>
              <w:t>Agree</w:t>
            </w: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3EB6084D" w14:textId="77777777" w:rsidR="001A66D3" w:rsidRDefault="001A66D3" w:rsidP="00A94875">
            <w:pPr>
              <w:spacing w:line="260" w:lineRule="exact"/>
              <w:jc w:val="center"/>
              <w:rPr>
                <w:rFonts w:eastAsia="標楷體"/>
                <w:bdr w:val="none" w:sz="0" w:space="0" w:color="auto" w:frame="1"/>
              </w:rPr>
            </w:pPr>
            <w:r>
              <w:rPr>
                <w:rFonts w:eastAsia="標楷體"/>
                <w:bdr w:val="none" w:sz="0" w:space="0" w:color="auto" w:frame="1"/>
              </w:rPr>
              <w:t>Neutral</w:t>
            </w: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686937CE" w14:textId="77777777" w:rsidR="001A66D3" w:rsidRDefault="001A66D3" w:rsidP="00A94875">
            <w:pPr>
              <w:spacing w:line="260" w:lineRule="exact"/>
              <w:jc w:val="center"/>
              <w:rPr>
                <w:rFonts w:eastAsia="標楷體"/>
                <w:bdr w:val="none" w:sz="0" w:space="0" w:color="auto" w:frame="1"/>
              </w:rPr>
            </w:pPr>
            <w:r>
              <w:rPr>
                <w:rFonts w:eastAsia="標楷體"/>
                <w:bdr w:val="none" w:sz="0" w:space="0" w:color="auto" w:frame="1"/>
              </w:rPr>
              <w:t>Disagree</w:t>
            </w:r>
          </w:p>
        </w:tc>
        <w:tc>
          <w:tcPr>
            <w:tcW w:w="90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278EBEC4" w14:textId="77777777" w:rsidR="001A66D3" w:rsidRDefault="001A66D3" w:rsidP="00A94875">
            <w:pPr>
              <w:spacing w:line="260" w:lineRule="exact"/>
              <w:jc w:val="center"/>
              <w:rPr>
                <w:rFonts w:eastAsia="標楷體"/>
                <w:bdr w:val="none" w:sz="0" w:space="0" w:color="auto" w:frame="1"/>
              </w:rPr>
            </w:pPr>
            <w:r>
              <w:rPr>
                <w:rFonts w:eastAsia="標楷體"/>
                <w:bdr w:val="none" w:sz="0" w:space="0" w:color="auto" w:frame="1"/>
              </w:rPr>
              <w:t>Strongly Disagree</w:t>
            </w:r>
          </w:p>
        </w:tc>
      </w:tr>
      <w:tr w:rsidR="00A94875" w14:paraId="363D964E" w14:textId="77777777" w:rsidTr="00A94875">
        <w:trPr>
          <w:trHeight w:val="283"/>
          <w:jc w:val="center"/>
        </w:trPr>
        <w:tc>
          <w:tcPr>
            <w:tcW w:w="453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hideMark/>
          </w:tcPr>
          <w:p w14:paraId="6F4E9085" w14:textId="77777777" w:rsidR="001A66D3" w:rsidRDefault="001A66D3" w:rsidP="00A94875">
            <w:pPr>
              <w:spacing w:line="260" w:lineRule="exact"/>
              <w:rPr>
                <w:rFonts w:eastAsia="標楷體"/>
                <w:sz w:val="24"/>
                <w:bdr w:val="none" w:sz="0" w:space="0" w:color="auto" w:frame="1"/>
              </w:rPr>
            </w:pPr>
            <w:r>
              <w:rPr>
                <w:rFonts w:eastAsia="標楷體"/>
                <w:bdr w:val="none" w:sz="0" w:space="0" w:color="auto" w:frame="1"/>
              </w:rPr>
              <w:t>A1. I think it is quite helpful for me when using the voice smart care system.</w:t>
            </w: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340B43FD"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2F3C1C8C"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30200652"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579F3B00" w14:textId="77777777" w:rsidR="001A66D3" w:rsidRDefault="001A66D3" w:rsidP="00A94875">
            <w:pPr>
              <w:spacing w:line="260" w:lineRule="exact"/>
              <w:jc w:val="center"/>
              <w:rPr>
                <w:rFonts w:eastAsia="標楷體"/>
                <w:bdr w:val="none" w:sz="0" w:space="0" w:color="auto" w:frame="1"/>
              </w:rPr>
            </w:pPr>
          </w:p>
        </w:tc>
        <w:tc>
          <w:tcPr>
            <w:tcW w:w="9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12A74638" w14:textId="77777777" w:rsidR="001A66D3" w:rsidRDefault="001A66D3" w:rsidP="00A94875">
            <w:pPr>
              <w:spacing w:line="260" w:lineRule="exact"/>
              <w:jc w:val="center"/>
              <w:rPr>
                <w:rFonts w:eastAsia="標楷體"/>
                <w:bdr w:val="none" w:sz="0" w:space="0" w:color="auto" w:frame="1"/>
              </w:rPr>
            </w:pPr>
          </w:p>
        </w:tc>
      </w:tr>
      <w:tr w:rsidR="00A94875" w14:paraId="5C616815" w14:textId="77777777" w:rsidTr="00A94875">
        <w:trPr>
          <w:trHeight w:val="283"/>
          <w:jc w:val="center"/>
        </w:trPr>
        <w:tc>
          <w:tcPr>
            <w:tcW w:w="453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73BBFE82" w14:textId="77777777" w:rsidR="001A66D3" w:rsidRDefault="001A66D3" w:rsidP="00A94875">
            <w:pPr>
              <w:spacing w:line="260" w:lineRule="exact"/>
              <w:rPr>
                <w:rFonts w:eastAsia="標楷體"/>
                <w:sz w:val="24"/>
                <w:bdr w:val="none" w:sz="0" w:space="0" w:color="auto" w:frame="1"/>
              </w:rPr>
            </w:pPr>
            <w:r>
              <w:rPr>
                <w:rFonts w:eastAsia="標楷體"/>
                <w:bdr w:val="none" w:sz="0" w:space="0" w:color="auto" w:frame="1"/>
              </w:rPr>
              <w:t>A2. I think it is available to improve my hospitalized quality when using the voice smart care system.</w:t>
            </w: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0E1FA8B5"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6F97D562"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2EE20232"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2F7AF9BA" w14:textId="77777777" w:rsidR="001A66D3" w:rsidRDefault="001A66D3" w:rsidP="00A94875">
            <w:pPr>
              <w:spacing w:line="260" w:lineRule="exact"/>
              <w:jc w:val="center"/>
              <w:rPr>
                <w:rFonts w:eastAsia="標楷體"/>
                <w:bdr w:val="none" w:sz="0" w:space="0" w:color="auto" w:frame="1"/>
              </w:rPr>
            </w:pPr>
          </w:p>
        </w:tc>
        <w:tc>
          <w:tcPr>
            <w:tcW w:w="90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1BCB2BF0" w14:textId="77777777" w:rsidR="001A66D3" w:rsidRDefault="001A66D3" w:rsidP="00A94875">
            <w:pPr>
              <w:spacing w:line="260" w:lineRule="exact"/>
              <w:jc w:val="center"/>
              <w:rPr>
                <w:rFonts w:eastAsia="標楷體"/>
                <w:bdr w:val="none" w:sz="0" w:space="0" w:color="auto" w:frame="1"/>
              </w:rPr>
            </w:pPr>
          </w:p>
        </w:tc>
      </w:tr>
      <w:tr w:rsidR="00A94875" w14:paraId="0D82ED22" w14:textId="77777777" w:rsidTr="00A94875">
        <w:trPr>
          <w:trHeight w:val="283"/>
          <w:jc w:val="center"/>
        </w:trPr>
        <w:tc>
          <w:tcPr>
            <w:tcW w:w="453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hideMark/>
          </w:tcPr>
          <w:p w14:paraId="1FE2DBED" w14:textId="77777777" w:rsidR="001A66D3" w:rsidRDefault="001A66D3" w:rsidP="00A94875">
            <w:pPr>
              <w:spacing w:line="260" w:lineRule="exact"/>
              <w:rPr>
                <w:rFonts w:eastAsia="新細明體"/>
                <w:sz w:val="24"/>
                <w:bdr w:val="none" w:sz="0" w:space="0" w:color="auto" w:frame="1"/>
              </w:rPr>
            </w:pPr>
            <w:r>
              <w:rPr>
                <w:rFonts w:eastAsia="標楷體"/>
                <w:bdr w:val="none" w:sz="0" w:space="0" w:color="auto" w:frame="1"/>
              </w:rPr>
              <w:t xml:space="preserve">A3. </w:t>
            </w:r>
            <w:r>
              <w:rPr>
                <w:rFonts w:eastAsia="新細明體"/>
                <w:bdr w:val="none" w:sz="0" w:space="0" w:color="auto" w:frame="1"/>
              </w:rPr>
              <w:t>I think using the voice smart care system can quickly operate the equipment in the wards.</w:t>
            </w: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5D1BD4F5"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0FC5AE3F"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2DBA684D"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63401B67" w14:textId="77777777" w:rsidR="001A66D3" w:rsidRDefault="001A66D3" w:rsidP="00A94875">
            <w:pPr>
              <w:spacing w:line="260" w:lineRule="exact"/>
              <w:jc w:val="center"/>
              <w:rPr>
                <w:rFonts w:eastAsia="標楷體"/>
                <w:bdr w:val="none" w:sz="0" w:space="0" w:color="auto" w:frame="1"/>
              </w:rPr>
            </w:pPr>
          </w:p>
        </w:tc>
        <w:tc>
          <w:tcPr>
            <w:tcW w:w="9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2D68188F" w14:textId="77777777" w:rsidR="001A66D3" w:rsidRDefault="001A66D3" w:rsidP="00A94875">
            <w:pPr>
              <w:spacing w:line="260" w:lineRule="exact"/>
              <w:jc w:val="center"/>
              <w:rPr>
                <w:rFonts w:eastAsia="標楷體"/>
                <w:bdr w:val="none" w:sz="0" w:space="0" w:color="auto" w:frame="1"/>
              </w:rPr>
            </w:pPr>
          </w:p>
        </w:tc>
      </w:tr>
      <w:tr w:rsidR="00A94875" w14:paraId="1F5F4D20" w14:textId="77777777" w:rsidTr="00A94875">
        <w:trPr>
          <w:trHeight w:val="283"/>
          <w:jc w:val="center"/>
        </w:trPr>
        <w:tc>
          <w:tcPr>
            <w:tcW w:w="453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72CFFA41" w14:textId="77777777" w:rsidR="001A66D3" w:rsidRDefault="001A66D3" w:rsidP="00A94875">
            <w:pPr>
              <w:spacing w:line="260" w:lineRule="exact"/>
              <w:rPr>
                <w:rFonts w:eastAsia="標楷體"/>
                <w:sz w:val="24"/>
                <w:bdr w:val="none" w:sz="0" w:space="0" w:color="auto" w:frame="1"/>
              </w:rPr>
            </w:pPr>
            <w:r>
              <w:rPr>
                <w:rFonts w:eastAsia="標楷體"/>
                <w:bdr w:val="none" w:sz="0" w:space="0" w:color="auto" w:frame="1"/>
              </w:rPr>
              <w:t xml:space="preserve">A4. </w:t>
            </w:r>
            <w:r>
              <w:rPr>
                <w:bdr w:val="none" w:sz="0" w:space="0" w:color="auto" w:frame="1"/>
              </w:rPr>
              <w:t>I think using the voice smart care system can shorten the time when waiting for medical staff.</w:t>
            </w: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2FC085B4"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07D6080F"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38FFEDBC"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4D50074F" w14:textId="77777777" w:rsidR="001A66D3" w:rsidRDefault="001A66D3" w:rsidP="00A94875">
            <w:pPr>
              <w:spacing w:line="260" w:lineRule="exact"/>
              <w:jc w:val="center"/>
              <w:rPr>
                <w:rFonts w:eastAsia="標楷體"/>
                <w:bdr w:val="none" w:sz="0" w:space="0" w:color="auto" w:frame="1"/>
              </w:rPr>
            </w:pPr>
          </w:p>
        </w:tc>
        <w:tc>
          <w:tcPr>
            <w:tcW w:w="90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12353C84" w14:textId="77777777" w:rsidR="001A66D3" w:rsidRDefault="001A66D3" w:rsidP="00A94875">
            <w:pPr>
              <w:spacing w:line="260" w:lineRule="exact"/>
              <w:jc w:val="center"/>
              <w:rPr>
                <w:rFonts w:eastAsia="標楷體"/>
                <w:bdr w:val="none" w:sz="0" w:space="0" w:color="auto" w:frame="1"/>
              </w:rPr>
            </w:pPr>
          </w:p>
        </w:tc>
      </w:tr>
      <w:tr w:rsidR="00A94875" w14:paraId="71791153" w14:textId="77777777" w:rsidTr="00A94875">
        <w:trPr>
          <w:trHeight w:val="283"/>
          <w:jc w:val="center"/>
        </w:trPr>
        <w:tc>
          <w:tcPr>
            <w:tcW w:w="453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hideMark/>
          </w:tcPr>
          <w:p w14:paraId="261E8ECE" w14:textId="77777777" w:rsidR="001A66D3" w:rsidRDefault="001A66D3" w:rsidP="00A94875">
            <w:pPr>
              <w:spacing w:line="260" w:lineRule="exact"/>
              <w:rPr>
                <w:rFonts w:eastAsia="標楷體"/>
                <w:sz w:val="24"/>
                <w:bdr w:val="none" w:sz="0" w:space="0" w:color="auto" w:frame="1"/>
              </w:rPr>
            </w:pPr>
            <w:r>
              <w:rPr>
                <w:rFonts w:eastAsia="標楷體"/>
                <w:bdr w:val="none" w:sz="0" w:space="0" w:color="auto" w:frame="1"/>
              </w:rPr>
              <w:t xml:space="preserve">A5. </w:t>
            </w:r>
            <w:r>
              <w:rPr>
                <w:rFonts w:eastAsia="新細明體"/>
                <w:bdr w:val="none" w:sz="0" w:space="0" w:color="auto" w:frame="1"/>
              </w:rPr>
              <w:t>I think using the voice smart care system can simplify the operation of equipment in the ward.</w:t>
            </w: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7D5947EE"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65296028"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7F5AD18B"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5A25BABB" w14:textId="77777777" w:rsidR="001A66D3" w:rsidRDefault="001A66D3" w:rsidP="00A94875">
            <w:pPr>
              <w:spacing w:line="260" w:lineRule="exact"/>
              <w:jc w:val="center"/>
              <w:rPr>
                <w:rFonts w:eastAsia="標楷體"/>
                <w:bdr w:val="none" w:sz="0" w:space="0" w:color="auto" w:frame="1"/>
              </w:rPr>
            </w:pPr>
          </w:p>
        </w:tc>
        <w:tc>
          <w:tcPr>
            <w:tcW w:w="9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74796DE0" w14:textId="77777777" w:rsidR="001A66D3" w:rsidRDefault="001A66D3" w:rsidP="00A94875">
            <w:pPr>
              <w:spacing w:line="260" w:lineRule="exact"/>
              <w:jc w:val="center"/>
              <w:rPr>
                <w:rFonts w:eastAsia="標楷體"/>
                <w:bdr w:val="none" w:sz="0" w:space="0" w:color="auto" w:frame="1"/>
              </w:rPr>
            </w:pPr>
          </w:p>
        </w:tc>
      </w:tr>
      <w:tr w:rsidR="00A94875" w14:paraId="79F177AC" w14:textId="77777777" w:rsidTr="00A94875">
        <w:trPr>
          <w:trHeight w:val="283"/>
          <w:jc w:val="center"/>
        </w:trPr>
        <w:tc>
          <w:tcPr>
            <w:tcW w:w="453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4C9A8D2B" w14:textId="77777777" w:rsidR="001A66D3" w:rsidRDefault="001A66D3" w:rsidP="00A94875">
            <w:pPr>
              <w:spacing w:line="260" w:lineRule="exact"/>
              <w:rPr>
                <w:rFonts w:eastAsia="標楷體"/>
                <w:sz w:val="24"/>
                <w:bdr w:val="none" w:sz="0" w:space="0" w:color="auto" w:frame="1"/>
              </w:rPr>
            </w:pPr>
            <w:r>
              <w:rPr>
                <w:rFonts w:eastAsia="標楷體"/>
                <w:bdr w:val="none" w:sz="0" w:space="0" w:color="auto" w:frame="1"/>
              </w:rPr>
              <w:t>A6. Overall, I think the practicability of the voice smart care system is quite high.</w:t>
            </w: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602699BD"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43E4CFD0"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3C052479"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2C54FB7E" w14:textId="77777777" w:rsidR="001A66D3" w:rsidRDefault="001A66D3" w:rsidP="00A94875">
            <w:pPr>
              <w:spacing w:line="260" w:lineRule="exact"/>
              <w:jc w:val="center"/>
              <w:rPr>
                <w:rFonts w:eastAsia="標楷體"/>
                <w:bdr w:val="none" w:sz="0" w:space="0" w:color="auto" w:frame="1"/>
              </w:rPr>
            </w:pPr>
          </w:p>
        </w:tc>
        <w:tc>
          <w:tcPr>
            <w:tcW w:w="90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5340D9D4" w14:textId="77777777" w:rsidR="001A66D3" w:rsidRDefault="001A66D3" w:rsidP="00A94875">
            <w:pPr>
              <w:spacing w:line="260" w:lineRule="exact"/>
              <w:jc w:val="center"/>
              <w:rPr>
                <w:rFonts w:eastAsia="標楷體"/>
                <w:bdr w:val="none" w:sz="0" w:space="0" w:color="auto" w:frame="1"/>
              </w:rPr>
            </w:pPr>
          </w:p>
        </w:tc>
      </w:tr>
    </w:tbl>
    <w:p w14:paraId="3F8903A3" w14:textId="77777777" w:rsidR="001A66D3" w:rsidRDefault="001A66D3" w:rsidP="001A66D3">
      <w:pPr>
        <w:spacing w:line="240" w:lineRule="auto"/>
        <w:rPr>
          <w:rFonts w:eastAsia="標楷體"/>
        </w:rPr>
      </w:pPr>
    </w:p>
    <w:tbl>
      <w:tblPr>
        <w:tblStyle w:val="TableNormal1"/>
        <w:tblW w:w="9071" w:type="dxa"/>
        <w:jc w:val="center"/>
        <w:tblLook w:val="04A0" w:firstRow="1" w:lastRow="0" w:firstColumn="1" w:lastColumn="0" w:noHBand="0" w:noVBand="1"/>
      </w:tblPr>
      <w:tblGrid>
        <w:gridCol w:w="4535"/>
        <w:gridCol w:w="907"/>
        <w:gridCol w:w="907"/>
        <w:gridCol w:w="907"/>
        <w:gridCol w:w="907"/>
        <w:gridCol w:w="908"/>
      </w:tblGrid>
      <w:tr w:rsidR="001A66D3" w14:paraId="441F7117" w14:textId="77777777" w:rsidTr="00A94875">
        <w:trPr>
          <w:trHeight w:val="283"/>
          <w:jc w:val="center"/>
        </w:trPr>
        <w:tc>
          <w:tcPr>
            <w:tcW w:w="9071" w:type="dxa"/>
            <w:gridSpan w:val="6"/>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065D4B53" w14:textId="77777777" w:rsidR="001A66D3" w:rsidRDefault="001A66D3" w:rsidP="00A94875">
            <w:pPr>
              <w:spacing w:line="260" w:lineRule="exact"/>
              <w:jc w:val="center"/>
              <w:rPr>
                <w:rFonts w:eastAsia="標楷體"/>
                <w:b/>
                <w:bdr w:val="none" w:sz="0" w:space="0" w:color="auto" w:frame="1"/>
              </w:rPr>
            </w:pPr>
            <w:r>
              <w:rPr>
                <w:rFonts w:eastAsia="標楷體"/>
                <w:b/>
                <w:bdr w:val="none" w:sz="0" w:space="0" w:color="auto" w:frame="1"/>
              </w:rPr>
              <w:t>Construct II. Perceived ease of use</w:t>
            </w:r>
          </w:p>
        </w:tc>
      </w:tr>
      <w:tr w:rsidR="00A94875" w14:paraId="53B6CA25" w14:textId="77777777" w:rsidTr="00A94875">
        <w:trPr>
          <w:trHeight w:val="283"/>
          <w:jc w:val="center"/>
        </w:trPr>
        <w:tc>
          <w:tcPr>
            <w:tcW w:w="453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05425334"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5C7EAF2E" w14:textId="77777777" w:rsidR="001A66D3" w:rsidRDefault="001A66D3" w:rsidP="00A94875">
            <w:pPr>
              <w:spacing w:line="260" w:lineRule="exact"/>
              <w:jc w:val="center"/>
              <w:rPr>
                <w:rFonts w:eastAsia="標楷體"/>
                <w:bdr w:val="none" w:sz="0" w:space="0" w:color="auto" w:frame="1"/>
              </w:rPr>
            </w:pPr>
            <w:r>
              <w:rPr>
                <w:rFonts w:eastAsia="標楷體"/>
                <w:bdr w:val="none" w:sz="0" w:space="0" w:color="auto" w:frame="1"/>
              </w:rPr>
              <w:t>Strongly Agree</w:t>
            </w: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031367E2" w14:textId="77777777" w:rsidR="001A66D3" w:rsidRDefault="001A66D3" w:rsidP="00A94875">
            <w:pPr>
              <w:spacing w:line="260" w:lineRule="exact"/>
              <w:jc w:val="center"/>
              <w:rPr>
                <w:rFonts w:eastAsia="標楷體"/>
                <w:bdr w:val="none" w:sz="0" w:space="0" w:color="auto" w:frame="1"/>
              </w:rPr>
            </w:pPr>
            <w:r>
              <w:rPr>
                <w:rFonts w:eastAsia="標楷體"/>
                <w:bdr w:val="none" w:sz="0" w:space="0" w:color="auto" w:frame="1"/>
              </w:rPr>
              <w:t>Agree</w:t>
            </w: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1A84F95C" w14:textId="77777777" w:rsidR="001A66D3" w:rsidRDefault="001A66D3" w:rsidP="00A94875">
            <w:pPr>
              <w:spacing w:line="260" w:lineRule="exact"/>
              <w:jc w:val="center"/>
              <w:rPr>
                <w:rFonts w:eastAsia="標楷體"/>
                <w:bdr w:val="none" w:sz="0" w:space="0" w:color="auto" w:frame="1"/>
              </w:rPr>
            </w:pPr>
            <w:r>
              <w:rPr>
                <w:rFonts w:eastAsia="標楷體"/>
                <w:bdr w:val="none" w:sz="0" w:space="0" w:color="auto" w:frame="1"/>
              </w:rPr>
              <w:t>Neutral</w:t>
            </w: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7A5EF0FF" w14:textId="77777777" w:rsidR="001A66D3" w:rsidRDefault="001A66D3" w:rsidP="00A94875">
            <w:pPr>
              <w:spacing w:line="260" w:lineRule="exact"/>
              <w:jc w:val="center"/>
              <w:rPr>
                <w:rFonts w:eastAsia="標楷體"/>
                <w:bdr w:val="none" w:sz="0" w:space="0" w:color="auto" w:frame="1"/>
              </w:rPr>
            </w:pPr>
            <w:r>
              <w:rPr>
                <w:rFonts w:eastAsia="標楷體"/>
                <w:bdr w:val="none" w:sz="0" w:space="0" w:color="auto" w:frame="1"/>
              </w:rPr>
              <w:t>Disagree</w:t>
            </w:r>
          </w:p>
        </w:tc>
        <w:tc>
          <w:tcPr>
            <w:tcW w:w="90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27506EC9" w14:textId="77777777" w:rsidR="001A66D3" w:rsidRDefault="001A66D3" w:rsidP="00A94875">
            <w:pPr>
              <w:spacing w:line="260" w:lineRule="exact"/>
              <w:jc w:val="center"/>
              <w:rPr>
                <w:rFonts w:eastAsia="標楷體"/>
                <w:bdr w:val="none" w:sz="0" w:space="0" w:color="auto" w:frame="1"/>
              </w:rPr>
            </w:pPr>
            <w:r>
              <w:rPr>
                <w:rFonts w:eastAsia="標楷體"/>
                <w:bdr w:val="none" w:sz="0" w:space="0" w:color="auto" w:frame="1"/>
              </w:rPr>
              <w:t>Strongly Disagree</w:t>
            </w:r>
          </w:p>
        </w:tc>
      </w:tr>
      <w:tr w:rsidR="00A94875" w14:paraId="29A6AD22" w14:textId="77777777" w:rsidTr="00A94875">
        <w:trPr>
          <w:trHeight w:val="283"/>
          <w:jc w:val="center"/>
        </w:trPr>
        <w:tc>
          <w:tcPr>
            <w:tcW w:w="453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hideMark/>
          </w:tcPr>
          <w:p w14:paraId="2675BEF7" w14:textId="77777777" w:rsidR="001A66D3" w:rsidRDefault="001A66D3" w:rsidP="00A94875">
            <w:pPr>
              <w:spacing w:line="260" w:lineRule="exact"/>
              <w:rPr>
                <w:rFonts w:eastAsia="標楷體"/>
                <w:sz w:val="24"/>
                <w:bdr w:val="none" w:sz="0" w:space="0" w:color="auto" w:frame="1"/>
              </w:rPr>
            </w:pPr>
            <w:r>
              <w:rPr>
                <w:rFonts w:eastAsia="標楷體"/>
                <w:bdr w:val="none" w:sz="0" w:space="0" w:color="auto" w:frame="1"/>
              </w:rPr>
              <w:t xml:space="preserve">B1. </w:t>
            </w:r>
            <w:r>
              <w:rPr>
                <w:rFonts w:eastAsia="新細明體"/>
                <w:bdr w:val="none" w:sz="0" w:space="0" w:color="auto" w:frame="1"/>
              </w:rPr>
              <w:t>I think it is easy to use the voice smart care system to operate the equipment in the wards.</w:t>
            </w: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0E2BD530"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429E428B"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4C6B9980"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56EC9685" w14:textId="77777777" w:rsidR="001A66D3" w:rsidRDefault="001A66D3" w:rsidP="00A94875">
            <w:pPr>
              <w:spacing w:line="260" w:lineRule="exact"/>
              <w:jc w:val="center"/>
              <w:rPr>
                <w:rFonts w:eastAsia="標楷體"/>
                <w:bdr w:val="none" w:sz="0" w:space="0" w:color="auto" w:frame="1"/>
              </w:rPr>
            </w:pPr>
          </w:p>
        </w:tc>
        <w:tc>
          <w:tcPr>
            <w:tcW w:w="9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4D57500C" w14:textId="77777777" w:rsidR="001A66D3" w:rsidRDefault="001A66D3" w:rsidP="00A94875">
            <w:pPr>
              <w:spacing w:line="260" w:lineRule="exact"/>
              <w:jc w:val="center"/>
              <w:rPr>
                <w:rFonts w:eastAsia="標楷體"/>
                <w:bdr w:val="none" w:sz="0" w:space="0" w:color="auto" w:frame="1"/>
              </w:rPr>
            </w:pPr>
          </w:p>
        </w:tc>
      </w:tr>
      <w:tr w:rsidR="00A94875" w14:paraId="043A712D" w14:textId="77777777" w:rsidTr="00A94875">
        <w:trPr>
          <w:trHeight w:val="283"/>
          <w:jc w:val="center"/>
        </w:trPr>
        <w:tc>
          <w:tcPr>
            <w:tcW w:w="453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7A4CC3D8" w14:textId="77777777" w:rsidR="001A66D3" w:rsidRDefault="001A66D3" w:rsidP="00A94875">
            <w:pPr>
              <w:spacing w:line="260" w:lineRule="exact"/>
              <w:rPr>
                <w:rFonts w:eastAsia="標楷體"/>
                <w:sz w:val="24"/>
                <w:bdr w:val="none" w:sz="0" w:space="0" w:color="auto" w:frame="1"/>
              </w:rPr>
            </w:pPr>
            <w:r>
              <w:rPr>
                <w:rFonts w:eastAsia="標楷體"/>
                <w:bdr w:val="none" w:sz="0" w:space="0" w:color="auto" w:frame="1"/>
              </w:rPr>
              <w:t xml:space="preserve">B2. </w:t>
            </w:r>
            <w:r>
              <w:rPr>
                <w:rFonts w:eastAsia="新細明體"/>
                <w:bdr w:val="none" w:sz="0" w:space="0" w:color="auto" w:frame="1"/>
              </w:rPr>
              <w:t>I don’t think it takes too much effort to learn how to use the voice smart care system.</w:t>
            </w: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6E023525"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65BDBA0F"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3A97C7C3"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6BD75669" w14:textId="77777777" w:rsidR="001A66D3" w:rsidRDefault="001A66D3" w:rsidP="00A94875">
            <w:pPr>
              <w:spacing w:line="260" w:lineRule="exact"/>
              <w:jc w:val="center"/>
              <w:rPr>
                <w:rFonts w:eastAsia="標楷體"/>
                <w:bdr w:val="none" w:sz="0" w:space="0" w:color="auto" w:frame="1"/>
              </w:rPr>
            </w:pPr>
          </w:p>
        </w:tc>
        <w:tc>
          <w:tcPr>
            <w:tcW w:w="90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3F1ADA6E" w14:textId="77777777" w:rsidR="001A66D3" w:rsidRDefault="001A66D3" w:rsidP="00A94875">
            <w:pPr>
              <w:spacing w:line="260" w:lineRule="exact"/>
              <w:jc w:val="center"/>
              <w:rPr>
                <w:rFonts w:eastAsia="標楷體"/>
                <w:bdr w:val="none" w:sz="0" w:space="0" w:color="auto" w:frame="1"/>
              </w:rPr>
            </w:pPr>
          </w:p>
        </w:tc>
      </w:tr>
      <w:tr w:rsidR="00A94875" w14:paraId="71A79571" w14:textId="77777777" w:rsidTr="00A94875">
        <w:trPr>
          <w:trHeight w:val="283"/>
          <w:jc w:val="center"/>
        </w:trPr>
        <w:tc>
          <w:tcPr>
            <w:tcW w:w="453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hideMark/>
          </w:tcPr>
          <w:p w14:paraId="51147C33" w14:textId="77777777" w:rsidR="001A66D3" w:rsidRDefault="001A66D3" w:rsidP="00A94875">
            <w:pPr>
              <w:spacing w:line="260" w:lineRule="exact"/>
              <w:rPr>
                <w:rFonts w:eastAsia="標楷體"/>
                <w:sz w:val="24"/>
                <w:bdr w:val="none" w:sz="0" w:space="0" w:color="auto" w:frame="1"/>
              </w:rPr>
            </w:pPr>
            <w:r>
              <w:rPr>
                <w:rFonts w:eastAsia="標楷體"/>
                <w:bdr w:val="none" w:sz="0" w:space="0" w:color="auto" w:frame="1"/>
              </w:rPr>
              <w:t xml:space="preserve">B3. </w:t>
            </w:r>
            <w:r>
              <w:rPr>
                <w:rFonts w:eastAsia="新細明體"/>
                <w:bdr w:val="none" w:sz="0" w:space="0" w:color="auto" w:frame="1"/>
              </w:rPr>
              <w:t>I need to spend more time than expected to understand how to properly operate the voice smart care system.</w:t>
            </w: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19ED9ADA"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4B5A6D5E"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6722969F"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34F94C0C" w14:textId="77777777" w:rsidR="001A66D3" w:rsidRDefault="001A66D3" w:rsidP="00A94875">
            <w:pPr>
              <w:spacing w:line="260" w:lineRule="exact"/>
              <w:jc w:val="center"/>
              <w:rPr>
                <w:rFonts w:eastAsia="標楷體"/>
                <w:bdr w:val="none" w:sz="0" w:space="0" w:color="auto" w:frame="1"/>
              </w:rPr>
            </w:pPr>
          </w:p>
        </w:tc>
        <w:tc>
          <w:tcPr>
            <w:tcW w:w="9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5AE72C9E" w14:textId="77777777" w:rsidR="001A66D3" w:rsidRDefault="001A66D3" w:rsidP="00A94875">
            <w:pPr>
              <w:spacing w:line="260" w:lineRule="exact"/>
              <w:jc w:val="center"/>
              <w:rPr>
                <w:rFonts w:eastAsia="標楷體"/>
                <w:bdr w:val="none" w:sz="0" w:space="0" w:color="auto" w:frame="1"/>
              </w:rPr>
            </w:pPr>
          </w:p>
        </w:tc>
      </w:tr>
      <w:tr w:rsidR="00A94875" w14:paraId="49F52BA1" w14:textId="77777777" w:rsidTr="00A94875">
        <w:trPr>
          <w:trHeight w:val="283"/>
          <w:jc w:val="center"/>
        </w:trPr>
        <w:tc>
          <w:tcPr>
            <w:tcW w:w="453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451D0D68" w14:textId="77777777" w:rsidR="001A66D3" w:rsidRDefault="001A66D3" w:rsidP="00A94875">
            <w:pPr>
              <w:spacing w:line="260" w:lineRule="exact"/>
              <w:rPr>
                <w:rFonts w:eastAsia="標楷體"/>
                <w:sz w:val="24"/>
                <w:bdr w:val="none" w:sz="0" w:space="0" w:color="auto" w:frame="1"/>
              </w:rPr>
            </w:pPr>
            <w:r>
              <w:rPr>
                <w:rFonts w:eastAsia="標楷體"/>
                <w:bdr w:val="none" w:sz="0" w:space="0" w:color="auto" w:frame="1"/>
              </w:rPr>
              <w:t xml:space="preserve">B4. </w:t>
            </w:r>
            <w:r>
              <w:rPr>
                <w:rFonts w:eastAsia="新細明體"/>
                <w:bdr w:val="none" w:sz="0" w:space="0" w:color="auto" w:frame="1"/>
              </w:rPr>
              <w:t>I think learning how to operate the voice smart care system is a piece of cake for me.</w:t>
            </w: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06982447"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15B474F0"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46F6D70E"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06A512F3" w14:textId="77777777" w:rsidR="001A66D3" w:rsidRDefault="001A66D3" w:rsidP="00A94875">
            <w:pPr>
              <w:spacing w:line="260" w:lineRule="exact"/>
              <w:jc w:val="center"/>
              <w:rPr>
                <w:rFonts w:eastAsia="標楷體"/>
                <w:bdr w:val="none" w:sz="0" w:space="0" w:color="auto" w:frame="1"/>
              </w:rPr>
            </w:pPr>
          </w:p>
        </w:tc>
        <w:tc>
          <w:tcPr>
            <w:tcW w:w="90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05D4A61C" w14:textId="77777777" w:rsidR="001A66D3" w:rsidRDefault="001A66D3" w:rsidP="00A94875">
            <w:pPr>
              <w:spacing w:line="260" w:lineRule="exact"/>
              <w:jc w:val="center"/>
              <w:rPr>
                <w:rFonts w:eastAsia="標楷體"/>
                <w:bdr w:val="none" w:sz="0" w:space="0" w:color="auto" w:frame="1"/>
              </w:rPr>
            </w:pPr>
          </w:p>
        </w:tc>
      </w:tr>
      <w:tr w:rsidR="00A94875" w14:paraId="1F705D41" w14:textId="77777777" w:rsidTr="00A94875">
        <w:trPr>
          <w:trHeight w:val="283"/>
          <w:jc w:val="center"/>
        </w:trPr>
        <w:tc>
          <w:tcPr>
            <w:tcW w:w="453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hideMark/>
          </w:tcPr>
          <w:p w14:paraId="5D97A6D0" w14:textId="77777777" w:rsidR="001A66D3" w:rsidRDefault="001A66D3" w:rsidP="00A94875">
            <w:pPr>
              <w:spacing w:line="260" w:lineRule="exact"/>
              <w:rPr>
                <w:rFonts w:eastAsia="標楷體"/>
                <w:sz w:val="24"/>
                <w:bdr w:val="none" w:sz="0" w:space="0" w:color="auto" w:frame="1"/>
              </w:rPr>
            </w:pPr>
            <w:r>
              <w:rPr>
                <w:rFonts w:eastAsia="標楷體"/>
                <w:bdr w:val="none" w:sz="0" w:space="0" w:color="auto" w:frame="1"/>
              </w:rPr>
              <w:lastRenderedPageBreak/>
              <w:t xml:space="preserve">B5. </w:t>
            </w:r>
            <w:r>
              <w:rPr>
                <w:rFonts w:eastAsia="新細明體"/>
                <w:bdr w:val="none" w:sz="0" w:space="0" w:color="auto" w:frame="1"/>
              </w:rPr>
              <w:t>Overall, I think it’s easy to use the voice smart care system.</w:t>
            </w: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1DE765E9"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513D6825"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3BD13EBD"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6560B6B1" w14:textId="77777777" w:rsidR="001A66D3" w:rsidRDefault="001A66D3" w:rsidP="00A94875">
            <w:pPr>
              <w:spacing w:line="260" w:lineRule="exact"/>
              <w:jc w:val="center"/>
              <w:rPr>
                <w:rFonts w:eastAsia="標楷體"/>
                <w:bdr w:val="none" w:sz="0" w:space="0" w:color="auto" w:frame="1"/>
              </w:rPr>
            </w:pPr>
          </w:p>
        </w:tc>
        <w:tc>
          <w:tcPr>
            <w:tcW w:w="9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4A4DA2EE" w14:textId="77777777" w:rsidR="001A66D3" w:rsidRDefault="001A66D3" w:rsidP="00A94875">
            <w:pPr>
              <w:spacing w:line="260" w:lineRule="exact"/>
              <w:jc w:val="center"/>
              <w:rPr>
                <w:rFonts w:eastAsia="標楷體"/>
                <w:bdr w:val="none" w:sz="0" w:space="0" w:color="auto" w:frame="1"/>
              </w:rPr>
            </w:pPr>
          </w:p>
        </w:tc>
      </w:tr>
    </w:tbl>
    <w:p w14:paraId="34B64375" w14:textId="77777777" w:rsidR="001A66D3" w:rsidRDefault="001A66D3" w:rsidP="001A66D3">
      <w:pPr>
        <w:spacing w:line="240" w:lineRule="auto"/>
        <w:rPr>
          <w:rFonts w:eastAsia="標楷體"/>
        </w:rPr>
      </w:pPr>
    </w:p>
    <w:tbl>
      <w:tblPr>
        <w:tblStyle w:val="TableNormal1"/>
        <w:tblW w:w="9071" w:type="dxa"/>
        <w:tblInd w:w="-3" w:type="dxa"/>
        <w:tblLook w:val="04A0" w:firstRow="1" w:lastRow="0" w:firstColumn="1" w:lastColumn="0" w:noHBand="0" w:noVBand="1"/>
      </w:tblPr>
      <w:tblGrid>
        <w:gridCol w:w="4535"/>
        <w:gridCol w:w="907"/>
        <w:gridCol w:w="907"/>
        <w:gridCol w:w="907"/>
        <w:gridCol w:w="907"/>
        <w:gridCol w:w="908"/>
      </w:tblGrid>
      <w:tr w:rsidR="001A66D3" w14:paraId="6455D843" w14:textId="77777777" w:rsidTr="00A94875">
        <w:trPr>
          <w:trHeight w:val="283"/>
        </w:trPr>
        <w:tc>
          <w:tcPr>
            <w:tcW w:w="9071" w:type="dxa"/>
            <w:gridSpan w:val="6"/>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4F46A5DC" w14:textId="77777777" w:rsidR="001A66D3" w:rsidRDefault="001A66D3" w:rsidP="00A94875">
            <w:pPr>
              <w:spacing w:line="260" w:lineRule="exact"/>
              <w:jc w:val="center"/>
              <w:rPr>
                <w:rFonts w:eastAsia="標楷體"/>
                <w:b/>
                <w:bdr w:val="none" w:sz="0" w:space="0" w:color="auto" w:frame="1"/>
              </w:rPr>
            </w:pPr>
            <w:r>
              <w:rPr>
                <w:rFonts w:eastAsia="標楷體"/>
                <w:b/>
                <w:bdr w:val="none" w:sz="0" w:space="0" w:color="auto" w:frame="1"/>
              </w:rPr>
              <w:t>Construct III. User behavior</w:t>
            </w:r>
          </w:p>
        </w:tc>
      </w:tr>
      <w:tr w:rsidR="00A94875" w14:paraId="4F291134" w14:textId="77777777" w:rsidTr="00A94875">
        <w:trPr>
          <w:trHeight w:val="283"/>
        </w:trPr>
        <w:tc>
          <w:tcPr>
            <w:tcW w:w="453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4C567F65" w14:textId="77777777" w:rsidR="001A66D3" w:rsidRDefault="001A66D3" w:rsidP="00A94875">
            <w:pPr>
              <w:spacing w:line="260" w:lineRule="exact"/>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2D62259A" w14:textId="77777777" w:rsidR="001A66D3" w:rsidRDefault="001A66D3" w:rsidP="00A94875">
            <w:pPr>
              <w:spacing w:line="260" w:lineRule="exact"/>
              <w:jc w:val="center"/>
              <w:rPr>
                <w:rFonts w:eastAsia="標楷體"/>
                <w:bdr w:val="none" w:sz="0" w:space="0" w:color="auto" w:frame="1"/>
              </w:rPr>
            </w:pPr>
            <w:r>
              <w:rPr>
                <w:rFonts w:eastAsia="標楷體"/>
                <w:bdr w:val="none" w:sz="0" w:space="0" w:color="auto" w:frame="1"/>
              </w:rPr>
              <w:t>Strongly Agree</w:t>
            </w: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29494B9B" w14:textId="77777777" w:rsidR="001A66D3" w:rsidRDefault="001A66D3" w:rsidP="00A94875">
            <w:pPr>
              <w:spacing w:line="260" w:lineRule="exact"/>
              <w:jc w:val="center"/>
              <w:rPr>
                <w:rFonts w:eastAsia="標楷體"/>
                <w:bdr w:val="none" w:sz="0" w:space="0" w:color="auto" w:frame="1"/>
              </w:rPr>
            </w:pPr>
            <w:r>
              <w:rPr>
                <w:rFonts w:eastAsia="標楷體"/>
                <w:bdr w:val="none" w:sz="0" w:space="0" w:color="auto" w:frame="1"/>
              </w:rPr>
              <w:t>Agree</w:t>
            </w: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7BE637CC" w14:textId="77777777" w:rsidR="001A66D3" w:rsidRDefault="001A66D3" w:rsidP="00A94875">
            <w:pPr>
              <w:spacing w:line="260" w:lineRule="exact"/>
              <w:jc w:val="center"/>
              <w:rPr>
                <w:rFonts w:eastAsia="標楷體"/>
                <w:bdr w:val="none" w:sz="0" w:space="0" w:color="auto" w:frame="1"/>
              </w:rPr>
            </w:pPr>
            <w:r>
              <w:rPr>
                <w:rFonts w:eastAsia="標楷體"/>
                <w:bdr w:val="none" w:sz="0" w:space="0" w:color="auto" w:frame="1"/>
              </w:rPr>
              <w:t>Neutral</w:t>
            </w: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49F779AE" w14:textId="77777777" w:rsidR="001A66D3" w:rsidRDefault="001A66D3" w:rsidP="00A94875">
            <w:pPr>
              <w:spacing w:line="260" w:lineRule="exact"/>
              <w:jc w:val="center"/>
              <w:rPr>
                <w:rFonts w:eastAsia="標楷體"/>
                <w:bdr w:val="none" w:sz="0" w:space="0" w:color="auto" w:frame="1"/>
              </w:rPr>
            </w:pPr>
            <w:r>
              <w:rPr>
                <w:rFonts w:eastAsia="標楷體"/>
                <w:bdr w:val="none" w:sz="0" w:space="0" w:color="auto" w:frame="1"/>
              </w:rPr>
              <w:t>Disagree</w:t>
            </w:r>
          </w:p>
        </w:tc>
        <w:tc>
          <w:tcPr>
            <w:tcW w:w="90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3603E9B2" w14:textId="77777777" w:rsidR="001A66D3" w:rsidRDefault="001A66D3" w:rsidP="00A94875">
            <w:pPr>
              <w:spacing w:line="260" w:lineRule="exact"/>
              <w:jc w:val="center"/>
              <w:rPr>
                <w:rFonts w:eastAsia="標楷體"/>
                <w:bdr w:val="none" w:sz="0" w:space="0" w:color="auto" w:frame="1"/>
              </w:rPr>
            </w:pPr>
            <w:r>
              <w:rPr>
                <w:rFonts w:eastAsia="標楷體"/>
                <w:bdr w:val="none" w:sz="0" w:space="0" w:color="auto" w:frame="1"/>
              </w:rPr>
              <w:t>Strongly Disagree</w:t>
            </w:r>
          </w:p>
        </w:tc>
      </w:tr>
      <w:tr w:rsidR="00A94875" w14:paraId="758DF87F" w14:textId="77777777" w:rsidTr="00A94875">
        <w:trPr>
          <w:trHeight w:val="283"/>
        </w:trPr>
        <w:tc>
          <w:tcPr>
            <w:tcW w:w="453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hideMark/>
          </w:tcPr>
          <w:p w14:paraId="7585D2ED" w14:textId="77777777" w:rsidR="001A66D3" w:rsidRDefault="001A66D3" w:rsidP="00A94875">
            <w:pPr>
              <w:spacing w:line="260" w:lineRule="exact"/>
              <w:rPr>
                <w:rFonts w:eastAsia="標楷體"/>
                <w:sz w:val="24"/>
                <w:bdr w:val="none" w:sz="0" w:space="0" w:color="auto" w:frame="1"/>
              </w:rPr>
            </w:pPr>
            <w:r>
              <w:rPr>
                <w:rFonts w:eastAsia="標楷體"/>
                <w:bdr w:val="none" w:sz="0" w:space="0" w:color="auto" w:frame="1"/>
              </w:rPr>
              <w:t xml:space="preserve">C1. </w:t>
            </w:r>
            <w:r>
              <w:rPr>
                <w:rFonts w:eastAsia="新細明體"/>
                <w:bdr w:val="none" w:sz="0" w:space="0" w:color="auto" w:frame="1"/>
              </w:rPr>
              <w:t>I think the voice smart care system is helpful to me.</w:t>
            </w: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29F9C28A"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6DA8E619"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03902F3E"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4D710F33" w14:textId="77777777" w:rsidR="001A66D3" w:rsidRDefault="001A66D3" w:rsidP="00A94875">
            <w:pPr>
              <w:spacing w:line="260" w:lineRule="exact"/>
              <w:jc w:val="center"/>
              <w:rPr>
                <w:rFonts w:eastAsia="標楷體"/>
                <w:bdr w:val="none" w:sz="0" w:space="0" w:color="auto" w:frame="1"/>
              </w:rPr>
            </w:pPr>
          </w:p>
        </w:tc>
        <w:tc>
          <w:tcPr>
            <w:tcW w:w="9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056101C8" w14:textId="77777777" w:rsidR="001A66D3" w:rsidRDefault="001A66D3" w:rsidP="00A94875">
            <w:pPr>
              <w:spacing w:line="260" w:lineRule="exact"/>
              <w:jc w:val="center"/>
              <w:rPr>
                <w:rFonts w:eastAsia="標楷體"/>
                <w:bdr w:val="none" w:sz="0" w:space="0" w:color="auto" w:frame="1"/>
              </w:rPr>
            </w:pPr>
          </w:p>
        </w:tc>
      </w:tr>
      <w:tr w:rsidR="00A94875" w14:paraId="3ED07644" w14:textId="77777777" w:rsidTr="00A94875">
        <w:trPr>
          <w:trHeight w:val="283"/>
        </w:trPr>
        <w:tc>
          <w:tcPr>
            <w:tcW w:w="453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62830BBB" w14:textId="77777777" w:rsidR="001A66D3" w:rsidRDefault="001A66D3" w:rsidP="00A94875">
            <w:pPr>
              <w:spacing w:line="260" w:lineRule="exact"/>
              <w:rPr>
                <w:rFonts w:eastAsia="標楷體"/>
                <w:sz w:val="24"/>
                <w:bdr w:val="none" w:sz="0" w:space="0" w:color="auto" w:frame="1"/>
              </w:rPr>
            </w:pPr>
            <w:r>
              <w:rPr>
                <w:rFonts w:eastAsia="標楷體"/>
                <w:bdr w:val="none" w:sz="0" w:space="0" w:color="auto" w:frame="1"/>
              </w:rPr>
              <w:t xml:space="preserve">C2. </w:t>
            </w:r>
            <w:r>
              <w:rPr>
                <w:rFonts w:eastAsia="新細明體"/>
                <w:bdr w:val="none" w:sz="0" w:space="0" w:color="auto" w:frame="1"/>
              </w:rPr>
              <w:t>I am willing to use the voice smart care system.</w:t>
            </w: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5865FED7"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5BEE6C40"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64BBAD89"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0EFD5C41" w14:textId="77777777" w:rsidR="001A66D3" w:rsidRDefault="001A66D3" w:rsidP="00A94875">
            <w:pPr>
              <w:spacing w:line="260" w:lineRule="exact"/>
              <w:jc w:val="center"/>
              <w:rPr>
                <w:rFonts w:eastAsia="標楷體"/>
                <w:bdr w:val="none" w:sz="0" w:space="0" w:color="auto" w:frame="1"/>
              </w:rPr>
            </w:pPr>
          </w:p>
        </w:tc>
        <w:tc>
          <w:tcPr>
            <w:tcW w:w="90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28C8EA47" w14:textId="77777777" w:rsidR="001A66D3" w:rsidRDefault="001A66D3" w:rsidP="00A94875">
            <w:pPr>
              <w:spacing w:line="260" w:lineRule="exact"/>
              <w:jc w:val="center"/>
              <w:rPr>
                <w:rFonts w:eastAsia="標楷體"/>
                <w:bdr w:val="none" w:sz="0" w:space="0" w:color="auto" w:frame="1"/>
              </w:rPr>
            </w:pPr>
          </w:p>
        </w:tc>
      </w:tr>
      <w:tr w:rsidR="00A94875" w14:paraId="74C6344E" w14:textId="77777777" w:rsidTr="00A94875">
        <w:trPr>
          <w:trHeight w:val="283"/>
        </w:trPr>
        <w:tc>
          <w:tcPr>
            <w:tcW w:w="453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hideMark/>
          </w:tcPr>
          <w:p w14:paraId="5E55EBB0" w14:textId="77777777" w:rsidR="001A66D3" w:rsidRDefault="001A66D3" w:rsidP="00A94875">
            <w:pPr>
              <w:spacing w:line="260" w:lineRule="exact"/>
              <w:rPr>
                <w:rFonts w:eastAsia="標楷體"/>
                <w:sz w:val="24"/>
                <w:bdr w:val="none" w:sz="0" w:space="0" w:color="auto" w:frame="1"/>
              </w:rPr>
            </w:pPr>
            <w:r>
              <w:rPr>
                <w:rFonts w:eastAsia="標楷體"/>
                <w:bdr w:val="none" w:sz="0" w:space="0" w:color="auto" w:frame="1"/>
              </w:rPr>
              <w:t xml:space="preserve">C3. </w:t>
            </w:r>
            <w:r>
              <w:rPr>
                <w:rFonts w:eastAsia="新細明體"/>
                <w:bdr w:val="none" w:sz="0" w:space="0" w:color="auto" w:frame="1"/>
              </w:rPr>
              <w:t>I think it is positive for the hospital to import the voice smart care system.</w:t>
            </w: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213FA8BD"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2239206C"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049D86D6"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2A4A6AAE" w14:textId="77777777" w:rsidR="001A66D3" w:rsidRDefault="001A66D3" w:rsidP="00A94875">
            <w:pPr>
              <w:spacing w:line="260" w:lineRule="exact"/>
              <w:jc w:val="center"/>
              <w:rPr>
                <w:rFonts w:eastAsia="標楷體"/>
                <w:bdr w:val="none" w:sz="0" w:space="0" w:color="auto" w:frame="1"/>
              </w:rPr>
            </w:pPr>
          </w:p>
        </w:tc>
        <w:tc>
          <w:tcPr>
            <w:tcW w:w="9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03EB4BC3" w14:textId="77777777" w:rsidR="001A66D3" w:rsidRDefault="001A66D3" w:rsidP="00A94875">
            <w:pPr>
              <w:spacing w:line="260" w:lineRule="exact"/>
              <w:jc w:val="center"/>
              <w:rPr>
                <w:rFonts w:eastAsia="標楷體"/>
                <w:bdr w:val="none" w:sz="0" w:space="0" w:color="auto" w:frame="1"/>
              </w:rPr>
            </w:pPr>
          </w:p>
        </w:tc>
      </w:tr>
      <w:tr w:rsidR="00A94875" w14:paraId="6F68E018" w14:textId="77777777" w:rsidTr="00A94875">
        <w:trPr>
          <w:trHeight w:val="283"/>
        </w:trPr>
        <w:tc>
          <w:tcPr>
            <w:tcW w:w="453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72D18493" w14:textId="77777777" w:rsidR="001A66D3" w:rsidRDefault="001A66D3" w:rsidP="00A94875">
            <w:pPr>
              <w:spacing w:line="260" w:lineRule="exact"/>
              <w:rPr>
                <w:rFonts w:eastAsia="標楷體"/>
                <w:sz w:val="24"/>
                <w:bdr w:val="none" w:sz="0" w:space="0" w:color="auto" w:frame="1"/>
              </w:rPr>
            </w:pPr>
            <w:r>
              <w:rPr>
                <w:rFonts w:eastAsia="標楷體"/>
                <w:bdr w:val="none" w:sz="0" w:space="0" w:color="auto" w:frame="1"/>
              </w:rPr>
              <w:t xml:space="preserve">C4. </w:t>
            </w:r>
            <w:r>
              <w:rPr>
                <w:rFonts w:eastAsia="新細明體"/>
                <w:bdr w:val="none" w:sz="0" w:space="0" w:color="auto" w:frame="1"/>
              </w:rPr>
              <w:t>I think it is not appropriate to use the voice smart care system.</w:t>
            </w: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6AD7FF80"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7B71B454"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541FEAD5"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6780D201" w14:textId="77777777" w:rsidR="001A66D3" w:rsidRDefault="001A66D3" w:rsidP="00A94875">
            <w:pPr>
              <w:spacing w:line="260" w:lineRule="exact"/>
              <w:jc w:val="center"/>
              <w:rPr>
                <w:rFonts w:eastAsia="標楷體"/>
                <w:bdr w:val="none" w:sz="0" w:space="0" w:color="auto" w:frame="1"/>
              </w:rPr>
            </w:pPr>
          </w:p>
        </w:tc>
        <w:tc>
          <w:tcPr>
            <w:tcW w:w="90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54056E64" w14:textId="77777777" w:rsidR="001A66D3" w:rsidRDefault="001A66D3" w:rsidP="00A94875">
            <w:pPr>
              <w:spacing w:line="260" w:lineRule="exact"/>
              <w:jc w:val="center"/>
              <w:rPr>
                <w:rFonts w:eastAsia="標楷體"/>
                <w:bdr w:val="none" w:sz="0" w:space="0" w:color="auto" w:frame="1"/>
              </w:rPr>
            </w:pPr>
          </w:p>
        </w:tc>
      </w:tr>
      <w:tr w:rsidR="00A94875" w14:paraId="51EC7FE2" w14:textId="77777777" w:rsidTr="00A94875">
        <w:trPr>
          <w:trHeight w:val="283"/>
        </w:trPr>
        <w:tc>
          <w:tcPr>
            <w:tcW w:w="453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hideMark/>
          </w:tcPr>
          <w:p w14:paraId="2569FCE5" w14:textId="4581B044" w:rsidR="001A66D3" w:rsidRDefault="001A66D3" w:rsidP="00A94875">
            <w:pPr>
              <w:spacing w:line="260" w:lineRule="exact"/>
              <w:rPr>
                <w:rFonts w:eastAsia="標楷體"/>
                <w:sz w:val="24"/>
                <w:bdr w:val="none" w:sz="0" w:space="0" w:color="auto" w:frame="1"/>
              </w:rPr>
            </w:pPr>
            <w:r>
              <w:rPr>
                <w:rFonts w:eastAsia="標楷體"/>
                <w:bdr w:val="none" w:sz="0" w:space="0" w:color="auto" w:frame="1"/>
              </w:rPr>
              <w:t xml:space="preserve">C5. </w:t>
            </w:r>
            <w:r>
              <w:rPr>
                <w:rFonts w:eastAsia="新細明體"/>
                <w:bdr w:val="none" w:sz="0" w:space="0" w:color="auto" w:frame="1"/>
              </w:rPr>
              <w:t xml:space="preserve">Overall, I think the advantage of the voice smart care system </w:t>
            </w:r>
            <w:r w:rsidR="00D6631D">
              <w:rPr>
                <w:rFonts w:eastAsia="新細明體"/>
                <w:bdr w:val="none" w:sz="0" w:space="0" w:color="auto" w:frame="1"/>
              </w:rPr>
              <w:t>is</w:t>
            </w:r>
            <w:r>
              <w:rPr>
                <w:rFonts w:eastAsia="新細明體"/>
                <w:bdr w:val="none" w:sz="0" w:space="0" w:color="auto" w:frame="1"/>
              </w:rPr>
              <w:t xml:space="preserve"> more than the disadvantages.</w:t>
            </w: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6E17A08D"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1B772661"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4508131B" w14:textId="77777777" w:rsidR="001A66D3" w:rsidRDefault="001A66D3" w:rsidP="00A94875">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61D1D1AB" w14:textId="77777777" w:rsidR="001A66D3" w:rsidRDefault="001A66D3" w:rsidP="00A94875">
            <w:pPr>
              <w:spacing w:line="260" w:lineRule="exact"/>
              <w:jc w:val="center"/>
              <w:rPr>
                <w:rFonts w:eastAsia="標楷體"/>
                <w:bdr w:val="none" w:sz="0" w:space="0" w:color="auto" w:frame="1"/>
              </w:rPr>
            </w:pPr>
          </w:p>
        </w:tc>
        <w:tc>
          <w:tcPr>
            <w:tcW w:w="9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49656550" w14:textId="77777777" w:rsidR="001A66D3" w:rsidRDefault="001A66D3" w:rsidP="00A94875">
            <w:pPr>
              <w:spacing w:line="260" w:lineRule="exact"/>
              <w:jc w:val="center"/>
              <w:rPr>
                <w:rFonts w:eastAsia="標楷體"/>
                <w:bdr w:val="none" w:sz="0" w:space="0" w:color="auto" w:frame="1"/>
              </w:rPr>
            </w:pPr>
          </w:p>
        </w:tc>
      </w:tr>
    </w:tbl>
    <w:p w14:paraId="78F2E86D" w14:textId="77777777" w:rsidR="001A66D3" w:rsidRDefault="001A66D3" w:rsidP="001A66D3">
      <w:pPr>
        <w:spacing w:line="240" w:lineRule="auto"/>
        <w:rPr>
          <w:rFonts w:eastAsia="標楷體"/>
        </w:rPr>
      </w:pPr>
    </w:p>
    <w:tbl>
      <w:tblPr>
        <w:tblStyle w:val="TableNormal1"/>
        <w:tblW w:w="9072" w:type="dxa"/>
        <w:tblInd w:w="-3" w:type="dxa"/>
        <w:tblLayout w:type="fixed"/>
        <w:tblLook w:val="04A0" w:firstRow="1" w:lastRow="0" w:firstColumn="1" w:lastColumn="0" w:noHBand="0" w:noVBand="1"/>
      </w:tblPr>
      <w:tblGrid>
        <w:gridCol w:w="4535"/>
        <w:gridCol w:w="907"/>
        <w:gridCol w:w="907"/>
        <w:gridCol w:w="908"/>
        <w:gridCol w:w="907"/>
        <w:gridCol w:w="908"/>
      </w:tblGrid>
      <w:tr w:rsidR="001A66D3" w14:paraId="3077D591" w14:textId="77777777" w:rsidTr="00E50376">
        <w:trPr>
          <w:trHeight w:val="283"/>
        </w:trPr>
        <w:tc>
          <w:tcPr>
            <w:tcW w:w="9072" w:type="dxa"/>
            <w:gridSpan w:val="6"/>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19CB89F2" w14:textId="77777777" w:rsidR="001A66D3" w:rsidRDefault="001A66D3" w:rsidP="00E50376">
            <w:pPr>
              <w:spacing w:line="260" w:lineRule="exact"/>
              <w:jc w:val="center"/>
              <w:rPr>
                <w:b/>
                <w:bdr w:val="none" w:sz="0" w:space="0" w:color="auto" w:frame="1"/>
              </w:rPr>
            </w:pPr>
            <w:r>
              <w:rPr>
                <w:b/>
                <w:bdr w:val="none" w:sz="0" w:space="0" w:color="auto" w:frame="1"/>
              </w:rPr>
              <w:t>Construct IV. Attitude toward using</w:t>
            </w:r>
          </w:p>
        </w:tc>
      </w:tr>
      <w:tr w:rsidR="00E50376" w14:paraId="3813DDEA" w14:textId="77777777" w:rsidTr="00E50376">
        <w:trPr>
          <w:trHeight w:val="283"/>
        </w:trPr>
        <w:tc>
          <w:tcPr>
            <w:tcW w:w="453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0048EE8D" w14:textId="77777777" w:rsidR="001A66D3" w:rsidRDefault="001A66D3" w:rsidP="00E50376">
            <w:pPr>
              <w:spacing w:line="260" w:lineRule="exact"/>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08F446A8" w14:textId="77777777" w:rsidR="001A66D3" w:rsidRDefault="001A66D3" w:rsidP="00E50376">
            <w:pPr>
              <w:spacing w:line="260" w:lineRule="exact"/>
              <w:jc w:val="center"/>
              <w:rPr>
                <w:rFonts w:eastAsia="標楷體"/>
                <w:bdr w:val="none" w:sz="0" w:space="0" w:color="auto" w:frame="1"/>
              </w:rPr>
            </w:pPr>
            <w:r>
              <w:rPr>
                <w:rFonts w:eastAsia="標楷體"/>
                <w:bdr w:val="none" w:sz="0" w:space="0" w:color="auto" w:frame="1"/>
              </w:rPr>
              <w:t>Strongly Agree</w:t>
            </w: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1E474DB0" w14:textId="77777777" w:rsidR="001A66D3" w:rsidRDefault="001A66D3" w:rsidP="00E50376">
            <w:pPr>
              <w:spacing w:line="260" w:lineRule="exact"/>
              <w:jc w:val="center"/>
              <w:rPr>
                <w:rFonts w:eastAsia="標楷體"/>
                <w:bdr w:val="none" w:sz="0" w:space="0" w:color="auto" w:frame="1"/>
              </w:rPr>
            </w:pPr>
            <w:r>
              <w:rPr>
                <w:rFonts w:eastAsia="標楷體"/>
                <w:bdr w:val="none" w:sz="0" w:space="0" w:color="auto" w:frame="1"/>
              </w:rPr>
              <w:t>Agree</w:t>
            </w:r>
          </w:p>
        </w:tc>
        <w:tc>
          <w:tcPr>
            <w:tcW w:w="90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307C12B3" w14:textId="77777777" w:rsidR="001A66D3" w:rsidRDefault="001A66D3" w:rsidP="00E50376">
            <w:pPr>
              <w:spacing w:line="260" w:lineRule="exact"/>
              <w:jc w:val="center"/>
              <w:rPr>
                <w:rFonts w:eastAsia="標楷體"/>
                <w:bdr w:val="none" w:sz="0" w:space="0" w:color="auto" w:frame="1"/>
              </w:rPr>
            </w:pPr>
            <w:r>
              <w:rPr>
                <w:rFonts w:eastAsia="標楷體"/>
                <w:bdr w:val="none" w:sz="0" w:space="0" w:color="auto" w:frame="1"/>
              </w:rPr>
              <w:t>Neutral</w:t>
            </w: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22E62958" w14:textId="77777777" w:rsidR="001A66D3" w:rsidRDefault="001A66D3" w:rsidP="00E50376">
            <w:pPr>
              <w:spacing w:line="260" w:lineRule="exact"/>
              <w:jc w:val="center"/>
              <w:rPr>
                <w:rFonts w:eastAsia="標楷體"/>
                <w:bdr w:val="none" w:sz="0" w:space="0" w:color="auto" w:frame="1"/>
              </w:rPr>
            </w:pPr>
            <w:r>
              <w:rPr>
                <w:rFonts w:eastAsia="標楷體"/>
                <w:bdr w:val="none" w:sz="0" w:space="0" w:color="auto" w:frame="1"/>
              </w:rPr>
              <w:t>Disagree</w:t>
            </w:r>
          </w:p>
        </w:tc>
        <w:tc>
          <w:tcPr>
            <w:tcW w:w="90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72CCDBA9" w14:textId="77777777" w:rsidR="001A66D3" w:rsidRDefault="001A66D3" w:rsidP="00E50376">
            <w:pPr>
              <w:spacing w:line="260" w:lineRule="exact"/>
              <w:jc w:val="center"/>
              <w:rPr>
                <w:rFonts w:eastAsia="標楷體"/>
                <w:bdr w:val="none" w:sz="0" w:space="0" w:color="auto" w:frame="1"/>
              </w:rPr>
            </w:pPr>
            <w:r>
              <w:rPr>
                <w:rFonts w:eastAsia="標楷體"/>
                <w:bdr w:val="none" w:sz="0" w:space="0" w:color="auto" w:frame="1"/>
              </w:rPr>
              <w:t>Strongly Disagree</w:t>
            </w:r>
          </w:p>
        </w:tc>
      </w:tr>
      <w:tr w:rsidR="00E50376" w14:paraId="7318E629" w14:textId="77777777" w:rsidTr="00E50376">
        <w:trPr>
          <w:trHeight w:val="283"/>
        </w:trPr>
        <w:tc>
          <w:tcPr>
            <w:tcW w:w="453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hideMark/>
          </w:tcPr>
          <w:p w14:paraId="6D353172" w14:textId="681AAC93" w:rsidR="001A66D3" w:rsidRDefault="001A66D3" w:rsidP="00E50376">
            <w:pPr>
              <w:spacing w:line="260" w:lineRule="exact"/>
              <w:rPr>
                <w:rFonts w:eastAsia="標楷體"/>
                <w:sz w:val="24"/>
                <w:bdr w:val="none" w:sz="0" w:space="0" w:color="auto" w:frame="1"/>
              </w:rPr>
            </w:pPr>
            <w:r>
              <w:rPr>
                <w:rFonts w:eastAsia="標楷體"/>
                <w:bdr w:val="none" w:sz="0" w:space="0" w:color="auto" w:frame="1"/>
              </w:rPr>
              <w:t xml:space="preserve">D1. </w:t>
            </w:r>
            <w:r>
              <w:rPr>
                <w:rFonts w:eastAsia="新細明體"/>
                <w:bdr w:val="none" w:sz="0" w:space="0" w:color="auto" w:frame="1"/>
              </w:rPr>
              <w:t xml:space="preserve">I think it is worthy </w:t>
            </w:r>
            <w:r w:rsidR="00D6631D">
              <w:rPr>
                <w:rFonts w:eastAsia="新細明體"/>
                <w:bdr w:val="none" w:sz="0" w:space="0" w:color="auto" w:frame="1"/>
              </w:rPr>
              <w:t>of using</w:t>
            </w:r>
            <w:r>
              <w:rPr>
                <w:rFonts w:eastAsia="新細明體"/>
                <w:bdr w:val="none" w:sz="0" w:space="0" w:color="auto" w:frame="1"/>
              </w:rPr>
              <w:t xml:space="preserve"> the voice smart care system.</w:t>
            </w: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2CB6E1A5" w14:textId="77777777" w:rsidR="001A66D3" w:rsidRDefault="001A66D3" w:rsidP="00E50376">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7EFB3AE6" w14:textId="77777777" w:rsidR="001A66D3" w:rsidRDefault="001A66D3" w:rsidP="00E50376">
            <w:pPr>
              <w:spacing w:line="260" w:lineRule="exact"/>
              <w:jc w:val="center"/>
              <w:rPr>
                <w:rFonts w:eastAsia="標楷體"/>
                <w:bdr w:val="none" w:sz="0" w:space="0" w:color="auto" w:frame="1"/>
              </w:rPr>
            </w:pPr>
          </w:p>
        </w:tc>
        <w:tc>
          <w:tcPr>
            <w:tcW w:w="9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070F8018" w14:textId="77777777" w:rsidR="001A66D3" w:rsidRDefault="001A66D3" w:rsidP="00E50376">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78B1D9FA" w14:textId="77777777" w:rsidR="001A66D3" w:rsidRDefault="001A66D3" w:rsidP="00E50376">
            <w:pPr>
              <w:spacing w:line="260" w:lineRule="exact"/>
              <w:jc w:val="center"/>
              <w:rPr>
                <w:rFonts w:eastAsia="標楷體"/>
                <w:bdr w:val="none" w:sz="0" w:space="0" w:color="auto" w:frame="1"/>
              </w:rPr>
            </w:pPr>
          </w:p>
        </w:tc>
        <w:tc>
          <w:tcPr>
            <w:tcW w:w="9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5A04540A" w14:textId="77777777" w:rsidR="001A66D3" w:rsidRDefault="001A66D3" w:rsidP="00E50376">
            <w:pPr>
              <w:spacing w:line="260" w:lineRule="exact"/>
              <w:jc w:val="center"/>
              <w:rPr>
                <w:rFonts w:eastAsia="標楷體"/>
                <w:bdr w:val="none" w:sz="0" w:space="0" w:color="auto" w:frame="1"/>
              </w:rPr>
            </w:pPr>
          </w:p>
        </w:tc>
      </w:tr>
      <w:tr w:rsidR="00E50376" w14:paraId="28B9903A" w14:textId="77777777" w:rsidTr="00E50376">
        <w:trPr>
          <w:trHeight w:val="283"/>
        </w:trPr>
        <w:tc>
          <w:tcPr>
            <w:tcW w:w="453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1D42ADA1" w14:textId="77777777" w:rsidR="001A66D3" w:rsidRDefault="001A66D3" w:rsidP="00E50376">
            <w:pPr>
              <w:spacing w:line="260" w:lineRule="exact"/>
              <w:rPr>
                <w:rFonts w:eastAsia="標楷體"/>
                <w:sz w:val="24"/>
                <w:bdr w:val="none" w:sz="0" w:space="0" w:color="auto" w:frame="1"/>
              </w:rPr>
            </w:pPr>
            <w:r>
              <w:rPr>
                <w:rFonts w:eastAsia="標楷體"/>
                <w:bdr w:val="none" w:sz="0" w:space="0" w:color="auto" w:frame="1"/>
              </w:rPr>
              <w:t>D2. Because the voice smart care system is helpful to me, I am willing to spend more time understanding how to use it.</w:t>
            </w: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220BC159" w14:textId="77777777" w:rsidR="001A66D3" w:rsidRDefault="001A66D3" w:rsidP="00E50376">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38052E3A" w14:textId="77777777" w:rsidR="001A66D3" w:rsidRDefault="001A66D3" w:rsidP="00E50376">
            <w:pPr>
              <w:spacing w:line="260" w:lineRule="exact"/>
              <w:jc w:val="center"/>
              <w:rPr>
                <w:rFonts w:eastAsia="標楷體"/>
                <w:bdr w:val="none" w:sz="0" w:space="0" w:color="auto" w:frame="1"/>
              </w:rPr>
            </w:pPr>
          </w:p>
        </w:tc>
        <w:tc>
          <w:tcPr>
            <w:tcW w:w="90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39CB3812" w14:textId="77777777" w:rsidR="001A66D3" w:rsidRDefault="001A66D3" w:rsidP="00E50376">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4432CB94" w14:textId="77777777" w:rsidR="001A66D3" w:rsidRDefault="001A66D3" w:rsidP="00E50376">
            <w:pPr>
              <w:spacing w:line="260" w:lineRule="exact"/>
              <w:jc w:val="center"/>
              <w:rPr>
                <w:rFonts w:eastAsia="標楷體"/>
                <w:bdr w:val="none" w:sz="0" w:space="0" w:color="auto" w:frame="1"/>
              </w:rPr>
            </w:pPr>
          </w:p>
        </w:tc>
        <w:tc>
          <w:tcPr>
            <w:tcW w:w="90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6BB8B9B7" w14:textId="77777777" w:rsidR="001A66D3" w:rsidRDefault="001A66D3" w:rsidP="00E50376">
            <w:pPr>
              <w:spacing w:line="260" w:lineRule="exact"/>
              <w:jc w:val="center"/>
              <w:rPr>
                <w:rFonts w:eastAsia="標楷體"/>
                <w:bdr w:val="none" w:sz="0" w:space="0" w:color="auto" w:frame="1"/>
              </w:rPr>
            </w:pPr>
          </w:p>
        </w:tc>
      </w:tr>
      <w:tr w:rsidR="00E50376" w14:paraId="67431181" w14:textId="77777777" w:rsidTr="00E50376">
        <w:trPr>
          <w:trHeight w:val="283"/>
        </w:trPr>
        <w:tc>
          <w:tcPr>
            <w:tcW w:w="453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hideMark/>
          </w:tcPr>
          <w:p w14:paraId="71DEC687" w14:textId="77777777" w:rsidR="001A66D3" w:rsidRDefault="001A66D3" w:rsidP="00E50376">
            <w:pPr>
              <w:spacing w:line="260" w:lineRule="exact"/>
              <w:rPr>
                <w:rFonts w:eastAsia="標楷體"/>
                <w:sz w:val="24"/>
                <w:bdr w:val="none" w:sz="0" w:space="0" w:color="auto" w:frame="1"/>
              </w:rPr>
            </w:pPr>
            <w:r>
              <w:rPr>
                <w:rFonts w:eastAsia="標楷體"/>
                <w:bdr w:val="none" w:sz="0" w:space="0" w:color="auto" w:frame="1"/>
              </w:rPr>
              <w:t>D3. I would recommend other people to use the voice smart care system.</w:t>
            </w: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0A73117F" w14:textId="77777777" w:rsidR="001A66D3" w:rsidRDefault="001A66D3" w:rsidP="00E50376">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7B72F0B4" w14:textId="77777777" w:rsidR="001A66D3" w:rsidRDefault="001A66D3" w:rsidP="00E50376">
            <w:pPr>
              <w:spacing w:line="260" w:lineRule="exact"/>
              <w:jc w:val="center"/>
              <w:rPr>
                <w:rFonts w:eastAsia="標楷體"/>
                <w:bdr w:val="none" w:sz="0" w:space="0" w:color="auto" w:frame="1"/>
              </w:rPr>
            </w:pPr>
          </w:p>
        </w:tc>
        <w:tc>
          <w:tcPr>
            <w:tcW w:w="9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038912BE" w14:textId="77777777" w:rsidR="001A66D3" w:rsidRDefault="001A66D3" w:rsidP="00E50376">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3CA0C57C" w14:textId="77777777" w:rsidR="001A66D3" w:rsidRDefault="001A66D3" w:rsidP="00E50376">
            <w:pPr>
              <w:spacing w:line="260" w:lineRule="exact"/>
              <w:jc w:val="center"/>
              <w:rPr>
                <w:rFonts w:eastAsia="標楷體"/>
                <w:bdr w:val="none" w:sz="0" w:space="0" w:color="auto" w:frame="1"/>
              </w:rPr>
            </w:pPr>
          </w:p>
        </w:tc>
        <w:tc>
          <w:tcPr>
            <w:tcW w:w="9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7EC5044E" w14:textId="77777777" w:rsidR="001A66D3" w:rsidRDefault="001A66D3" w:rsidP="00E50376">
            <w:pPr>
              <w:spacing w:line="260" w:lineRule="exact"/>
              <w:jc w:val="center"/>
              <w:rPr>
                <w:rFonts w:eastAsia="標楷體"/>
                <w:bdr w:val="none" w:sz="0" w:space="0" w:color="auto" w:frame="1"/>
              </w:rPr>
            </w:pPr>
          </w:p>
        </w:tc>
      </w:tr>
      <w:tr w:rsidR="00E50376" w14:paraId="6B3FF069" w14:textId="77777777" w:rsidTr="00E50376">
        <w:trPr>
          <w:trHeight w:val="283"/>
        </w:trPr>
        <w:tc>
          <w:tcPr>
            <w:tcW w:w="453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130374BB" w14:textId="77777777" w:rsidR="001A66D3" w:rsidRDefault="001A66D3" w:rsidP="00E50376">
            <w:pPr>
              <w:spacing w:line="260" w:lineRule="exact"/>
              <w:rPr>
                <w:rFonts w:eastAsia="標楷體"/>
                <w:sz w:val="24"/>
                <w:bdr w:val="none" w:sz="0" w:space="0" w:color="auto" w:frame="1"/>
              </w:rPr>
            </w:pPr>
            <w:r>
              <w:rPr>
                <w:rFonts w:eastAsia="標楷體"/>
                <w:bdr w:val="none" w:sz="0" w:space="0" w:color="auto" w:frame="1"/>
              </w:rPr>
              <w:t xml:space="preserve">D4. </w:t>
            </w:r>
            <w:r>
              <w:rPr>
                <w:rFonts w:eastAsia="新細明體"/>
                <w:bdr w:val="none" w:sz="0" w:space="0" w:color="auto" w:frame="1"/>
              </w:rPr>
              <w:t>In the future, I am willing to use the voice smart care system continuously.</w:t>
            </w: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06A1EEDF" w14:textId="77777777" w:rsidR="001A66D3" w:rsidRDefault="001A66D3" w:rsidP="00E50376">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0D5598B0" w14:textId="77777777" w:rsidR="001A66D3" w:rsidRDefault="001A66D3" w:rsidP="00E50376">
            <w:pPr>
              <w:spacing w:line="260" w:lineRule="exact"/>
              <w:jc w:val="center"/>
              <w:rPr>
                <w:rFonts w:eastAsia="標楷體"/>
                <w:bdr w:val="none" w:sz="0" w:space="0" w:color="auto" w:frame="1"/>
              </w:rPr>
            </w:pPr>
          </w:p>
        </w:tc>
        <w:tc>
          <w:tcPr>
            <w:tcW w:w="90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27CF49D7" w14:textId="77777777" w:rsidR="001A66D3" w:rsidRDefault="001A66D3" w:rsidP="00E50376">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565095E5" w14:textId="77777777" w:rsidR="001A66D3" w:rsidRDefault="001A66D3" w:rsidP="00E50376">
            <w:pPr>
              <w:spacing w:line="260" w:lineRule="exact"/>
              <w:jc w:val="center"/>
              <w:rPr>
                <w:rFonts w:eastAsia="標楷體"/>
                <w:bdr w:val="none" w:sz="0" w:space="0" w:color="auto" w:frame="1"/>
              </w:rPr>
            </w:pPr>
          </w:p>
        </w:tc>
        <w:tc>
          <w:tcPr>
            <w:tcW w:w="90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6C935565" w14:textId="77777777" w:rsidR="001A66D3" w:rsidRDefault="001A66D3" w:rsidP="00E50376">
            <w:pPr>
              <w:spacing w:line="260" w:lineRule="exact"/>
              <w:jc w:val="center"/>
              <w:rPr>
                <w:rFonts w:eastAsia="標楷體"/>
                <w:bdr w:val="none" w:sz="0" w:space="0" w:color="auto" w:frame="1"/>
              </w:rPr>
            </w:pPr>
          </w:p>
        </w:tc>
      </w:tr>
    </w:tbl>
    <w:p w14:paraId="0EF6DB91" w14:textId="77777777" w:rsidR="001A66D3" w:rsidRDefault="001A66D3" w:rsidP="001A66D3">
      <w:pPr>
        <w:spacing w:line="240" w:lineRule="auto"/>
        <w:rPr>
          <w:rFonts w:eastAsia="新細明體"/>
          <w:bdr w:val="none" w:sz="0" w:space="0" w:color="auto" w:frame="1"/>
        </w:rPr>
      </w:pPr>
    </w:p>
    <w:tbl>
      <w:tblPr>
        <w:tblStyle w:val="TableNormal1"/>
        <w:tblW w:w="9072" w:type="dxa"/>
        <w:tblInd w:w="-3" w:type="dxa"/>
        <w:tblLayout w:type="fixed"/>
        <w:tblLook w:val="04A0" w:firstRow="1" w:lastRow="0" w:firstColumn="1" w:lastColumn="0" w:noHBand="0" w:noVBand="1"/>
      </w:tblPr>
      <w:tblGrid>
        <w:gridCol w:w="4535"/>
        <w:gridCol w:w="907"/>
        <w:gridCol w:w="907"/>
        <w:gridCol w:w="908"/>
        <w:gridCol w:w="907"/>
        <w:gridCol w:w="908"/>
      </w:tblGrid>
      <w:tr w:rsidR="001A66D3" w14:paraId="77FF0C1D" w14:textId="77777777" w:rsidTr="00E50376">
        <w:trPr>
          <w:trHeight w:val="283"/>
        </w:trPr>
        <w:tc>
          <w:tcPr>
            <w:tcW w:w="9072" w:type="dxa"/>
            <w:gridSpan w:val="6"/>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2F52010D" w14:textId="77777777" w:rsidR="001A66D3" w:rsidRDefault="001A66D3" w:rsidP="00E50376">
            <w:pPr>
              <w:spacing w:line="260" w:lineRule="exact"/>
              <w:jc w:val="center"/>
              <w:rPr>
                <w:b/>
                <w:bdr w:val="none" w:sz="0" w:space="0" w:color="auto" w:frame="1"/>
              </w:rPr>
            </w:pPr>
            <w:r>
              <w:rPr>
                <w:b/>
                <w:bdr w:val="none" w:sz="0" w:space="0" w:color="auto" w:frame="1"/>
              </w:rPr>
              <w:t>Construct V. User satisfaction</w:t>
            </w:r>
          </w:p>
        </w:tc>
      </w:tr>
      <w:tr w:rsidR="00E50376" w14:paraId="43511C1B" w14:textId="77777777" w:rsidTr="00E50376">
        <w:trPr>
          <w:trHeight w:val="283"/>
        </w:trPr>
        <w:tc>
          <w:tcPr>
            <w:tcW w:w="453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0E809DD0" w14:textId="77777777" w:rsidR="001A66D3" w:rsidRDefault="001A66D3" w:rsidP="00E50376">
            <w:pPr>
              <w:spacing w:line="260" w:lineRule="exact"/>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7732EFFA" w14:textId="77777777" w:rsidR="001A66D3" w:rsidRDefault="001A66D3" w:rsidP="00E50376">
            <w:pPr>
              <w:spacing w:line="260" w:lineRule="exact"/>
              <w:jc w:val="center"/>
              <w:rPr>
                <w:rFonts w:eastAsia="標楷體"/>
                <w:bdr w:val="none" w:sz="0" w:space="0" w:color="auto" w:frame="1"/>
              </w:rPr>
            </w:pPr>
            <w:r>
              <w:rPr>
                <w:rFonts w:eastAsia="標楷體"/>
                <w:bdr w:val="none" w:sz="0" w:space="0" w:color="auto" w:frame="1"/>
              </w:rPr>
              <w:t>Strongly Agree</w:t>
            </w: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782D4B98" w14:textId="77777777" w:rsidR="001A66D3" w:rsidRDefault="001A66D3" w:rsidP="00E50376">
            <w:pPr>
              <w:spacing w:line="260" w:lineRule="exact"/>
              <w:jc w:val="center"/>
              <w:rPr>
                <w:rFonts w:eastAsia="標楷體"/>
                <w:bdr w:val="none" w:sz="0" w:space="0" w:color="auto" w:frame="1"/>
              </w:rPr>
            </w:pPr>
            <w:r>
              <w:rPr>
                <w:rFonts w:eastAsia="標楷體"/>
                <w:bdr w:val="none" w:sz="0" w:space="0" w:color="auto" w:frame="1"/>
              </w:rPr>
              <w:t>Agree</w:t>
            </w:r>
          </w:p>
        </w:tc>
        <w:tc>
          <w:tcPr>
            <w:tcW w:w="90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7CB9F722" w14:textId="77777777" w:rsidR="001A66D3" w:rsidRDefault="001A66D3" w:rsidP="00E50376">
            <w:pPr>
              <w:spacing w:line="260" w:lineRule="exact"/>
              <w:jc w:val="center"/>
              <w:rPr>
                <w:rFonts w:eastAsia="標楷體"/>
                <w:bdr w:val="none" w:sz="0" w:space="0" w:color="auto" w:frame="1"/>
              </w:rPr>
            </w:pPr>
            <w:r>
              <w:rPr>
                <w:rFonts w:eastAsia="標楷體"/>
                <w:bdr w:val="none" w:sz="0" w:space="0" w:color="auto" w:frame="1"/>
              </w:rPr>
              <w:t>Neutral</w:t>
            </w: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054AC95E" w14:textId="77777777" w:rsidR="001A66D3" w:rsidRDefault="001A66D3" w:rsidP="00E50376">
            <w:pPr>
              <w:spacing w:line="260" w:lineRule="exact"/>
              <w:jc w:val="center"/>
              <w:rPr>
                <w:rFonts w:eastAsia="標楷體"/>
                <w:bdr w:val="none" w:sz="0" w:space="0" w:color="auto" w:frame="1"/>
              </w:rPr>
            </w:pPr>
            <w:r>
              <w:rPr>
                <w:rFonts w:eastAsia="標楷體"/>
                <w:bdr w:val="none" w:sz="0" w:space="0" w:color="auto" w:frame="1"/>
              </w:rPr>
              <w:t>Disagree</w:t>
            </w:r>
          </w:p>
        </w:tc>
        <w:tc>
          <w:tcPr>
            <w:tcW w:w="90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211BD1EC" w14:textId="77777777" w:rsidR="001A66D3" w:rsidRDefault="001A66D3" w:rsidP="00E50376">
            <w:pPr>
              <w:spacing w:line="260" w:lineRule="exact"/>
              <w:jc w:val="center"/>
              <w:rPr>
                <w:rFonts w:eastAsia="標楷體"/>
                <w:bdr w:val="none" w:sz="0" w:space="0" w:color="auto" w:frame="1"/>
              </w:rPr>
            </w:pPr>
            <w:r>
              <w:rPr>
                <w:rFonts w:eastAsia="標楷體"/>
                <w:bdr w:val="none" w:sz="0" w:space="0" w:color="auto" w:frame="1"/>
              </w:rPr>
              <w:t>Strongly Disagree</w:t>
            </w:r>
          </w:p>
        </w:tc>
      </w:tr>
      <w:tr w:rsidR="00E50376" w14:paraId="1C791607" w14:textId="77777777" w:rsidTr="00E50376">
        <w:trPr>
          <w:trHeight w:val="283"/>
        </w:trPr>
        <w:tc>
          <w:tcPr>
            <w:tcW w:w="453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hideMark/>
          </w:tcPr>
          <w:p w14:paraId="19B01BB1" w14:textId="77777777" w:rsidR="001A66D3" w:rsidRDefault="001A66D3" w:rsidP="00E50376">
            <w:pPr>
              <w:spacing w:line="260" w:lineRule="exact"/>
              <w:rPr>
                <w:rFonts w:eastAsia="標楷體"/>
                <w:sz w:val="24"/>
                <w:bdr w:val="none" w:sz="0" w:space="0" w:color="auto" w:frame="1"/>
              </w:rPr>
            </w:pPr>
            <w:r>
              <w:rPr>
                <w:rFonts w:eastAsia="標楷體"/>
                <w:bdr w:val="none" w:sz="0" w:space="0" w:color="auto" w:frame="1"/>
              </w:rPr>
              <w:t xml:space="preserve">E1. </w:t>
            </w:r>
            <w:r>
              <w:rPr>
                <w:rFonts w:eastAsia="新細明體"/>
                <w:bdr w:val="none" w:sz="0" w:space="0" w:color="auto" w:frame="1"/>
              </w:rPr>
              <w:t>I am satisfied with the way the voice smart care system is used.</w:t>
            </w: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14230DA6" w14:textId="77777777" w:rsidR="001A66D3" w:rsidRDefault="001A66D3" w:rsidP="00E50376">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1FCF6390" w14:textId="77777777" w:rsidR="001A66D3" w:rsidRDefault="001A66D3" w:rsidP="00E50376">
            <w:pPr>
              <w:spacing w:line="260" w:lineRule="exact"/>
              <w:jc w:val="center"/>
              <w:rPr>
                <w:rFonts w:eastAsia="標楷體"/>
                <w:bdr w:val="none" w:sz="0" w:space="0" w:color="auto" w:frame="1"/>
              </w:rPr>
            </w:pPr>
          </w:p>
        </w:tc>
        <w:tc>
          <w:tcPr>
            <w:tcW w:w="9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722B3F03" w14:textId="77777777" w:rsidR="001A66D3" w:rsidRDefault="001A66D3" w:rsidP="00E50376">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001D3CAC" w14:textId="77777777" w:rsidR="001A66D3" w:rsidRDefault="001A66D3" w:rsidP="00E50376">
            <w:pPr>
              <w:spacing w:line="260" w:lineRule="exact"/>
              <w:jc w:val="center"/>
              <w:rPr>
                <w:rFonts w:eastAsia="標楷體"/>
                <w:bdr w:val="none" w:sz="0" w:space="0" w:color="auto" w:frame="1"/>
              </w:rPr>
            </w:pPr>
          </w:p>
        </w:tc>
        <w:tc>
          <w:tcPr>
            <w:tcW w:w="9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7CAD3938" w14:textId="77777777" w:rsidR="001A66D3" w:rsidRDefault="001A66D3" w:rsidP="00E50376">
            <w:pPr>
              <w:spacing w:line="260" w:lineRule="exact"/>
              <w:jc w:val="center"/>
              <w:rPr>
                <w:rFonts w:eastAsia="標楷體"/>
                <w:bdr w:val="none" w:sz="0" w:space="0" w:color="auto" w:frame="1"/>
              </w:rPr>
            </w:pPr>
          </w:p>
        </w:tc>
      </w:tr>
      <w:tr w:rsidR="00E50376" w14:paraId="55B566C5" w14:textId="77777777" w:rsidTr="00E50376">
        <w:trPr>
          <w:trHeight w:val="283"/>
        </w:trPr>
        <w:tc>
          <w:tcPr>
            <w:tcW w:w="453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6C4ED5FE" w14:textId="77777777" w:rsidR="001A66D3" w:rsidRDefault="001A66D3" w:rsidP="00E50376">
            <w:pPr>
              <w:spacing w:line="260" w:lineRule="exact"/>
              <w:rPr>
                <w:rFonts w:eastAsia="標楷體"/>
                <w:sz w:val="24"/>
                <w:bdr w:val="none" w:sz="0" w:space="0" w:color="auto" w:frame="1"/>
              </w:rPr>
            </w:pPr>
            <w:r>
              <w:rPr>
                <w:rFonts w:eastAsia="標楷體"/>
                <w:bdr w:val="none" w:sz="0" w:space="0" w:color="auto" w:frame="1"/>
              </w:rPr>
              <w:t xml:space="preserve">E2. </w:t>
            </w:r>
            <w:r>
              <w:rPr>
                <w:rFonts w:eastAsia="新細明體"/>
                <w:bdr w:val="none" w:sz="0" w:space="0" w:color="auto" w:frame="1"/>
              </w:rPr>
              <w:t>I am satisfied with the function provided by the voice smart care system.</w:t>
            </w: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27746E1B" w14:textId="77777777" w:rsidR="001A66D3" w:rsidRDefault="001A66D3" w:rsidP="00E50376">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38B0CCF6" w14:textId="77777777" w:rsidR="001A66D3" w:rsidRDefault="001A66D3" w:rsidP="00E50376">
            <w:pPr>
              <w:spacing w:line="260" w:lineRule="exact"/>
              <w:jc w:val="center"/>
              <w:rPr>
                <w:rFonts w:eastAsia="標楷體"/>
                <w:bdr w:val="none" w:sz="0" w:space="0" w:color="auto" w:frame="1"/>
              </w:rPr>
            </w:pPr>
          </w:p>
        </w:tc>
        <w:tc>
          <w:tcPr>
            <w:tcW w:w="90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71B3DA52" w14:textId="77777777" w:rsidR="001A66D3" w:rsidRDefault="001A66D3" w:rsidP="00E50376">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1BCB7DA4" w14:textId="77777777" w:rsidR="001A66D3" w:rsidRDefault="001A66D3" w:rsidP="00E50376">
            <w:pPr>
              <w:spacing w:line="260" w:lineRule="exact"/>
              <w:jc w:val="center"/>
              <w:rPr>
                <w:rFonts w:eastAsia="標楷體"/>
                <w:bdr w:val="none" w:sz="0" w:space="0" w:color="auto" w:frame="1"/>
              </w:rPr>
            </w:pPr>
          </w:p>
        </w:tc>
        <w:tc>
          <w:tcPr>
            <w:tcW w:w="90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689FCE2C" w14:textId="77777777" w:rsidR="001A66D3" w:rsidRDefault="001A66D3" w:rsidP="00E50376">
            <w:pPr>
              <w:spacing w:line="260" w:lineRule="exact"/>
              <w:jc w:val="center"/>
              <w:rPr>
                <w:rFonts w:eastAsia="標楷體"/>
                <w:bdr w:val="none" w:sz="0" w:space="0" w:color="auto" w:frame="1"/>
              </w:rPr>
            </w:pPr>
          </w:p>
        </w:tc>
      </w:tr>
      <w:tr w:rsidR="00E50376" w14:paraId="1FC327F5" w14:textId="77777777" w:rsidTr="00E50376">
        <w:trPr>
          <w:trHeight w:val="283"/>
        </w:trPr>
        <w:tc>
          <w:tcPr>
            <w:tcW w:w="453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hideMark/>
          </w:tcPr>
          <w:p w14:paraId="2B3465EA" w14:textId="77777777" w:rsidR="001A66D3" w:rsidRDefault="001A66D3" w:rsidP="00E50376">
            <w:pPr>
              <w:spacing w:line="260" w:lineRule="exact"/>
              <w:rPr>
                <w:rFonts w:eastAsia="標楷體"/>
                <w:sz w:val="24"/>
                <w:bdr w:val="none" w:sz="0" w:space="0" w:color="auto" w:frame="1"/>
              </w:rPr>
            </w:pPr>
            <w:r>
              <w:rPr>
                <w:rFonts w:eastAsia="標楷體"/>
                <w:bdr w:val="none" w:sz="0" w:space="0" w:color="auto" w:frame="1"/>
              </w:rPr>
              <w:t xml:space="preserve">E3. </w:t>
            </w:r>
            <w:r>
              <w:rPr>
                <w:rFonts w:eastAsia="新細明體"/>
                <w:bdr w:val="none" w:sz="0" w:space="0" w:color="auto" w:frame="1"/>
              </w:rPr>
              <w:t>I think using the voice smart care system can improve my satisfaction with the hospital.</w:t>
            </w: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14368D64" w14:textId="77777777" w:rsidR="001A66D3" w:rsidRDefault="001A66D3" w:rsidP="00E50376">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0BDADE78" w14:textId="77777777" w:rsidR="001A66D3" w:rsidRDefault="001A66D3" w:rsidP="00E50376">
            <w:pPr>
              <w:spacing w:line="260" w:lineRule="exact"/>
              <w:jc w:val="center"/>
              <w:rPr>
                <w:rFonts w:eastAsia="標楷體"/>
                <w:bdr w:val="none" w:sz="0" w:space="0" w:color="auto" w:frame="1"/>
              </w:rPr>
            </w:pPr>
          </w:p>
        </w:tc>
        <w:tc>
          <w:tcPr>
            <w:tcW w:w="9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66954A5A" w14:textId="77777777" w:rsidR="001A66D3" w:rsidRDefault="001A66D3" w:rsidP="00E50376">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085257B5" w14:textId="77777777" w:rsidR="001A66D3" w:rsidRDefault="001A66D3" w:rsidP="00E50376">
            <w:pPr>
              <w:spacing w:line="260" w:lineRule="exact"/>
              <w:jc w:val="center"/>
              <w:rPr>
                <w:rFonts w:eastAsia="標楷體"/>
                <w:bdr w:val="none" w:sz="0" w:space="0" w:color="auto" w:frame="1"/>
              </w:rPr>
            </w:pPr>
          </w:p>
        </w:tc>
        <w:tc>
          <w:tcPr>
            <w:tcW w:w="9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59FB7BA4" w14:textId="77777777" w:rsidR="001A66D3" w:rsidRDefault="001A66D3" w:rsidP="00E50376">
            <w:pPr>
              <w:spacing w:line="260" w:lineRule="exact"/>
              <w:jc w:val="center"/>
              <w:rPr>
                <w:rFonts w:eastAsia="標楷體"/>
                <w:bdr w:val="none" w:sz="0" w:space="0" w:color="auto" w:frame="1"/>
              </w:rPr>
            </w:pPr>
          </w:p>
        </w:tc>
      </w:tr>
      <w:tr w:rsidR="00E50376" w14:paraId="313D2DBF" w14:textId="77777777" w:rsidTr="00E50376">
        <w:trPr>
          <w:trHeight w:val="283"/>
        </w:trPr>
        <w:tc>
          <w:tcPr>
            <w:tcW w:w="453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1CE0B2A1" w14:textId="77777777" w:rsidR="001A66D3" w:rsidRDefault="001A66D3" w:rsidP="00E50376">
            <w:pPr>
              <w:spacing w:line="260" w:lineRule="exact"/>
              <w:rPr>
                <w:rFonts w:eastAsia="標楷體"/>
                <w:sz w:val="24"/>
                <w:bdr w:val="none" w:sz="0" w:space="0" w:color="auto" w:frame="1"/>
              </w:rPr>
            </w:pPr>
            <w:r>
              <w:rPr>
                <w:rFonts w:eastAsia="標楷體"/>
                <w:bdr w:val="none" w:sz="0" w:space="0" w:color="auto" w:frame="1"/>
              </w:rPr>
              <w:t xml:space="preserve">E4. </w:t>
            </w:r>
            <w:r>
              <w:rPr>
                <w:rFonts w:eastAsia="新細明體"/>
                <w:bdr w:val="none" w:sz="0" w:space="0" w:color="auto" w:frame="1"/>
              </w:rPr>
              <w:t xml:space="preserve">Overall, I am satisfied with the voice smart care </w:t>
            </w:r>
            <w:r>
              <w:rPr>
                <w:rFonts w:eastAsia="新細明體"/>
                <w:bdr w:val="none" w:sz="0" w:space="0" w:color="auto" w:frame="1"/>
              </w:rPr>
              <w:lastRenderedPageBreak/>
              <w:t>system.</w:t>
            </w: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73318F0B" w14:textId="77777777" w:rsidR="001A66D3" w:rsidRDefault="001A66D3" w:rsidP="00E50376">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4F49A0EA" w14:textId="77777777" w:rsidR="001A66D3" w:rsidRDefault="001A66D3" w:rsidP="00E50376">
            <w:pPr>
              <w:spacing w:line="260" w:lineRule="exact"/>
              <w:jc w:val="center"/>
              <w:rPr>
                <w:rFonts w:eastAsia="標楷體"/>
                <w:bdr w:val="none" w:sz="0" w:space="0" w:color="auto" w:frame="1"/>
              </w:rPr>
            </w:pPr>
          </w:p>
        </w:tc>
        <w:tc>
          <w:tcPr>
            <w:tcW w:w="90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56AF1E07" w14:textId="77777777" w:rsidR="001A66D3" w:rsidRDefault="001A66D3" w:rsidP="00E50376">
            <w:pPr>
              <w:spacing w:line="260" w:lineRule="exact"/>
              <w:jc w:val="center"/>
              <w:rPr>
                <w:rFonts w:eastAsia="標楷體"/>
                <w:bdr w:val="none" w:sz="0" w:space="0" w:color="auto" w:frame="1"/>
              </w:rPr>
            </w:pPr>
          </w:p>
        </w:tc>
        <w:tc>
          <w:tcPr>
            <w:tcW w:w="9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171FD766" w14:textId="77777777" w:rsidR="001A66D3" w:rsidRDefault="001A66D3" w:rsidP="00E50376">
            <w:pPr>
              <w:spacing w:line="260" w:lineRule="exact"/>
              <w:jc w:val="center"/>
              <w:rPr>
                <w:rFonts w:eastAsia="標楷體"/>
                <w:bdr w:val="none" w:sz="0" w:space="0" w:color="auto" w:frame="1"/>
              </w:rPr>
            </w:pPr>
          </w:p>
        </w:tc>
        <w:tc>
          <w:tcPr>
            <w:tcW w:w="90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3B972A43" w14:textId="77777777" w:rsidR="001A66D3" w:rsidRDefault="001A66D3" w:rsidP="00E50376">
            <w:pPr>
              <w:spacing w:line="260" w:lineRule="exact"/>
              <w:jc w:val="center"/>
              <w:rPr>
                <w:rFonts w:eastAsia="標楷體"/>
                <w:bdr w:val="none" w:sz="0" w:space="0" w:color="auto" w:frame="1"/>
              </w:rPr>
            </w:pPr>
          </w:p>
        </w:tc>
      </w:tr>
    </w:tbl>
    <w:p w14:paraId="1310D753" w14:textId="77777777" w:rsidR="001A66D3" w:rsidRDefault="001A66D3" w:rsidP="001A66D3">
      <w:pPr>
        <w:spacing w:line="240" w:lineRule="auto"/>
      </w:pPr>
    </w:p>
    <w:p w14:paraId="082143F4" w14:textId="77777777" w:rsidR="001A66D3" w:rsidRDefault="001A66D3" w:rsidP="001A66D3">
      <w:pPr>
        <w:spacing w:line="240" w:lineRule="auto"/>
        <w:rPr>
          <w:rFonts w:eastAsia="標楷體"/>
          <w:b/>
        </w:rPr>
      </w:pPr>
      <w:r>
        <w:rPr>
          <w:rFonts w:eastAsia="標楷體" w:hint="eastAsia"/>
          <w:b/>
        </w:rPr>
        <w:t>【</w:t>
      </w:r>
      <w:r>
        <w:rPr>
          <w:rFonts w:eastAsia="標楷體"/>
          <w:b/>
        </w:rPr>
        <w:t>Part Two</w:t>
      </w:r>
      <w:r>
        <w:rPr>
          <w:rFonts w:eastAsia="標楷體" w:hint="eastAsia"/>
          <w:b/>
        </w:rPr>
        <w:t>】</w:t>
      </w:r>
      <w:r>
        <w:rPr>
          <w:rFonts w:eastAsia="標楷體"/>
          <w:b/>
        </w:rPr>
        <w:t>Basic information</w:t>
      </w:r>
    </w:p>
    <w:p w14:paraId="7F388EF9" w14:textId="77777777" w:rsidR="001A66D3" w:rsidRDefault="001A66D3" w:rsidP="001A66D3">
      <w:pPr>
        <w:widowControl/>
        <w:numPr>
          <w:ilvl w:val="1"/>
          <w:numId w:val="7"/>
        </w:numPr>
        <w:spacing w:line="240" w:lineRule="auto"/>
        <w:ind w:left="426" w:hanging="426"/>
        <w:rPr>
          <w:rFonts w:eastAsia="標楷體"/>
        </w:rPr>
      </w:pPr>
      <w:r>
        <w:rPr>
          <w:rFonts w:eastAsia="標楷體"/>
        </w:rPr>
        <w:t xml:space="preserve">Gender: </w:t>
      </w:r>
    </w:p>
    <w:p w14:paraId="37D1F486" w14:textId="77777777" w:rsidR="001A66D3" w:rsidRDefault="001A66D3" w:rsidP="001A66D3">
      <w:pPr>
        <w:spacing w:line="240" w:lineRule="auto"/>
        <w:ind w:left="426"/>
        <w:rPr>
          <w:rFonts w:eastAsia="標楷體"/>
        </w:rPr>
      </w:pPr>
      <w:r>
        <w:rPr>
          <w:rFonts w:eastAsia="標楷體"/>
        </w:rPr>
        <w:t>□Male; □Female</w:t>
      </w:r>
    </w:p>
    <w:p w14:paraId="0C9E7B25" w14:textId="77777777" w:rsidR="001A66D3" w:rsidRDefault="001A66D3" w:rsidP="001A66D3">
      <w:pPr>
        <w:widowControl/>
        <w:numPr>
          <w:ilvl w:val="1"/>
          <w:numId w:val="7"/>
        </w:numPr>
        <w:spacing w:line="240" w:lineRule="auto"/>
        <w:ind w:left="426" w:hanging="426"/>
        <w:rPr>
          <w:rFonts w:eastAsia="標楷體"/>
        </w:rPr>
      </w:pPr>
      <w:r>
        <w:rPr>
          <w:rFonts w:eastAsia="標楷體"/>
        </w:rPr>
        <w:t xml:space="preserve">Your age: </w:t>
      </w:r>
    </w:p>
    <w:p w14:paraId="36E6F257" w14:textId="77777777" w:rsidR="001A66D3" w:rsidRDefault="001A66D3" w:rsidP="001A66D3">
      <w:pPr>
        <w:spacing w:line="240" w:lineRule="auto"/>
        <w:ind w:left="426"/>
        <w:rPr>
          <w:rFonts w:eastAsia="標楷體"/>
        </w:rPr>
      </w:pPr>
      <w:r>
        <w:rPr>
          <w:rFonts w:eastAsia="標楷體"/>
        </w:rPr>
        <w:t xml:space="preserve">□20-40 years old; □40-60 years old; □60 years old or older </w:t>
      </w:r>
    </w:p>
    <w:p w14:paraId="54EBBA69" w14:textId="77777777" w:rsidR="001A66D3" w:rsidRDefault="001A66D3" w:rsidP="001A66D3">
      <w:pPr>
        <w:widowControl/>
        <w:numPr>
          <w:ilvl w:val="1"/>
          <w:numId w:val="7"/>
        </w:numPr>
        <w:spacing w:line="240" w:lineRule="auto"/>
        <w:ind w:left="426" w:hanging="426"/>
        <w:rPr>
          <w:rFonts w:eastAsia="標楷體"/>
        </w:rPr>
      </w:pPr>
      <w:r>
        <w:rPr>
          <w:rFonts w:eastAsia="標楷體"/>
        </w:rPr>
        <w:t xml:space="preserve">The highest degree you have completed: </w:t>
      </w:r>
    </w:p>
    <w:p w14:paraId="725B40EF" w14:textId="77777777" w:rsidR="001A66D3" w:rsidRDefault="001A66D3" w:rsidP="001A66D3">
      <w:pPr>
        <w:spacing w:line="240" w:lineRule="auto"/>
        <w:ind w:left="426"/>
        <w:rPr>
          <w:rFonts w:eastAsia="標楷體"/>
        </w:rPr>
      </w:pPr>
      <w:r>
        <w:rPr>
          <w:rFonts w:eastAsia="標楷體"/>
        </w:rPr>
        <w:t xml:space="preserve">□Illiterate; □Elementary school; □Junior high school; □Senior high school; </w:t>
      </w:r>
      <w:r>
        <w:rPr>
          <w:rFonts w:eastAsia="標楷體"/>
        </w:rPr>
        <w:br/>
        <w:t>□Bachelor degree; □Master degree or above</w:t>
      </w:r>
    </w:p>
    <w:p w14:paraId="31D6F528" w14:textId="77777777" w:rsidR="001A66D3" w:rsidRDefault="001A66D3" w:rsidP="001A66D3">
      <w:pPr>
        <w:widowControl/>
        <w:numPr>
          <w:ilvl w:val="1"/>
          <w:numId w:val="7"/>
        </w:numPr>
        <w:spacing w:line="240" w:lineRule="auto"/>
        <w:ind w:left="426" w:hanging="426"/>
        <w:rPr>
          <w:rFonts w:eastAsia="標楷體"/>
        </w:rPr>
      </w:pPr>
      <w:r>
        <w:rPr>
          <w:rFonts w:eastAsia="標楷體"/>
        </w:rPr>
        <w:t xml:space="preserve">Major language: </w:t>
      </w:r>
    </w:p>
    <w:p w14:paraId="1E87BB67" w14:textId="77777777" w:rsidR="001A66D3" w:rsidRDefault="001A66D3" w:rsidP="001A66D3">
      <w:pPr>
        <w:spacing w:line="240" w:lineRule="auto"/>
        <w:ind w:left="426"/>
        <w:rPr>
          <w:rFonts w:eastAsia="標楷體"/>
        </w:rPr>
      </w:pPr>
      <w:r>
        <w:rPr>
          <w:rFonts w:eastAsia="標楷體"/>
        </w:rPr>
        <w:t>□Chinese; □English; □Other</w:t>
      </w:r>
    </w:p>
    <w:p w14:paraId="582D16EA" w14:textId="77777777" w:rsidR="001A66D3" w:rsidRDefault="001A66D3" w:rsidP="001A66D3">
      <w:pPr>
        <w:widowControl/>
        <w:numPr>
          <w:ilvl w:val="1"/>
          <w:numId w:val="7"/>
        </w:numPr>
        <w:spacing w:line="240" w:lineRule="auto"/>
        <w:ind w:left="426" w:hanging="426"/>
        <w:rPr>
          <w:rFonts w:eastAsia="標楷體"/>
        </w:rPr>
      </w:pPr>
      <w:r>
        <w:rPr>
          <w:rFonts w:eastAsia="標楷體"/>
        </w:rPr>
        <w:t xml:space="preserve">The brand of cellphones: </w:t>
      </w:r>
    </w:p>
    <w:p w14:paraId="54D4E733" w14:textId="77777777" w:rsidR="001A66D3" w:rsidRDefault="001A66D3" w:rsidP="001A66D3">
      <w:pPr>
        <w:spacing w:line="240" w:lineRule="auto"/>
        <w:ind w:left="426"/>
        <w:rPr>
          <w:rFonts w:eastAsia="標楷體"/>
        </w:rPr>
      </w:pPr>
      <w:r>
        <w:rPr>
          <w:rFonts w:eastAsia="標楷體"/>
        </w:rPr>
        <w:t xml:space="preserve">□iPhone; □HTC; □Sony; □OPPO; □Samsung; □Xiaomi; □Redmi; □Asus; </w:t>
      </w:r>
      <w:r>
        <w:rPr>
          <w:rFonts w:eastAsia="標楷體"/>
        </w:rPr>
        <w:br/>
        <w:t>□Other</w:t>
      </w:r>
    </w:p>
    <w:p w14:paraId="06B6615A" w14:textId="77777777" w:rsidR="001A66D3" w:rsidRDefault="001A66D3" w:rsidP="001A66D3">
      <w:pPr>
        <w:widowControl/>
        <w:numPr>
          <w:ilvl w:val="1"/>
          <w:numId w:val="7"/>
        </w:numPr>
        <w:spacing w:line="240" w:lineRule="auto"/>
        <w:ind w:left="426" w:hanging="426"/>
        <w:rPr>
          <w:rFonts w:eastAsia="標楷體"/>
        </w:rPr>
      </w:pPr>
      <w:r>
        <w:rPr>
          <w:rFonts w:eastAsia="標楷體"/>
        </w:rPr>
        <w:t xml:space="preserve">The daily use frequency of the voice smart care system: </w:t>
      </w:r>
    </w:p>
    <w:p w14:paraId="1DC17AA9" w14:textId="77777777" w:rsidR="001A66D3" w:rsidRDefault="001A66D3" w:rsidP="001A66D3">
      <w:pPr>
        <w:spacing w:line="240" w:lineRule="auto"/>
        <w:ind w:left="426"/>
        <w:rPr>
          <w:rFonts w:eastAsia="標楷體"/>
        </w:rPr>
      </w:pPr>
      <w:r>
        <w:rPr>
          <w:rFonts w:eastAsia="標楷體"/>
        </w:rPr>
        <w:t>□Never used; □1~5 times; □6~10 times; □11~15 times; □16~20 times</w:t>
      </w:r>
    </w:p>
    <w:p w14:paraId="228B6B61" w14:textId="77777777" w:rsidR="001A66D3" w:rsidRDefault="001A66D3" w:rsidP="001A66D3">
      <w:pPr>
        <w:widowControl/>
        <w:numPr>
          <w:ilvl w:val="1"/>
          <w:numId w:val="7"/>
        </w:numPr>
        <w:spacing w:line="240" w:lineRule="auto"/>
        <w:ind w:left="426" w:hanging="426"/>
        <w:rPr>
          <w:rFonts w:eastAsia="標楷體"/>
        </w:rPr>
      </w:pPr>
      <w:r>
        <w:rPr>
          <w:rFonts w:eastAsia="標楷體"/>
        </w:rPr>
        <w:t xml:space="preserve">The reason does NOT want to use the voice smart care system (Multiple answers, up to three, only need to answer if select "Never used" or "1~5 times" in the previous question.): </w:t>
      </w:r>
    </w:p>
    <w:p w14:paraId="2C4DAB59" w14:textId="555B8743" w:rsidR="00E50376" w:rsidRPr="000B0479" w:rsidRDefault="001A66D3" w:rsidP="00191F2B">
      <w:pPr>
        <w:spacing w:line="240" w:lineRule="auto"/>
        <w:ind w:left="426"/>
        <w:rPr>
          <w:rFonts w:eastAsia="標楷體"/>
        </w:rPr>
      </w:pPr>
      <w:r>
        <w:rPr>
          <w:rFonts w:eastAsia="標楷體"/>
        </w:rPr>
        <w:t xml:space="preserve">□Physical discomfort; □Too troublesome to use; □Poor speech recognition; </w:t>
      </w:r>
      <w:r>
        <w:rPr>
          <w:rFonts w:eastAsia="標楷體"/>
        </w:rPr>
        <w:br/>
        <w:t xml:space="preserve">□Mood influence; □No needed; □System installation was not easy; </w:t>
      </w:r>
      <w:r>
        <w:rPr>
          <w:rFonts w:eastAsia="標楷體"/>
        </w:rPr>
        <w:br/>
        <w:t xml:space="preserve">□System function did NOT meet requirements; </w:t>
      </w:r>
      <w:r>
        <w:rPr>
          <w:rFonts w:eastAsia="標楷體"/>
        </w:rPr>
        <w:br/>
        <w:t>□Other alternative equipment (e.g.</w:t>
      </w:r>
      <w:r w:rsidR="00D6631D">
        <w:rPr>
          <w:rFonts w:eastAsia="標楷體"/>
        </w:rPr>
        <w:t>,</w:t>
      </w:r>
      <w:r>
        <w:rPr>
          <w:rFonts w:eastAsia="標楷體"/>
        </w:rPr>
        <w:t xml:space="preserve"> light switch, remote control); □Other reason</w:t>
      </w:r>
      <w:bookmarkEnd w:id="1"/>
    </w:p>
    <w:sectPr w:rsidR="00E50376" w:rsidRPr="000B0479" w:rsidSect="00283EC6">
      <w:pgSz w:w="11906" w:h="16838"/>
      <w:pgMar w:top="1440" w:right="1440" w:bottom="1440" w:left="1440" w:header="851" w:footer="992" w:gutter="0"/>
      <w:lnNumType w:countBy="1" w:restart="continuou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5A7DB4" w14:textId="77777777" w:rsidR="00786C50" w:rsidRDefault="00786C50" w:rsidP="001A3E7F">
      <w:r>
        <w:separator/>
      </w:r>
    </w:p>
  </w:endnote>
  <w:endnote w:type="continuationSeparator" w:id="0">
    <w:p w14:paraId="0F40F9A7" w14:textId="77777777" w:rsidR="00786C50" w:rsidRDefault="00786C50" w:rsidP="001A3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3109C9BC-87A9-4099-B77E-3FBAD02436EB}"/>
    <w:embedBold r:id="rId2" w:fontKey="{36BD3EBB-A5D7-427D-8577-1F57989776A5}"/>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embedRegular r:id="rId3" w:fontKey="{DC61BCDF-6427-4EF9-9157-8F3F26CB8C55}"/>
  </w:font>
  <w:font w:name="Courier New">
    <w:panose1 w:val="02070309020205020404"/>
    <w:charset w:val="00"/>
    <w:family w:val="modern"/>
    <w:pitch w:val="fixed"/>
    <w:sig w:usb0="E0002EFF" w:usb1="C0007843" w:usb2="00000009" w:usb3="00000000" w:csb0="000001FF" w:csb1="00000000"/>
    <w:embedRegular r:id="rId4" w:fontKey="{73132101-51D5-4941-A085-4F475BC22ECA}"/>
  </w:font>
  <w:font w:name="Wingdings">
    <w:panose1 w:val="05000000000000000000"/>
    <w:charset w:val="02"/>
    <w:family w:val="auto"/>
    <w:pitch w:val="variable"/>
    <w:sig w:usb0="00000000" w:usb1="10000000" w:usb2="00000000" w:usb3="00000000" w:csb0="80000000" w:csb1="00000000"/>
    <w:embedRegular r:id="rId5" w:fontKey="{7515E2C3-F235-47FA-8FE4-152E9D3A1F6D}"/>
  </w:font>
  <w:font w:name="Calibri">
    <w:panose1 w:val="020F0502020204030204"/>
    <w:charset w:val="00"/>
    <w:family w:val="swiss"/>
    <w:pitch w:val="variable"/>
    <w:sig w:usb0="E4002EFF" w:usb1="C000247B" w:usb2="00000009" w:usb3="00000000" w:csb0="000001FF" w:csb1="00000000"/>
    <w:embedRegular r:id="rId6" w:fontKey="{6A5679AC-D37F-48B6-A866-29EC49418084}"/>
    <w:embedBold r:id="rId7" w:fontKey="{2F7D7B69-7306-4044-9642-556C6AA13F74}"/>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embedRegular r:id="rId8" w:fontKey="{D83DDC08-EEEB-44A5-A358-006038A6CCA5}"/>
    <w:embedBold r:id="rId9" w:fontKey="{4075C374-314E-40CC-9930-C8E54638AEB3}"/>
  </w:font>
  <w:font w:name="標楷體">
    <w:panose1 w:val="03000509000000000000"/>
    <w:charset w:val="88"/>
    <w:family w:val="script"/>
    <w:pitch w:val="fixed"/>
    <w:sig w:usb0="00000003" w:usb1="080E0000" w:usb2="00000016" w:usb3="00000000" w:csb0="00100001" w:csb1="00000000"/>
    <w:embedBold r:id="rId10" w:subsetted="1" w:fontKey="{B4BD6DBE-282B-4AFC-9847-6BED45D95A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1B7910" w14:textId="77777777" w:rsidR="00786C50" w:rsidRDefault="00786C50" w:rsidP="001A3E7F">
      <w:r>
        <w:separator/>
      </w:r>
    </w:p>
  </w:footnote>
  <w:footnote w:type="continuationSeparator" w:id="0">
    <w:p w14:paraId="06060C02" w14:textId="77777777" w:rsidR="00786C50" w:rsidRDefault="00786C50" w:rsidP="001A3E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13E45"/>
    <w:multiLevelType w:val="hybridMultilevel"/>
    <w:tmpl w:val="2C9CC5E8"/>
    <w:styleLink w:val="a"/>
    <w:lvl w:ilvl="0" w:tplc="C9904838">
      <w:start w:val="1"/>
      <w:numFmt w:val="decimal"/>
      <w:lvlText w:val="%1."/>
      <w:lvlJc w:val="left"/>
      <w:pPr>
        <w:ind w:left="6598" w:hanging="360"/>
      </w:pPr>
      <w:rPr>
        <w:rFonts w:hAnsi="Arial Unicode MS"/>
        <w:caps w:val="0"/>
        <w:smallCaps w:val="0"/>
        <w:strike w:val="0"/>
        <w:dstrike w:val="0"/>
        <w:outline w:val="0"/>
        <w:emboss w:val="0"/>
        <w:imprint w:val="0"/>
        <w:spacing w:val="0"/>
        <w:w w:val="100"/>
        <w:kern w:val="0"/>
        <w:position w:val="0"/>
        <w:highlight w:val="none"/>
      </w:rPr>
    </w:lvl>
    <w:lvl w:ilvl="1" w:tplc="DB422E7E">
      <w:start w:val="1"/>
      <w:numFmt w:val="decimal"/>
      <w:lvlText w:val="%2."/>
      <w:lvlJc w:val="left"/>
      <w:pPr>
        <w:ind w:left="6958" w:hanging="360"/>
      </w:pPr>
      <w:rPr>
        <w:rFonts w:hAnsi="Arial Unicode MS"/>
        <w:caps w:val="0"/>
        <w:smallCaps w:val="0"/>
        <w:strike w:val="0"/>
        <w:dstrike w:val="0"/>
        <w:outline w:val="0"/>
        <w:emboss w:val="0"/>
        <w:imprint w:val="0"/>
        <w:spacing w:val="0"/>
        <w:w w:val="100"/>
        <w:kern w:val="0"/>
        <w:position w:val="0"/>
        <w:highlight w:val="none"/>
      </w:rPr>
    </w:lvl>
    <w:lvl w:ilvl="2" w:tplc="DF2C1648">
      <w:start w:val="1"/>
      <w:numFmt w:val="decimal"/>
      <w:lvlText w:val="%3."/>
      <w:lvlJc w:val="left"/>
      <w:pPr>
        <w:ind w:left="7318" w:hanging="360"/>
      </w:pPr>
      <w:rPr>
        <w:rFonts w:hAnsi="Arial Unicode MS"/>
        <w:caps w:val="0"/>
        <w:smallCaps w:val="0"/>
        <w:strike w:val="0"/>
        <w:dstrike w:val="0"/>
        <w:outline w:val="0"/>
        <w:emboss w:val="0"/>
        <w:imprint w:val="0"/>
        <w:spacing w:val="0"/>
        <w:w w:val="100"/>
        <w:kern w:val="0"/>
        <w:position w:val="0"/>
        <w:highlight w:val="none"/>
      </w:rPr>
    </w:lvl>
    <w:lvl w:ilvl="3" w:tplc="34285C8E">
      <w:start w:val="1"/>
      <w:numFmt w:val="decimal"/>
      <w:lvlText w:val="%4."/>
      <w:lvlJc w:val="left"/>
      <w:pPr>
        <w:ind w:left="7678" w:hanging="360"/>
      </w:pPr>
      <w:rPr>
        <w:rFonts w:hAnsi="Arial Unicode MS"/>
        <w:caps w:val="0"/>
        <w:smallCaps w:val="0"/>
        <w:strike w:val="0"/>
        <w:dstrike w:val="0"/>
        <w:outline w:val="0"/>
        <w:emboss w:val="0"/>
        <w:imprint w:val="0"/>
        <w:spacing w:val="0"/>
        <w:w w:val="100"/>
        <w:kern w:val="0"/>
        <w:position w:val="0"/>
        <w:highlight w:val="none"/>
      </w:rPr>
    </w:lvl>
    <w:lvl w:ilvl="4" w:tplc="320C43FE">
      <w:start w:val="1"/>
      <w:numFmt w:val="decimal"/>
      <w:lvlText w:val="%5."/>
      <w:lvlJc w:val="left"/>
      <w:pPr>
        <w:ind w:left="8038" w:hanging="360"/>
      </w:pPr>
      <w:rPr>
        <w:rFonts w:hAnsi="Arial Unicode MS"/>
        <w:caps w:val="0"/>
        <w:smallCaps w:val="0"/>
        <w:strike w:val="0"/>
        <w:dstrike w:val="0"/>
        <w:outline w:val="0"/>
        <w:emboss w:val="0"/>
        <w:imprint w:val="0"/>
        <w:spacing w:val="0"/>
        <w:w w:val="100"/>
        <w:kern w:val="0"/>
        <w:position w:val="0"/>
        <w:highlight w:val="none"/>
      </w:rPr>
    </w:lvl>
    <w:lvl w:ilvl="5" w:tplc="F6BAFC36">
      <w:start w:val="1"/>
      <w:numFmt w:val="decimal"/>
      <w:lvlText w:val="%6."/>
      <w:lvlJc w:val="left"/>
      <w:pPr>
        <w:ind w:left="8398" w:hanging="360"/>
      </w:pPr>
      <w:rPr>
        <w:rFonts w:hAnsi="Arial Unicode MS"/>
        <w:caps w:val="0"/>
        <w:smallCaps w:val="0"/>
        <w:strike w:val="0"/>
        <w:dstrike w:val="0"/>
        <w:outline w:val="0"/>
        <w:emboss w:val="0"/>
        <w:imprint w:val="0"/>
        <w:spacing w:val="0"/>
        <w:w w:val="100"/>
        <w:kern w:val="0"/>
        <w:position w:val="0"/>
        <w:highlight w:val="none"/>
      </w:rPr>
    </w:lvl>
    <w:lvl w:ilvl="6" w:tplc="3FF87A48">
      <w:start w:val="1"/>
      <w:numFmt w:val="decimal"/>
      <w:lvlText w:val="%7."/>
      <w:lvlJc w:val="left"/>
      <w:pPr>
        <w:ind w:left="8758" w:hanging="360"/>
      </w:pPr>
      <w:rPr>
        <w:rFonts w:hAnsi="Arial Unicode MS"/>
        <w:caps w:val="0"/>
        <w:smallCaps w:val="0"/>
        <w:strike w:val="0"/>
        <w:dstrike w:val="0"/>
        <w:outline w:val="0"/>
        <w:emboss w:val="0"/>
        <w:imprint w:val="0"/>
        <w:spacing w:val="0"/>
        <w:w w:val="100"/>
        <w:kern w:val="0"/>
        <w:position w:val="0"/>
        <w:highlight w:val="none"/>
      </w:rPr>
    </w:lvl>
    <w:lvl w:ilvl="7" w:tplc="A29815AA">
      <w:start w:val="1"/>
      <w:numFmt w:val="decimal"/>
      <w:lvlText w:val="%8."/>
      <w:lvlJc w:val="left"/>
      <w:pPr>
        <w:ind w:left="9118" w:hanging="360"/>
      </w:pPr>
      <w:rPr>
        <w:rFonts w:hAnsi="Arial Unicode MS"/>
        <w:caps w:val="0"/>
        <w:smallCaps w:val="0"/>
        <w:strike w:val="0"/>
        <w:dstrike w:val="0"/>
        <w:outline w:val="0"/>
        <w:emboss w:val="0"/>
        <w:imprint w:val="0"/>
        <w:spacing w:val="0"/>
        <w:w w:val="100"/>
        <w:kern w:val="0"/>
        <w:position w:val="0"/>
        <w:highlight w:val="none"/>
      </w:rPr>
    </w:lvl>
    <w:lvl w:ilvl="8" w:tplc="7180CC92">
      <w:start w:val="1"/>
      <w:numFmt w:val="decimal"/>
      <w:lvlText w:val="%9."/>
      <w:lvlJc w:val="left"/>
      <w:pPr>
        <w:ind w:left="9478" w:hanging="360"/>
      </w:pPr>
      <w:rPr>
        <w:rFonts w:hAnsi="Arial Unicode MS"/>
        <w:caps w:val="0"/>
        <w:smallCaps w:val="0"/>
        <w:strike w:val="0"/>
        <w:dstrike w:val="0"/>
        <w:outline w:val="0"/>
        <w:emboss w:val="0"/>
        <w:imprint w:val="0"/>
        <w:spacing w:val="0"/>
        <w:w w:val="100"/>
        <w:kern w:val="0"/>
        <w:position w:val="0"/>
        <w:highlight w:val="none"/>
      </w:rPr>
    </w:lvl>
  </w:abstractNum>
  <w:abstractNum w:abstractNumId="1" w15:restartNumberingAfterBreak="0">
    <w:nsid w:val="23F05DEC"/>
    <w:multiLevelType w:val="multilevel"/>
    <w:tmpl w:val="E82A2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3F46B6"/>
    <w:multiLevelType w:val="hybridMultilevel"/>
    <w:tmpl w:val="63C29488"/>
    <w:lvl w:ilvl="0" w:tplc="76C49898">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4B163E58"/>
    <w:multiLevelType w:val="hybridMultilevel"/>
    <w:tmpl w:val="AA5888D6"/>
    <w:lvl w:ilvl="0" w:tplc="14E4DA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607360E5"/>
    <w:multiLevelType w:val="hybridMultilevel"/>
    <w:tmpl w:val="56404D9A"/>
    <w:lvl w:ilvl="0" w:tplc="08608C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6B6A06BB"/>
    <w:multiLevelType w:val="hybridMultilevel"/>
    <w:tmpl w:val="EF2613F6"/>
    <w:lvl w:ilvl="0" w:tplc="1AFEC42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79643A7D"/>
    <w:multiLevelType w:val="hybridMultilevel"/>
    <w:tmpl w:val="2C9CC5E8"/>
    <w:numStyleLink w:val="a"/>
  </w:abstractNum>
  <w:num w:numId="1">
    <w:abstractNumId w:val="4"/>
  </w:num>
  <w:num w:numId="2">
    <w:abstractNumId w:val="2"/>
  </w:num>
  <w:num w:numId="3">
    <w:abstractNumId w:val="0"/>
  </w:num>
  <w:num w:numId="4">
    <w:abstractNumId w:val="6"/>
  </w:num>
  <w:num w:numId="5">
    <w:abstractNumId w:val="5"/>
  </w:num>
  <w:num w:numId="6">
    <w:abstractNumId w:val="3"/>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embedSystemFonts/>
  <w:bordersDoNotSurroundHeader/>
  <w:bordersDoNotSurroundFooter/>
  <w:hideSpellingErrors/>
  <w:hideGrammatical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7C0sDAzMzawtDQ2MDJX0lEKTi0uzszPAykwNKsFAFW5F6wt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zvdfd95b259rte5f5z5dx5f0f5trwraww90&quot;&gt;Voice Smart Care System&lt;record-ids&gt;&lt;item&gt;1&lt;/item&gt;&lt;item&gt;2&lt;/item&gt;&lt;item&gt;3&lt;/item&gt;&lt;item&gt;5&lt;/item&gt;&lt;item&gt;7&lt;/item&gt;&lt;item&gt;11&lt;/item&gt;&lt;item&gt;12&lt;/item&gt;&lt;item&gt;13&lt;/item&gt;&lt;item&gt;14&lt;/item&gt;&lt;item&gt;15&lt;/item&gt;&lt;item&gt;16&lt;/item&gt;&lt;item&gt;17&lt;/item&gt;&lt;item&gt;19&lt;/item&gt;&lt;item&gt;20&lt;/item&gt;&lt;item&gt;21&lt;/item&gt;&lt;item&gt;22&lt;/item&gt;&lt;item&gt;23&lt;/item&gt;&lt;item&gt;25&lt;/item&gt;&lt;item&gt;28&lt;/item&gt;&lt;item&gt;29&lt;/item&gt;&lt;item&gt;30&lt;/item&gt;&lt;item&gt;31&lt;/item&gt;&lt;item&gt;35&lt;/item&gt;&lt;item&gt;37&lt;/item&gt;&lt;item&gt;38&lt;/item&gt;&lt;item&gt;40&lt;/item&gt;&lt;item&gt;41&lt;/item&gt;&lt;item&gt;44&lt;/item&gt;&lt;item&gt;45&lt;/item&gt;&lt;item&gt;47&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record-ids&gt;&lt;/item&gt;&lt;/Libraries&gt;"/>
  </w:docVars>
  <w:rsids>
    <w:rsidRoot w:val="00E7640A"/>
    <w:rsid w:val="0000024A"/>
    <w:rsid w:val="00006B24"/>
    <w:rsid w:val="00007BE3"/>
    <w:rsid w:val="00007DF3"/>
    <w:rsid w:val="00012D44"/>
    <w:rsid w:val="00016F99"/>
    <w:rsid w:val="00016FA9"/>
    <w:rsid w:val="000173E5"/>
    <w:rsid w:val="00020BCA"/>
    <w:rsid w:val="00022CC4"/>
    <w:rsid w:val="00023D65"/>
    <w:rsid w:val="00025003"/>
    <w:rsid w:val="00040926"/>
    <w:rsid w:val="00043EFD"/>
    <w:rsid w:val="00044EDB"/>
    <w:rsid w:val="00050F7D"/>
    <w:rsid w:val="00051362"/>
    <w:rsid w:val="0005763C"/>
    <w:rsid w:val="000602AB"/>
    <w:rsid w:val="000603F7"/>
    <w:rsid w:val="00060581"/>
    <w:rsid w:val="00061319"/>
    <w:rsid w:val="000664DE"/>
    <w:rsid w:val="00066B10"/>
    <w:rsid w:val="00073F76"/>
    <w:rsid w:val="00083D93"/>
    <w:rsid w:val="00095B90"/>
    <w:rsid w:val="00097D5D"/>
    <w:rsid w:val="00097F2C"/>
    <w:rsid w:val="000A12B1"/>
    <w:rsid w:val="000A55CE"/>
    <w:rsid w:val="000B3B4E"/>
    <w:rsid w:val="000B5D01"/>
    <w:rsid w:val="000B7870"/>
    <w:rsid w:val="000C361E"/>
    <w:rsid w:val="000C6A1F"/>
    <w:rsid w:val="000C705E"/>
    <w:rsid w:val="000C76C4"/>
    <w:rsid w:val="000D51E7"/>
    <w:rsid w:val="000E04AA"/>
    <w:rsid w:val="000E0645"/>
    <w:rsid w:val="000E27EC"/>
    <w:rsid w:val="000E332C"/>
    <w:rsid w:val="000E34B1"/>
    <w:rsid w:val="000E5DB5"/>
    <w:rsid w:val="000E6749"/>
    <w:rsid w:val="000F17A9"/>
    <w:rsid w:val="000F711C"/>
    <w:rsid w:val="00100EC1"/>
    <w:rsid w:val="0010235D"/>
    <w:rsid w:val="00102BBD"/>
    <w:rsid w:val="00103482"/>
    <w:rsid w:val="001035E4"/>
    <w:rsid w:val="00103BC8"/>
    <w:rsid w:val="00103E70"/>
    <w:rsid w:val="001040CB"/>
    <w:rsid w:val="001042BB"/>
    <w:rsid w:val="00105AF9"/>
    <w:rsid w:val="00106163"/>
    <w:rsid w:val="00106739"/>
    <w:rsid w:val="00111198"/>
    <w:rsid w:val="00113244"/>
    <w:rsid w:val="001169DD"/>
    <w:rsid w:val="00120321"/>
    <w:rsid w:val="001207B1"/>
    <w:rsid w:val="00120E99"/>
    <w:rsid w:val="001213F5"/>
    <w:rsid w:val="00122412"/>
    <w:rsid w:val="001253C6"/>
    <w:rsid w:val="001258B5"/>
    <w:rsid w:val="00127E9B"/>
    <w:rsid w:val="00127F96"/>
    <w:rsid w:val="00130A60"/>
    <w:rsid w:val="001330BD"/>
    <w:rsid w:val="0013337F"/>
    <w:rsid w:val="0013403C"/>
    <w:rsid w:val="00135C62"/>
    <w:rsid w:val="00135FDB"/>
    <w:rsid w:val="001363D5"/>
    <w:rsid w:val="00137973"/>
    <w:rsid w:val="0014280D"/>
    <w:rsid w:val="001445BA"/>
    <w:rsid w:val="00144D32"/>
    <w:rsid w:val="00145B2E"/>
    <w:rsid w:val="001471D9"/>
    <w:rsid w:val="00152CAF"/>
    <w:rsid w:val="00154C5C"/>
    <w:rsid w:val="001567EE"/>
    <w:rsid w:val="00156F9C"/>
    <w:rsid w:val="00157864"/>
    <w:rsid w:val="0016167B"/>
    <w:rsid w:val="00164638"/>
    <w:rsid w:val="001646FE"/>
    <w:rsid w:val="00164FE6"/>
    <w:rsid w:val="00165563"/>
    <w:rsid w:val="00165B2C"/>
    <w:rsid w:val="001672EE"/>
    <w:rsid w:val="00167931"/>
    <w:rsid w:val="00167DBE"/>
    <w:rsid w:val="00171074"/>
    <w:rsid w:val="00171AB2"/>
    <w:rsid w:val="0017200B"/>
    <w:rsid w:val="00172151"/>
    <w:rsid w:val="00172528"/>
    <w:rsid w:val="001726B9"/>
    <w:rsid w:val="0017414D"/>
    <w:rsid w:val="001745B2"/>
    <w:rsid w:val="001834B3"/>
    <w:rsid w:val="00183726"/>
    <w:rsid w:val="00184F18"/>
    <w:rsid w:val="00191F2B"/>
    <w:rsid w:val="0019736D"/>
    <w:rsid w:val="001A1B81"/>
    <w:rsid w:val="001A2770"/>
    <w:rsid w:val="001A2D00"/>
    <w:rsid w:val="001A3E7F"/>
    <w:rsid w:val="001A58A1"/>
    <w:rsid w:val="001A5A01"/>
    <w:rsid w:val="001A66D3"/>
    <w:rsid w:val="001A6961"/>
    <w:rsid w:val="001B3C69"/>
    <w:rsid w:val="001B409C"/>
    <w:rsid w:val="001B4A6F"/>
    <w:rsid w:val="001B6325"/>
    <w:rsid w:val="001C25A0"/>
    <w:rsid w:val="001C6051"/>
    <w:rsid w:val="001C6F2D"/>
    <w:rsid w:val="001D4ECC"/>
    <w:rsid w:val="001D6175"/>
    <w:rsid w:val="001D6B54"/>
    <w:rsid w:val="001D6E0D"/>
    <w:rsid w:val="001E1A56"/>
    <w:rsid w:val="001E22DE"/>
    <w:rsid w:val="001E2E07"/>
    <w:rsid w:val="001E31EF"/>
    <w:rsid w:val="001E68B8"/>
    <w:rsid w:val="001F405B"/>
    <w:rsid w:val="001F4786"/>
    <w:rsid w:val="001F5F60"/>
    <w:rsid w:val="00203059"/>
    <w:rsid w:val="0020351C"/>
    <w:rsid w:val="00204074"/>
    <w:rsid w:val="00210719"/>
    <w:rsid w:val="00210823"/>
    <w:rsid w:val="002119B2"/>
    <w:rsid w:val="00211D59"/>
    <w:rsid w:val="00215CE4"/>
    <w:rsid w:val="00216635"/>
    <w:rsid w:val="00217384"/>
    <w:rsid w:val="00224C51"/>
    <w:rsid w:val="00225176"/>
    <w:rsid w:val="00226998"/>
    <w:rsid w:val="00230786"/>
    <w:rsid w:val="002336C1"/>
    <w:rsid w:val="00236324"/>
    <w:rsid w:val="002370EE"/>
    <w:rsid w:val="00237BAA"/>
    <w:rsid w:val="0024407F"/>
    <w:rsid w:val="0025239C"/>
    <w:rsid w:val="00252973"/>
    <w:rsid w:val="002605D2"/>
    <w:rsid w:val="00260FBB"/>
    <w:rsid w:val="00261ACD"/>
    <w:rsid w:val="00261EE5"/>
    <w:rsid w:val="002635DB"/>
    <w:rsid w:val="00263696"/>
    <w:rsid w:val="00266219"/>
    <w:rsid w:val="00267356"/>
    <w:rsid w:val="00271410"/>
    <w:rsid w:val="002753E0"/>
    <w:rsid w:val="00276347"/>
    <w:rsid w:val="0027714F"/>
    <w:rsid w:val="00283626"/>
    <w:rsid w:val="00283EC6"/>
    <w:rsid w:val="00285867"/>
    <w:rsid w:val="00291BD1"/>
    <w:rsid w:val="00292041"/>
    <w:rsid w:val="002A16EF"/>
    <w:rsid w:val="002A3585"/>
    <w:rsid w:val="002A35B6"/>
    <w:rsid w:val="002A4A97"/>
    <w:rsid w:val="002A4C3D"/>
    <w:rsid w:val="002A517D"/>
    <w:rsid w:val="002A7447"/>
    <w:rsid w:val="002B0F84"/>
    <w:rsid w:val="002B31BB"/>
    <w:rsid w:val="002B31FF"/>
    <w:rsid w:val="002B3E43"/>
    <w:rsid w:val="002B77C0"/>
    <w:rsid w:val="002C5B3D"/>
    <w:rsid w:val="002C6DB3"/>
    <w:rsid w:val="002D2955"/>
    <w:rsid w:val="002D2CD7"/>
    <w:rsid w:val="002D469E"/>
    <w:rsid w:val="002D5409"/>
    <w:rsid w:val="002D653E"/>
    <w:rsid w:val="002E1BCF"/>
    <w:rsid w:val="002E4C4A"/>
    <w:rsid w:val="002F400F"/>
    <w:rsid w:val="002F7529"/>
    <w:rsid w:val="00300EA7"/>
    <w:rsid w:val="0030381C"/>
    <w:rsid w:val="003051CF"/>
    <w:rsid w:val="003073E9"/>
    <w:rsid w:val="00310BD7"/>
    <w:rsid w:val="00310ED2"/>
    <w:rsid w:val="00311EC8"/>
    <w:rsid w:val="0031462B"/>
    <w:rsid w:val="00314705"/>
    <w:rsid w:val="00315A70"/>
    <w:rsid w:val="00321796"/>
    <w:rsid w:val="003219EE"/>
    <w:rsid w:val="003251B5"/>
    <w:rsid w:val="003267BD"/>
    <w:rsid w:val="00327BEA"/>
    <w:rsid w:val="00331576"/>
    <w:rsid w:val="00334454"/>
    <w:rsid w:val="00336D57"/>
    <w:rsid w:val="003415E7"/>
    <w:rsid w:val="003417FE"/>
    <w:rsid w:val="00343769"/>
    <w:rsid w:val="00347B1F"/>
    <w:rsid w:val="00350A85"/>
    <w:rsid w:val="00350DE6"/>
    <w:rsid w:val="00351410"/>
    <w:rsid w:val="0035623D"/>
    <w:rsid w:val="003571F3"/>
    <w:rsid w:val="003572D6"/>
    <w:rsid w:val="00360919"/>
    <w:rsid w:val="00361E2E"/>
    <w:rsid w:val="0036240F"/>
    <w:rsid w:val="00366CE9"/>
    <w:rsid w:val="00367138"/>
    <w:rsid w:val="0037232A"/>
    <w:rsid w:val="00373117"/>
    <w:rsid w:val="003745B9"/>
    <w:rsid w:val="0037667D"/>
    <w:rsid w:val="00376A53"/>
    <w:rsid w:val="00376A6E"/>
    <w:rsid w:val="00382BE9"/>
    <w:rsid w:val="003845E8"/>
    <w:rsid w:val="00384CCE"/>
    <w:rsid w:val="003865C0"/>
    <w:rsid w:val="003907ED"/>
    <w:rsid w:val="00393220"/>
    <w:rsid w:val="003932AD"/>
    <w:rsid w:val="0039442D"/>
    <w:rsid w:val="00394AFE"/>
    <w:rsid w:val="003A04FC"/>
    <w:rsid w:val="003A1DEC"/>
    <w:rsid w:val="003A2390"/>
    <w:rsid w:val="003A2D06"/>
    <w:rsid w:val="003A2F92"/>
    <w:rsid w:val="003A49BA"/>
    <w:rsid w:val="003A4CAC"/>
    <w:rsid w:val="003A5690"/>
    <w:rsid w:val="003A56BC"/>
    <w:rsid w:val="003A6E5E"/>
    <w:rsid w:val="003B0298"/>
    <w:rsid w:val="003B1925"/>
    <w:rsid w:val="003B429B"/>
    <w:rsid w:val="003C2C79"/>
    <w:rsid w:val="003C3465"/>
    <w:rsid w:val="003C485D"/>
    <w:rsid w:val="003C574B"/>
    <w:rsid w:val="003D2E24"/>
    <w:rsid w:val="003D34A0"/>
    <w:rsid w:val="003D4101"/>
    <w:rsid w:val="003D4919"/>
    <w:rsid w:val="003D79C4"/>
    <w:rsid w:val="003D7D09"/>
    <w:rsid w:val="003E28A7"/>
    <w:rsid w:val="003E48E9"/>
    <w:rsid w:val="003E519C"/>
    <w:rsid w:val="003F0664"/>
    <w:rsid w:val="003F242A"/>
    <w:rsid w:val="003F327A"/>
    <w:rsid w:val="003F3882"/>
    <w:rsid w:val="003F3920"/>
    <w:rsid w:val="003F7393"/>
    <w:rsid w:val="00400F7C"/>
    <w:rsid w:val="004029FA"/>
    <w:rsid w:val="0040483C"/>
    <w:rsid w:val="00406286"/>
    <w:rsid w:val="0041069A"/>
    <w:rsid w:val="004145C7"/>
    <w:rsid w:val="0041530A"/>
    <w:rsid w:val="00415664"/>
    <w:rsid w:val="00415F99"/>
    <w:rsid w:val="00416969"/>
    <w:rsid w:val="00420889"/>
    <w:rsid w:val="0042252E"/>
    <w:rsid w:val="004257C3"/>
    <w:rsid w:val="0042659F"/>
    <w:rsid w:val="00430F9D"/>
    <w:rsid w:val="004359A7"/>
    <w:rsid w:val="00435F36"/>
    <w:rsid w:val="00441AE6"/>
    <w:rsid w:val="00442288"/>
    <w:rsid w:val="004423C5"/>
    <w:rsid w:val="004424B1"/>
    <w:rsid w:val="004427E6"/>
    <w:rsid w:val="00443BA3"/>
    <w:rsid w:val="00444485"/>
    <w:rsid w:val="004458AD"/>
    <w:rsid w:val="00453420"/>
    <w:rsid w:val="00453938"/>
    <w:rsid w:val="0045736E"/>
    <w:rsid w:val="00457FA3"/>
    <w:rsid w:val="0046176F"/>
    <w:rsid w:val="004629CC"/>
    <w:rsid w:val="00462FB9"/>
    <w:rsid w:val="00466245"/>
    <w:rsid w:val="004709F4"/>
    <w:rsid w:val="00473595"/>
    <w:rsid w:val="00473AC1"/>
    <w:rsid w:val="00477E6E"/>
    <w:rsid w:val="00481079"/>
    <w:rsid w:val="00486C1D"/>
    <w:rsid w:val="004929B8"/>
    <w:rsid w:val="00492B51"/>
    <w:rsid w:val="00492F11"/>
    <w:rsid w:val="00493097"/>
    <w:rsid w:val="0049585B"/>
    <w:rsid w:val="00496491"/>
    <w:rsid w:val="00496698"/>
    <w:rsid w:val="0049732E"/>
    <w:rsid w:val="00497F87"/>
    <w:rsid w:val="004A2649"/>
    <w:rsid w:val="004A4C9D"/>
    <w:rsid w:val="004A6722"/>
    <w:rsid w:val="004A79EF"/>
    <w:rsid w:val="004B0815"/>
    <w:rsid w:val="004B1338"/>
    <w:rsid w:val="004B3D12"/>
    <w:rsid w:val="004B3EB3"/>
    <w:rsid w:val="004B40BF"/>
    <w:rsid w:val="004B4AFB"/>
    <w:rsid w:val="004B50EC"/>
    <w:rsid w:val="004B7471"/>
    <w:rsid w:val="004C2F3B"/>
    <w:rsid w:val="004C4E3E"/>
    <w:rsid w:val="004C6A92"/>
    <w:rsid w:val="004D04C7"/>
    <w:rsid w:val="004D061B"/>
    <w:rsid w:val="004D19A7"/>
    <w:rsid w:val="004D25EA"/>
    <w:rsid w:val="004D2D3F"/>
    <w:rsid w:val="004D3A38"/>
    <w:rsid w:val="004D3E3B"/>
    <w:rsid w:val="004D550F"/>
    <w:rsid w:val="004E14A1"/>
    <w:rsid w:val="004E2151"/>
    <w:rsid w:val="004E3581"/>
    <w:rsid w:val="004E45BE"/>
    <w:rsid w:val="004E6F8C"/>
    <w:rsid w:val="004F16D5"/>
    <w:rsid w:val="004F2EBF"/>
    <w:rsid w:val="004F44CF"/>
    <w:rsid w:val="004F57FE"/>
    <w:rsid w:val="004F648E"/>
    <w:rsid w:val="004F6EE9"/>
    <w:rsid w:val="00502A64"/>
    <w:rsid w:val="005041B6"/>
    <w:rsid w:val="005052F1"/>
    <w:rsid w:val="00507D5A"/>
    <w:rsid w:val="005116BF"/>
    <w:rsid w:val="0051191D"/>
    <w:rsid w:val="00511B2B"/>
    <w:rsid w:val="005178AF"/>
    <w:rsid w:val="00520196"/>
    <w:rsid w:val="00521159"/>
    <w:rsid w:val="00521B1B"/>
    <w:rsid w:val="00523FBA"/>
    <w:rsid w:val="00525113"/>
    <w:rsid w:val="005262DA"/>
    <w:rsid w:val="00530E6C"/>
    <w:rsid w:val="00531105"/>
    <w:rsid w:val="00532E36"/>
    <w:rsid w:val="00534554"/>
    <w:rsid w:val="005420B3"/>
    <w:rsid w:val="00542466"/>
    <w:rsid w:val="00542CE3"/>
    <w:rsid w:val="00543486"/>
    <w:rsid w:val="00545615"/>
    <w:rsid w:val="00545C6D"/>
    <w:rsid w:val="00545FA7"/>
    <w:rsid w:val="00546D82"/>
    <w:rsid w:val="005513C2"/>
    <w:rsid w:val="0055170C"/>
    <w:rsid w:val="00552765"/>
    <w:rsid w:val="00553256"/>
    <w:rsid w:val="0055475A"/>
    <w:rsid w:val="005628D2"/>
    <w:rsid w:val="005637C8"/>
    <w:rsid w:val="00563F84"/>
    <w:rsid w:val="00576780"/>
    <w:rsid w:val="00584941"/>
    <w:rsid w:val="00585352"/>
    <w:rsid w:val="0059105B"/>
    <w:rsid w:val="00593053"/>
    <w:rsid w:val="00594D32"/>
    <w:rsid w:val="005A3596"/>
    <w:rsid w:val="005A4767"/>
    <w:rsid w:val="005A5652"/>
    <w:rsid w:val="005A5CBF"/>
    <w:rsid w:val="005B10A1"/>
    <w:rsid w:val="005B24B3"/>
    <w:rsid w:val="005B25CC"/>
    <w:rsid w:val="005B2B30"/>
    <w:rsid w:val="005B42C1"/>
    <w:rsid w:val="005C1370"/>
    <w:rsid w:val="005C1DBC"/>
    <w:rsid w:val="005C2B25"/>
    <w:rsid w:val="005C5CC8"/>
    <w:rsid w:val="005C7CE3"/>
    <w:rsid w:val="005D07CC"/>
    <w:rsid w:val="005D088C"/>
    <w:rsid w:val="005D1A1C"/>
    <w:rsid w:val="005D1AFC"/>
    <w:rsid w:val="005D1E65"/>
    <w:rsid w:val="005D2FFF"/>
    <w:rsid w:val="005D3000"/>
    <w:rsid w:val="005D3AFE"/>
    <w:rsid w:val="005E1D44"/>
    <w:rsid w:val="005E248E"/>
    <w:rsid w:val="005E25F4"/>
    <w:rsid w:val="005E3708"/>
    <w:rsid w:val="005E3820"/>
    <w:rsid w:val="005E43A7"/>
    <w:rsid w:val="005E7B85"/>
    <w:rsid w:val="005E7C32"/>
    <w:rsid w:val="005E7E45"/>
    <w:rsid w:val="005F2AF0"/>
    <w:rsid w:val="005F358E"/>
    <w:rsid w:val="005F46A0"/>
    <w:rsid w:val="005F4EF4"/>
    <w:rsid w:val="005F5972"/>
    <w:rsid w:val="005F6387"/>
    <w:rsid w:val="005F686F"/>
    <w:rsid w:val="005F7300"/>
    <w:rsid w:val="0060080D"/>
    <w:rsid w:val="00600EFC"/>
    <w:rsid w:val="006017BC"/>
    <w:rsid w:val="006059E7"/>
    <w:rsid w:val="00606BA4"/>
    <w:rsid w:val="00607727"/>
    <w:rsid w:val="00607CBE"/>
    <w:rsid w:val="00611B56"/>
    <w:rsid w:val="00612877"/>
    <w:rsid w:val="00612A92"/>
    <w:rsid w:val="00620612"/>
    <w:rsid w:val="0062407B"/>
    <w:rsid w:val="0062462C"/>
    <w:rsid w:val="0062597B"/>
    <w:rsid w:val="00625A9E"/>
    <w:rsid w:val="00627C12"/>
    <w:rsid w:val="00631113"/>
    <w:rsid w:val="006311A0"/>
    <w:rsid w:val="006326F7"/>
    <w:rsid w:val="006332B0"/>
    <w:rsid w:val="00633EFF"/>
    <w:rsid w:val="006344E8"/>
    <w:rsid w:val="00634593"/>
    <w:rsid w:val="006401FD"/>
    <w:rsid w:val="00640963"/>
    <w:rsid w:val="00642550"/>
    <w:rsid w:val="006428E6"/>
    <w:rsid w:val="00643409"/>
    <w:rsid w:val="00644617"/>
    <w:rsid w:val="0064565A"/>
    <w:rsid w:val="00647181"/>
    <w:rsid w:val="0064730A"/>
    <w:rsid w:val="00647A8B"/>
    <w:rsid w:val="00650030"/>
    <w:rsid w:val="00654ED1"/>
    <w:rsid w:val="00655703"/>
    <w:rsid w:val="00657B1D"/>
    <w:rsid w:val="006608A7"/>
    <w:rsid w:val="0066461B"/>
    <w:rsid w:val="00664DB1"/>
    <w:rsid w:val="00665B92"/>
    <w:rsid w:val="00670653"/>
    <w:rsid w:val="00671846"/>
    <w:rsid w:val="0067277B"/>
    <w:rsid w:val="00675E15"/>
    <w:rsid w:val="006777A6"/>
    <w:rsid w:val="00680A04"/>
    <w:rsid w:val="00680F2D"/>
    <w:rsid w:val="0068147B"/>
    <w:rsid w:val="00684D0A"/>
    <w:rsid w:val="00686049"/>
    <w:rsid w:val="006864AD"/>
    <w:rsid w:val="006931E8"/>
    <w:rsid w:val="0069431A"/>
    <w:rsid w:val="00694480"/>
    <w:rsid w:val="006A28E1"/>
    <w:rsid w:val="006A3C2D"/>
    <w:rsid w:val="006A4839"/>
    <w:rsid w:val="006A5DD7"/>
    <w:rsid w:val="006B06EE"/>
    <w:rsid w:val="006B10BB"/>
    <w:rsid w:val="006B2A8D"/>
    <w:rsid w:val="006B55BD"/>
    <w:rsid w:val="006B581E"/>
    <w:rsid w:val="006C1431"/>
    <w:rsid w:val="006C3559"/>
    <w:rsid w:val="006C55A9"/>
    <w:rsid w:val="006C7679"/>
    <w:rsid w:val="006D320E"/>
    <w:rsid w:val="006D3EC7"/>
    <w:rsid w:val="006D6008"/>
    <w:rsid w:val="006D6820"/>
    <w:rsid w:val="006D7054"/>
    <w:rsid w:val="006E081A"/>
    <w:rsid w:val="006E2CB1"/>
    <w:rsid w:val="006E312F"/>
    <w:rsid w:val="006E38E1"/>
    <w:rsid w:val="006E4707"/>
    <w:rsid w:val="006F1BC3"/>
    <w:rsid w:val="006F5CE7"/>
    <w:rsid w:val="006F6F10"/>
    <w:rsid w:val="007017B5"/>
    <w:rsid w:val="00701C75"/>
    <w:rsid w:val="00706930"/>
    <w:rsid w:val="007118A7"/>
    <w:rsid w:val="007124F7"/>
    <w:rsid w:val="00714291"/>
    <w:rsid w:val="0072234C"/>
    <w:rsid w:val="0072358F"/>
    <w:rsid w:val="00723A16"/>
    <w:rsid w:val="00723B1C"/>
    <w:rsid w:val="00725432"/>
    <w:rsid w:val="00725C51"/>
    <w:rsid w:val="00730604"/>
    <w:rsid w:val="00732A3B"/>
    <w:rsid w:val="007365B0"/>
    <w:rsid w:val="007376D0"/>
    <w:rsid w:val="0074313B"/>
    <w:rsid w:val="007449D5"/>
    <w:rsid w:val="00746414"/>
    <w:rsid w:val="007478D5"/>
    <w:rsid w:val="007511FB"/>
    <w:rsid w:val="007512F4"/>
    <w:rsid w:val="00752B7E"/>
    <w:rsid w:val="007541A9"/>
    <w:rsid w:val="00755D4D"/>
    <w:rsid w:val="00756F32"/>
    <w:rsid w:val="00757C38"/>
    <w:rsid w:val="00762742"/>
    <w:rsid w:val="00766483"/>
    <w:rsid w:val="0076714F"/>
    <w:rsid w:val="0077143E"/>
    <w:rsid w:val="00774FD1"/>
    <w:rsid w:val="00780593"/>
    <w:rsid w:val="0078232B"/>
    <w:rsid w:val="007832AC"/>
    <w:rsid w:val="0078356B"/>
    <w:rsid w:val="00785D25"/>
    <w:rsid w:val="00786A05"/>
    <w:rsid w:val="00786C50"/>
    <w:rsid w:val="00787072"/>
    <w:rsid w:val="00787605"/>
    <w:rsid w:val="00790762"/>
    <w:rsid w:val="007946ED"/>
    <w:rsid w:val="00794D53"/>
    <w:rsid w:val="007A081C"/>
    <w:rsid w:val="007A4623"/>
    <w:rsid w:val="007A714E"/>
    <w:rsid w:val="007B2D7D"/>
    <w:rsid w:val="007B2F60"/>
    <w:rsid w:val="007B3968"/>
    <w:rsid w:val="007B3DB9"/>
    <w:rsid w:val="007B3F42"/>
    <w:rsid w:val="007B429C"/>
    <w:rsid w:val="007B65B2"/>
    <w:rsid w:val="007C2282"/>
    <w:rsid w:val="007C744E"/>
    <w:rsid w:val="007C7702"/>
    <w:rsid w:val="007D305B"/>
    <w:rsid w:val="007D41CC"/>
    <w:rsid w:val="007D5AA0"/>
    <w:rsid w:val="007D5FD4"/>
    <w:rsid w:val="007D63A9"/>
    <w:rsid w:val="007E11DA"/>
    <w:rsid w:val="007E1B0F"/>
    <w:rsid w:val="007F25BB"/>
    <w:rsid w:val="007F32E3"/>
    <w:rsid w:val="007F5B9F"/>
    <w:rsid w:val="00802BC4"/>
    <w:rsid w:val="00804C9D"/>
    <w:rsid w:val="00816BB0"/>
    <w:rsid w:val="00816E98"/>
    <w:rsid w:val="0082432D"/>
    <w:rsid w:val="00825022"/>
    <w:rsid w:val="00825157"/>
    <w:rsid w:val="00826E1B"/>
    <w:rsid w:val="00840790"/>
    <w:rsid w:val="0084094B"/>
    <w:rsid w:val="0084125D"/>
    <w:rsid w:val="0084363A"/>
    <w:rsid w:val="008453FF"/>
    <w:rsid w:val="00853B82"/>
    <w:rsid w:val="00854B71"/>
    <w:rsid w:val="00856EA2"/>
    <w:rsid w:val="008570C6"/>
    <w:rsid w:val="00857717"/>
    <w:rsid w:val="00860735"/>
    <w:rsid w:val="008610B2"/>
    <w:rsid w:val="00862BBB"/>
    <w:rsid w:val="00873077"/>
    <w:rsid w:val="008813B6"/>
    <w:rsid w:val="00882523"/>
    <w:rsid w:val="00894FC5"/>
    <w:rsid w:val="008A1E1D"/>
    <w:rsid w:val="008A28CA"/>
    <w:rsid w:val="008A3535"/>
    <w:rsid w:val="008A5CE3"/>
    <w:rsid w:val="008A6582"/>
    <w:rsid w:val="008B0048"/>
    <w:rsid w:val="008B0106"/>
    <w:rsid w:val="008B3EF1"/>
    <w:rsid w:val="008B6855"/>
    <w:rsid w:val="008B6A22"/>
    <w:rsid w:val="008B74DC"/>
    <w:rsid w:val="008C0303"/>
    <w:rsid w:val="008C1DC6"/>
    <w:rsid w:val="008C2CA6"/>
    <w:rsid w:val="008D159A"/>
    <w:rsid w:val="008D3A03"/>
    <w:rsid w:val="008E0337"/>
    <w:rsid w:val="008E0391"/>
    <w:rsid w:val="008E12A7"/>
    <w:rsid w:val="008E4C34"/>
    <w:rsid w:val="008E60A3"/>
    <w:rsid w:val="008E6C70"/>
    <w:rsid w:val="008E6EBA"/>
    <w:rsid w:val="008E7E54"/>
    <w:rsid w:val="008F077C"/>
    <w:rsid w:val="008F0C0E"/>
    <w:rsid w:val="008F291F"/>
    <w:rsid w:val="008F4A45"/>
    <w:rsid w:val="008F519A"/>
    <w:rsid w:val="008F5310"/>
    <w:rsid w:val="008F5509"/>
    <w:rsid w:val="008F5B65"/>
    <w:rsid w:val="008F5D76"/>
    <w:rsid w:val="009002E6"/>
    <w:rsid w:val="00902055"/>
    <w:rsid w:val="00903446"/>
    <w:rsid w:val="00910AF2"/>
    <w:rsid w:val="00912A5A"/>
    <w:rsid w:val="00915FA7"/>
    <w:rsid w:val="0091665A"/>
    <w:rsid w:val="00917D70"/>
    <w:rsid w:val="009207AE"/>
    <w:rsid w:val="00920A6D"/>
    <w:rsid w:val="00921766"/>
    <w:rsid w:val="00922B3D"/>
    <w:rsid w:val="00922DD3"/>
    <w:rsid w:val="00922E41"/>
    <w:rsid w:val="00924337"/>
    <w:rsid w:val="00926C4D"/>
    <w:rsid w:val="00930BDF"/>
    <w:rsid w:val="0093201E"/>
    <w:rsid w:val="009325B9"/>
    <w:rsid w:val="009355A3"/>
    <w:rsid w:val="00935A2F"/>
    <w:rsid w:val="00944081"/>
    <w:rsid w:val="00945C61"/>
    <w:rsid w:val="009515C1"/>
    <w:rsid w:val="00954387"/>
    <w:rsid w:val="0095545F"/>
    <w:rsid w:val="00955C9D"/>
    <w:rsid w:val="0095611D"/>
    <w:rsid w:val="00960699"/>
    <w:rsid w:val="009632FF"/>
    <w:rsid w:val="00963C82"/>
    <w:rsid w:val="0096572C"/>
    <w:rsid w:val="00965961"/>
    <w:rsid w:val="0097220D"/>
    <w:rsid w:val="009733EC"/>
    <w:rsid w:val="009741F2"/>
    <w:rsid w:val="009760A9"/>
    <w:rsid w:val="009868B7"/>
    <w:rsid w:val="00993F9F"/>
    <w:rsid w:val="009947DB"/>
    <w:rsid w:val="0099530B"/>
    <w:rsid w:val="00995A20"/>
    <w:rsid w:val="00995EC0"/>
    <w:rsid w:val="009A1137"/>
    <w:rsid w:val="009A13D0"/>
    <w:rsid w:val="009A179B"/>
    <w:rsid w:val="009A7EA3"/>
    <w:rsid w:val="009B00FE"/>
    <w:rsid w:val="009B2674"/>
    <w:rsid w:val="009B4CE6"/>
    <w:rsid w:val="009B5A63"/>
    <w:rsid w:val="009B7AD9"/>
    <w:rsid w:val="009C0DC2"/>
    <w:rsid w:val="009C5EA5"/>
    <w:rsid w:val="009D0364"/>
    <w:rsid w:val="009D098D"/>
    <w:rsid w:val="009D26F0"/>
    <w:rsid w:val="009D49B3"/>
    <w:rsid w:val="009D55CB"/>
    <w:rsid w:val="009D7796"/>
    <w:rsid w:val="009E08FF"/>
    <w:rsid w:val="009E1390"/>
    <w:rsid w:val="009E371E"/>
    <w:rsid w:val="009E5115"/>
    <w:rsid w:val="009E552E"/>
    <w:rsid w:val="009F1914"/>
    <w:rsid w:val="009F2ADE"/>
    <w:rsid w:val="00A01665"/>
    <w:rsid w:val="00A017D1"/>
    <w:rsid w:val="00A01C24"/>
    <w:rsid w:val="00A01DDA"/>
    <w:rsid w:val="00A02332"/>
    <w:rsid w:val="00A034B2"/>
    <w:rsid w:val="00A04216"/>
    <w:rsid w:val="00A07EA5"/>
    <w:rsid w:val="00A106A6"/>
    <w:rsid w:val="00A111B5"/>
    <w:rsid w:val="00A12922"/>
    <w:rsid w:val="00A1485F"/>
    <w:rsid w:val="00A152C3"/>
    <w:rsid w:val="00A15B5D"/>
    <w:rsid w:val="00A1611E"/>
    <w:rsid w:val="00A163EB"/>
    <w:rsid w:val="00A203BD"/>
    <w:rsid w:val="00A21025"/>
    <w:rsid w:val="00A239EC"/>
    <w:rsid w:val="00A24F24"/>
    <w:rsid w:val="00A25039"/>
    <w:rsid w:val="00A30A81"/>
    <w:rsid w:val="00A30E6D"/>
    <w:rsid w:val="00A3192A"/>
    <w:rsid w:val="00A327D3"/>
    <w:rsid w:val="00A329BC"/>
    <w:rsid w:val="00A4073F"/>
    <w:rsid w:val="00A4375C"/>
    <w:rsid w:val="00A45B1A"/>
    <w:rsid w:val="00A45DA1"/>
    <w:rsid w:val="00A47481"/>
    <w:rsid w:val="00A47E02"/>
    <w:rsid w:val="00A535BB"/>
    <w:rsid w:val="00A5552F"/>
    <w:rsid w:val="00A60317"/>
    <w:rsid w:val="00A60666"/>
    <w:rsid w:val="00A62100"/>
    <w:rsid w:val="00A624ED"/>
    <w:rsid w:val="00A64EB8"/>
    <w:rsid w:val="00A65CD4"/>
    <w:rsid w:val="00A66F22"/>
    <w:rsid w:val="00A67294"/>
    <w:rsid w:val="00A677A9"/>
    <w:rsid w:val="00A7195A"/>
    <w:rsid w:val="00A753F5"/>
    <w:rsid w:val="00A77689"/>
    <w:rsid w:val="00A77D56"/>
    <w:rsid w:val="00A81830"/>
    <w:rsid w:val="00A826E9"/>
    <w:rsid w:val="00A82F4F"/>
    <w:rsid w:val="00A8341F"/>
    <w:rsid w:val="00A850DC"/>
    <w:rsid w:val="00A85C5F"/>
    <w:rsid w:val="00A86636"/>
    <w:rsid w:val="00A87EAD"/>
    <w:rsid w:val="00A94875"/>
    <w:rsid w:val="00A95406"/>
    <w:rsid w:val="00A95D2C"/>
    <w:rsid w:val="00AA3786"/>
    <w:rsid w:val="00AA79AC"/>
    <w:rsid w:val="00AA7F21"/>
    <w:rsid w:val="00AB4376"/>
    <w:rsid w:val="00AC062F"/>
    <w:rsid w:val="00AC09D2"/>
    <w:rsid w:val="00AC3BED"/>
    <w:rsid w:val="00AD0B1E"/>
    <w:rsid w:val="00AD2861"/>
    <w:rsid w:val="00AD5619"/>
    <w:rsid w:val="00AD593B"/>
    <w:rsid w:val="00AD70FD"/>
    <w:rsid w:val="00AD79D5"/>
    <w:rsid w:val="00AE288C"/>
    <w:rsid w:val="00AE2C97"/>
    <w:rsid w:val="00AE2D47"/>
    <w:rsid w:val="00AE4079"/>
    <w:rsid w:val="00AE4B53"/>
    <w:rsid w:val="00AE5508"/>
    <w:rsid w:val="00AE5B81"/>
    <w:rsid w:val="00AE607F"/>
    <w:rsid w:val="00AE77D0"/>
    <w:rsid w:val="00AF1517"/>
    <w:rsid w:val="00AF1C6D"/>
    <w:rsid w:val="00AF5188"/>
    <w:rsid w:val="00B00943"/>
    <w:rsid w:val="00B01494"/>
    <w:rsid w:val="00B0194A"/>
    <w:rsid w:val="00B01BC1"/>
    <w:rsid w:val="00B0370A"/>
    <w:rsid w:val="00B13BBB"/>
    <w:rsid w:val="00B1648C"/>
    <w:rsid w:val="00B17C4A"/>
    <w:rsid w:val="00B246AB"/>
    <w:rsid w:val="00B3006E"/>
    <w:rsid w:val="00B32CF4"/>
    <w:rsid w:val="00B33100"/>
    <w:rsid w:val="00B33AB3"/>
    <w:rsid w:val="00B342EF"/>
    <w:rsid w:val="00B35173"/>
    <w:rsid w:val="00B35D43"/>
    <w:rsid w:val="00B43D49"/>
    <w:rsid w:val="00B44DD9"/>
    <w:rsid w:val="00B45A52"/>
    <w:rsid w:val="00B471B2"/>
    <w:rsid w:val="00B508B7"/>
    <w:rsid w:val="00B5585E"/>
    <w:rsid w:val="00B55F9D"/>
    <w:rsid w:val="00B602B2"/>
    <w:rsid w:val="00B613EC"/>
    <w:rsid w:val="00B63DDA"/>
    <w:rsid w:val="00B66F42"/>
    <w:rsid w:val="00B713E9"/>
    <w:rsid w:val="00B71E63"/>
    <w:rsid w:val="00B7479F"/>
    <w:rsid w:val="00B763AB"/>
    <w:rsid w:val="00B76B9A"/>
    <w:rsid w:val="00B76F00"/>
    <w:rsid w:val="00B77751"/>
    <w:rsid w:val="00B80312"/>
    <w:rsid w:val="00B81A24"/>
    <w:rsid w:val="00B82791"/>
    <w:rsid w:val="00B829AE"/>
    <w:rsid w:val="00B8400D"/>
    <w:rsid w:val="00B879D4"/>
    <w:rsid w:val="00B90B23"/>
    <w:rsid w:val="00B96729"/>
    <w:rsid w:val="00B969F9"/>
    <w:rsid w:val="00B971C6"/>
    <w:rsid w:val="00B97F03"/>
    <w:rsid w:val="00BA0991"/>
    <w:rsid w:val="00BA0CE3"/>
    <w:rsid w:val="00BB2B71"/>
    <w:rsid w:val="00BB4183"/>
    <w:rsid w:val="00BB5775"/>
    <w:rsid w:val="00BB6744"/>
    <w:rsid w:val="00BC2409"/>
    <w:rsid w:val="00BC3C4A"/>
    <w:rsid w:val="00BC4BD8"/>
    <w:rsid w:val="00BC4F7E"/>
    <w:rsid w:val="00BC7E95"/>
    <w:rsid w:val="00BD089E"/>
    <w:rsid w:val="00BD095F"/>
    <w:rsid w:val="00BD2734"/>
    <w:rsid w:val="00BD405D"/>
    <w:rsid w:val="00BD4499"/>
    <w:rsid w:val="00BD5B2D"/>
    <w:rsid w:val="00BE396F"/>
    <w:rsid w:val="00BE5ED7"/>
    <w:rsid w:val="00BE6D7F"/>
    <w:rsid w:val="00BF1B61"/>
    <w:rsid w:val="00BF397B"/>
    <w:rsid w:val="00BF3B39"/>
    <w:rsid w:val="00BF3FFB"/>
    <w:rsid w:val="00C01A94"/>
    <w:rsid w:val="00C0359A"/>
    <w:rsid w:val="00C04593"/>
    <w:rsid w:val="00C04825"/>
    <w:rsid w:val="00C04F24"/>
    <w:rsid w:val="00C10B68"/>
    <w:rsid w:val="00C10CD0"/>
    <w:rsid w:val="00C1125B"/>
    <w:rsid w:val="00C2181B"/>
    <w:rsid w:val="00C2193C"/>
    <w:rsid w:val="00C231C2"/>
    <w:rsid w:val="00C30564"/>
    <w:rsid w:val="00C33A6D"/>
    <w:rsid w:val="00C34965"/>
    <w:rsid w:val="00C35D75"/>
    <w:rsid w:val="00C420D5"/>
    <w:rsid w:val="00C43887"/>
    <w:rsid w:val="00C4486E"/>
    <w:rsid w:val="00C47FA2"/>
    <w:rsid w:val="00C51942"/>
    <w:rsid w:val="00C54D71"/>
    <w:rsid w:val="00C55770"/>
    <w:rsid w:val="00C57172"/>
    <w:rsid w:val="00C6183B"/>
    <w:rsid w:val="00C62801"/>
    <w:rsid w:val="00C6301E"/>
    <w:rsid w:val="00C652AD"/>
    <w:rsid w:val="00C664F1"/>
    <w:rsid w:val="00C70FE2"/>
    <w:rsid w:val="00C72A3D"/>
    <w:rsid w:val="00C74C04"/>
    <w:rsid w:val="00C82C97"/>
    <w:rsid w:val="00C83674"/>
    <w:rsid w:val="00C8489C"/>
    <w:rsid w:val="00C858FF"/>
    <w:rsid w:val="00C85D22"/>
    <w:rsid w:val="00C92297"/>
    <w:rsid w:val="00C935D2"/>
    <w:rsid w:val="00C95264"/>
    <w:rsid w:val="00C95736"/>
    <w:rsid w:val="00C96313"/>
    <w:rsid w:val="00C964B0"/>
    <w:rsid w:val="00C96652"/>
    <w:rsid w:val="00C97DA5"/>
    <w:rsid w:val="00CA3F40"/>
    <w:rsid w:val="00CA7C6A"/>
    <w:rsid w:val="00CA7C82"/>
    <w:rsid w:val="00CB1F55"/>
    <w:rsid w:val="00CB293E"/>
    <w:rsid w:val="00CB2B26"/>
    <w:rsid w:val="00CB43F9"/>
    <w:rsid w:val="00CB7237"/>
    <w:rsid w:val="00CB7290"/>
    <w:rsid w:val="00CC2048"/>
    <w:rsid w:val="00CC20E0"/>
    <w:rsid w:val="00CC20E3"/>
    <w:rsid w:val="00CC2779"/>
    <w:rsid w:val="00CC5BB0"/>
    <w:rsid w:val="00CD0CD7"/>
    <w:rsid w:val="00CD13FE"/>
    <w:rsid w:val="00CD1C3C"/>
    <w:rsid w:val="00CD32B4"/>
    <w:rsid w:val="00CD6395"/>
    <w:rsid w:val="00CD77DE"/>
    <w:rsid w:val="00CE2B5D"/>
    <w:rsid w:val="00CF10E0"/>
    <w:rsid w:val="00CF1D11"/>
    <w:rsid w:val="00CF3D85"/>
    <w:rsid w:val="00CF471F"/>
    <w:rsid w:val="00CF4F29"/>
    <w:rsid w:val="00CF6AF2"/>
    <w:rsid w:val="00D0021F"/>
    <w:rsid w:val="00D00C01"/>
    <w:rsid w:val="00D0256F"/>
    <w:rsid w:val="00D02DCC"/>
    <w:rsid w:val="00D10309"/>
    <w:rsid w:val="00D103DC"/>
    <w:rsid w:val="00D13F55"/>
    <w:rsid w:val="00D14356"/>
    <w:rsid w:val="00D144A1"/>
    <w:rsid w:val="00D1501D"/>
    <w:rsid w:val="00D20026"/>
    <w:rsid w:val="00D20076"/>
    <w:rsid w:val="00D2728A"/>
    <w:rsid w:val="00D27B0D"/>
    <w:rsid w:val="00D31717"/>
    <w:rsid w:val="00D3232E"/>
    <w:rsid w:val="00D3582F"/>
    <w:rsid w:val="00D36576"/>
    <w:rsid w:val="00D40016"/>
    <w:rsid w:val="00D41CE7"/>
    <w:rsid w:val="00D43031"/>
    <w:rsid w:val="00D4395D"/>
    <w:rsid w:val="00D45214"/>
    <w:rsid w:val="00D454B9"/>
    <w:rsid w:val="00D460B0"/>
    <w:rsid w:val="00D4707D"/>
    <w:rsid w:val="00D5187D"/>
    <w:rsid w:val="00D51F33"/>
    <w:rsid w:val="00D529F5"/>
    <w:rsid w:val="00D57466"/>
    <w:rsid w:val="00D576FD"/>
    <w:rsid w:val="00D616E7"/>
    <w:rsid w:val="00D64515"/>
    <w:rsid w:val="00D6631D"/>
    <w:rsid w:val="00D66465"/>
    <w:rsid w:val="00D7233C"/>
    <w:rsid w:val="00D7301A"/>
    <w:rsid w:val="00D73BBF"/>
    <w:rsid w:val="00D73D1B"/>
    <w:rsid w:val="00D73E9E"/>
    <w:rsid w:val="00D757DC"/>
    <w:rsid w:val="00D75BD6"/>
    <w:rsid w:val="00D80B2F"/>
    <w:rsid w:val="00D83829"/>
    <w:rsid w:val="00D85402"/>
    <w:rsid w:val="00D929F3"/>
    <w:rsid w:val="00D94A71"/>
    <w:rsid w:val="00D94DA3"/>
    <w:rsid w:val="00DA2338"/>
    <w:rsid w:val="00DA5596"/>
    <w:rsid w:val="00DB25F7"/>
    <w:rsid w:val="00DB2A30"/>
    <w:rsid w:val="00DB5709"/>
    <w:rsid w:val="00DC08C2"/>
    <w:rsid w:val="00DC13FC"/>
    <w:rsid w:val="00DC66D8"/>
    <w:rsid w:val="00DC6FD3"/>
    <w:rsid w:val="00DD0416"/>
    <w:rsid w:val="00DD0445"/>
    <w:rsid w:val="00DD1DDE"/>
    <w:rsid w:val="00DD33CD"/>
    <w:rsid w:val="00DD6E9A"/>
    <w:rsid w:val="00DD7509"/>
    <w:rsid w:val="00DE1F3A"/>
    <w:rsid w:val="00DE2686"/>
    <w:rsid w:val="00DE284D"/>
    <w:rsid w:val="00DE3B7C"/>
    <w:rsid w:val="00DE404A"/>
    <w:rsid w:val="00DE520E"/>
    <w:rsid w:val="00DE7800"/>
    <w:rsid w:val="00DE7D09"/>
    <w:rsid w:val="00DF0384"/>
    <w:rsid w:val="00DF2F10"/>
    <w:rsid w:val="00DF7A3A"/>
    <w:rsid w:val="00E00ADB"/>
    <w:rsid w:val="00E01437"/>
    <w:rsid w:val="00E01DC3"/>
    <w:rsid w:val="00E04CF4"/>
    <w:rsid w:val="00E04F01"/>
    <w:rsid w:val="00E04F45"/>
    <w:rsid w:val="00E051B3"/>
    <w:rsid w:val="00E057E8"/>
    <w:rsid w:val="00E0753A"/>
    <w:rsid w:val="00E1041B"/>
    <w:rsid w:val="00E10657"/>
    <w:rsid w:val="00E11286"/>
    <w:rsid w:val="00E1275C"/>
    <w:rsid w:val="00E15423"/>
    <w:rsid w:val="00E157ED"/>
    <w:rsid w:val="00E16C84"/>
    <w:rsid w:val="00E2210E"/>
    <w:rsid w:val="00E258F1"/>
    <w:rsid w:val="00E27300"/>
    <w:rsid w:val="00E2766E"/>
    <w:rsid w:val="00E30C5F"/>
    <w:rsid w:val="00E3199D"/>
    <w:rsid w:val="00E329E4"/>
    <w:rsid w:val="00E32CAC"/>
    <w:rsid w:val="00E3735A"/>
    <w:rsid w:val="00E40582"/>
    <w:rsid w:val="00E405A3"/>
    <w:rsid w:val="00E415B5"/>
    <w:rsid w:val="00E41742"/>
    <w:rsid w:val="00E426DF"/>
    <w:rsid w:val="00E43AAB"/>
    <w:rsid w:val="00E43C03"/>
    <w:rsid w:val="00E455F6"/>
    <w:rsid w:val="00E45933"/>
    <w:rsid w:val="00E45DBB"/>
    <w:rsid w:val="00E50376"/>
    <w:rsid w:val="00E52B16"/>
    <w:rsid w:val="00E57503"/>
    <w:rsid w:val="00E57DDD"/>
    <w:rsid w:val="00E60E12"/>
    <w:rsid w:val="00E61231"/>
    <w:rsid w:val="00E614F2"/>
    <w:rsid w:val="00E634A4"/>
    <w:rsid w:val="00E63745"/>
    <w:rsid w:val="00E63E65"/>
    <w:rsid w:val="00E649C3"/>
    <w:rsid w:val="00E70E64"/>
    <w:rsid w:val="00E71222"/>
    <w:rsid w:val="00E71AA8"/>
    <w:rsid w:val="00E71CB2"/>
    <w:rsid w:val="00E72366"/>
    <w:rsid w:val="00E72CAF"/>
    <w:rsid w:val="00E74F4A"/>
    <w:rsid w:val="00E7640A"/>
    <w:rsid w:val="00E764FB"/>
    <w:rsid w:val="00E81A4A"/>
    <w:rsid w:val="00E81FA4"/>
    <w:rsid w:val="00E84A3F"/>
    <w:rsid w:val="00E90076"/>
    <w:rsid w:val="00E91F59"/>
    <w:rsid w:val="00E945A0"/>
    <w:rsid w:val="00E9461E"/>
    <w:rsid w:val="00E958B5"/>
    <w:rsid w:val="00E97DCA"/>
    <w:rsid w:val="00EA33C1"/>
    <w:rsid w:val="00EA5213"/>
    <w:rsid w:val="00EA668D"/>
    <w:rsid w:val="00EB1C49"/>
    <w:rsid w:val="00EB41BC"/>
    <w:rsid w:val="00EC08B5"/>
    <w:rsid w:val="00EC1989"/>
    <w:rsid w:val="00EC294F"/>
    <w:rsid w:val="00EC3B83"/>
    <w:rsid w:val="00EC46A4"/>
    <w:rsid w:val="00ED3FE8"/>
    <w:rsid w:val="00ED4BE1"/>
    <w:rsid w:val="00ED5D46"/>
    <w:rsid w:val="00EE1050"/>
    <w:rsid w:val="00EE3FC2"/>
    <w:rsid w:val="00EE491E"/>
    <w:rsid w:val="00EE638F"/>
    <w:rsid w:val="00EE7464"/>
    <w:rsid w:val="00EF191C"/>
    <w:rsid w:val="00EF28A5"/>
    <w:rsid w:val="00EF33DC"/>
    <w:rsid w:val="00EF41FA"/>
    <w:rsid w:val="00EF4F4F"/>
    <w:rsid w:val="00EF709B"/>
    <w:rsid w:val="00F023ED"/>
    <w:rsid w:val="00F038EA"/>
    <w:rsid w:val="00F03F76"/>
    <w:rsid w:val="00F05DDC"/>
    <w:rsid w:val="00F11502"/>
    <w:rsid w:val="00F117C2"/>
    <w:rsid w:val="00F16148"/>
    <w:rsid w:val="00F17973"/>
    <w:rsid w:val="00F2339B"/>
    <w:rsid w:val="00F23D02"/>
    <w:rsid w:val="00F2704B"/>
    <w:rsid w:val="00F278EB"/>
    <w:rsid w:val="00F279D6"/>
    <w:rsid w:val="00F320A1"/>
    <w:rsid w:val="00F3492A"/>
    <w:rsid w:val="00F357D3"/>
    <w:rsid w:val="00F41F7F"/>
    <w:rsid w:val="00F44FEE"/>
    <w:rsid w:val="00F4650F"/>
    <w:rsid w:val="00F46CC9"/>
    <w:rsid w:val="00F5098A"/>
    <w:rsid w:val="00F510FF"/>
    <w:rsid w:val="00F5467A"/>
    <w:rsid w:val="00F54816"/>
    <w:rsid w:val="00F54F86"/>
    <w:rsid w:val="00F569BB"/>
    <w:rsid w:val="00F57242"/>
    <w:rsid w:val="00F57903"/>
    <w:rsid w:val="00F6200F"/>
    <w:rsid w:val="00F623B5"/>
    <w:rsid w:val="00F62406"/>
    <w:rsid w:val="00F624B1"/>
    <w:rsid w:val="00F632FC"/>
    <w:rsid w:val="00F6412C"/>
    <w:rsid w:val="00F6575F"/>
    <w:rsid w:val="00F67167"/>
    <w:rsid w:val="00F702F6"/>
    <w:rsid w:val="00F70332"/>
    <w:rsid w:val="00F71209"/>
    <w:rsid w:val="00F73253"/>
    <w:rsid w:val="00F74CEE"/>
    <w:rsid w:val="00F775B9"/>
    <w:rsid w:val="00F80D67"/>
    <w:rsid w:val="00F82F23"/>
    <w:rsid w:val="00F835B2"/>
    <w:rsid w:val="00F83725"/>
    <w:rsid w:val="00F84003"/>
    <w:rsid w:val="00F8560D"/>
    <w:rsid w:val="00F86E86"/>
    <w:rsid w:val="00F904E4"/>
    <w:rsid w:val="00F9226F"/>
    <w:rsid w:val="00F97CD7"/>
    <w:rsid w:val="00FA1F36"/>
    <w:rsid w:val="00FA4217"/>
    <w:rsid w:val="00FA461B"/>
    <w:rsid w:val="00FA7CED"/>
    <w:rsid w:val="00FB0DFE"/>
    <w:rsid w:val="00FB25FC"/>
    <w:rsid w:val="00FB47F9"/>
    <w:rsid w:val="00FB5ED2"/>
    <w:rsid w:val="00FB6DDE"/>
    <w:rsid w:val="00FC0F71"/>
    <w:rsid w:val="00FC659C"/>
    <w:rsid w:val="00FD13E4"/>
    <w:rsid w:val="00FE484B"/>
    <w:rsid w:val="00FE58DB"/>
    <w:rsid w:val="00FE75EA"/>
    <w:rsid w:val="00FF0104"/>
    <w:rsid w:val="00FF2C64"/>
    <w:rsid w:val="00FF3CD4"/>
    <w:rsid w:val="00FF58C7"/>
    <w:rsid w:val="00FF734F"/>
    <w:rsid w:val="00FF7BE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C549ED4"/>
  <w14:defaultImageDpi w14:val="32767"/>
  <w15:chartTrackingRefBased/>
  <w15:docId w15:val="{48866133-5D4A-4724-A184-E969119CE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2B3E43"/>
    <w:pPr>
      <w:widowControl w:val="0"/>
      <w:spacing w:line="480" w:lineRule="auto"/>
    </w:pPr>
    <w:rPr>
      <w:rFonts w:ascii="Times New Roman" w:eastAsia="Times New Roman" w:hAnsi="Times New Roman" w:cs="Times New Roman"/>
      <w:color w:val="000000" w:themeColor="text1"/>
      <w:szCs w:val="24"/>
    </w:rPr>
  </w:style>
  <w:style w:type="paragraph" w:styleId="1">
    <w:name w:val="heading 1"/>
    <w:basedOn w:val="a0"/>
    <w:next w:val="a0"/>
    <w:link w:val="10"/>
    <w:uiPriority w:val="9"/>
    <w:qFormat/>
    <w:rsid w:val="0040483C"/>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uiPriority w:val="9"/>
    <w:semiHidden/>
    <w:unhideWhenUsed/>
    <w:qFormat/>
    <w:rsid w:val="0040483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link w:val="30"/>
    <w:rsid w:val="009D098D"/>
    <w:pPr>
      <w:widowControl/>
      <w:spacing w:before="200" w:after="160" w:line="259" w:lineRule="auto"/>
      <w:outlineLvl w:val="2"/>
    </w:pPr>
    <w:rPr>
      <w:rFonts w:ascii="Calibri" w:eastAsiaTheme="minorEastAsia" w:hAnsiTheme="minorHAnsi" w:cstheme="minorBidi"/>
      <w:b/>
      <w:color w:val="4F81BD"/>
      <w:kern w:val="0"/>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1A3E7F"/>
    <w:pPr>
      <w:tabs>
        <w:tab w:val="center" w:pos="4153"/>
        <w:tab w:val="right" w:pos="8306"/>
      </w:tabs>
      <w:snapToGrid w:val="0"/>
    </w:pPr>
    <w:rPr>
      <w:sz w:val="20"/>
      <w:szCs w:val="20"/>
    </w:rPr>
  </w:style>
  <w:style w:type="character" w:customStyle="1" w:styleId="a5">
    <w:name w:val="頁首 字元"/>
    <w:basedOn w:val="a1"/>
    <w:link w:val="a4"/>
    <w:uiPriority w:val="99"/>
    <w:rsid w:val="001A3E7F"/>
    <w:rPr>
      <w:sz w:val="20"/>
      <w:szCs w:val="20"/>
    </w:rPr>
  </w:style>
  <w:style w:type="paragraph" w:styleId="a6">
    <w:name w:val="footer"/>
    <w:basedOn w:val="a0"/>
    <w:link w:val="a7"/>
    <w:uiPriority w:val="99"/>
    <w:unhideWhenUsed/>
    <w:rsid w:val="001A3E7F"/>
    <w:pPr>
      <w:tabs>
        <w:tab w:val="center" w:pos="4153"/>
        <w:tab w:val="right" w:pos="8306"/>
      </w:tabs>
      <w:snapToGrid w:val="0"/>
    </w:pPr>
    <w:rPr>
      <w:sz w:val="20"/>
      <w:szCs w:val="20"/>
    </w:rPr>
  </w:style>
  <w:style w:type="character" w:customStyle="1" w:styleId="a7">
    <w:name w:val="頁尾 字元"/>
    <w:basedOn w:val="a1"/>
    <w:link w:val="a6"/>
    <w:uiPriority w:val="99"/>
    <w:rsid w:val="001A3E7F"/>
    <w:rPr>
      <w:sz w:val="20"/>
      <w:szCs w:val="20"/>
    </w:rPr>
  </w:style>
  <w:style w:type="paragraph" w:customStyle="1" w:styleId="11">
    <w:name w:val="標題階層1"/>
    <w:basedOn w:val="a0"/>
    <w:link w:val="12"/>
    <w:qFormat/>
    <w:rsid w:val="00DB25F7"/>
    <w:pPr>
      <w:outlineLvl w:val="0"/>
    </w:pPr>
    <w:rPr>
      <w:rFonts w:eastAsiaTheme="minorEastAsia"/>
      <w:b/>
      <w:color w:val="5B9BD5" w:themeColor="accent5"/>
      <w:sz w:val="32"/>
    </w:rPr>
  </w:style>
  <w:style w:type="paragraph" w:customStyle="1" w:styleId="21">
    <w:name w:val="標題階層2"/>
    <w:basedOn w:val="11"/>
    <w:link w:val="22"/>
    <w:qFormat/>
    <w:rsid w:val="00DB25F7"/>
    <w:pPr>
      <w:outlineLvl w:val="1"/>
    </w:pPr>
    <w:rPr>
      <w:sz w:val="24"/>
    </w:rPr>
  </w:style>
  <w:style w:type="character" w:customStyle="1" w:styleId="12">
    <w:name w:val="標題階層1 字元"/>
    <w:basedOn w:val="a1"/>
    <w:link w:val="11"/>
    <w:rsid w:val="00DB25F7"/>
    <w:rPr>
      <w:rFonts w:ascii="Times New Roman" w:hAnsi="Times New Roman" w:cs="Times New Roman"/>
      <w:b/>
      <w:color w:val="5B9BD5" w:themeColor="accent5"/>
      <w:sz w:val="32"/>
      <w:szCs w:val="24"/>
    </w:rPr>
  </w:style>
  <w:style w:type="character" w:styleId="a8">
    <w:name w:val="annotation reference"/>
    <w:basedOn w:val="a1"/>
    <w:uiPriority w:val="99"/>
    <w:semiHidden/>
    <w:unhideWhenUsed/>
    <w:rsid w:val="007F25BB"/>
    <w:rPr>
      <w:sz w:val="16"/>
      <w:szCs w:val="16"/>
    </w:rPr>
  </w:style>
  <w:style w:type="character" w:customStyle="1" w:styleId="22">
    <w:name w:val="標題階層2 字元"/>
    <w:basedOn w:val="12"/>
    <w:link w:val="21"/>
    <w:rsid w:val="00DB25F7"/>
    <w:rPr>
      <w:rFonts w:ascii="Times New Roman" w:hAnsi="Times New Roman" w:cs="Times New Roman"/>
      <w:b/>
      <w:color w:val="5B9BD5" w:themeColor="accent5"/>
      <w:sz w:val="32"/>
      <w:szCs w:val="24"/>
    </w:rPr>
  </w:style>
  <w:style w:type="paragraph" w:styleId="a9">
    <w:name w:val="annotation text"/>
    <w:basedOn w:val="a0"/>
    <w:link w:val="aa"/>
    <w:uiPriority w:val="99"/>
    <w:semiHidden/>
    <w:unhideWhenUsed/>
    <w:rsid w:val="007F25BB"/>
    <w:pPr>
      <w:widowControl/>
      <w:spacing w:after="160"/>
    </w:pPr>
    <w:rPr>
      <w:kern w:val="0"/>
      <w:sz w:val="20"/>
      <w:szCs w:val="20"/>
      <w:lang w:eastAsia="en-US"/>
    </w:rPr>
  </w:style>
  <w:style w:type="character" w:customStyle="1" w:styleId="aa">
    <w:name w:val="註解文字 字元"/>
    <w:basedOn w:val="a1"/>
    <w:link w:val="a9"/>
    <w:uiPriority w:val="99"/>
    <w:semiHidden/>
    <w:rsid w:val="007F25BB"/>
    <w:rPr>
      <w:kern w:val="0"/>
      <w:sz w:val="20"/>
      <w:szCs w:val="20"/>
      <w:lang w:eastAsia="en-US"/>
    </w:rPr>
  </w:style>
  <w:style w:type="paragraph" w:styleId="ab">
    <w:name w:val="Balloon Text"/>
    <w:basedOn w:val="a0"/>
    <w:link w:val="ac"/>
    <w:uiPriority w:val="99"/>
    <w:semiHidden/>
    <w:unhideWhenUsed/>
    <w:rsid w:val="007F25BB"/>
    <w:rPr>
      <w:rFonts w:asciiTheme="majorHAnsi" w:eastAsiaTheme="majorEastAsia" w:hAnsiTheme="majorHAnsi" w:cstheme="majorBidi"/>
      <w:sz w:val="18"/>
      <w:szCs w:val="18"/>
    </w:rPr>
  </w:style>
  <w:style w:type="character" w:customStyle="1" w:styleId="ac">
    <w:name w:val="註解方塊文字 字元"/>
    <w:basedOn w:val="a1"/>
    <w:link w:val="ab"/>
    <w:uiPriority w:val="99"/>
    <w:semiHidden/>
    <w:rsid w:val="007F25BB"/>
    <w:rPr>
      <w:rFonts w:asciiTheme="majorHAnsi" w:eastAsiaTheme="majorEastAsia" w:hAnsiTheme="majorHAnsi" w:cstheme="majorBidi"/>
      <w:color w:val="000000" w:themeColor="text1"/>
      <w:sz w:val="18"/>
      <w:szCs w:val="18"/>
    </w:rPr>
  </w:style>
  <w:style w:type="paragraph" w:customStyle="1" w:styleId="EndNoteBibliographyTitle">
    <w:name w:val="EndNote Bibliography Title"/>
    <w:basedOn w:val="a0"/>
    <w:link w:val="EndNoteBibliographyTitle0"/>
    <w:rsid w:val="003415E7"/>
    <w:pPr>
      <w:jc w:val="center"/>
    </w:pPr>
    <w:rPr>
      <w:noProof/>
    </w:rPr>
  </w:style>
  <w:style w:type="character" w:customStyle="1" w:styleId="EndNoteBibliographyTitle0">
    <w:name w:val="EndNote Bibliography Title 字元"/>
    <w:basedOn w:val="a1"/>
    <w:link w:val="EndNoteBibliographyTitle"/>
    <w:rsid w:val="003415E7"/>
    <w:rPr>
      <w:rFonts w:ascii="Times New Roman" w:eastAsia="Times New Roman" w:hAnsi="Times New Roman" w:cs="Times New Roman"/>
      <w:noProof/>
      <w:color w:val="000000" w:themeColor="text1"/>
      <w:szCs w:val="24"/>
    </w:rPr>
  </w:style>
  <w:style w:type="paragraph" w:customStyle="1" w:styleId="EndNoteBibliography">
    <w:name w:val="EndNote Bibliography"/>
    <w:basedOn w:val="a0"/>
    <w:link w:val="EndNoteBibliography0"/>
    <w:rsid w:val="003415E7"/>
    <w:pPr>
      <w:spacing w:line="240" w:lineRule="auto"/>
    </w:pPr>
    <w:rPr>
      <w:noProof/>
    </w:rPr>
  </w:style>
  <w:style w:type="character" w:customStyle="1" w:styleId="EndNoteBibliography0">
    <w:name w:val="EndNote Bibliography 字元"/>
    <w:basedOn w:val="a1"/>
    <w:link w:val="EndNoteBibliography"/>
    <w:rsid w:val="003415E7"/>
    <w:rPr>
      <w:rFonts w:ascii="Times New Roman" w:eastAsia="Times New Roman" w:hAnsi="Times New Roman" w:cs="Times New Roman"/>
      <w:noProof/>
      <w:color w:val="000000" w:themeColor="text1"/>
      <w:szCs w:val="24"/>
    </w:rPr>
  </w:style>
  <w:style w:type="table" w:styleId="ad">
    <w:name w:val="Table Grid"/>
    <w:basedOn w:val="a2"/>
    <w:uiPriority w:val="59"/>
    <w:rsid w:val="004A7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3">
    <w:name w:val="Plain Table 2"/>
    <w:basedOn w:val="a2"/>
    <w:uiPriority w:val="42"/>
    <w:rsid w:val="004A79E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30">
    <w:name w:val="標題 3 字元"/>
    <w:basedOn w:val="a1"/>
    <w:link w:val="3"/>
    <w:rsid w:val="009D098D"/>
    <w:rPr>
      <w:rFonts w:ascii="Calibri"/>
      <w:b/>
      <w:color w:val="4F81BD"/>
      <w:kern w:val="0"/>
      <w:lang w:eastAsia="en-US"/>
    </w:rPr>
  </w:style>
  <w:style w:type="paragraph" w:styleId="ae">
    <w:name w:val="List Paragraph"/>
    <w:basedOn w:val="a0"/>
    <w:uiPriority w:val="34"/>
    <w:qFormat/>
    <w:rsid w:val="001A5A01"/>
    <w:pPr>
      <w:ind w:leftChars="200" w:left="480"/>
    </w:pPr>
  </w:style>
  <w:style w:type="character" w:customStyle="1" w:styleId="20">
    <w:name w:val="標題 2 字元"/>
    <w:basedOn w:val="a1"/>
    <w:link w:val="2"/>
    <w:uiPriority w:val="9"/>
    <w:semiHidden/>
    <w:rsid w:val="0040483C"/>
    <w:rPr>
      <w:rFonts w:asciiTheme="majorHAnsi" w:eastAsiaTheme="majorEastAsia" w:hAnsiTheme="majorHAnsi" w:cstheme="majorBidi"/>
      <w:b/>
      <w:bCs/>
      <w:color w:val="000000" w:themeColor="text1"/>
      <w:sz w:val="48"/>
      <w:szCs w:val="48"/>
    </w:rPr>
  </w:style>
  <w:style w:type="character" w:customStyle="1" w:styleId="10">
    <w:name w:val="標題 1 字元"/>
    <w:basedOn w:val="a1"/>
    <w:link w:val="1"/>
    <w:uiPriority w:val="9"/>
    <w:rsid w:val="0040483C"/>
    <w:rPr>
      <w:rFonts w:asciiTheme="majorHAnsi" w:eastAsiaTheme="majorEastAsia" w:hAnsiTheme="majorHAnsi" w:cstheme="majorBidi"/>
      <w:b/>
      <w:bCs/>
      <w:color w:val="000000" w:themeColor="text1"/>
      <w:kern w:val="52"/>
      <w:sz w:val="52"/>
      <w:szCs w:val="52"/>
    </w:rPr>
  </w:style>
  <w:style w:type="paragraph" w:styleId="Web">
    <w:name w:val="Normal (Web)"/>
    <w:basedOn w:val="a0"/>
    <w:uiPriority w:val="99"/>
    <w:unhideWhenUsed/>
    <w:rsid w:val="00D454B9"/>
    <w:pPr>
      <w:widowControl/>
      <w:spacing w:before="100" w:beforeAutospacing="1" w:after="100" w:afterAutospacing="1" w:line="240" w:lineRule="auto"/>
    </w:pPr>
    <w:rPr>
      <w:rFonts w:ascii="新細明體" w:eastAsia="新細明體" w:hAnsi="新細明體" w:cs="新細明體"/>
      <w:color w:val="auto"/>
      <w:kern w:val="0"/>
    </w:rPr>
  </w:style>
  <w:style w:type="character" w:styleId="af">
    <w:name w:val="Hyperlink"/>
    <w:basedOn w:val="a1"/>
    <w:uiPriority w:val="99"/>
    <w:unhideWhenUsed/>
    <w:rsid w:val="00B96729"/>
    <w:rPr>
      <w:color w:val="0563C1" w:themeColor="hyperlink"/>
      <w:u w:val="single"/>
    </w:rPr>
  </w:style>
  <w:style w:type="table" w:customStyle="1" w:styleId="TableNormal1">
    <w:name w:val="Table Normal1"/>
    <w:rsid w:val="005420B3"/>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numbering" w:customStyle="1" w:styleId="a">
    <w:name w:val="編號"/>
    <w:rsid w:val="005420B3"/>
    <w:pPr>
      <w:numPr>
        <w:numId w:val="3"/>
      </w:numPr>
    </w:pPr>
  </w:style>
  <w:style w:type="character" w:styleId="af0">
    <w:name w:val="Unresolved Mention"/>
    <w:basedOn w:val="a1"/>
    <w:uiPriority w:val="99"/>
    <w:semiHidden/>
    <w:unhideWhenUsed/>
    <w:rsid w:val="002A7447"/>
    <w:rPr>
      <w:color w:val="605E5C"/>
      <w:shd w:val="clear" w:color="auto" w:fill="E1DFDD"/>
    </w:rPr>
  </w:style>
  <w:style w:type="character" w:styleId="af1">
    <w:name w:val="line number"/>
    <w:basedOn w:val="a1"/>
    <w:uiPriority w:val="99"/>
    <w:semiHidden/>
    <w:unhideWhenUsed/>
    <w:rsid w:val="00283EC6"/>
  </w:style>
  <w:style w:type="paragraph" w:styleId="af2">
    <w:name w:val="annotation subject"/>
    <w:basedOn w:val="a9"/>
    <w:next w:val="a9"/>
    <w:link w:val="af3"/>
    <w:uiPriority w:val="99"/>
    <w:semiHidden/>
    <w:unhideWhenUsed/>
    <w:rsid w:val="004257C3"/>
    <w:pPr>
      <w:widowControl w:val="0"/>
      <w:spacing w:after="0"/>
    </w:pPr>
    <w:rPr>
      <w:b/>
      <w:bCs/>
      <w:kern w:val="2"/>
      <w:sz w:val="24"/>
      <w:szCs w:val="24"/>
      <w:lang w:eastAsia="zh-TW"/>
    </w:rPr>
  </w:style>
  <w:style w:type="character" w:customStyle="1" w:styleId="af3">
    <w:name w:val="註解主旨 字元"/>
    <w:basedOn w:val="aa"/>
    <w:link w:val="af2"/>
    <w:uiPriority w:val="99"/>
    <w:semiHidden/>
    <w:rsid w:val="004257C3"/>
    <w:rPr>
      <w:rFonts w:ascii="Times New Roman" w:eastAsia="Times New Roman" w:hAnsi="Times New Roman" w:cs="Times New Roman"/>
      <w:b/>
      <w:bCs/>
      <w:color w:val="000000" w:themeColor="text1"/>
      <w:kern w:val="0"/>
      <w:sz w:val="20"/>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038170">
      <w:bodyDiv w:val="1"/>
      <w:marLeft w:val="0"/>
      <w:marRight w:val="0"/>
      <w:marTop w:val="0"/>
      <w:marBottom w:val="0"/>
      <w:divBdr>
        <w:top w:val="none" w:sz="0" w:space="0" w:color="auto"/>
        <w:left w:val="none" w:sz="0" w:space="0" w:color="auto"/>
        <w:bottom w:val="none" w:sz="0" w:space="0" w:color="auto"/>
        <w:right w:val="none" w:sz="0" w:space="0" w:color="auto"/>
      </w:divBdr>
    </w:div>
    <w:div w:id="335958571">
      <w:bodyDiv w:val="1"/>
      <w:marLeft w:val="0"/>
      <w:marRight w:val="0"/>
      <w:marTop w:val="0"/>
      <w:marBottom w:val="0"/>
      <w:divBdr>
        <w:top w:val="none" w:sz="0" w:space="0" w:color="auto"/>
        <w:left w:val="none" w:sz="0" w:space="0" w:color="auto"/>
        <w:bottom w:val="none" w:sz="0" w:space="0" w:color="auto"/>
        <w:right w:val="none" w:sz="0" w:space="0" w:color="auto"/>
      </w:divBdr>
    </w:div>
    <w:div w:id="409160384">
      <w:bodyDiv w:val="1"/>
      <w:marLeft w:val="0"/>
      <w:marRight w:val="0"/>
      <w:marTop w:val="0"/>
      <w:marBottom w:val="0"/>
      <w:divBdr>
        <w:top w:val="none" w:sz="0" w:space="0" w:color="auto"/>
        <w:left w:val="none" w:sz="0" w:space="0" w:color="auto"/>
        <w:bottom w:val="none" w:sz="0" w:space="0" w:color="auto"/>
        <w:right w:val="none" w:sz="0" w:space="0" w:color="auto"/>
      </w:divBdr>
    </w:div>
    <w:div w:id="417141742">
      <w:bodyDiv w:val="1"/>
      <w:marLeft w:val="0"/>
      <w:marRight w:val="0"/>
      <w:marTop w:val="0"/>
      <w:marBottom w:val="0"/>
      <w:divBdr>
        <w:top w:val="none" w:sz="0" w:space="0" w:color="auto"/>
        <w:left w:val="none" w:sz="0" w:space="0" w:color="auto"/>
        <w:bottom w:val="none" w:sz="0" w:space="0" w:color="auto"/>
        <w:right w:val="none" w:sz="0" w:space="0" w:color="auto"/>
      </w:divBdr>
    </w:div>
    <w:div w:id="843591954">
      <w:bodyDiv w:val="1"/>
      <w:marLeft w:val="0"/>
      <w:marRight w:val="0"/>
      <w:marTop w:val="0"/>
      <w:marBottom w:val="0"/>
      <w:divBdr>
        <w:top w:val="none" w:sz="0" w:space="0" w:color="auto"/>
        <w:left w:val="none" w:sz="0" w:space="0" w:color="auto"/>
        <w:bottom w:val="none" w:sz="0" w:space="0" w:color="auto"/>
        <w:right w:val="none" w:sz="0" w:space="0" w:color="auto"/>
      </w:divBdr>
    </w:div>
    <w:div w:id="888613336">
      <w:bodyDiv w:val="1"/>
      <w:marLeft w:val="0"/>
      <w:marRight w:val="0"/>
      <w:marTop w:val="0"/>
      <w:marBottom w:val="0"/>
      <w:divBdr>
        <w:top w:val="none" w:sz="0" w:space="0" w:color="auto"/>
        <w:left w:val="none" w:sz="0" w:space="0" w:color="auto"/>
        <w:bottom w:val="none" w:sz="0" w:space="0" w:color="auto"/>
        <w:right w:val="none" w:sz="0" w:space="0" w:color="auto"/>
      </w:divBdr>
      <w:divsChild>
        <w:div w:id="1294561009">
          <w:marLeft w:val="0"/>
          <w:marRight w:val="0"/>
          <w:marTop w:val="0"/>
          <w:marBottom w:val="0"/>
          <w:divBdr>
            <w:top w:val="none" w:sz="0" w:space="0" w:color="auto"/>
            <w:left w:val="none" w:sz="0" w:space="0" w:color="auto"/>
            <w:bottom w:val="none" w:sz="0" w:space="0" w:color="auto"/>
            <w:right w:val="none" w:sz="0" w:space="0" w:color="auto"/>
          </w:divBdr>
          <w:divsChild>
            <w:div w:id="671108277">
              <w:marLeft w:val="0"/>
              <w:marRight w:val="0"/>
              <w:marTop w:val="0"/>
              <w:marBottom w:val="0"/>
              <w:divBdr>
                <w:top w:val="none" w:sz="0" w:space="0" w:color="auto"/>
                <w:left w:val="none" w:sz="0" w:space="0" w:color="auto"/>
                <w:bottom w:val="none" w:sz="0" w:space="0" w:color="auto"/>
                <w:right w:val="none" w:sz="0" w:space="0" w:color="auto"/>
              </w:divBdr>
              <w:divsChild>
                <w:div w:id="10900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51667">
      <w:bodyDiv w:val="1"/>
      <w:marLeft w:val="0"/>
      <w:marRight w:val="0"/>
      <w:marTop w:val="0"/>
      <w:marBottom w:val="0"/>
      <w:divBdr>
        <w:top w:val="none" w:sz="0" w:space="0" w:color="auto"/>
        <w:left w:val="none" w:sz="0" w:space="0" w:color="auto"/>
        <w:bottom w:val="none" w:sz="0" w:space="0" w:color="auto"/>
        <w:right w:val="none" w:sz="0" w:space="0" w:color="auto"/>
      </w:divBdr>
    </w:div>
    <w:div w:id="961033554">
      <w:bodyDiv w:val="1"/>
      <w:marLeft w:val="0"/>
      <w:marRight w:val="0"/>
      <w:marTop w:val="0"/>
      <w:marBottom w:val="0"/>
      <w:divBdr>
        <w:top w:val="none" w:sz="0" w:space="0" w:color="auto"/>
        <w:left w:val="none" w:sz="0" w:space="0" w:color="auto"/>
        <w:bottom w:val="none" w:sz="0" w:space="0" w:color="auto"/>
        <w:right w:val="none" w:sz="0" w:space="0" w:color="auto"/>
      </w:divBdr>
      <w:divsChild>
        <w:div w:id="200941268">
          <w:marLeft w:val="0"/>
          <w:marRight w:val="0"/>
          <w:marTop w:val="0"/>
          <w:marBottom w:val="0"/>
          <w:divBdr>
            <w:top w:val="none" w:sz="0" w:space="0" w:color="auto"/>
            <w:left w:val="none" w:sz="0" w:space="0" w:color="auto"/>
            <w:bottom w:val="none" w:sz="0" w:space="0" w:color="auto"/>
            <w:right w:val="none" w:sz="0" w:space="0" w:color="auto"/>
          </w:divBdr>
          <w:divsChild>
            <w:div w:id="2075816248">
              <w:marLeft w:val="0"/>
              <w:marRight w:val="0"/>
              <w:marTop w:val="0"/>
              <w:marBottom w:val="0"/>
              <w:divBdr>
                <w:top w:val="none" w:sz="0" w:space="0" w:color="auto"/>
                <w:left w:val="none" w:sz="0" w:space="0" w:color="auto"/>
                <w:bottom w:val="none" w:sz="0" w:space="0" w:color="auto"/>
                <w:right w:val="none" w:sz="0" w:space="0" w:color="auto"/>
              </w:divBdr>
              <w:divsChild>
                <w:div w:id="132319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468429">
      <w:bodyDiv w:val="1"/>
      <w:marLeft w:val="0"/>
      <w:marRight w:val="0"/>
      <w:marTop w:val="0"/>
      <w:marBottom w:val="0"/>
      <w:divBdr>
        <w:top w:val="none" w:sz="0" w:space="0" w:color="auto"/>
        <w:left w:val="none" w:sz="0" w:space="0" w:color="auto"/>
        <w:bottom w:val="none" w:sz="0" w:space="0" w:color="auto"/>
        <w:right w:val="none" w:sz="0" w:space="0" w:color="auto"/>
      </w:divBdr>
    </w:div>
    <w:div w:id="1246111916">
      <w:bodyDiv w:val="1"/>
      <w:marLeft w:val="0"/>
      <w:marRight w:val="0"/>
      <w:marTop w:val="0"/>
      <w:marBottom w:val="0"/>
      <w:divBdr>
        <w:top w:val="none" w:sz="0" w:space="0" w:color="auto"/>
        <w:left w:val="none" w:sz="0" w:space="0" w:color="auto"/>
        <w:bottom w:val="none" w:sz="0" w:space="0" w:color="auto"/>
        <w:right w:val="none" w:sz="0" w:space="0" w:color="auto"/>
      </w:divBdr>
      <w:divsChild>
        <w:div w:id="1141508212">
          <w:marLeft w:val="0"/>
          <w:marRight w:val="0"/>
          <w:marTop w:val="0"/>
          <w:marBottom w:val="0"/>
          <w:divBdr>
            <w:top w:val="none" w:sz="0" w:space="0" w:color="auto"/>
            <w:left w:val="none" w:sz="0" w:space="0" w:color="auto"/>
            <w:bottom w:val="none" w:sz="0" w:space="0" w:color="auto"/>
            <w:right w:val="none" w:sz="0" w:space="0" w:color="auto"/>
          </w:divBdr>
          <w:divsChild>
            <w:div w:id="1280333942">
              <w:marLeft w:val="0"/>
              <w:marRight w:val="0"/>
              <w:marTop w:val="0"/>
              <w:marBottom w:val="0"/>
              <w:divBdr>
                <w:top w:val="none" w:sz="0" w:space="0" w:color="auto"/>
                <w:left w:val="none" w:sz="0" w:space="0" w:color="auto"/>
                <w:bottom w:val="none" w:sz="0" w:space="0" w:color="auto"/>
                <w:right w:val="none" w:sz="0" w:space="0" w:color="auto"/>
              </w:divBdr>
              <w:divsChild>
                <w:div w:id="18068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75098">
      <w:bodyDiv w:val="1"/>
      <w:marLeft w:val="0"/>
      <w:marRight w:val="0"/>
      <w:marTop w:val="0"/>
      <w:marBottom w:val="0"/>
      <w:divBdr>
        <w:top w:val="none" w:sz="0" w:space="0" w:color="auto"/>
        <w:left w:val="none" w:sz="0" w:space="0" w:color="auto"/>
        <w:bottom w:val="none" w:sz="0" w:space="0" w:color="auto"/>
        <w:right w:val="none" w:sz="0" w:space="0" w:color="auto"/>
      </w:divBdr>
    </w:div>
    <w:div w:id="1304119181">
      <w:bodyDiv w:val="1"/>
      <w:marLeft w:val="0"/>
      <w:marRight w:val="0"/>
      <w:marTop w:val="0"/>
      <w:marBottom w:val="0"/>
      <w:divBdr>
        <w:top w:val="none" w:sz="0" w:space="0" w:color="auto"/>
        <w:left w:val="none" w:sz="0" w:space="0" w:color="auto"/>
        <w:bottom w:val="none" w:sz="0" w:space="0" w:color="auto"/>
        <w:right w:val="none" w:sz="0" w:space="0" w:color="auto"/>
      </w:divBdr>
    </w:div>
    <w:div w:id="1490095995">
      <w:bodyDiv w:val="1"/>
      <w:marLeft w:val="0"/>
      <w:marRight w:val="0"/>
      <w:marTop w:val="0"/>
      <w:marBottom w:val="0"/>
      <w:divBdr>
        <w:top w:val="none" w:sz="0" w:space="0" w:color="auto"/>
        <w:left w:val="none" w:sz="0" w:space="0" w:color="auto"/>
        <w:bottom w:val="none" w:sz="0" w:space="0" w:color="auto"/>
        <w:right w:val="none" w:sz="0" w:space="0" w:color="auto"/>
      </w:divBdr>
    </w:div>
    <w:div w:id="1496533764">
      <w:bodyDiv w:val="1"/>
      <w:marLeft w:val="0"/>
      <w:marRight w:val="0"/>
      <w:marTop w:val="0"/>
      <w:marBottom w:val="0"/>
      <w:divBdr>
        <w:top w:val="none" w:sz="0" w:space="0" w:color="auto"/>
        <w:left w:val="none" w:sz="0" w:space="0" w:color="auto"/>
        <w:bottom w:val="none" w:sz="0" w:space="0" w:color="auto"/>
        <w:right w:val="none" w:sz="0" w:space="0" w:color="auto"/>
      </w:divBdr>
    </w:div>
    <w:div w:id="1579634331">
      <w:bodyDiv w:val="1"/>
      <w:marLeft w:val="0"/>
      <w:marRight w:val="0"/>
      <w:marTop w:val="0"/>
      <w:marBottom w:val="0"/>
      <w:divBdr>
        <w:top w:val="none" w:sz="0" w:space="0" w:color="auto"/>
        <w:left w:val="none" w:sz="0" w:space="0" w:color="auto"/>
        <w:bottom w:val="none" w:sz="0" w:space="0" w:color="auto"/>
        <w:right w:val="none" w:sz="0" w:space="0" w:color="auto"/>
      </w:divBdr>
      <w:divsChild>
        <w:div w:id="1177312221">
          <w:marLeft w:val="0"/>
          <w:marRight w:val="0"/>
          <w:marTop w:val="0"/>
          <w:marBottom w:val="0"/>
          <w:divBdr>
            <w:top w:val="none" w:sz="0" w:space="0" w:color="auto"/>
            <w:left w:val="none" w:sz="0" w:space="0" w:color="auto"/>
            <w:bottom w:val="none" w:sz="0" w:space="0" w:color="auto"/>
            <w:right w:val="none" w:sz="0" w:space="0" w:color="auto"/>
          </w:divBdr>
          <w:divsChild>
            <w:div w:id="590622074">
              <w:marLeft w:val="0"/>
              <w:marRight w:val="0"/>
              <w:marTop w:val="0"/>
              <w:marBottom w:val="0"/>
              <w:divBdr>
                <w:top w:val="none" w:sz="0" w:space="0" w:color="auto"/>
                <w:left w:val="none" w:sz="0" w:space="0" w:color="auto"/>
                <w:bottom w:val="none" w:sz="0" w:space="0" w:color="auto"/>
                <w:right w:val="none" w:sz="0" w:space="0" w:color="auto"/>
              </w:divBdr>
              <w:divsChild>
                <w:div w:id="212352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16107">
      <w:bodyDiv w:val="1"/>
      <w:marLeft w:val="0"/>
      <w:marRight w:val="0"/>
      <w:marTop w:val="0"/>
      <w:marBottom w:val="0"/>
      <w:divBdr>
        <w:top w:val="none" w:sz="0" w:space="0" w:color="auto"/>
        <w:left w:val="none" w:sz="0" w:space="0" w:color="auto"/>
        <w:bottom w:val="none" w:sz="0" w:space="0" w:color="auto"/>
        <w:right w:val="none" w:sz="0" w:space="0" w:color="auto"/>
      </w:divBdr>
    </w:div>
    <w:div w:id="1815029179">
      <w:bodyDiv w:val="1"/>
      <w:marLeft w:val="0"/>
      <w:marRight w:val="0"/>
      <w:marTop w:val="0"/>
      <w:marBottom w:val="0"/>
      <w:divBdr>
        <w:top w:val="none" w:sz="0" w:space="0" w:color="auto"/>
        <w:left w:val="none" w:sz="0" w:space="0" w:color="auto"/>
        <w:bottom w:val="none" w:sz="0" w:space="0" w:color="auto"/>
        <w:right w:val="none" w:sz="0" w:space="0" w:color="auto"/>
      </w:divBdr>
    </w:div>
    <w:div w:id="1828473549">
      <w:bodyDiv w:val="1"/>
      <w:marLeft w:val="0"/>
      <w:marRight w:val="0"/>
      <w:marTop w:val="0"/>
      <w:marBottom w:val="0"/>
      <w:divBdr>
        <w:top w:val="none" w:sz="0" w:space="0" w:color="auto"/>
        <w:left w:val="none" w:sz="0" w:space="0" w:color="auto"/>
        <w:bottom w:val="none" w:sz="0" w:space="0" w:color="auto"/>
        <w:right w:val="none" w:sz="0" w:space="0" w:color="auto"/>
      </w:divBdr>
    </w:div>
    <w:div w:id="1922131013">
      <w:bodyDiv w:val="1"/>
      <w:marLeft w:val="0"/>
      <w:marRight w:val="0"/>
      <w:marTop w:val="0"/>
      <w:marBottom w:val="0"/>
      <w:divBdr>
        <w:top w:val="none" w:sz="0" w:space="0" w:color="auto"/>
        <w:left w:val="none" w:sz="0" w:space="0" w:color="auto"/>
        <w:bottom w:val="none" w:sz="0" w:space="0" w:color="auto"/>
        <w:right w:val="none" w:sz="0" w:space="0" w:color="auto"/>
      </w:divBdr>
    </w:div>
    <w:div w:id="1932396741">
      <w:bodyDiv w:val="1"/>
      <w:marLeft w:val="0"/>
      <w:marRight w:val="0"/>
      <w:marTop w:val="0"/>
      <w:marBottom w:val="0"/>
      <w:divBdr>
        <w:top w:val="none" w:sz="0" w:space="0" w:color="auto"/>
        <w:left w:val="none" w:sz="0" w:space="0" w:color="auto"/>
        <w:bottom w:val="none" w:sz="0" w:space="0" w:color="auto"/>
        <w:right w:val="none" w:sz="0" w:space="0" w:color="auto"/>
      </w:divBdr>
    </w:div>
    <w:div w:id="2094428393">
      <w:bodyDiv w:val="1"/>
      <w:marLeft w:val="0"/>
      <w:marRight w:val="0"/>
      <w:marTop w:val="0"/>
      <w:marBottom w:val="0"/>
      <w:divBdr>
        <w:top w:val="none" w:sz="0" w:space="0" w:color="auto"/>
        <w:left w:val="none" w:sz="0" w:space="0" w:color="auto"/>
        <w:bottom w:val="none" w:sz="0" w:space="0" w:color="auto"/>
        <w:right w:val="none" w:sz="0" w:space="0" w:color="auto"/>
      </w:divBdr>
      <w:divsChild>
        <w:div w:id="1406033840">
          <w:marLeft w:val="0"/>
          <w:marRight w:val="0"/>
          <w:marTop w:val="0"/>
          <w:marBottom w:val="0"/>
          <w:divBdr>
            <w:top w:val="none" w:sz="0" w:space="0" w:color="auto"/>
            <w:left w:val="none" w:sz="0" w:space="0" w:color="auto"/>
            <w:bottom w:val="none" w:sz="0" w:space="0" w:color="auto"/>
            <w:right w:val="none" w:sz="0" w:space="0" w:color="auto"/>
          </w:divBdr>
          <w:divsChild>
            <w:div w:id="51077729">
              <w:marLeft w:val="0"/>
              <w:marRight w:val="0"/>
              <w:marTop w:val="0"/>
              <w:marBottom w:val="0"/>
              <w:divBdr>
                <w:top w:val="none" w:sz="0" w:space="0" w:color="auto"/>
                <w:left w:val="none" w:sz="0" w:space="0" w:color="auto"/>
                <w:bottom w:val="none" w:sz="0" w:space="0" w:color="auto"/>
                <w:right w:val="none" w:sz="0" w:space="0" w:color="auto"/>
              </w:divBdr>
              <w:divsChild>
                <w:div w:id="1921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writefull-cache xmlns="urn:writefull-cache:Suggestions">{"suggestions":{"31599615f3c305608d348cb6a3fd79d9":{"text":"Voice-based Control System for Hospitalization Wards:","suggestions":[]},"c7fbac7bc02a575a0dd1f1e61a675233":{"text":"A Patient Acceptance Study","suggestions":[]},"8ddb848b36e506a11992277e4f091dbe":{"text":"Shuo-Chen Chien1,2, Annisa Ristya Rahmanti1,2, Yu-Chuan (Jack) Li1,2,3*","suggestions":[]},"0f56ca8cb1ae461f07c5de99e6371066":{"text":"1Graduate Institute of Biomedical Informatics, College of Medical Science and Technology, Taipei Medical University, Taipei, Taiwan","suggestions":[]},"eb523735fdecf796ae09969e2bd4735b":{"text":"2International Center for Health Information and Technology, College of Medical science and Technology, Taipei Medical University, Taipei, Taiwan","suggestions":[]},"7a31ec522df4375f12dbcfab6d91a2f0":{"text":"3Department of Dermatology, Wan Fang Hospital, Taipei Medical University, Taipei, Taiwan","suggestions":[]},"d41d8cd98f00b204e9800998ecf8427e":{"text":"","suggestions":[]},"4f88d740b4d67f105cc6190c13462324":{"text":"*Corresponding Author:","suggestions":[]},"911497a30487124006363a243e35b956":{"text":"Yu-Chuan (Jack) Li, MD, Ph.D.","suggestions":[]},"552c447fdb9f0a58de51de8c49ee736b":{"text":"Distinguished Professor, Graduate Institute of Biomedical Informatics, College of Medicine Science and Technology, Taipei Medical University, Taipei, Taiwan","suggestions":[]},"d53f6944c573ea34ca12349f5ec92b27":{"text":"International Center for Health Information Technology (ICHIT), Taipei Medical University, Taipei, Taiwan","suggestions":[]},"10e64f52140681e07d80efab32799a22":{"text":"Address: 250 Wu-Hsing St., Taipei 110 (Taiwan)","suggestions":[]},"3073d7a9edb48514bf9b1ef0d29279bd":{"text":"Tel.: +886-2-27361661 ext.7600","suggestions":[]},"5fcaae0a386b1f9164d0f09acd2c1c9d":{"text":"Email: jack@tmu.edu.tw, jaak88@gmail.com","suggestions":[]},"e353dbe42c8654f33588d4da0b517469":{"text":"Abstract","suggestions":[]},"d73d2bdc982d68f7f6095a91b0d4d86c":{"text":"Background:","suggestions":[]},"f8ef9558804382917bfc338ae2092923":{"text":"The increased demand for healthcare services in an aging society has become a major challenge in the developed country.","suggestions":[]},"14011c7cef458dc4b414d6bd80542eb1":{"text":"Using the Internet of Things (IoT) to reduce the number of human resources and improve nursing efficiency has become a crucial issue.","suggestions":[]},"816db6593f1bf91d0a3a0807c8ba5d5f":{"text":"The voice-based control system has shown its advantage to the current mainstream human-machine interface interaction system, and also has many successful applications in lots of fields.","suggestions":[{"context":"teraction system, and also ","index":0,"length":7,"suggestions":[{"score":0.9707491795006377,"word":"system"},{"score":0.029250820499362378,"word":"system,"}],"type":"punctuation:comma","word":"system,","text":"The voice-based control system has shown its advantage to the current mainstream human-machine interface interaction system, and also has many successful applications in lots of fields.","uuid":"de1104c2-bdf8-4f86-8db6-accc4a26ac1d","sentenceUUID":"680df271-13c1-4f4a-b2e8-8c19100b9710","indexExtendedContext":36,"extendedContext":"human-machine interface interaction system, and also has many successful","contextRange":{"uuid":"ef7e3a41-433a-4868-b2c8-f1142ff8bf4f","items":["-"]},"sentenceIndex":2,"paragraphIndex":16,"idx":20},{"word":"and also","index":1,"length":8,"context":"n system, and also has many successf","suggestions":[{"word":"and","score":1},{"word":"and also","score":0}],"type":"style","text":"The voice-based control system has shown its advantage to the current mainstream human-machine interface interaction system, and also has many successful applications in lots of fields.","uuid":"f0d04a2b-e341-4739-9bcc-534203e60375","sentenceUUID":"680df271-13c1-4f4a-b2e8-8c19100b9710","indexExtendedContext":30,"extendedContext":"interface interaction system, and also has many successful applications","contextRange":{"uuid":"078ae54c-8389-48b7-9d42-19c6a7bcbe8a","items":["-"]},"sentenceIndex":2,"paragraphIndex":16,"idx":20}]},"e1261c3148efb007e16a0e1652c264bf":{"text":"Objective:","suggestions":[]},"142b2a0ee6ef8bdaa69bb4a644009580":{"text":"The purpose of this study was to observe patients’ attitudes and their acceptance toward using a Voice Smart Care (VSC) system, a voice-based control system in the hospital ward.","suggestions":[]},"382445c68d3d8aa8e479a3075fdca557":{"text":"Methods:","suggestions":[]},"c63b388a35b33f30a95550555181118e":{"text":"A structured questionnaire was developed as a research tool.","suggestions":[]},"28b3b93deb41fe543633561b8018f20c":{"text":"All questionnaires were designed according to the Technology Acceptance Model (TAM).","suggestions":[]},"713aae8f6eb7b8533367587d86a48e67":{"text":"Likert scale was used to measure the degree of agreement or disagreement.","suggestions":[]},"28395211473926ba0a7f04a86ec5cc3c":{"text":"Only the patient hospitalized in the retrofitting ward and used VSC for more than 2 days were invited to fill the questionnaire.","suggestions":[{"type":"premium","contextRange":{},"sentenceIndex":3,"paragraphIndex":24,"sentenceUUID":"d16e76b4-8aee-4b59-9a95-41534a89abd2","idx":34,"index":0}]},"b34afec76d4dcebe3b70f2fc3fa0d2fb":{"text":"All data were entered into SPSS version 24.0 and analyzed using Pearson’s correlation, descriptive statistics, and multiple linear regression.","suggestions":[]},"5aac38deec604d81565722cc5a2a6be1":{"text":"Result:","suggestions":[]},"cd015dbf8a967ec43eb2830e027aaf5c":{"text":"A total of 30 valid questionnaires were finally obtained after excluded 2 incomplete questionnaires.","suggestions":[{"type":"premium","contextRange":{},"sentenceIndex":0,"paragraphIndex":26,"sentenceUUID":"a156faee-4b56-4776-9cb4-420beb96fdd6","idx":38,"index":1}]},"3faa0fdabb466aeba9e5fe118776a310":{"text":"Cronbach’s α values for perceived usefulness, user behavior intention, attitude toward using, and user satisfaction were above .85, meeting the criterion of greater than .70.","suggestions":[]},"4c1c50e82535d5a8cd3d40e48cb5d1ba":{"text":"Perceived ease of use had a statistical significance (P&lt;.001) with perceived usefulness and attitude toward using; perceived usefulness had a statistical significance (P&lt;.001) with user satisfaction.","suggestions":[{"context":"of use had a statistical","index":4,"length":13,"suggestions":[{"score":0.9673984515925035,"word":"statistical"},{"score":0.0326015484074965,"word":"a statistical"}],"type":"grammar:article","word":"a statistical","text":"Perceived ease of use had a statistical significance (P&lt;.001) with perceived usefulness and attitude toward using; perceived usefulness had a statistical significance (P&lt;.001) with user satisfaction.","uuid":"053ea474-f758-4286-b095-77cab7711567","sentenceUUID":"2fcdd048-8fa0-492e-829b-d57dc1f96bd6","indexExtendedContext":25,"extendedContext":"Perceived ease of use had a statistical significance (P&lt;.001) with","contextRange":{"uuid":"f9527c8a-08dd-4786-95a3-cb54a899e10a","items":["-"]},"sentenceIndex":0,"paragraphIndex":23,"idx":36},{"type":"premium","contextRange":{},"sentenceIndex":0,"paragraphIndex":23,"sentenceUUID":"2fcdd048-8fa0-492e-829b-d57dc1f96bd6","idx":36,"index":5}]},"a558d9fa821435686c976e590ab8b497":{"text":"Conclusion:","suggestions":[]},"450de2297039a251b3a9ed4f67c05c5e":{"text":"We have successfully developed VSC, to interact with equipment in the ward in an academic medical center in north Taiwan.","suggestions":[{"context":"developed VSC, to intera","index":6,"length":4,"suggestions":[{"score":0.9997985207452561,"word":"VSC"},{"score":0.00020147925474387257,"word":"VSC,"}],"type":"punctuation:comma","word":"VSC,","text":"We have successfully developed VSC, to interact with equipment in the ward in an academic medical center in north Taiwan.","uuid":"7d22c33e-af3b-4d02-8499-04d2ebdc7ab1","sentenceUUID":"bb3d7701-24dc-40af-a330-d07c8a42f574","indexExtendedContext":28,"extendedContext":"have successfully developed VSC, to interact with equipment","contextRange":{"uuid":"cb0419f3-a046-4ce8-92f9-3573a00c9f49","items":["-"]},"sentenceIndex":0,"paragraphIndex":25,"idx":39}]},"7d6fe897988c453893e37121bdd79566":{"text":"The insight generated from the present study could also potentially provide valuable insights to hospital policymakers when implementing the voice-based control system.","suggestions":[]},"e39e7da0a40b7f371f2fec55ac343d42":{"text":"Keywords: technology acceptance model (TAM); voice-based control system; patient autonomy","suggestions":[]},"0b79795d3efc95b9976c7c5b933afce2":{"text":"Introduction","suggestions":[]},"dfe836e323af6f1eb5a1fde0565599b7":{"text":"The increased demand for healthcare services, particularly in an aging society, has become a major challenge in the developed country.","suggestions":[{"type":"premium","contextRange":{},"sentenceIndex":0,"paragraphIndex":33,"sentenceUUID":"2f290582-d073-41ea-95e6-0ee465975f08","idx":50,"index":3}]},"08539c993852bb2d594f55f59a3f4734":{"text":"Plenty of previous studies have proposed that the government and healthcare providers such as hospitals, long-term care institutions should prepare a coping solution to ensure comprehensive care [1, 2].","suggestions":[]},"d62ea33ab82f77c2f5adbc8a952fe108":{"text":"The most straightforward way is to increase the amount of medical staff to guarantee that every demand could be satisfied.","suggestions":[]},"4c114ea26e30b32d1e81423b58ad52d5":{"text":"However, the cost of human resources is highly expensive.","suggestions":[{"word":"highly expensive","index":8,"length":16,"context":"ources is highly expensive.","suggestions":[{"word":"costly","score":1},{"word":"highly expensive","score":0}],"type":"style","text":"However, the cost of human resources is highly expensive.","uuid":"d8f09a88-7586-4277-8cc4-5bcfcd37f2f4","sentenceUUID":"9158c9b0-88fd-4bb9-aca7-2d3d6d362114","indexExtendedContext":27,"extendedContext":"cost of human resources is highly expensive.","contextRange":{"uuid":"3082f43a-19d5-4640-9cd5-6b4f6ef7fc64","items":["-"]},"sentenceIndex":3,"paragraphIndex":29,"idx":48}]},"5a584dfb2f4992e8736fc305fe4e9562":{"text":"Using information technology to reduce the number of human resources and improve nursing efficiency has become a crucial issue.","suggestions":[]},"2315fa08f875a97120311b29440a97b0":{"text":"Internet of Things[3] (IoT), a part of enhanced living environments [4] (ELEs) which is used to manufacture information and communications technologies [5] (ICTs) solutions in order to maintain and improve people's quality of life in various fields, especially in the healthcare systems [5-7].","suggestions":[{"type":"premium","contextRange":{},"sentenceIndex":0,"paragraphIndex":30,"sentenceUUID":"c42b9eee-e293-47ad-889f-ac1703dae3ee","idx":51,"index":9},{"word":"in order to","index":10,"length":11,"context":"solutions in order to maintain and improve","suggestions":[{"word":"to","score":1},{"word":"in order to","score":0}],"type":"style","text":"Internet of Things[3] (IoT), a part of enhanced living environments [4] (ELEs) which is used to manufacture information and communications technologies [5] (ICTs) solutions in order to maintain and improve people's quality of life in various fields, especially in the healthcare systems [5-7].","uuid":"b9eff949-7fc9-43d5-8569-0f9634f61d3e","sentenceUUID":"c42b9eee-e293-47ad-889f-ac1703dae3ee","indexExtendedContext":34,"extendedContext":"technologies [5] (ICTs) solutions in order to maintain and improve people's","contextRange":{"uuid":"798b195f-8daf-4e39-8450-ab649a0cf886","items":["-"]},"sentenceIndex":0,"paragraphIndex":30,"idx":51},{"context":"cially in the healthcare","index":11,"length":14,"suggestions":[{"score":0.9686290782006434,"word":"healthcare"},{"score":0.03137092179935665,"word":"the healthcare"}],"type":"grammar:article","word":"the healthcare","text":"Internet of Things[3] (IoT), a part of enhanced living environments [4] (ELEs) which is used to manufacture information and communications technologies [5] (ICTs) solutions in order to maintain and improve people's quality of life in various fields, especially in the healthcare systems [5-7].","uuid":"678c909f-c10c-4a0a-af5d-d56a8b69b4d7","sentenceUUID":"c42b9eee-e293-47ad-889f-ac1703dae3ee","indexExtendedContext":30,"extendedContext":"various fields, especially in the healthcare systems [5-7].","contextRange":{"uuid":"506f5976-0b49-4c21-bdf2-55580c2ce70a","items":["-"]},"sentenceIndex":0,"paragraphIndex":30,"idx":51}]},"19e1263ac64a1b4b602de0c707dd7f9a":{"text":"IoT also has many successful applications in other fields, such as manufacturing and industry[8, 9], transportation and mobility[10-12], energy[13, 14], retail[15-17], and cities[18, 19].","suggestions":[]},"bd1adbb720df585d855096f86f6124f4":{"text":"According to previous studies, the advantages of using IoT could be summarized in the following five points:","suggestions":[]},"ee9a6fe65d44585b141e1411f9ed1aa1":{"text":"Improving ﬂexibility and efficiency[20]; (3) Creating new business opportunities[21]; (4) Enhancing customer experience[22]; (5) Increasing mobility and agility [23].","suggestions":[]},"5964407ca23aedd6e472f8d3c7376660":{"text":"Although IoT has been widely used and also achieved extraordinary results in numerous fields, security, regulation, compatibility, and bandwidth are still challenges that need to be solved [6, 24].","suggestions":[{"type":"premium","contextRange":{},"sentenceIndex":4,"paragraphIndex":34,"sentenceUUID":"3474e348-8c17-46d3-beca-e8aefc27f875","idx":60,"index":6}]},"ea01cf753558394cc9ac3d0ec0a01a26":{"text":"Healthcare, including conventional healthcare, and complementary &amp; alternative healthcare [25], has become a significant issue in many countries.","suggestions":[{"context":"ventional healthcare, and compl","index":13,"length":11,"suggestions":[{"score":0.9958598203185912,"word":"healthcare"},{"score":0.004140179681408772,"word":"healthcare,"}],"type":"punctuation:comma","word":"healthcare,","text":"Healthcare, including conventional healthcare, and complementary &amp; alternative healthcare [25], has become a significant issue in many countries.","uuid":"63f265d4-314c-4c8d-9141-ac70cdba21d9","sentenceUUID":"a794dcdd-071b-4b0b-8746-0b647c74d2dc","indexExtendedContext":34,"extendedContext":"Healthcare, including conventional healthcare, and complementary &amp; alternative","contextRange":{"uuid":"e0b99f57-c901-4b8e-be4b-6290be98cc1a","items":["-"]},"sentenceIndex":0,"paragraphIndex":31,"idx":57}]},"9b5df71e1b632a46b769063f5708edac":{"text":"A study showed that between 1970 and 2002, healthcare expenditures grew 2.3, 2.0, 1.4 times faster than GDP in countries of America, Germany, and Japan, respectively [26].","suggestions":[{"context":"2.3, 2.0, 1.4 times fast","index":14,"length":3,"suggestions":[{"score":0.9890295310574004,"word":"and 1.4"},{"score":0.010970468942599518,"word":"1.4"}],"type":"grammar:missing_words","word":"1.4","text":"A study showed that between 1970 and 2002, healthcare expenditures grew 2.3, 2.0, 1.4 times faster than GDP in countries of America, Germany, and Japan, respectively [26].","uuid":"d4d33274-d3ee-453f-9071-37a9cf8534f4","sentenceUUID":"2ce351a7-1b5e-476a-8451-4edce8843dda","indexExtendedContext":28,"extendedContext":"expenditures grew 2.3, 2.0, 1.4 times faster than GDP in","contextRange":{"uuid":"71397c37-a4d9-4512-8ddd-8bb76f1d5178","items":["-"]},"sentenceIndex":1,"paragraphIndex":31,"idx":58}]},"0227a581ddb3b1edf274da393ae2943c":{"text":"This is adequate to prove that the policymakers are paying much more attention in the field of healthcare.","suggestions":[{"context":" prove that the policymakers","index":15,"length":16,"suggestions":[{"score":0.9139613993650787,"word":"policymakers"},{"score":0.08603860063492127,"word":"the policymakers"}],"type":"grammar:article","word":"the policymakers","text":"This is adequate to prove that the policymakers are paying much more attention in the field of healthcare.","uuid":"f465583a-e8ee-4be1-b95d-017ea4b307f5","sentenceUUID":"7c7454c2-4a19-4e40-8922-ef150322c287","indexExtendedContext":26,"extendedContext":"is adequate to prove that the policymakers are paying much more attention","contextRange":{"uuid":"c81496cf-fb3e-4e07-9cea-78107e2ac358","items":["-"]},"sentenceIndex":2,"paragraphIndex":31,"idx":59}]},"30c75321a0109b8a34ea8170139eae60":{"text":"However, increasing budget expenditure constantly is not a long-term solution.","suggestions":[]},"d234b627d73b97d0d03762fd722dfe84":{"text":"How to make resources been used more effectively and plausibly is the fundamental way to solve the problem.","suggestions":[{"type":"premium","contextRange":{},"sentenceIndex":4,"paragraphIndex":31,"sentenceUUID":"de0af3bf-c290-46e5-87d8-3305519653bd","idx":61,"index":16},{"context":"resources been used more ","index":17,"length":4,"suggestions":[{"score":0.9825420314374759,"word":"have been"},{"score":0.01745796856252409,"word":"been"}],"type":"grammar:missing_words","word":"been","text":"How to make resources been used more effectively and plausibly is the fundamental way to solve the problem.","uuid":"d90b14db-e777-46b8-8c9c-2a1f51df166e","sentenceUUID":"de0af3bf-c290-46e5-87d8-3305519653bd","indexExtendedContext":null,"extendedContext":"How to make resources been used more effectively and","contextRange":{"uuid":"9c28f977-171f-4376-9e76-42d6ee927183","items":["-"]},"sentenceIndex":4,"paragraphIndex":31,"idx":61}]},"0b810dd7c60ead8dde5123a6ecbf2f59":{"text":"Mobile sensors, wearable sensors, wireless technologies, open-source and artificial intelligence included interpreting electrocardiography (ECG), diagnosing diseases, choosing appropriate treatments, providing interpretations of clinical reasoning, assisting physicians in generating diagnostic hypotheses in complex patient cases, etc.","suggestions":[{"type":"premium","contextRange":{},"sentenceIndex":5,"paragraphIndex":31,"sentenceUUID":"5926c2ad-b0bf-43eb-b10d-5d3e5e2d0a50","idx":62,"index":18},{"context":"elligence included interpreti","index":19,"length":8,"suggestions":[{"word":"include","score":0.9716067773011588},{"word":"included","score":0.02839322269884115}],"type":"grammar:tense","word":"included","text":"Mobile sensors, wearable sensors, wireless technologies, open-source and artificial intelligence included interpreting electrocardiography (ECG), diagnosing diseases, choosing appropriate treatments, providing interpretations of clinical reasoning, assisting physicians in generating diagnostic hypotheses in complex patient cases, etc.","uuid":"5cda13d1-8117-4761-b637-79ee76a49cc4","sentenceUUID":"5926c2ad-b0bf-43eb-b10d-5d3e5e2d0a50","indexExtendedContext":28,"extendedContext":"and artificial intelligence included interpreting electrocardiography","contextRange":{"uuid":"11b6f137-5103-44cd-aea1-09feff6f2340","items":["-"]},"sentenceIndex":5,"paragraphIndex":31,"idx":62},{"context":"providing interpretations of clinica","index":20,"length":15,"suggestions":[{"score":0.9251269153933843,"word":"interpretation"},{"score":0.07487308460661571,"word":"interpretations"}],"type":"grammar:noun_number","word":"interpretations","text":"Mobile sensors, wearable sensors, wireless technologies, open-source and artificial intelligence included interpreting electrocardiography (ECG), diagnosing diseases, choosing appropriate treatments, providing interpretations of clinical reasoning, assisting physicians in generating diagnostic hypotheses in complex patient cases, etc.","uuid":"f1ee6d20-d6ed-4b39-9501-7afabee3486b","sentenceUUID":"5926c2ad-b0bf-43eb-b10d-5d3e5e2d0a50","indexExtendedContext":34,"extendedContext":"appropriate treatments, providing interpretations of clinical reasoning, assisting","contextRange":{"uuid":"447d000e-0cd3-4d3f-bd35-31f3317fa7c8","items":["-"]},"sentenceIndex":5,"paragraphIndex":31,"idx":62}]},"cce9d104a36b25dad318d787ce8a04e9":{"text":"Both of these are considered as the way to successfully satisfy the need for healthcare services and increased the quality of healthcare.","suggestions":[{"context":"idered as the way to suc","index":21,"length":3,"suggestions":[{"score":0.9778778212639457,"word":"a"},{"score":0.02212217873605421,"word":"the"}],"type":"grammar:article","word":"the","text":"Both of these are considered as the way to successfully satisfy the need for healthcare services and increased the quality of healthcare.","uuid":"67602a98-9212-4d43-bf59-411e29028584","sentenceUUID":"c02f01f5-71f3-4876-a20b-f7d4d88715bd","indexExtendedContext":27,"extendedContext":"of these are considered as the way to successfully satisfy","contextRange":{"uuid":"f2e7c2ed-1c69-4aa9-8994-a946a4c22404","items":["-"]},"sentenceIndex":6,"paragraphIndex":31,"idx":63},{"type":"premium","contextRange":{},"sentenceIndex":6,"paragraphIndex":31,"sentenceUUID":"c02f01f5-71f3-4876-a20b-f7d4d88715bd","idx":63,"index":22},{"context":"increased the quality of","index":23,"length":11,"suggestions":[{"score":0.9950690450670311,"word":"quality"},{"score":0.004930954932968921,"word":"the quality"}],"type":"grammar:article","word":"the quality","text":"Both of these are considered as the way to successfully satisfy the need for healthcare services and increased the quality of healthcare.","uuid":"da6e5bd3-8758-4291-8060-6e49b9fee982","sentenceUUID":"c02f01f5-71f3-4876-a20b-f7d4d88715bd","indexExtendedContext":34,"extendedContext":"healthcare services and increased the quality of healthcare.","contextRange":{"uuid":"981e2e96-050c-4d89-b3bc-e39dabeabfa4","items":["-"]},"sentenceIndex":6,"paragraphIndex":31,"idx":63}]},"f94e5c94230686d5363ae90d5fb57200":{"text":"The use of IoT in multiple fields has been proven to reduce costs and increase resource utilization.","suggestions":[]},"53439ff44e6363daacda05c6c387877e":{"text":"Therefore, implementing IoT in the healthcare field may be one of the potential solutions.","suggestions":[]},"0d837067bdc612c88c1cde02c1f5a53b":{"text":"The optimization of human resources had always been a critical role in the effectiveness of hospital management.[27] The costs might significantly reduce if we focus on improving the efficiency of the use of human resources.","suggestions":[{"context":"resources had always bee","index":24,"length":3,"suggestions":[{"word":"has","score":0.9927234504968507},{"word":"had","score":0.007276549503149286}],"type":"grammar:tense","word":"had","text":"The optimization of human resources had always been a critical role in the effectiveness of hospital management.[27] The costs might significantly reduce if we focus on improving the efficiency of the use of human resources.","uuid":"e7d94fec-75b2-44ae-9eeb-2d0d60d91d2f","sentenceUUID":"6e6cc4b6-79fe-4eb1-b38e-ccff9c3b4864","indexExtendedContext":32,"extendedContext":"optimization of human resources had always been a critical role","contextRange":{"uuid":"87b87c6e-697a-4387-97c8-7751b4dc9bb1","items":["-"]},"sentenceIndex":0,"paragraphIndex":32,"idx":67}]},"198bd63afa8b72bf7619a53d1246b17f":{"text":"The voice-based control system is an application of IoT technology, not only can allow patients to have a better hospitalization experience but also reduces the medical staff burden through the use of speaking to control the equipment in the room.","suggestions":[{"context":"o control the equipment ","index":25,"length":13,"suggestions":[{"score":0.9941459837561484,"word":"equipment"},{"score":0.005854016243851666,"word":"the equipment"}],"type":"grammar:article","word":"the equipment","text":"The voice-based control system is an application of IoT technology, not only can allow patients to have a better hospitalization experience but also reduces the medical staff burden through the use of speaking to control the equipment in the room.","uuid":"cf79c1ef-1b25-4a7b-a9cc-89773d9509bd","sentenceUUID":"80d84085-fe25-4d8e-997d-143b9ddb48e8","indexExtendedContext":27,"extendedContext":"use of speaking to control the equipment in the room.","contextRange":{"uuid":"1037d672-14a3-4907-b7fd-b439767ae136","items":["-"]},"sentenceIndex":1,"paragraphIndex":32,"idx":68}]},"1bac57bd392308b41272fca3a239e455":{"text":"Through the voice smart care system, the medical staff can spend more time taking care of life-threatening sufferers, and patients can also have more autonomy within the ward facilities.","suggestions":[]},"6846352662517d7d19736fee9947d288":{"text":"In this study, we cooperated with an academic medical center in north Taiwan.","suggestions":[]},"4c71660172cddd2dd48215dbf6a64c94":{"text":"By retrofitting the existing ward into one could be controlled by a voice smart care system.","suggestions":[]},"6a502543b32e384ccc8b929faab1dbef":{"text":"After explaining the purpose of this research and got the agreement from the patients, they stayed in the voice smart care system at least for more than 2 days.","suggestions":[]},"f9fd74c71e45cf4aa13f0ff9795a0535":{"text":"The technology acceptance model (TAM), developed by Fred Davis in 1989 to explain why people accept or reject technology use behavior, will be used to evaluate patients' acceptance in the voice smart care system.","suggestions":[{"context":"echnology use behavior, ","index":26,"length":13,"suggestions":[{"score":0.9990977557767487,"word":"behavior,"},{"score":0.0009022442232512094,"word":"use behavior,"}],"type":"grammar:missing_words","word":"use behavior,","text":"The technology acceptance model (TAM), developed by Fred Davis in 1989 to explain why people accept or reject technology use behavior, will be used to evaluate patients' acceptance in the voice smart care system.","uuid":"e61b331f-6e4f-42a2-976d-b40f023465d9","sentenceUUID":"076e0807-f4ac-4048-98af-d2d587fa2c49","indexExtendedContext":28,"extendedContext":"accept or reject technology use behavior, will be used to evaluate","contextRange":{"uuid":"7bfc83ee-b168-4956-a0cc-c5e694745ccf","items":["-"]},"sentenceIndex":3,"paragraphIndex":33,"idx":74}]},"42edf33064b785e10a04dcaea7442709":{"text":"To the best of our knowledge, this is the first study to implement a voice-based control system in the hospital ward.","suggestions":[{"type":"premium","contextRange":{},"sentenceIndex":4,"paragraphIndex":37,"sentenceUUID":"703e5868-3f0c-4d48-8f7a-793c8533f66e","idx":80,"index":10}]},"15788ea9f7790596cc2f39224867d311":{"text":"In this way, it is possible to determine the key factors that affect patients' acceptance of the voice-based control system and provide some suggestions for hospitals when building similar systems.","suggestions":[]},"484470293cb3ad9168d4a29b59b12d86":{"text":"Hope through our study, the quality of healthcare services may be improved, decreasing the nursing burden with possible benefits to patient safety.","suggestions":[]},"fe163f04f801f07775f144731e43676c":{"text":"Materials and Methods","suggestions":[]},"7824af80e0d770934b7ff43a41023b2d":{"text":"Ethics statement","suggestions":[]},"40a155c865ab8edf2296bf6e216b9898":{"text":"This study was approved by the Taipei Medical University research ethics board.","suggestions":[{"context":"niversity research ethics boa","index":28,"length":8,"suggestions":[{"score":0.9720755166602609,"word":"Research"},{"score":0.027924483339739032,"word":"research"}],"type":"spelling:capitalization","word":"research","text":"This study was approved by the Taipei Medical University research ethics board.","uuid":"520d73c5-73ef-40d5-a333-8b78a52af588","sentenceUUID":"da3594dd-3760-4bc1-a239-05e94eb7aac5","indexExtendedContext":26,"extendedContext":"Taipei Medical University research ethics board.","contextRange":{"uuid":"ab34af15-6e73-4550-b4cc-9964fc812cbb","items":["-"]},"sentenceIndex":0,"paragraphIndex":37,"idx":82},{"context":" research ethics board.","index":29,"length":6,"suggestions":[{"score":0.9618381857872009,"word":"Ethics"},{"score":0.03816181421279907,"word":"ethics"}],"type":"spelling:capitalization","word":"ethics","text":"This study was approved by the Taipei Medical University research ethics board.","uuid":"3219c570-7b39-4f66-96f4-856befb8d44b","sentenceUUID":"da3594dd-3760-4bc1-a239-05e94eb7aac5","indexExtendedContext":28,"extendedContext":"Medical University research ethics board.","contextRange":{"uuid":"5387e170-7c16-4190-907d-168674aff690","items":["-"]},"sentenceIndex":0,"paragraphIndex":37,"idx":82},{"context":"ch ethics board.","index":30,"length":5,"suggestions":[{"score":0.9585821271470887,"word":"Board"},{"score":0.04141787285291132,"word":"board"}],"type":"spelling:capitalization","word":"board","text":"This study was approved by the Taipei Medical University research ethics board.","uuid":"e1fdb114-5c62-473d-8c6f-f174e33c7798","sentenceUUID":"da3594dd-3760-4bc1-a239-05e94eb7aac5","indexExtendedContext":27,"extendedContext":"University research ethics board.","contextRange":{"uuid":"2cb751a0-cb96-47f2-9e8e-6d2eddb3af39","items":["-"]},"sentenceIndex":0,"paragraphIndex":37,"idx":82}]},"b0a69ea46c25aff3f502a5deb3787611":{"text":"Participant consent was obtained, and the information of individuals was deidentified.","suggestions":[]},"b924567e35de86bd11452ce8dcd67bf1":{"text":"The Institutional Review Board approval number is N201902057.","suggestions":[]},"14bbc778eb8f2cf2b395416748a762a1":{"text":"System Designed – Voice Smart Care (VSC) System","suggestions":[]},"e43fe587f2fb61fc870bcb111fc150ee":{"text":"Traditionally, patients control the equipment in the ward mainly through switches,  controllers, or other people’s help (Fig. 1).","suggestions":[]},"94a8473c6750bd3e2f204e2f21699fcf":{"text":"One of our research purposes is to allow patients to control the equipment in the ward through the voice smart care (VSC) system.","suggestions":[]},"35f67084b397629a5783897b738be3b3":{"text":"To achieve this goal, we have carried out the following tasks.","suggestions":[]},"ecc7d6e1faff304995f5a36b41b7b1d8":{"text":"First of all, we retrofitting existing hardware in the ward.","suggestions":[{"type":"premium","contextRange":{},"sentenceIndex":3,"paragraphIndex":39,"sentenceUUID":"75b42116-ac1b-4551-b13a-3cf575dd67cb","idx":90,"index":31},{"context":"rofitting existing hardware i","index":32,"length":8,"suggestions":[{"score":0.6702141802505211,"word":"the existing"},{"score":0.32978581974947885,"word":"existing"}],"type":"grammar:article","word":"existing","text":"First of all, we retrofitting existing hardware in the ward.","uuid":"60c92437-7a6c-4267-97d9-ca0db0135ba9","sentenceUUID":"75b42116-ac1b-4551-b13a-3cf575dd67cb","indexExtendedContext":29,"extendedContext":"First of all, we retrofitting existing hardware in the ward.","contextRange":{"uuid":"56519ab1-48c9-49c1-94ba-3b3a8cb602f7","items":["-"]},"sentenceIndex":3,"paragraphIndex":39,"idx":90}]},"b5de731d6328fdca47089bd00c038588":{"text":"By doing so, the hardware can not only use the original method such as remote control or switch but also can receive commands from Bluetooth or wireless networks.","suggestions":[{"type":"premium","contextRange":{},"sentenceIndex":4,"paragraphIndex":43,"sentenceUUID":"60facc15-3684-4b24-82a5-0f05e28e1b57","idx":96,"index":11}]},"6666cd76f96956469e7be39d750cc7d9":{"text":"/","suggestions":[]},"6728b697f461f5ce6cafaac902448d7f":{"text":"Fig 1.","suggestions":[]},"6c4291a4c800d8f072c411c3f07364c4":{"text":"The different ways to control the equipment in the wards","suggestions":[{"type":"premium","contextRange":{},"sentenceIndex":1,"paragraphIndex":45,"sentenceUUID":"0fac1e26-d681-405a-859f-e981a9826b72","idx":100,"index":12}]},"5fc74482b2b20d11af1980030476ec3e":{"text":"Then, we designed the graphical user interface (GUI) for VSC system, which was written using Android Studio Version 4.1.1.","suggestions":[]},"15c9ae6198de72289a4cb86b242e0749":{"text":"The GUI was as shown in Fig.2.","suggestions":[]},"0a622147e6a375e38b1f1d36ceefe6ae":{"text":"The user could tap the orange button in the middle and speak the command to control the equipment in the ward.","suggestions":[]},"fa8c128c56fdb2fa3d7278a67c38b200":{"text":"If the patient didn’t want to speak, he could also select the four buttons located below to control the corresponding facilities.","suggestions":[]},"f83976186698734229741588d4b7834d":{"text":"In this way, the control of the facilities in the ward could be concentrated on the mobile device.","suggestions":[]},"58b86f9314a93d48a6cc0b2b0bb6b2b7":{"text":"The patient can complete the order through the tablet or their own cellphone, and achieve the ultimate goal of building a smart ward.","suggestions":[]},"c7ea341fb24032f0f9139bbcd1c147a3":{"text":"Fig 2.","suggestions":[]},"ba7410f5356123012dcb25b870fbdbc5":{"text":"The GUI of the Voice Smart Care systems","suggestions":[{"context":"mart Care systems","index":35,"length":7,"suggestions":[{"score":0.9819127734050334,"word":"system"},{"score":0.018087226594966598,"word":"systems"}],"type":"grammar:noun_number","word":"systems","text":"The GUI of the Voice Smart Care systems","uuid":"3716a307-7412-469b-a98d-9fb5d65dc999","sentenceUUID":"9be8368f-ce49-4587-9ba0-60c5d7c77df9","indexExtendedContext":28,"extendedContext":"GUI of the Voice Smart Care systems","contextRange":{"uuid":"2e2692f1-f81a-4cc3-9ddd-dc7ea49ab2e4","items":["-"]},"sentenceIndex":1,"paragraphIndex":44,"idx":105}]},"198b123f4c086df51b11eaf28417f8d8":{"text":"Technology Acceptance Model","suggestions":[]},"bbd66a9de10da51128b585cd8904e362":{"text":"The technology acceptance model (TAM), a set of theories developed by Fred Davis in 1989, was a better way to explain why people accept or reject computers, especially for technology use behavior[28].","suggestions":[{"context":" in 1989, was a better w","index":36,"length":3,"suggestions":[{"word":"is","score":0.9399863945302532},{"word":"was","score":0.060013605469746795}],"type":"grammar:tense","word":"was","text":"The technology acceptance model (TAM), a set of theories developed by Fred Davis in 1989, was a better way to explain why people accept or reject computers, especially for technology use behavior[28].","uuid":"23f21272-e66a-49ff-9caf-4f064d0e36be","sentenceUUID":"599cb665-1c35-49b8-8fd6-9ede2b45ef94","indexExtendedContext":33,"extendedContext":"developed by Fred Davis in 1989, was a better way to explain why","contextRange":{"uuid":"e62b85e8-db28-4e65-af6e-5f1ee759b954","items":["-"]},"sentenceIndex":0,"paragraphIndex":46,"idx":107}]},"6c13b238ed2e662494946d605c9d293b":{"text":"This model was based on the theory of rational action, which was widely used in the prediction and interpretation of the acceptance behavior of personal information systems.","suggestions":[]},"60db1306c627e6cc87e7049c47f44f10":{"text":"User attitude, mainly influenced by the perceived usefulness (benefit from using the technology) and perceived ease of use (feel free of effort when using the technology), which was a very important factor influencing user behavior (actual use), and finally decided the acceptance of the information system for the users.","suggestions":[{"type":"premium","contextRange":{},"sentenceIndex":2,"paragraphIndex":46,"sentenceUUID":"f3a0de67-e5f3-48a0-bdb6-bbac3fbe9c86","idx":109,"index":37},{"context":"on system for the users.","index":38,"length":3,"suggestions":[{"score":0.874952272212219,"word":"by"},{"score":0.1250477277877809,"word":"for"}],"type":"grammar:prepositions","word":"for","text":"User attitude, mainly influenced by the perceived usefulness (benefit from using the technology) and perceived ease of use (feel free of effort when using the technology), which was a very important factor influencing user behavior (actual use), and finally decided the acceptance of the information system for the users.","uuid":"3d792f11-2276-43b2-b7f6-3f8d8514c698","sentenceUUID":"f3a0de67-e5f3-48a0-bdb6-bbac3fbe9c86","indexExtendedContext":26,"extendedContext":"of the information system for the users.","contextRange":{"uuid":"95827000-7cbb-44bf-92f2-68121839d0fe","items":["-"]},"sentenceIndex":2,"paragraphIndex":46,"idx":109}]},"a24118f7ffe6e5c0f725325c47c45ab7":{"text":"Perceived ease of use positively affected perceived usefulness; and perceived ease of use and perceived usefulness affected the attitude toward using, which, in turn, affected behavioral intent to use and the use of information systems (actual systems) (Fig 3.).","suggestions":[]},"a5401b3ad176cef4961895ec5e615cc8":{"text":"Fig 3.","suggestions":[]},"f384f8f9e283d19db78c464418d38ad5":{"text":"The architecture of the Technology Acceptance Model (TAM)","suggestions":[]},"1bbd03b5b512660232f1c733d1c74c3d":{"text":"According to the TAM in literature verification, we assessed the feasibility factors for the impact of a voice smart care system with self-efficacy (perceived ease of use), use attitude (perceived usefulness), and use willingness and frequency (Fig 4).","suggestions":[{"type":"premium","contextRange":{},"sentenceIndex":0,"paragraphIndex":53,"sentenceUUID":"63997a7f-a359-4f15-9800-affdeb0f25aa","idx":120,"index":15}]},"c319e96de3e7174cf77cd28a7d66370f":{"text":"As a basis for subsequent verification questionnaires and statistical analysis and to verify the research structure and hypothesis, this study proposed the following eight hypotheses:","suggestions":[]},"007c00db07082bf9688f5741e05bed7e":{"text":"H1: \"Perceived ease of use\" has a positive effect on \"Perceived usefulness\".","suggestions":[]},"662c086cf092a4fd7aa1dc640d8bbd0d":{"text":"H2: \"Perceived ease of use\" has a positive effect on \"Attitude toward using\".","suggestions":[]},"188d3320c025461247cc93eb6788fdb3":{"text":"H3: \"Perceived ease of use\" has a positive effect on \"User satisfaction\".","suggestions":[]},"2dab7a946354493bcdd1c764bd5e98be":{"text":"H4: \"Perceived usefulness\" has a positive effect on \"Behavioral intention to use\".","suggestions":[]},"e3fbe04c46141fe2053f5a14270a5b8d":{"text":"H5: \"Perceived usefulness\" has a positive effect on \"Attitude toward using\".","suggestions":[]},"995a725653821e7ac6ef37a093df0d21":{"text":"H6: \"Perceived usefulness\" has a positive effect on \"User satisfaction\".","suggestions":[]},"e45bc7b13debcbca6a9f5b4403a460f1":{"text":"H7: \"Attitude toward using\" has a positive effect on \"Behavioral intention to use\".","suggestions":[]},"2285e46166a1f90e1d7a976187603643":{"text":"H8: \"User Satisfaction\" has a positive effect on \"Behavioral intention to use\".","suggestions":[]},"782dbdee70d9e61cc8281d138c5afd65":{"text":"Fig 4.","suggestions":[]},"eccd1593e5f4c15876e0ca1f5d444bfd":{"text":"The hypotheses for our study","suggestions":[]},"ae25a3434aa970ce9e5640795d923aed":{"text":"Questionnaire Design","suggestions":[]},"7dc5b052565f2bb3cba39b6f65eb10b6":{"text":"This was a cross-sectional study.","suggestions":[]},"e146f6a19daac33c44a0e2f93c5f7fc2":{"text":"In addition to individual qualitative interviews, a structural questionnaire was used as a research tool.","suggestions":[]},"4eae0faa6904fbba9944d5abdb045a58":{"text":"The questionnaire adopted TAM as a research method.","suggestions":[]},"256a6fed530d14437c335f72bb16b057":{"text":"Before implementing the formal questionnaire, five experts were invited to review the questionnaires.","suggestions":[]},"780d9f7e6ca3dbda9bf3aae2092e5b98":{"text":"Item-level Content validity index(I-CVI), Scale-Level Content validity index(S-CVI), and Cronbach's α were used to estimate the content validity and the reliability.","suggestions":[{"type":"premium","contextRange":{},"sentenceIndex":4,"paragraphIndex":65,"sentenceUUID":"e9d9d785-e15f-4217-9895-586db65bee32","idx":146,"index":16}]},"fbf3fa73a440deff0bc7ea3fe3301ee2":{"text":"The I-CVI and S-CVI of our questionnaires are 0.99 and 1, which above 0.78 and 0.8, respectively, could be considered as good content validity.","suggestions":[{"type":"premium","contextRange":{},"sentenceIndex":5,"paragraphIndex":65,"sentenceUUID":"f1a8f3f7-263b-4378-94b8-106819c09259","idx":147,"index":17}]},"aa77c7ac20f7cf5d2998a0e29cec8464":{"text":"The Cronbach α value is .94, which above 0.70 was considered as internal consistent reliability.","suggestions":[]},"c4539c076fd655d2920bfce12753f5ed":{"text":"There were two parts to the questionnaire.","suggestions":[]},"4fc869f867f45c74ed88b69a389b3692":{"text":"The first part involved the basic information of the study object.","suggestions":[]},"5c680d25bf5d228d4cb81229dfae153a":{"text":"The second part involved TAM, which was included perceived usefulness, perceived ease of use, attitude toward using, behavioral intention to use, and user satisfaction.","suggestions":[]},"043d8c820afeaee5d1712f3bd0862715":{"text":"The Likert scale (strongly disagree, 1; disagree, 2; neutral, 3; agree, 4; and strongly agree, 5) was used to assess the degree of agreement or disagreement.","suggestions":[]},"b3689585751add09a414dd8c3b8957d6":{"text":"Statistical Analysis","suggestions":[]},"b024ed615f3df4e028712e14e8614496":{"text":"Statistical Package for the Social Sciences (SPSS version 24.0; IBM Corp, Armonk, New York) was used to perform all statistical analyses.","suggestions":[]},"684f343da40978a3e9fe59e2c2131002":{"text":"SPSS was used for descriptive statistics, independent sample t-tests, variance analysis, and Pearson correlation analysis.","suggestions":[]},"a8ab2a0cac3ada71ce8c170ef7fd84b5":{"text":"Data Collection","suggestions":[]},"36fe783b078d704b726855d2fcdb7733":{"text":"The study was conducted in an academic medical center under Taipei Medical University between January 15, 2019, and September 4, 2019.","suggestions":[]},"2c9b58e6a04daac757f45e36b7411526":{"text":"The questionnaires were distributed to patients or family members over twenty years old (inclusive) with behavioral capacity, stayed in the retrofitted ward for more than 2 days.","suggestions":[{"type":"premium","contextRange":{},"sentenceIndex":1,"paragraphIndex":69,"sentenceUUID":"69cc2699-b704-4b9d-b58d-858b7cde2d0d","idx":160,"index":18}]},"58a6725155a6ba866783891df4a06c0b":{"text":"The test started after explaining the purpose of this research and got the agreement from the respondents.","suggestions":[]},"aefdd76a802e0ba69773a997c9deb14d":{"text":"The data were collected by handing out questionnaires on the spot, and the implementation of the questionnaire was one day before the patient was discharged.","suggestions":[]},"fcc9ccc2eadac911ee0b08b67534affe":{"text":"A total of 32 questionnaires were sent out during the study period.","suggestions":[]},"782e8e095f18e6fdcab44a31a6fd1e62":{"text":"Two invalid questionnaires were excluded because of incompletely filled, not answered, or all options were unchanged.","suggestions":[]},"83665df248f38fc6eafa397cd869d526":{"text":"Finally, 30 valid questionnaires remained in our study.","suggestions":[]},"fd69c5cf902969e6fb71d043085ddee6":{"text":"Results","suggestions":[]},"42593091fe7acabc78d6d7db9f3aa0bc":{"text":"Demographic Characteristics","suggestions":[]},"3ec4d300cc3c8b74224717b3a420183c":{"text":"In order to understand the basic personal information of the object, relative frequency distribution and percentage were used to statistically analyze the \"personal background information\".","suggestions":[{"word":"In order to","index":19,"length":11,"context":"In order to understand the basic","suggestions":[{"word":"To","score":1},{"word":"In order to","score":0}],"type":"style","text":"In order to understand the basic personal information of the object, relative frequency distribution and percentage were used to statistically analyze the \"personal background information\".","uuid":"9f104187-662f-4d6d-854b-5f6901ca2d8a","sentenceUUID":"f13fea22-e12f-4724-a151-5c83c177472b","indexExtendedContext":0,"extendedContext":"In order to understand the basic personal","contextRange":{"uuid":"ef35cf8e-8258-4993-9c1a-9e9396e2ebb3","items":["-"]},"sentenceIndex":0,"paragraphIndex":73,"idx":170}]},"8c306539824e24ff9391577ac96b40bb":{"text":"Seven basic information of the respondents included gender, age, education, major language, the cellphone operating system, the daily use frequency of the voice smart care system, and the reason why don't want to use the voice smart care system.","suggestions":[{"type":"premium","contextRange":{},"sentenceIndex":1,"paragraphIndex":73,"sentenceUUID":"a339f815-e3e5-4e3f-85c0-fde6ff0ac01d","idx":171,"index":20},{"type":"premium","contextRange":{},"sentenceIndex":1,"paragraphIndex":73,"sentenceUUID":"a339f815-e3e5-4e3f-85c0-fde6ff0ac01d","idx":171,"index":21}]},"a7eb3150576916a0095a4fa74d5f577c":{"text":"Table 1 show the distribution characteristics of the respondents.","suggestions":[{"type":"premium","contextRange":{},"sentenceIndex":2,"paragraphIndex":73,"sentenceUUID":"0f0b3e82-f6ce-4177-8bb2-35c0d5f31e43","idx":172,"index":22}]},"1b489d3246868d9df845ccce0becdbf3":{"text":"A total of 30 respondents completed all questionnaires (15 [50%] male and 15 [50%] female respondents).","suggestions":[]},"666731e37c2b1f58c17705c92378aa6b":{"text":"Moreover, of the 30 respondents, 17 (57.7%) were aged 21-30 years, 12 (40.0%) were aged 31-40 years, and 1 (3.0%) was aged 41 years or older.","suggestions":[]},"6addcd58e80501b399d6eeb12c42a7bf":{"text":"Regarding the highest education level, of the 113 respondents, 2 (6.7%) had junior high school or below education, 10 (33.3%) had high school education, 15 (50.0%) had a bachelor’s degree, and 3 (10.0%) had a master’s degree or above.","suggestions":[{"context":"0%) had a master’s degree or ","index":23,"length":6,"suggestions":[{"score":0.9920089968568284,"word":"masters"},{"score":0.007991003143171587,"word":"master"}],"type":"grammar:noun_number","word":"master","text":"Regarding the highest education level, of the 113 respondents, 2 (6.7%) had junior high school or below education, 10 (33.3%) had high school education, 15 (50.0%) had a bachelor’s degree, and 3 (10.0%) had a master’s degree or above.","uuid":"39835bdb-6cc8-48b5-8278-1c70ce827bac","sentenceUUID":"a36511c7-872e-4975-b11e-dea949c9c980","indexExtendedContext":28,"extendedContext":"degree, and 3 (10.0%) had a master’s degree or above.","contextRange":{"uuid":"11c125a6-1165-4dbf-a8c7-e0310a39cea8","items":["-"]},"sentenceIndex":5,"paragraphIndex":73,"idx":175}]},"452bf3dfa50fcd84280a3e4d4f297b8f":{"text":"Table 1.","suggestions":[]},"47cd9139c5de6095d02f8177ceee8989":{"text":"Demographic characteristics of the respondents (N=30).","suggestions":[]},"28d731ac6fed6183cfc7ca1b386b1512":{"text":"Characteristics\r\u0007","suggestions":[]},"512b54b25ef3fad8b7823ed2a8b01a90":{"text":"N\r\u0007","suggestions":[]},"524aaaf3bf497a5f9dbee6f292ab2bcb":{"text":"%\r\u0007","suggestions":[]},"89e74e640b8c46257a29de0616794d5d":{"text":"\u0007","suggestions":[]},"1447ff0ad17cf4f0bb13d7258ea966fd":{"text":"Gender\r\u0007","suggestions":[]},"415210853675b438d29589e4c514629a":{"text":"Male\r\u0007","suggestions":[]},"c97f8a25c69a165fa1a57413dd04c44a":{"text":"15\r\u0007","suggestions":[]},"57f262ea0e07a7b9be70d2c5902b0ecd":{"text":"50.0\r\u0007","suggestions":[]},"da365d94dd000d9d8a8a02bb9280fb07":{"text":"Female\r\u0007","suggestions":[]},"7ec378e7e58219d9ef4557d3feb7823e":{"text":"Age (years)\r\u0007","suggestions":[]},"a1aae66f75b1a6eba79446aa10aa504b":{"text":"21~30\r\u0007","suggestions":[]},"568914bfc5962551692644dee5fd5e7b":{"text":"17\r\u0007","suggestions":[]},"1d9ec0f08191c71f7bc9e596174eebd1":{"text":"56.7\r\u0007","suggestions":[]},"72161aabd958ff3dd419058a32a59fff":{"text":"31~40\r\u0007","suggestions":[]},"e1fe69c249932b31c9e165bcd65ad7a9":{"text":"12\r\u0007","suggestions":[]},"60f8603803e70f75591c6db0eac6861c":{"text":"40.0\r\u0007","suggestions":[]},"78c99c46495914be3295d46b48074db3":{"text":"41 or older\r\u0007","suggestions":[]},"e8cd8326bec5e2c4b020b413b0327a12":{"text":"1\r\u0007","suggestions":[]},"74449a98102451143668d7581fd85a29":{"text":"03.3\r\u0007","suggestions":[]},"eec4f5acfed9b2b1216179a142728e56":{"text":"Highest education level\r\u0007","suggestions":[]},"50cf18f0493862d4b0d4334753f94a51":{"text":"High school education or lower\r\u0007","suggestions":[{"context":"education or lower\r\u0007","index":24,"length":8,"suggestions":[{"score":0.9902929087922732,"word":"lower"},{"score":0.00970709120772682,"word":"or lower"}],"type":"grammar:missing_words","word":"or lower","text":"High school education or lower\r\u0007","uuid":"796438e6-0ce9-43cd-a61f-1483c3d783e6","sentenceUUID":"4803339c-55d2-4f1f-9252-6ec218f94aa9","indexExtendedContext":null,"extendedContext":"High school education or lower\r\u0007","sentenceIndex":0,"paragraphIndex":107,"idx":212}]},"023e4fa117cc357ad8233afad306b0fe":{"text":"2\r\u0007","suggestions":[]},"e210c3be778993aa3e8f0a2797fbae5b":{"text":"06.7\r\u0007","suggestions":[]},"846a1dd760326d21715dffb6e0268fc5":{"text":"High school graduate\r\u0007","suggestions":[]},"a35b64a500ddf76a40b9d4071eb9cce0":{"text":"10\r\u0007","suggestions":[]},"51d12d3e710524f9c5db4531fabadb1d":{"text":"33.3\r\u0007","suggestions":[]},"b1b9efe9c9609cd15bb568fa27f90858":{"text":"Bachelor’s degree\r\u0007","suggestions":[]},"736e8347448194b1fb7f2bf75886db93":{"text":"Master’s degree or above\r\u0007","suggestions":[]},"81fc21e6799782e2c28cf0ddc60af170":{"text":"3\r\u0007","suggestions":[]},"4d392222a6360dae83a0c01a30a804e7":{"text":"10.0\r\u0007","suggestions":[]},"1500ae47f2e8a21590b1b95b9ac6e235":{"text":"Major language\r\u0007","suggestions":[]},"da26502fb8038096378af81e25c8fc32":{"text":"Chinese\r\u0007","suggestions":[]},"f2096424a8bd771e3f70e4048c89c931":{"text":"30\r\u0007","suggestions":[]},"285288d54bf378bef57e2748471e9a85":{"text":"100.0\r\u0007","suggestions":[]},"4912da695d4940a48566d5c1df163e7e":{"text":"The cellphone operating system\r\u0007","suggestions":[]},"1a32c9b3d9fdc62d067cfbaf72f12a16":{"text":"IOS (iPhone)\r\u0007","suggestions":[]},"fba1ea59dfb5f0f7c3bb4fabfc56f151":{"text":"033.3\r\u0007","suggestions":[]},"61d3c55acc181ae343aaccc167569e54":{"text":"Android\r\u0007","suggestions":[]},"5248856215f5d514aaf8c93cf99e41a8":{"text":"20\r\u0007","suggestions":[]},"7daf41632b2b8fb6f5174de5a9dfb40e":{"text":"066.7\r\u0007","suggestions":[]},"4159e4f9ac248106cfc4d44e4cf041c9":{"text":"The daily use frequency of the voice smart care system\r\u0007","suggestions":[]},"3d73f27ab4cf80df957572dd98999dc0":{"text":"Never used\r\u0007","suggestions":[]},"27c9ad322f743791abf1c77a62386cb8":{"text":"0\r\u0007","suggestions":[]},"9aaaa696841e4d3e137d1ccdfd428ec9":{"text":"1~5 times\r\u0007","suggestions":[]},"8cde6c00bb9db011687ab723f180091f":{"text":"19\r\u0007","suggestions":[]},"a3a4eb4cc40b8f92d40a6fb7fffc1231":{"text":"063.3\r\u0007","suggestions":[]},"6b3793468d9692a3aac48d89e8e0c91d":{"text":"6~10 times\r\u0007","suggestions":[]},"60ee0a7e73eed8527162a9da057fa4c0":{"text":"8\r\u0007","suggestions":[]},"703bcc2c22b8c34b710ce4dd84c16ea2":{"text":"026.7\r\u0007","suggestions":[]},"e6bf775960e44937d46d00513b77f86e":{"text":"11~15 times\r\u0007","suggestions":[]},"57d6403a0e9c835ad8829ab66e9aba5c":{"text":"16~20 times\r\u0007","suggestions":[]},"28cb079283b5d77f14817243c586adc6":{"text":"010.0\r\u0007","suggestions":[]},"58aa15f2bd03b3f6f182f21bf2c2462e":{"text":"The reason why doesn’t want to use the voice smart care system","suggestions":[{"type":"premium","contextRange":{},"sentenceIndex":0,"paragraphIndex":164,"sentenceUUID":"5d69b0cc-3c45-48d4-b953-99648bb7e070","idx":269,"index":25}]},"558ee5d2e5a19b251a0c8c86c71d3f00":{"text":"(Multiple answers, up to three, respondent only need to answer if they select \"Never used\" or \"1~5 times\" in the previous question)\r\u0007","suggestions":[{"type":"premium","contextRange":{},"sentenceIndex":0,"paragraphIndex":165,"sentenceUUID":"3f86ae8b-d0a2-4ae0-b378-4a85b042efcf","idx":270,"index":26},{"type":"premium","contextRange":{},"sentenceIndex":0,"paragraphIndex":165,"sentenceUUID":"3f86ae8b-d0a2-4ae0-b378-4a85b042efcf","idx":270,"index":27}]},"9cb7206eba158e31f9ab3732c8d1a567":{"text":"Physical discomfort\r\u0007","suggestions":[]},"43a5a02a0b46b94c35516d27295511ab":{"text":"10.7\r\u0007","suggestions":[]},"dab95c01b202345d3a7ae04918bb8c50":{"text":"Too troublesome to use\r\u0007","suggestions":[]},"ce59083708932ec2144947c37590fdba":{"text":"07.1\r\u0007","suggestions":[]},"589110af7f3c0329771042c91399a1d0":{"text":"Poor speech recognition\r\u0007","suggestions":[]},"19b049987013632188cbd4b6fd1cdea5":{"text":"9\r\u0007","suggestions":[]},"38b52cfd75149dedd1ff007b4b8e85c9":{"text":"32.0\r\u0007","suggestions":[]},"f991d1106156d5cf5d1ad419b26a2768":{"text":"Mood influence\r\u0007","suggestions":[]},"c198e2c0f4ebdcff4b2e1839ee8ba7b7":{"text":"03.6\r\u0007","suggestions":[]},"99811a6dd4a778268ef66e9e31469851":{"text":"No needed\r\u0007","suggestions":[]},"d1de58ddd4383afe821c9591c103db50":{"text":"5\r\u0007","suggestions":[]},"cb9025a7599613a31ca1496cc1290b8e":{"text":"17.9\r\u0007","suggestions":[]},"4187581662a5cd87ec88d5391e0b2fa4":{"text":"System installation was not easy\r\u0007","suggestions":[]},"8876452730cf727af62721f5d9ba3890":{"text":"Other alternative equipment (e.g. light switch, remote control)\r\u0007","suggestions":[{"context":"equipment (e.g. light swi","index":52,"length":5,"suggestions":[{"score":0.995050739441634,"word":"(e.g.,"},{"score":0.0049492605583659624,"word":"(e.g."}],"type":"punctuation:comma","word":"(e.g.","text":"Other alternative equipment (e.g. light switch, remote control)\r\u0007","uuid":"62495cdb-fd14-44b9-adca-f230c8c234ee","sentenceUUID":"99b6ca9a-8dba-40c3-a309-d5a4a4964172","indexExtendedContext":27,"extendedContext":"Other alternative equipment (e.g. light switch, remote control)","contextRange":{"uuid":"5f72b846-250d-46eb-bbd5-ccbccadf56ae","items":["-"]},"sentenceIndex":0,"paragraphIndex":187,"idx":291},{"type":"premium","contextRange":{},"sentenceIndex":0,"paragraphIndex":187,"sentenceUUID":"99b6ca9a-8dba-40c3-a309-d5a4a4964172","idx":291,"index":53}]},"dde0358a8eed4d5697ef6ae135bb5764":{"text":"4\r\u0007","suggestions":[]},"9db0b913356efb1bd96d0e0b52692548":{"text":"14.3\r\u0007","suggestions":[]},"3efb9659fd36f6698e878e2d381da61a":{"text":"Other reason\r\u0007","suggestions":[]},"c56d209fa189596651e71f6c63df3934":{"text":"Regarding the cellphone operating system, of the 30 respondents, 10 (33.3%) respondents were using IOS, 20 (66.7%) respondents chosen Android as their cellphone.","suggestions":[{"type":"premium","contextRange":{},"sentenceIndex":0,"paragraphIndex":199,"sentenceUUID":"23edf4cb-fc23-4ab0-90d9-ce2194972d80","idx":304,"index":29}]},"5d545f5de6852e668c31476b7bc23654":{"text":"Regarding the daily use frequency of the voice smart care system, of the 30 respondents, 19 (63.0%) respondents used the system 1~5 times, 8 (26.7%) respondents used the system 6~10 times, 3 (10.0%) respondents used the system 16~20 times.","suggestions":[]},"16752eae880f4be9aff518678a09b175":{"text":"Regarding The reason why doesn’t want to use the voice smart care system, 9 (32%) respondents reported experiencing a poor speech recognition.","suggestions":[{"type":"premium","contextRange":{},"sentenceIndex":2,"paragraphIndex":195,"sentenceUUID":"22d52256-f777-465a-adc3-2157291d4fa5","idx":301,"index":55},{"context":"eriencing a poor speec","index":56,"length":6,"suggestions":[{"score":0.9464230310617895,"word":"poor"},{"score":0.05357696893821053,"word":"a poor"}],"type":"grammar:article","word":"a poor","text":"Regarding The reason why doesn’t want to use the voice smart care system, 9 (32%) respondents reported experiencing a poor speech recognition.","uuid":"9d40adb9-8326-42e2-8f55-b5a29bb26976","sentenceUUID":"22d52256-f777-465a-adc3-2157291d4fa5","indexExtendedContext":34,"extendedContext":"respondents reported experiencing a poor speech recognition.","contextRange":{"uuid":"091638c2-96e2-4602-8737-556bb4fa91f0","items":["-"]},"sentenceIndex":2,"paragraphIndex":195,"idx":301}]},"e2a1613cae8d7ad038655743ac214a54":{"text":"Measurement Model","suggestions":[]},"7aa3eccff09f36a3e76646bb61816d5f":{"text":"Table 2 provided the descriptive statistics and the detailed values of Cronbach’s α coefficient for each construct variables.","suggestions":[{"context":"Table 2 provided the descri","index":57,"length":8,"suggestions":[{"word":"provides","score":0.889427835371537},{"word":"provided","score":0.11057216462846299}],"type":"grammar:tense","word":"provided","text":"Table 2 provided the descriptive statistics and the detailed values of Cronbach’s α coefficient for each construct variables.","uuid":"88b55fee-c286-4645-bb9c-0682414c9a8e","sentenceUUID":"d33c3b46-6422-48af-a19a-4dbeeb117601","indexExtendedContext":null,"extendedContext":"Table 2 provided the descriptive statistics","contextRange":{"uuid":"53cb9328-fbae-4820-ab08-531808753aff","items":["-"]},"sentenceIndex":0,"paragraphIndex":197,"idx":304},{"context":" for each construct variables.","index":58,"length":9,"suggestions":[{"word":"constructed","score":0.919092089136215},{"word":"construct","score":0.08090791086378504}],"type":"grammar:tense","word":"construct","text":"Table 2 provided the descriptive statistics and the detailed values of Cronbach’s α coefficient for each construct variables.","uuid":"38c435df-1ad1-4bc3-a8dc-c96f25bef81b","sentenceUUID":"d33c3b46-6422-48af-a19a-4dbeeb117601","indexExtendedContext":34,"extendedContext":"Cronbach’s α coefficient for each construct variables.","contextRange":{"uuid":"74a6249b-e00b-4fab-a682-0d04a33050aa","items":["-"]},"sentenceIndex":0,"paragraphIndex":197,"idx":304},{"context":"construct variables.","index":59,"length":9,"suggestions":[{"score":0.9865322630849594,"word":"variable"},{"score":0.013467736915040511,"word":"variables"}],"type":"grammar:noun_number","word":"variables","text":"Table 2 provided the descriptive statistics and the detailed values of Cronbach’s α coefficient for each construct variables.","uuid":"19b18386-9987-4743-9368-5b092d323400","sentenceUUID":"d33c3b46-6422-48af-a19a-4dbeeb117601","indexExtendedContext":31,"extendedContext":"coefficient for each construct variables.","contextRange":{"uuid":"e5312f87-e37c-4476-855e-b6da3219bd3b","items":["-"]},"sentenceIndex":0,"paragraphIndex":197,"idx":304}]},"a068d99c1b57c5f422c23535e9f66e7e":{"text":"Compared to other constructs, all six question items for Perceived usefulness ranked the lowest with an average of 3.99 out of 5.00.","suggestions":[{"type":"premium","contextRange":{},"sentenceIndex":1,"paragraphIndex":201,"sentenceUUID":"fd801bd8-bddd-4a77-b61d-bed8d36eaa63","idx":310,"index":31}]},"895ca7b27a1e639c7e0cc0226283db0e":{"text":"Meanwhile, respondents’ attitude toward using VSC was the strongest with an average of 4.24 over four question items.","suggestions":[{"type":"premium","contextRange":{},"sentenceIndex":2,"paragraphIndex":201,"sentenceUUID":"7fac36c0-bff0-462a-a7d3-a5a340d7759e","idx":311,"index":32}]},"f7a54157de475f2b00919e69791b7f0b":{"text":"In regards to respondents’ perceived ease of use using the system, this construct had the second highest-ranked with an average score of 4.18.","suggestions":[{"word":"In regards to","index":62,"length":13,"context":"In regards to respondents’ perceived","suggestions":[{"word":"In regard to","score":1},{"word":"In regards to","score":0}],"type":"spelling","text":"In regards to respondents’ perceived ease of use using the system, this construct had the second highest-ranked with an average score of 4.18.","uuid":"478db0a0-a178-453e-9a03-8992be5a19d5","sentenceUUID":"3304f11b-d116-47c4-abe3-b0350bd34050","indexExtendedContext":0,"extendedContext":"In regards to respondents’ perceived ease","contextRange":{"uuid":"950034c4-a330-43f7-8ec4-ac40439c36b8","items":["-"]},"sentenceIndex":3,"paragraphIndex":197,"idx":307},{"context":"se of use using the system","index":63,"length":5,"suggestions":[{"score":0.9910173007005746,"word":"of"},{"score":0.008982699299425387,"word":"using"}],"type":"grammar:prepositions","word":"using","text":"In regards to respondents’ perceived ease of use using the system, this construct had the second highest-ranked with an average score of 4.18.","uuid":"075d450d-2454-4be4-a690-b029fa72d6be","sentenceUUID":"3304f11b-d116-47c4-abe3-b0350bd34050","indexExtendedContext":35,"extendedContext":"respondents’ perceived ease of use using the system, this construct","contextRange":{"uuid":"1e9ed1c9-716c-42d2-98b9-20fdbecf0506","items":["-"]},"sentenceIndex":3,"paragraphIndex":197,"idx":307},{"type":"premium","contextRange":{},"sentenceIndex":3,"paragraphIndex":197,"sentenceUUID":"3304f11b-d116-47c4-abe3-b0350bd34050","idx":307,"index":64}]},"87bb67a0d3f8ac9c9f8b7eb775fc86e2":{"text":"The Cronbach’s (alpha) α analysis was carried out to measure the of the reliability of the questionnaire items.","suggestions":[{"context":"o measure the of the rel","index":65,"length":6,"suggestions":[{"score":0.9996156795365243,"word":"of"},{"score":0.0003843204634756629,"word":"the of"}],"type":"grammar:article","word":"the of","text":"The Cronbach’s (alpha) α analysis was carried out to measure the of the reliability of the questionnaire items.","uuid":"0e41cdb5-b11f-4180-b412-ded8d14c9afc","sentenceUUID":"4a8c72f0-0ada-4963-a98f-11bcd6ed43fc","indexExtendedContext":27,"extendedContext":"was carried out to measure the of the reliability of the questionnaire","contextRange":{"uuid":"03df587c-f65d-4c3e-97e9-9187a2f3c355","items":["-"]},"sentenceIndex":0,"paragraphIndex":198,"idx":309}]},"b0baff51549e1f7b17743abcdd4bc1ef":{"text":"Based on the analysis, the internal consistency for each construct was greater than the minimum acceptance level of 0.7, indicated that the survey instrument was reliable and well-constructed.","suggestions":[{"type":"premium","contextRange":{},"sentenceIndex":1,"paragraphIndex":202,"sentenceUUID":"24dcba2a-5a24-4ca6-abba-e71a7c951bdf","idx":315,"index":35}]},"04fb160272d718edd90751afa61a29e1":{"text":"Some construct like Perceived usefulness and Attitude toward using had an excellent internal consistency as the α coefficient were greater than 0.9.","suggestions":[{"type":"premium","contextRange":{},"sentenceIndex":2,"paragraphIndex":198,"sentenceUUID":"1bcfaf87-005d-4cf2-bdf5-977c9b081814","idx":311,"index":67},{"type":"premium","contextRange":{},"sentenceIndex":2,"paragraphIndex":198,"sentenceUUID":"1bcfaf87-005d-4cf2-bdf5-977c9b081814","idx":311,"index":68},{"context":"lness and Attitude toward usi","index":69,"length":8,"suggestions":[{"score":0.9771587539246328,"word":"attitude"},{"score":0.022841246075367215,"word":"Attitude"}],"type":"spelling:capitalization","word":"Attitude","text":"Some construct like Perceived usefulness and Attitude toward using had an excellent internal consistency as the α coefficient were greater than 0.9.","uuid":"3d932b0e-f132-4523-a5b4-a34a24651ce6","sentenceUUID":"1bcfaf87-005d-4cf2-bdf5-977c9b081814","indexExtendedContext":25,"extendedContext":"Perceived usefulness and Attitude toward using had an excellent","contextRange":{"uuid":"84be003d-6519-4117-9166-0c022ae94e0f","items":["-"]},"sentenceIndex":2,"paragraphIndex":198,"idx":311},{"type":"premium","contextRange":{},"sentenceIndex":2,"paragraphIndex":198,"sentenceUUID":"1bcfaf87-005d-4cf2-bdf5-977c9b081814","idx":311,"index":70}]},"937df9cab7ebc10a885ae04f8db26fa5":{"text":"Table 2.","suggestions":[]},"bfb22728dd8313196191bf9e1f534c89":{"text":"Measurement model.","suggestions":[]},"d1e9abb0e9891c79b7f0175134d2c3fe":{"text":"Construct Variables Items\r\u0007","suggestions":[]},"cb4ec03af8bf1dc2af5812e92acc4059":{"text":"Mean\r\u0007","suggestions":[]},"89df928b0dee938686f4ad86cfcb2a80":{"text":"SD\r\u0007","suggestions":[]},"dd604229ce5e27a5d1e9c7f2377fbfec":{"text":"Cronbach's α\r\u0007","suggestions":[]},"bf78e3353a4ba109a3a9c9a4722f680c":{"text":"Perceived usefulness\r\u0007","suggestions":[]},"eb303ba69fce19ebdc6d1a39cadcd547":{"text":"3.99\r\u0007","suggestions":[]},"ddd6018807386edcdf2a3aec8c3bf212":{"text":"0.906\r\u0007","suggestions":[]},"d31a9e9a484445ace3397bd9ad5368b2":{"text":"A1\r\u0007","suggestions":[]},"f0cda80635b9d70b8694cfc1fbbf1113":{"text":"4.10\r\u0007","suggestions":[]},"225076eda01a91e9332daf95a578343d":{"text":"0.803\r\u0007","suggestions":[]},"33ac6b4422c30381b2e8763f52a79153":{"text":"A2\r\u0007","suggestions":[]},"77b8d05c0043f9b7da817c3fc92fee34":{"text":"3.93\r\u0007","suggestions":[]},"b2c4c626b0a164df80055bd6d7ecce52":{"text":"0.828\r\u0007","suggestions":[]},"18e0565a23b11d64c5b58fbca3008481":{"text":"A3\r\u0007","suggestions":[]},"fc9e9b710355a4ba4d3d44f096036da6":{"text":"4.13\r\u0007","suggestions":[]},"18b7fcc7f5011fd19431d8bfb4d40f1b":{"text":"0.681\r\u0007","suggestions":[]},"99c3a0921a111acb80d7d65df1386f85":{"text":"A4\r\u0007","suggestions":[]},"21953d17611fdae1d91b4a4a7fd7d21f":{"text":"3.83\r\u0007","suggestions":[]},"b7236a93c704dca2960eae264445c380":{"text":"0.913\r\u0007","suggestions":[]},"73f19b49912b07110781f477b12a4598":{"text":"A5\r\u0007","suggestions":[]},"4b6c3f520764f61d486c9751edfcf2a3":{"text":"0.845\r\u0007","suggestions":[]},"a12cb1b0c64b2c45b82ded9bcb236a0f":{"text":"A6\r\u0007","suggestions":[]},"8e37805ea846ba17b9426e7f1519b868":{"text":"Perceived ease of use\r\u0007","suggestions":[]},"08b37392f1541d10975fd8805835d6b2":{"text":"4.18\r\u0007","suggestions":[]},"3959202a9a2098eea18b3d9a2dbb3ca7":{"text":"0.844\r\u0007","suggestions":[]},"6cd6ccc2839f19cd7ce5b9c8c49bda3a":{"text":"B1\r\u0007","suggestions":[]},"3fe989852ba84237aec9e5344f2aca04":{"text":"4.27\r\u0007","suggestions":[]},"db403cc6aee68ceb8cababb33311e416":{"text":"0.583\r\u0007","suggestions":[]},"c262903f9d049169643c0d6dadce4ded":{"text":"B2\r\u0007","suggestions":[]},"e17e5ba1dc08d445d169d396071da2d7":{"text":"4.33\r\u0007","suggestions":[]},"9cf87f385ab3e0877d245dcebfe24e17":{"text":"0.547\r\u0007","suggestions":[]},"8ea736c65b0042de89f27564230bbf68":{"text":"B3\r\u0007","suggestions":[]},"68df5e49bd0fff331b04665f118dd74c":{"text":"3.67\r\u0007","suggestions":[]},"c6ad74c1e0f854ec20fc2ec6401c7fed":{"text":"B4\r\u0007","suggestions":[]},"61b9ad9716eb07a9f45d7f8049917bab":{"text":"0.479\r\u0007","suggestions":[]},"ee42060bee7baac8b6455dcc9af8a770":{"text":"B5\r\u0007","suggestions":[]},"e1c0d0412437a7ab6c789e8ae4cb2ba7":{"text":"4.30\r\u0007","suggestions":[]},"dd7a9568c65cb45f19e6828d805619ed":{"text":"0.466\r\u0007","suggestions":[]},"4ff0a505fa8a87c566ea71d37bd0525f":{"text":"User behavior intention\r\u0007","suggestions":[]},"abe31a1e1ac432167de798651763fbbd":{"text":"4.07\r\u0007","suggestions":[]},"c609ef3a9cfa2a167a5457b2d9de8705":{"text":"0.857\r\u0007","suggestions":[]},"3896a002b2ec6bc64faabf94203c9b7b":{"text":"C1\r\u0007","suggestions":[]},"6b9f93c88dbc5f1857062b206c9cd956":{"text":"3.97\r\u0007","suggestions":[]},"7dacc37c04c8d022784ecf41eb05cc76":{"text":"0.765\r\u0007","suggestions":[]},"7e84ab481a45cfce32ec21928b35ac60":{"text":"C2\r\u0007","suggestions":[]},"609b295e631f3c1ea5a16f73b6b5796b":{"text":"4.03\r\u0007","suggestions":[]},"b7ca3aaeddad2702de7b4dff0e0d55a9":{"text":"C3\r\u0007","suggestions":[]},"3c2d3a73d12a84623eb15b16222847db":{"text":"4.20\r\u0007","suggestions":[]},"ee5145fdf15b357822fc748724682cc3":{"text":"0.664\r\u0007","suggestions":[]},"887a24c718dcf1580159358cee3d11a6":{"text":"C4\r\u0007","suggestions":[]},"ad9738499a7dfc4d5ba29da0960c4b3d":{"text":"0.669\r\u0007","suggestions":[]},"d7ebfbf8e361ecbebdfb56ca84ff7823":{"text":"C5\r\u0007","suggestions":[]},"a7da1a175192e1d736b9a627ce80ca71":{"text":"4.17\r\u0007","suggestions":[]},"10629606a62efbe660145991ba51b230":{"text":"0.648\r\u0007","suggestions":[]},"d3c3fd74cd5670ea525af7f697734b56":{"text":"Attitude toward using\r\u0007","suggestions":[]},"1d7d1a6eac2a3af8a85fbdf6866f0595":{"text":"4.24\r\u0007","suggestions":[]},"b9e3f4b3dfefc6f662af68f90cfca8c0":{"text":"0.962\r\u0007","suggestions":[]},"c0b7eb7f896c5e2f25ff291a16895385":{"text":"D1\r\u0007","suggestions":[]},"45e18ee212709364be2b5aefa2ed1a27":{"text":"0.535\r\u0007","suggestions":[]},"ee5a81245c5bef0fc195a5338f889f39":{"text":"D2\r\u0007","suggestions":[]},"f248330980937137d4fe9e6a84b0bea9":{"text":"D3\r\u0007","suggestions":[]},"4a1dabf4e7eec28261c204403c20432d":{"text":"0.521\r\u0007","suggestions":[]},"f3a8d8d17f18ceb4033bddbd84c59341":{"text":"D4\r\u0007","suggestions":[]},"caf6455354ff43bdfe1f1884178ee7ae":{"text":"0.610\r\u0007","suggestions":[]},"272c2171abb44e6d7fc09a18d71e36b2":{"text":"User satisfaction\r\u0007","suggestions":[]},"dbce5c16cd5b7815775ab1be3a63fba6":{"text":"4.02\r\u0007","suggestions":[]},"1014211dde01bff0b83e9b3a44c53be7":{"text":"0.884\r\u0007","suggestions":[]},"bd285723058d927c39703f9de9267e0b":{"text":"E1\r\u0007","suggestions":[]},"cf3f3850f89b59766ee024d04806cd8b":{"text":"0.718\r\u0007","suggestions":[]},"ca3e4a86b178051b3836f1c2922a3544":{"text":"E2\r\u0007","suggestions":[]},"b9a65f35e5f1da033b6a7949fff9c63f":{"text":"0.874\r\u0007","suggestions":[]},"8719470ba8f7aef3a255dfff3f98aab1":{"text":"E3\r\u0007","suggestions":[]},"a6e03960e63c348581e779e3031139ee":{"text":"0.699\r\u0007","suggestions":[]},"9b6e52c9c661baf481f57a969b32d91c":{"text":"E4\r\u0007","suggestions":[]},"81078525e2012474d80655bf84ad0bc8":{"text":"0.712\r\u0007","suggestions":[]},"408dd471fa36eb2ea65d6226f2c9c181":{"text":"Prior to the multiple linear regression analysis, we evaluate the relationship among five research variables.","suggestions":[{"context":"lysis, we evaluate the relati","index":71,"length":8,"suggestions":[{"word":"evaluated","score":0.9367782334983765},{"word":"evaluate","score":0.06322176650162349}],"type":"grammar:tense","word":"evaluate","text":"Prior to the multiple linear regression analysis, we evaluate the relationship among five research variables.","uuid":"a9499236-c669-4c3d-b535-947d105fb26d","sentenceUUID":"cfebdceb-bf0c-4b90-8b09-93b7a0c6df6a","indexExtendedContext":31,"extendedContext":"linear regression analysis, we evaluate the relationship among five","contextRange":{"uuid":"da483f0c-a70e-436f-a836-aa41d009947e","items":["-"]},"sentenceIndex":0,"paragraphIndex":350,"idx":466}]},"79c5b910b7ed20f624afb359734599dc":{"text":"Table 3 shows the correlation analysis among the research variables.","suggestions":[]},"72a38a7a26588b2387ef7bb58e8e7cd5":{"text":"Pearson's correlation was used to analyze the correlation between research variables.","suggestions":[]},"e17572e481e3fb8ddb2152947ffb569c":{"text":"A value of +1 is totally positive linear correlation, 0 is no linear correlation, and −1 is a totally negative linear correlation.","suggestions":[]},"75cf155008354d756d04af48282752ad":{"text":"It means strong correlation, moderate correlation, and weak correlation when the range of value is 0.99~0.70, 0.69~0.30, and below 0.29, respectively.","suggestions":[]},"f7988bd46271117bfd478f669ffd2be4":{"text":"When the correlation is at a significance level of .01 (two-tailed), there were strong positive correlations between perceived usefulness and perceived ease of use (r=0.489; P&lt;.001), perceived usefulness and attitude toward using (r=0.734; P&lt;.001), perceived usefulness and behavioral intention to use (r=0.711; P&lt;.001), perceived usefulness and user satisfaction (r=0.725; P&lt;.001), perceived ease of use and attitude toward using (r=0.527; P&lt;.001), perceived ease of use and behavioral intention to use (r=0.540; P&lt;.001), perceived ease of use and user satisfaction (r=0.508; P&lt;.001), attitude toward using and behavioral intention to use (r=0.831; P&lt;.001), attitude toward using and user satisfaction (r=0.639; P&lt;.001), behavioral intention to use and user satisfaction (r=0.526; P&lt;.001).","suggestions":[{"type":"premium","contextRange":{},"sentenceIndex":0,"paragraphIndex":355,"sentenceUUID":"db0f3347-e80a-4100-9e6c-51ea66a483da","idx":477,"index":37}]},"d6cc8df44ff36c358ae099d26376cc33":{"text":"Table3.","suggestions":[]},"a8c7592c327d729afb4c21a8e632aa4d":{"text":"Correlation matrix of each pair of construct variables","suggestions":[]},"3da77b7a782e18b41356bdae38dfbddc":{"text":"Constructs\r\u0007","suggestions":[]},"456e2518a242c1c45348ca1b7ee50176":{"text":"0.489**\r\u0007","suggestions":[]},"1d2d65928d4eeba654aaaa369eab6781":{"text":"0.734**\r\u0007","suggestions":[]},"cb556af24d225703aedba1bcc55dbf18":{"text":"0.527**\r\u0007","suggestions":[]},"a285e0087d5ce2f628f510c21350b812":{"text":"0.711**\r\u0007","suggestions":[]},"59c50afb6fa35c2de834be3d4873d8f3":{"text":"0.540**\r\u0007","suggestions":[]},"19e8449271d44cd5742e903b9205b5f3":{"text":"0.831**\r\u0007","suggestions":[]},"4481d1251cf3da764c5e1962ba73230d":{"text":"0.725**\r\u0007","suggestions":[]},"e8ee531afb097dcdb06b9c90abbc1f34":{"text":"0.508**\r\u0007","suggestions":[]},"858ee8107a9ecf58fa00439cb36ddc4f":{"text":"0.639**\r\u0007","suggestions":[]},"3ee5524b34a31a3b500aa681a0d81acd":{"text":"0.526**\r\u0007","suggestions":[]},"3ceee0ee12e4cf61e3cac4f915b40411":{"text":"Note: ** The correlation is significant at a significance level P &lt;0.01.","suggestions":[]},"e49d588a78a31ddafec23fea94c67978":{"text":"Hypothesis Testing","suggestions":[]},"842afbfd99b0584c5dad5589ae10981d":{"text":"Our study used multiple regression analysis to explore the relationship between the independent variables and dependent variables, found the best prediction model for dependent variables, and explored the interaction between independent variables and the relationship between dependent variables.","suggestions":[]},"3b02e4b91b5518225ab0f1887515be86":{"text":"Table 4 showed the coefficients of multiple regression analysis in four different models, and auxiliary regression reported that there were no collinearity problems (Model 1:VIF=1.0&lt;10 ; Model 2:VIF=1.315, 1.315&lt;10 ; Model 3:VIF= 1.315, 1.315&lt;10 ; Model 4:VIF=2.850, 2.289, 2.224 &lt;10) among them.","suggestions":[]},"c49c9d622211e9bc865919fae078dc90":{"text":"For each model are described as follows:","suggestions":[]},"7077c9c98f7c9008b18288f2ed18a074":{"text":"Table 4.","suggestions":[]},"cb4048bcf83806908316b5c88da22b4a":{"text":"Summary Results of multiple regression analysis","suggestions":[]},"9ecc77feaa320c59ea5657fae93b445d":{"text":"Model\r\u0007","suggestions":[]},"a80a92b4ce58069d3e582490cef61563":{"text":"Unstandardized Coefficients\r\u0007","suggestions":[]},"8f71e69b83d8838d65d9f477cccf315f":{"text":"Standardized Coefficients\r\u0007","suggestions":[]},"0cf892eb67b6b03b1f4c07dad88b2baf":{"text":"t\r\u0007","suggestions":[]},"c275cc491a87126ab64a2c055d05fe64":{"text":"Sig.","suggestions":[]},"6ae907e8c0e7c62a93abdb37602ca49d":{"text":"P values\r\u0007","suggestions":[]},"0f1c5d850b83419d3f7fe38e25f5ebbf":{"text":"VIF\r\u0007","suggestions":[]},"dba922b8ef4ccc95172538cbe0a823ea":{"text":"B\r\u0007","suggestions":[]},"4ba7ae1d28f727fa5d8f02ad19d32552":{"text":"Std.","suggestions":[]},"e807ce3e672ffee66c71588be24aba82":{"text":"Error\r\u0007","suggestions":[]},"c9360177db27ed1043cb8a657bb27b85":{"text":"Beta\r\u0007","suggestions":[]},"b72d5750b3219d2107be87546470535f":{"text":"(Constant)\r\u0007","suggestions":[]},"b1f365a221adcb13b92af97692760ee9":{"text":"1.005\r\u0007","suggestions":[]},"fa94ee88b70ee719f8fb2453cd6a2cdf":{"text":"1.011\r\u0007","suggestions":[]},"2c19c3f5b7b928b1ba534f345b5a5e57":{"text":"0.994\r\u0007","suggestions":[]},"9550cee87163b3830582bd67fe7f47d2":{"text":".329\r\u0007","suggestions":[]},"62334fb1ec2949513d2a56d1bcd4b1ed":{"text":"Perceived ease of use (H1)\r\u0007","suggestions":[]},"233c800cb9b4a9617d8b1520379e97e8":{"text":"0.714**\r\u0007","suggestions":[]},"d790a7c9afdc3cbbe72ca447edfb77b6":{"text":"0.240\r\u0007","suggestions":[]},"0032abf7abc199685042f9016a4549f5":{"text":"0.489\r\u0007","suggestions":[]},"c5b580b47d81458ba63ba5f7a8f0b5a4":{"text":"2.970\r\u0007","suggestions":[]},"abe9e5fb924c2f6b6469cdad4d282e47":{"text":".006\r\u0007","suggestions":[]},"16719e0c52b7ecd4c3f284d03dd4ecae":{"text":"1.000\r\u0007","suggestions":[]},"1571cb0265f1d9b515a1e0aab63d279b":{"text":"Dependent variable:","suggestions":[]},"6cfedf356e697b28d0e5971d7d4362db":{"text":"Perceived usefulness (R²=.489; adjusted R²=.212; F=8.821, P=.000***)\r\u0007","suggestions":[]},"1936af498e3132caee4f1a9957cddae2":{"text":"0.925\r\u0007","suggestions":[]},"60eff9fdfa62841e66c41d6b5793cb17":{"text":"0.640\r\u0007","suggestions":[]},"f0858b9f0e49223c95738372bd24bbbd":{"text":"1.446\r\u0007","suggestions":[]},"6676442950830c5c698c1c6b99997859":{"text":".160\r\u0007","suggestions":[]},"38dbe1b2bf773f16860334b4d293171a":{"text":"Perceived ease of use (H5)\r\u0007","suggestions":[]},"debc564b662d8b7d2686e030d298fac1":{"text":"0.263\r\u0007","suggestions":[]},"a12b58f218e9e9d049955691f56e2625":{"text":"0.171\r\u0007","suggestions":[]},"2b3bd95838384d63243159a6bbc9c0de":{"text":"0.220\r\u0007","suggestions":[]},"125e7f24c726f3b2c8f74c2aa51a9c60":{"text":"1.533\r\u0007","suggestions":[]},"3370c4390e0bfa49a974e48cd6636204":{"text":".137\r\u0007","suggestions":[]},"7c42cdbdab7083bad66444a854ce2d05":{"text":"1.315\r\u0007","suggestions":[]},"b37f3a01abcae3b99ecd0343cb5a06d7":{"text":"Perceived usefulness (H2)\r\u0007","suggestions":[]},"5ddd3dc090c98805a66905bc6f3425f0":{"text":"0.512***\r\u0007","suggestions":[]},"b6a67bb882ba770e6cc9bda890c7708b":{"text":"0.118\r\u0007","suggestions":[]},"b23d36429089e1cb9fb3e7e95446a913":{"text":"0.626\r\u0007","suggestions":[]},"387294c0aef037122baea0f9b7c7a259":{"text":"4.356\r\u0007","suggestions":[]},"9b20ca104dcd35b3a9ddc31a3dd778c8":{"text":".000\r\u0007","suggestions":[]},"c72c5e81ece498839a3dbfa819fae092":{"text":"Attitude toward using (R²=.759; adjusted R²=.544; F=18.319, P=.000***)\r\u0007","suggestions":[]},"adcb19785e132f7e7e5ef68f928e0772":{"text":"0.757\r\u0007","suggestions":[]},"cd8929fdf32b053de6797972ffeee484":{"text":"0.646\r\u0007","suggestions":[]},"a269fc6fcf5e1b128a297a3f4691d407":{"text":".524\r\u0007","suggestions":[]},"ac0197c6100f4985dd06145702e9c919":{"text":"Perceived ease of use (H3)\r\u0007","suggestions":[]},"a249f7a3a05c925111cf28c25fef4fbb":{"text":"0.279\r\u0007","suggestions":[]},"552a33c27341828e2f75ee4629c58161":{"text":"0.203\r\u0007","suggestions":[]},"e93eaedfd48a2b4785b1d2b0f033c648":{"text":"0.202\r\u0007","suggestions":[]},"645bfa41b4f9597ec45d93c931f00a4d":{"text":"1.375\r\u0007","suggestions":[]},"66332849a19408322a19b8d9f814f9c8":{"text":".180\r\u0007","suggestions":[]},"40ac736761eef7e18effd1b37ba2e095":{"text":"Perceived usefulness (H6)\r\u0007","suggestions":[]},"d387650a42bc4d980b55a6e7636203e7":{"text":"0.592***\r\u0007","suggestions":[]},"6bdbbd0d8f029369dca879c13c6d9c60":{"text":"0.139\r\u0007","suggestions":[]},"e9110b942e4284d6655e8f4088b03f3b":{"text":"4.257\r\u0007","suggestions":[]},"4f1050a7f911ac6529e50c2ba19a01d8":{"text":"User satisfaction (R²=.746; adjusted R²=.523; F =16.927, P=.000***)\r\u0007","suggestions":[]},"1d646b8201d27d7547cb8f89f903fe8b":{"text":"0.937\r\u0007","suggestions":[]},"568e3ab357bbd42fceeccc69ea447b71":{"text":"0.436\r\u0007","suggestions":[]},"3b669d4ff77f88d9ccac1ba6496ca403":{"text":"2.149\r\u0007","suggestions":[]},"d40e6459b8828424ba9ec137e8239fa5":{"text":".041\r\u0007","suggestions":[]},"6dc84bb96c5bbedc4d4de92165b3c068":{"text":"Perceived usefulness (H4)\r\u0007","suggestions":[]},"dd8d2451d9174820b8097586639a9572":{"text":"0.238\r\u0007","suggestions":[]},"c0bd889b7926e1d68f5ff73bdd94ce01":{"text":"0.141\r\u0007","suggestions":[]},"449eed8406e9b3f00d9c847712c6493f":{"text":"0.294\r\u0007","suggestions":[]},"57d24e37f31bca3d71f117cf2f8f1de2":{"text":"1.684\r\u0007","suggestions":[]},"3d733ed8c223ab59bd45bcc49742d2f8":{"text":".104\r\u0007","suggestions":[]},"96662787b14c76edd5e49717499344e4":{"text":"2.850\r\u0007","suggestions":[]},"3c776fa09a1d003ba7445708a13d71a5":{"text":"Attitude toward using (H7)\r\u0007","suggestions":[]},"5bc0f918419f096991867b96fbbef357":{"text":"0.694***\r\u0007","suggestions":[]},"323923f8998759e04df03375089133da":{"text":"0.155\r\u0007","suggestions":[]},"ae0d284c114533cb1b30b3954269f650":{"text":"0.703\r\u0007","suggestions":[]},"d9448ea17fd8bfebafb91456605c6356":{"text":"4.489\r\u0007","suggestions":[]},"385ac91a416bcf70ad6efb650d79cb54":{"text":"2.289\r\u0007","suggestions":[]},"df4b30077aba1ddb7d7a1c26b8b3302e":{"text":"User satisfaction (H8)\r\u0007","suggestions":[]},"c469f61711b3b2beb80a409c97305dab":{"text":"-0.116\r\u0007","suggestions":[]},"04bbc2b4ff6605af099cff4cdd6fbc30":{"text":"0.132\r\u0007","suggestions":[]},"0b72b8e56f76819b11ac9e17a1468ac8":{"text":"-0.136\r\u0007","suggestions":[]},"142ab016df163457e5b626a1966cac9b":{"text":"-0.883\r\u0007","suggestions":[]},"665f87cea6ec7edf6738f95dc44c9950":{"text":".385\r\u0007","suggestions":[]},"920466ecd382475362ad8431baf3a2da":{"text":"2.224\r\u0007","suggestions":[]},"dccbc7d4286254b8fbde882c7ce2ab3c":{"text":"Behavioral intention to use (R²=.85; adjusted R²=.69; F=22.478, P=.000***)\r\u0007","suggestions":[]},"fc9d3df613063ee57906c461320744e2":{"text":"Note:","suggestions":[]},"649c1a4aa1bfdd8105d79d1675f6e3f6":{"text":"VIF = Variance inflation factor; *significant at P&lt;.05; **significant at P&lt;.01; *** significant at P&lt;.001","suggestions":[]},"a3dc8552eb3665f35b3d1a260dd02fcd":{"text":"In the first model, perceived ease of use was an independent variable, and perceived usefulness was a dependent variable.","suggestions":[]},"c8e9e98860dd09e438b30c92fad32884":{"text":"The perceived usefulness with statistically significance (F=8.821, P=.001) could effectively explain the 21.1% (R2=0.212) of the overall explanatory variation, and had a positive and statistically significant effect by perceived ease of use (β=0.489, t=2.970; P=.006) which supported H1.","suggestions":[{"context":"y explain the 21.1% (R2=","index":73,"length":9,"suggestions":[{"score":0.9549918661194314,"word":"21.1%"},{"score":0.04500813388056858,"word":"the 21.1%"}],"type":"grammar:article","word":"the 21.1%","text":"The perceived usefulness with statistically significance (F=8.821, P=.001) could effectively explain the 21.1% (R2=0.212) of the overall explanatory variation, and had a positive and statistically significant effect by perceived ease of use (β=0.489, t=2.970; P=.006) which supported H1.","uuid":"e6ba84b5-a8c5-4755-bf38-b0018e8f7da5","sentenceUUID":"700cb2c2-eed0-4258-8e5f-569fbc0d2647","indexExtendedContext":26,"extendedContext":"could effectively explain the 21.1% (R2=0.212) of the overall","contextRange":{"uuid":"37c7b558-057a-4a9a-9ad9-cde2112ca9bc","items":["-"]},"sentenceIndex":1,"paragraphIndex":536,"idx":671},{"type":"premium","contextRange":{},"sentenceIndex":1,"paragraphIndex":536,"sentenceUUID":"700cb2c2-eed0-4258-8e5f-569fbc0d2647","idx":671,"index":74}]},"cda3da8ebd9a739d20ebbf1b7a5d4db7":{"text":"In the second model, perceived ease of use and perceived usefulness were independent variables, and attitude toward using was a dependent variable.","suggestions":[]},"8c35712a9c21f27e590342648f0773f1":{"text":"The two independent variables could effectively explain the 54.4% (R2=0.544) of the overall explanatory variation with statistically significance (F=18.319, P=.001).","suggestions":[{"type":"premium","contextRange":{},"sentenceIndex":1,"paragraphIndex":541,"sentenceUUID":"b3112ee6-02ff-4323-90dd-77b849f2bc85","idx":679,"index":39}]},"8e25b170ee2d64dcbe18fab94ca357f3":{"text":"The perceived usefulness had a positive and statistically significance on attitude toward using (β=0.626, t=4.356; P=.001) which supported H2.","suggestions":[{"context":" t=4.356; P=.001) which sup","index":40,"length":7,"suggestions":[{"score":0.7405933958468853,"word":"P=.001),"},{"score":0.2594066041531147,"word":"P=.001)"}],"type":"punctuation:comma","word":"P=.001)","text":"The perceived usefulness had a positive and statistically significance on attitude toward using (β=0.626, t=4.356; P=.001) which supported H2.","uuid":"1fb61a21-5353-4d63-87a4-2b500a89f1b2","sentenceUUID":"7631b654-16dd-474e-8cd3-d12bbb72f72e","indexExtendedContext":25,"extendedContext":"using (β=0.626, t=4.356; P=.001) which supported H2.","contextRange":{"uuid":"4e278fc4-1c99-4460-968f-5d0b07b1d2cd","items":["-"]},"sentenceIndex":2,"paragraphIndex":541,"idx":680}]},"bff5e2e55fda5094c96ec5faab45fe90":{"text":"However, there was no significant correlation between perceived ease of use and attitude toward using (P=.137&gt;.01), thus H5 was not supported.","suggestions":[]},"3f726bdced4be849b007887f85d43440":{"text":"In the third model, the independent variables were same as model two, but with the different dependent variable (user satisfaction).","suggestions":[{"context":"bles were same as model t","index":77,"length":4,"suggestions":[{"score":0.9806079444861411,"word":"the same"},{"score":0.019392055513858874,"word":"same"}],"type":"grammar:article","word":"same","text":"In the third model, the independent variables were same as model two, but with the different dependent variable (user satisfaction).","uuid":"ab3d8b83-82b4-429b-9db3-a976034cf61e","sentenceUUID":"6148880e-7880-4d26-b5c9-de3528c00509","indexExtendedContext":27,"extendedContext":"independent variables were same as model two, but with the","contextRange":{"uuid":"61fc42f5-89e4-4210-83e3-18e7dbe0f14f","items":["-"]},"sentenceIndex":0,"paragraphIndex":538,"idx":678}]},"c4f9b52c142dae7694e3668fc465040b":{"text":"The two independent variables could effectively explain the 52.3% (R2=0.523) of the overall explanatory variation with statistically significance (F=16.927, P=.001).","suggestions":[]},"32c31f7499cc1f0217492a09bbdd3b6a":{"text":"The perceived usefulness had a positive and statistically significance on user satisfaction (β=0.626, t=4.257; P=.001) which supported H6.","suggestions":[{"type":"premium","contextRange":{},"sentenceIndex":2,"paragraphIndex":542,"sentenceUUID":"b9e15b19-2556-4340-8b89-ac9507e03ffc","idx":685,"index":41}]},"27eb2ece7c1ef425e00f5f269cba39c2":{"text":"However, there was no significant correlation between perceived ease of use and user satisfaction (P=.180&gt;.01), thus H3 was not supported.","suggestions":[]},"24209dfed394b7c26fa5df7f6fb910c1":{"text":"In the fourth model, there were three independent variables: perceived usefulness , attitude toward using and user satisfaction, and the dependent variable was attitude toward using.","suggestions":[{"context":"de toward using and user ","index":79,"length":5,"suggestions":[{"score":0.9794016522896621,"word":"using,"},{"score":0.020598347710337805,"word":"using"}],"type":"punctuation:comma","word":"using","text":"In the fourth model, there were three independent variables: perceived usefulness , attitude toward using and user satisfaction, and the dependent variable was attitude toward using.","uuid":"b64d60f5-9612-4e0b-bd16-d23cd0d14466","sentenceUUID":"c27318c3-7fe6-4a2f-ac9a-deab0adeb9e6","indexExtendedContext":29,"extendedContext":"usefulness , attitude toward using and user satisfaction, and","contextRange":{"uuid":"e5972368-6389-4e9d-9fc6-786b8d2caa9b","items":["-"]},"sentenceIndex":0,"paragraphIndex":539,"idx":683}]},"5fa92c85301799d4e725b5b798b4cccc":{"text":"The three independent variables could effectively explain the 69% (R2=0.69) of the overall explanatory variation with statistically significance (F=22.478, P&lt;.001).","suggestions":[]},"e76f8ce07493c34e3d204de077bc9af0":{"text":"The attitude toward using had a positive and statistically significance on behavioral intention to use (β=0.703, t=4.489; P=.000) which supported H7.","suggestions":[{"type":"premium","contextRange":{},"sentenceIndex":2,"paragraphIndex":543,"sentenceUUID":"3e8b7887-7d53-4a94-9d8a-fe3dba954109","idx":690,"index":42}]},"a9913c41a2501360a1eb087b784e4ca9":{"text":"However, there were no significant correlations between perceived usefulness and behavioral intention to use (P=.104&gt;.01), and between user satisfaction and behavioral intention to use (P=.104&gt;.01), thus H4 and H8 were not supported.","suggestions":[]},"c41715a149066722c21390af9eb92d14":{"text":"Based on the above research results, the eight hypotheses of this research could be verified, and the results were summarized in Fig 5.","suggestions":[]},"686e5a29fdd8ddd3f4e9d9c86a596a62":{"text":"Fig 5.","suggestions":[]},"d6184a76b4a8a4a923f2f303936bb2df":{"text":"Hypothesis analysis results.","suggestions":[]},"eed9474fd944d045ff056d20004acaa3":{"text":"Discussion","suggestions":[]},"aea6140b63de22ad1e15153e63155f87":{"text":"This study implemented the VSC - a voice-based control system in the hospital wards, evaluated the patient's acceptance of the system through structural questionnaires after practical use VSC for more than two days, and provided a reference for the hospitals consider to import voice-based control system in their wards.","suggestions":[{"type":"premium","contextRange":{},"sentenceIndex":0,"paragraphIndex":545,"sentenceUUID":"3c62c4e4-c0fd-49ae-b8e2-fec30e900db2","idx":696,"index":81},{"type":"premium","contextRange":{},"sentenceIndex":0,"paragraphIndex":545,"sentenceUUID":"3c62c4e4-c0fd-49ae-b8e2-fec30e900db2","idx":696,"index":82},{"context":"hospitals consider to import ","index":83,"length":8,"suggestions":[{"score":0.9638106068092992,"word":"to consider"},{"score":0.036189393190700816,"word":"consider"}],"type":"grammar:prepositions","word":"consider","text":"This study implemented the VSC - a voice-based control system in the hospital wards, evaluated the patient's acceptance of the system through structural questionnaires after practical use VSC for more than two days, and provided a reference for the hospitals consider to import voice-based control system in their wards.","uuid":"a9bd8c2e-e066-449a-b89d-21ef42aeeea1","sentenceUUID":"3c62c4e4-c0fd-49ae-b8e2-fec30e900db2","indexExtendedContext":28,"extendedContext":"reference for the hospitals consider to import voice-based control","contextRange":{"uuid":"f8fb37b3-7aba-4272-b46e-0d29f20b6ec8","items":["-"]},"sentenceIndex":0,"paragraphIndex":545,"idx":696}]},"7bd585b357e68aa38205755f7ecb4de6":{"text":"To the best of our knowledge, this is also the first study to use the TAM to qualitatively explore the connections between perceived ease of use, perceived usefulness, attitude toward using, user satisfaction, and behavioral intention to use for a voice-based control system among hospitalized patients.","suggestions":[]},"35484de017701bbbcde3e25e12006081":{"text":"According to the analysis result of the collected questionnaire, the total average score of each question item was higher than 3.9.","suggestions":[{"type":"premium","contextRange":{},"sentenceIndex":2,"paragraphIndex":549,"sentenceUUID":"4d05e5dc-0949-48ea-845a-89fdbea98d08","idx":703,"index":45}]},"0824e4d6d10acb2d0f3a3ac6a628d2b0":{"text":"Otherwise, perceived ease of use, attitude toward using, behavioral intention to use and user satisfaction were higher than 4.0.","suggestions":[{"context":"ention to use and user ","index":85,"length":3,"suggestions":[{"score":0.9652249345633233,"word":"use,"},{"score":0.0347750654366767,"word":"use"}],"type":"punctuation:comma","word":"use","text":"Otherwise, perceived ease of use, attitude toward using, behavioral intention to use and user satisfaction were higher than 4.0.","uuid":"8997e97f-4504-401b-9d20-032f8ce038f8","sentenceUUID":"d46ec512-eef7-4ad6-a648-e4118c59971e","indexExtendedContext":31,"extendedContext":"using, behavioral intention to use and user satisfaction were","contextRange":{"uuid":"8007cb74-1968-4128-a0dd-f436b1aaa324","items":["-"]},"sentenceIndex":3,"paragraphIndex":545,"idx":699}]},"72f4fa217183b8d2667b522306bcaf52":{"text":"Thus, overall, this indicated that patients had a highly positive acceptance of the voice smart care system.","suggestions":[]},"17696415f93adc67b24eb9f5f9366b95":{"text":"Furthermore, we used the TAM to find out the facets which affect the user acceptance.","suggestions":[{"word":"find out","index":86,"length":8,"context":"he TAM to find out the facets which ","suggestions":[{"word":"determine","score":1},{"word":"find out","score":0}],"type":"style","text":"Furthermore, we used the TAM to find out the facets which affect the user acceptance.","uuid":"bf596007-8c03-4ec4-9fac-18a12288989d","sentenceUUID":"52c37bc4-cffe-4c96-b7bd-94602d5775bd","indexExtendedContext":31,"extendedContext":"Furthermore, we used the TAM to find out the facets which affect the","contextRange":{"uuid":"29bbf969-8d73-41a2-a100-69ff1929d166","items":["-"]},"sentenceIndex":0,"paragraphIndex":546,"idx":702}]},"6bfc25dce9ab39f7a471c61d24f3c434":{"text":"The result showed that perceived ease of use was an important factor for users’ behavioral intention to use the system.","suggestions":[{"context":"The result showed tha","index":87,"length":6,"suggestions":[{"score":0.9777076699488572,"word":"results"},{"score":0.022292330051142856,"word":"result"}],"type":"grammar:noun_number","word":"result","text":"The result showed that perceived ease of use was an important factor for users’ behavioral intention to use the system.","uuid":"08dfae96-6bc4-4026-84ac-5b818c120dcb","sentenceUUID":"cd670637-4b9e-47a6-bdbc-eb0f0f0925ff","indexExtendedContext":null,"extendedContext":"The result showed that perceived ease","contextRange":{"uuid":"5f6ddc13-fdce-4c5e-9172-a1907a6f73e6","items":["-"]},"sentenceIndex":1,"paragraphIndex":546,"idx":703}]},"4e55752337772acc68a7f95fb2b44e6a":{"text":"The availability and acceptability of a voice smart care system might be rightfully considered an effective way to assist people in the hospital wards and improve comfort and increase patient satisfaction.","suggestions":[{"context":"people in the hospital w","index":88,"length":12,"suggestions":[{"score":0.9046525959572852,"word":"hospital"},{"score":0.0953474040427148,"word":"the hospital"}],"type":"grammar:article","word":"the hospital","text":"The availability and acceptability of a voice smart care system might be rightfully considered an effective way to assist people in the hospital wards and improve comfort and increase patient satisfaction.","uuid":"5e604bea-4db2-4637-a2b4-7dbc868c72a8","sentenceUUID":"4d627f55-e4fa-449c-9de9-3b567b9e832a","indexExtendedContext":34,"extendedContext":"effective way to assist people in the hospital wards and improve comfort","contextRange":{"uuid":"fce6092c-a237-4827-8dcd-446af102d6b3","items":["-"]},"sentenceIndex":2,"paragraphIndex":546,"idx":704}]},"edd815d7f4f1e89baf133c650cc3bdae":{"text":"The findings of this study indicated that the three TAM facets (perceived ease of use, perceived usefulness, and use willingness) supported the findings of various studies about the impact of the three facets on the adoption of various forms of technology and the tendency of people to use VSC or any other intelligent control system [29, 30].","suggestions":[]},"486d40ad2131ce54a22767f60bb335de":{"text":"Perceived ease of use, a person believes that using a particular system would be free from effort [28], was an important factor that affects the perceived usefulness, and it is also the key point that determines whether users will adopt the system (attitude toward using) [31].","suggestions":[{"type":"premium","contextRange":{},"sentenceIndex":0,"paragraphIndex":551,"sentenceUUID":"ce0dad16-8693-442d-bcf5-b50a07028cc5","idx":712,"index":47}]},"4be9e09ee6ac9b31fa7a740f36f0d02c":{"text":"In other words, it meant the VSC system need to understand and operate easily in order to be considered useful for the patients.","suggestions":[{"type":"premium","contextRange":{},"sentenceIndex":1,"paragraphIndex":547,"sentenceUUID":"8ea2bb9a-c5b9-49a7-91fd-b2ced5178633","idx":708,"index":90},{"context":"SC system need to underst","index":91,"length":4,"suggestions":[{"word":"needs","score":0.8453193034856352},{"word":"needed","score":0.10962441331264731},{"word":"need","score":0.04505628320171755}],"type":"grammar:tense","word":"need","text":"In other words, it meant the VSC system need to understand and operate easily in order to be considered useful for the patients.","uuid":"ad858f69-5a53-455a-88b1-f3481a79c0ba","sentenceUUID":"8ea2bb9a-c5b9-49a7-91fd-b2ced5178633","indexExtendedContext":31,"extendedContext":"words, it meant the VSC system need to understand and operate","contextRange":{"uuid":"11e0e918-e152-4704-87c9-e059fc3458bc","items":["-"]},"sentenceIndex":1,"paragraphIndex":547,"idx":708},{"word":"in order to","index":92,"length":11,"context":"te easily in order to be considered useful","suggestions":[{"word":"to","score":1},{"word":"in order to","score":0}],"type":"style","text":"In other words, it meant the VSC system need to understand and operate easily in order to be considered useful for the patients.","uuid":"0beffbc7-8dfb-4851-92f8-ff85c6d2cfa2","sentenceUUID":"8ea2bb9a-c5b9-49a7-91fd-b2ced5178633","indexExtendedContext":30,"extendedContext":"understand and operate easily in order to be considered useful for","contextRange":{"uuid":"3c6122a3-c4a5-4293-aa6d-f36030358b57","items":["-"]},"sentenceIndex":1,"paragraphIndex":547,"idx":708}]},"bdf550cac64e1e70abea3d40d93b15e1":{"text":"Several previous studies [29, 32, 33] have shown that the system’s perceived ease of use was crucial to user acceptance, which tended to be affected by people’s experience and self-efficacy on the new technology [34, 35].","suggestions":[]},"b7b7a4a6270c8b034c9e40ed0d503c58":{"text":"In our study, no respondent reported any technical difficulties while they were using VSC.","suggestions":[{"context":"study, no respondent reported a","index":93,"length":10,"suggestions":[{"score":0.9333527576641419,"word":"respondents"},{"score":0.0666472423358581,"word":"respondent"}],"type":"grammar:noun_number","word":"respondent","text":"In our study, no respondent reported any technical difficulties while they were using VSC.","uuid":"611e20a7-a503-4970-963f-b3eb8195f901","sentenceUUID":"7cc54ac3-5668-4705-9c7f-f8fa95410cfe","indexExtendedContext":null,"extendedContext":"In our study, no respondent reported any technical difficulties","contextRange":{"uuid":"a8bcc528-3116-416e-b26b-f5f39150d597","items":["-"]},"sentenceIndex":3,"paragraphIndex":547,"idx":710}]},"3a347ab58e3e84c9043bc7c362b3fe42":{"text":"Contrary, The VSC system provided a favorable user experience, this will make respondents likely to have a positive attitude to use the technology.","suggestions":[{"type":"premium","contextRange":{},"sentenceIndex":4,"paragraphIndex":551,"sentenceUUID":"f24ab0ab-89eb-4516-9bed-ee8f65881ad2","idx":716,"index":50}]},"388eaf10ffe32f0ad6d62d7618052a89":{"text":"Perceived usefulness, a person believes that using a particular system would enhance his or her job performance [28], was found to be the curial predictor by several studies [32].","suggestions":[{"context":"und to be the curial pre","index":95,"length":3,"suggestions":[{"score":0.9812693773549802,"word":"a"},{"score":0.01873062264501976,"word":"the"}],"type":"grammar:article","word":"the","text":"Perceived usefulness, a person believes that using a particular system would enhance his or her job performance [28], was found to be the curial predictor by several studies [32].","uuid":"1dad7e61-014f-438a-ad68-81f2638d728f","sentenceUUID":"59524a40-57a9-4867-8111-4ef14337380a","indexExtendedContext":34,"extendedContext":"performance [28], was found to be the curial predictor by several","contextRange":{"uuid":"bd4ee9ab-8188-4474-ae9d-204a9be4deba","items":["-"]},"sentenceIndex":0,"paragraphIndex":548,"idx":713}]},"5d9371c19889a7254848601b46f5c4a6":{"text":"However, our result demonstrated that perceived usefulness only associated with user satisfaction [35], but not to attitude toward using and behavioral intention to use.","suggestions":[{"type":"premium","contextRange":{},"sentenceIndex":1,"paragraphIndex":548,"sentenceUUID":"edf3cea7-ce3a-4caa-9de2-fe40e1de1e71","idx":714,"index":96},{"type":"premium","contextRange":{},"sentenceIndex":1,"paragraphIndex":548,"sentenceUUID":"edf3cea7-ce3a-4caa-9de2-fe40e1de1e71","idx":714,"index":97},{"context":", but not to attitude t","index":98,"length":2,"suggestions":[{"score":0.9829253947953047,"word":"with"},{"score":0.01707460520469527,"word":"to"}],"type":"grammar:prepositions","word":"to","text":"However, our result demonstrated that perceived usefulness only associated with user satisfaction [35], but not to attitude toward using and behavioral intention to use.","uuid":"65846fb2-abc6-4c87-ae03-110c8a1adadd","sentenceUUID":"edf3cea7-ce3a-4caa-9de2-fe40e1de1e71","indexExtendedContext":27,"extendedContext":"satisfaction [35], but not to attitude toward using and","contextRange":{"uuid":"6f7f84e3-99a1-4151-b967-6aaba245cb2b","items":["-"]},"sentenceIndex":1,"paragraphIndex":548,"idx":714},{"type":"premium","contextRange":{},"sentenceIndex":1,"paragraphIndex":548,"sentenceUUID":"edf3cea7-ce3a-4caa-9de2-fe40e1de1e71","idx":714,"index":99}]},"824033ffeb687ca48f109c0739bb4b06":{"text":"According to the question “The reason why doesn’t want to use the voice smart care system”.","suggestions":[]},"93d710f029732b2dce928f6870660c78":{"text":"Poor speech recognition, no needed and other alternative equipment were the most frequently reported by the respondents.","suggestions":[]},"ac7bb42df004b759860ab09adb47a514":{"text":"These might potentially explain that because the poor speech recognition made user spent the time more than expectations to complete the task, and further lessened their working performance [36].","suggestions":[{"context":"tion made user spent the ","index":100,"length":4,"suggestions":[{"score":0.9292659324299367,"word":"the user"},{"score":0.07073406757006333,"word":"user"}],"type":"grammar:article","word":"user","text":"These might potentially explain that because the poor speech recognition made user spent the time more than expectations to complete the task, and further lessened their working performance [36].","uuid":"826c95bf-6f9a-44f7-a2ef-44c8ffc384aa","sentenceUUID":"59461c0a-6cae-4578-93db-15577f0c32b8","indexExtendedContext":29,"extendedContext":"poor speech recognition made user spent the time more than","contextRange":{"uuid":"ddfff309-362b-48d6-9141-3d9b22d701f1","items":["-"]},"sentenceIndex":4,"paragraphIndex":548,"idx":717},{"type":"premium","contextRange":{},"sentenceIndex":4,"paragraphIndex":548,"sentenceUUID":"59461c0a-6cae-4578-93db-15577f0c32b8","idx":717,"index":101},{"type":"premium","contextRange":{},"sentenceIndex":4,"paragraphIndex":548,"sentenceUUID":"59461c0a-6cae-4578-93db-15577f0c32b8","idx":717,"index":102}]},"717911933582588fedb6b9902305e03d":{"text":"The VSC enabled voice-based control system allows patients to control equipment in the ward by saying commands to their mobile phones or tablets.","suggestions":[]},"af5f5eb18820818b53261b37c9a41031":{"text":"Our study also showed patients had a high acceptance rate of VSC.","suggestions":[]},"76ef128b7a88ade6dbcd74d220a1e850":{"text":"This provided a novel opinion and potential opportunity for the next generation of ward equipment control design.","suggestions":[]},"7a4e29324a5bd96dda629a1845480723":{"text":"Therefore, based on our research result, we gave the following suggestions for hospitals that want to implement a voice-based control system in their own wards.","suggestions":[{"type":"premium","contextRange":{},"sentenceIndex":3,"paragraphIndex":553,"sentenceUUID":"e62e3b8d-82d4-4808-bd72-65fd7728fe0b","idx":727,"index":56}]},"fb120b65f56f2b1b035dcfa5c6333258":{"text":"First, the system could be used intuitively by users.","suggestions":[]},"81a7780fb461f57095a9051edb9562fc":{"text":"Perceived ease of use was as major factor, decided the user whether to use the system consistently.","suggestions":[{"type":"premium","contextRange":{},"sentenceIndex":5,"paragraphIndex":549,"sentenceUUID":"138334f2-9efc-41f6-9046-197364045816","idx":724,"index":104},{"context":"r factor, decided the user w","index":105,"length":7,"suggestions":[{"score":0.6088816994387406,"word":"which decided"},{"score":0.2421490560054362,"word":"we decided"},{"score":0.12533818661718832,"word":"it decided"},{"score":0.023631057938634913,"word":"decided"}],"type":"grammar:missing_words","word":"decided","text":"Perceived ease of use was as major factor, decided the user whether to use the system consistently.","uuid":"cfdc9d21-4290-4a21-b965-34f3ea7eed57","sentenceUUID":"138334f2-9efc-41f6-9046-197364045816","indexExtendedContext":25,"extendedContext":"use was as major factor, decided the user whether to use the","contextRange":{"uuid":"2d17d553-4526-401c-84a9-e5385d5c5104","items":["-"]},"sentenceIndex":5,"paragraphIndex":549,"idx":724}]},"affeb68ad22e7dc79174b4e3fc9dd0d0":{"text":"It is better to start using the system without a manual book.","suggestions":[]},"8593db9f2429c9daf340defba1bf5fea":{"text":"Second, the system must be updated frequently with user feedback in the initial stage.","suggestions":[]},"f7c384d6c5a4de4084e5cd930a35277c":{"text":"The comment and information given by the actual users is crucial for other potential adopters to start using devices [37].","suggestions":[]},"826711a4b68c8b781f69b7bb1f91e29d":{"text":"Third, the system should improve the quality of the care process and make the task more quickly and easier for patients.","suggestions":[]},"a8c4fb738057143c59d657258855f637":{"text":"As long as people perceive the benefits and usefulness of new technology, they are willing to use the voice-based control system even if there are also alternative choices such as switcher or remote-control.","suggestions":[{"type":"premium","contextRange":{},"sentenceIndex":10,"paragraphIndex":549,"sentenceUUID":"04396a73-60d4-4311-b657-521c636b6508","idx":729,"index":106},{"context":"itcher or remote-control.","index":107,"length":14,"suggestions":[{"score":0.9960206869688157,"word":"remote control"},{"score":0.003979313031184265,"word":"remote-control"}],"type":"punctuation:hyphen","word":"remote-control","text":"As long as people perceive the benefits and usefulness of new technology, they are willing to use the voice-based control system even if there are also alternative choices such as switcher or remote-control.","uuid":"0e05b73b-9fc0-443e-9a6d-07761debd864","sentenceUUID":"04396a73-60d4-4311-b657-521c636b6508","indexExtendedContext":28,"extendedContext":"choices such as switcher or remote-control.","contextRange":{"uuid":"c3afa958-89fc-4e16-8dd3-177dedab5577","items":["-"]},"sentenceIndex":10,"paragraphIndex":549,"idx":729}]},"18c8bb7cc71a882b22d2ae391d6def58":{"text":"By following these design guidelines for the voice-based control system, the patient autonomy may be improved [38, 39], decreasing medical staff burnout [40] with possible benefits to patient safety.","suggestions":[{"type":"premium","contextRange":{},"sentenceIndex":11,"paragraphIndex":553,"sentenceUUID":"13fd447c-8153-4889-ae18-7ccaa2879dff","idx":735,"index":58}]},"e646e16bee8b32e6ea29e30d01970a6c":{"text":"Limitations","suggestions":[]},"90a4ecb99c89c87d30122bd1bc60815b":{"text":"This study has several limitations.","suggestions":[]},"e26442567c3e8e092ad71ad4944fa7f0":{"text":"First, Patients who were included in our study were relatively young (age&lt;45), elderly people with limited mobility will much more need the VSC system.","suggestions":[{"context":"First, Patients who were i","index":109,"length":8,"suggestions":[{"score":0.9994010995682057,"word":"patients"},{"score":0.0005989004317942863,"word":"Patients"}],"type":"spelling:capitalization","word":"Patients","text":"First, Patients who were included in our study were relatively young (age&lt;45), elderly people with limited mobility will much more need the VSC system.","uuid":"d9b1a5dc-9c96-4a83-b42a-58a04596577b","sentenceUUID":"a5650baa-3774-40f5-af89-b24066b9972c","indexExtendedContext":null,"extendedContext":"First, Patients who were included in our","contextRange":{"uuid":"9195e797-011a-437c-aade-c415c0168028","items":["-"]},"sentenceIndex":1,"paragraphIndex":551,"idx":734}]},"2bef4f4e88775ca16c50b3aa145e7651":{"text":"Therefore, their acceptance of new technologies also needs to study.","suggestions":[]},"aba406e0188a688e118fb5980512212c":{"text":"Second, the cost of retrofitting and maintaining the VSC was not considered.","suggestions":[]},"0ccfcbe6ae1b3ec89aa9a0f2dc403e9e":{"text":"For implementing the system, we need to consider the cost of research and development or the budget allocated by government agencies for research and development.","suggestions":[]},"738b1a8396b120be3a269995e23cd8cd":{"text":"Lastly, the viewpoint of medical staff should be evaluated.","suggestions":[]},"9c866d107629547e4a13b4bd31e2cae6":{"text":"Our research only focused on the patient's point of view, but the medical staff's opinion was also predominant.","suggestions":[{"context":" research only focused on","index":110,"length":4,"suggestions":[{"score":0.9823945043417726,"word":"not only"},{"score":0.010776154742373958,"word":"only only"},{"score":0.006829340915853506,"word":"only"}],"type":"grammar:missing_words","word":"only","text":"Our research only focused on the patient's point of view, but the medical staff's opinion was also predominant.","uuid":"10cd0388-9ad5-4fe3-bcff-02e4c7974951","sentenceUUID":"857d3ae6-dcfd-4a1f-9cc6-d833b11d49e0","indexExtendedContext":null,"extendedContext":"Our research only focused on the patient's","contextRange":{"uuid":"ccc0c5dd-13b4-4eb6-8fb2-eaca58a0895a","items":["-"]},"sentenceIndex":6,"paragraphIndex":551,"idx":739}]},"08d7360982ea63863d798f7ea3e71732":{"text":"Multi-faceted evaluation can make the system more comprehensive, truly reduce the medical staffs' burden.","suggestions":[]},"6f8b794f3246b0c1e1780bb4d4d5dc53":{"text":"Conclusion","suggestions":[]},"535b74c9ac1b8d16a6b87cc43e7b7736":{"text":"We have successfully developed VSC, a voice-based control system to interact with equipment in the ward in an academic medical center in north Taiwan.","suggestions":[]},"0e8e1645c259325a3486d5f6af58b022":{"text":"Perceived ease of use was determined as a major factor to impact the users' behavioral intention to use, which was analyzed by the Technology acceptance model (TAM).","suggestions":[]},"c287dad95af2ea53965bc0b64d4c46b9":{"text":"Additionally, our study also showed that perceived usefulness was associated with user satisfaction.","suggestions":[]},"d8a206a17cbd52cc0a90fa948a6aad47":{"text":"These results could potentially expand the functionality of the hospital’s traditional ward control system and provide valuable insights to system designers and hospital policymakers when implementing the voice-based control system.","suggestions":[]},"84ffd62e595c9d0122e136c3b255f4df":{"text":"Acknowledgments","suggestions":[]},"5894ca019ea6eb8733f5d9069946eb3f":{"text":"We want to thank every person who gave help to our research.","suggestions":[]},"63d5049791d9d79d86e9a108b0a999ca":{"text":"Reference","suggestions":[]},"2840d1a94506108de5c96004e0f76572":{"text":"1.\tSmith-MacDonald, L., et al., Perspectives and experiences of compassion in long-term care facilities within Canada: a qualitative study of patients, family members and health care providers.","suggestions":[{"context":"s, family members and healt","index":60,"length":7,"suggestions":[{"score":0.946203098502709,"word":"members,"},{"score":0.05379690149729101,"word":"members"}],"type":"punctuation:comma","word":"members","text":"1.\tSmith-MacDonald, L., et al., Perspectives and experiences of compassion in long-term care facilities within Canada: a qualitative study of patients, family members and health care providers.","uuid":"15672b3e-5e16-4ea4-8428-f7b2b426afa9","sentenceUUID":"c92c9501-1936-4cb4-b344-1c01295a3e6c","indexExtendedContext":26,"extendedContext":"study of patients, family members and health care providers.","contextRange":{"uuid":"081f7e46-b1b1-435f-a2ca-6f63f3865d2e","items":["-"]},"sentenceIndex":0,"paragraphIndex":562,"idx":758}]},"da8521fadc413c1ae573605e42f095ff":{"text":"2019. 19(1): p.","suggestions":[]},"32a4d595d9dcd15a1b60f6dbcb631ba3":{"text":"128.","suggestions":[]},"4d38b56cfc487e9585e186cd2ec340c9":{"text":"2.\tFeng, Z., et al., Long-term care system for older adults in China: policy landscape, challenges, and future prospects.","suggestions":[{"word":"future prospects","index":61,"length":16,"context":"nges, and future prospects.","suggestions":[{"word":"prospects","score":1},{"word":"future prospects","score":0}],"type":"style","text":"2.\tFeng, Z., et al., Long-term care system for older adults in China: policy landscape, challenges, and future prospects.","uuid":"e64b65f9-5c24-4a88-8b28-244f7c6d75be","sentenceUUID":"08dfdb6f-7e9a-4487-944c-8a585c904de9","indexExtendedContext":27,"extendedContext":"landscape, challenges, and future prospects.","contextRange":{"uuid":"3ddbe4aa-9d38-4101-9589-b7d250f205ac","items":["-"]},"sentenceIndex":0,"paragraphIndex":563,"idx":761}]},"001b83c56ba49119ac173799de7ca4c7":{"text":"2020. 396(10259): p.","suggestions":[]},"272e7c146d41df31908eae69b16991dd":{"text":"1362-1372.","suggestions":[]},"13a9d6b697889cd048c93bb8acd930fa":{"text":"3.\tAtzori, L., A. Iera, and G.J.C.n.","suggestions":[]},"09568b67c063f563ed55f584d21d69b7":{"text":"Morabito, The internet of things:","suggestions":[{"context":"Morabito, The internet o","index":62,"length":12,"suggestions":[{"score":0.9398790281642241,"word":"internet"},{"score":0.060120971835775916,"word":"The internet"}],"type":"grammar:article","word":"The internet","text":"Morabito, The internet of things:","uuid":"edefe75c-97c3-4ee1-b126-c0e7b7e51e44","sentenceUUID":"d69bf2e2-1050-4fb4-9457-cfeb8b144550","indexExtendedContext":null,"extendedContext":"Morabito, The internet of things:","contextRange":{"uuid":"2e8f67b5-2bc9-4bf9-89cc-fa09f7d33c80","items":["-"]},"sentenceIndex":1,"paragraphIndex":564,"idx":766}]},"ae3b94899b7e1247e014e6ae00b6218b":{"text":"A survey.","suggestions":[]},"cdc2fb55539f16a7e633cec7055f9e55":{"text":"2010. 54(15): p.","suggestions":[]},"6e84bd97f54ef48d2ff7b5f5e57c76f8":{"text":"2787-2805.","suggestions":[]},"34c1ada5c09ae8fd96c2ba62bc28d83d":{"text":"4.\tBalampanis, S., S. Sotiriadis, and E.G.J.I.C.C.","suggestions":[]},"89c659c8e006a9191227e3159291f92a":{"text":"Petrakis, Internet of things architecture for enhanced living environments.","suggestions":[{"type":"premium","contextRange":{},"sentenceIndex":1,"paragraphIndex":565,"sentenceUUID":"c9301d00-7217-441e-8e22-746ef5eaa76e","idx":772,"index":63}]},"f028da131d5e8e872ad84f0d950e69c1":{"text":"2016. 3(6): p.","suggestions":[]},"72959542e37e4c2ffc0b15414e658322":{"text":"28-34.","suggestions":[]},"d7b16ab783a0c1cb89b31f03b79c6d85":{"text":"5.\tBayani, M., K. Leiton, and M.J.I.J.o.D.R.","suggestions":[]},"0f94c1c6e56a1bcc5529e866aa7deabd":{"text":"Loaiza, Internet of things (IoT) advantages on e-learning in the smart cities.","suggestions":[{"context":"Loaiza, Internet ","index":64,"length":7,"suggestions":[{"score":0.9923374186202175,"word":"Loaiza"},{"score":0.007662581379782539,"word":"Loaiza,"}],"type":"punctuation:comma","word":"Loaiza,","text":"Loaiza, Internet of things (IoT) advantages on e-learning in the smart cities.","uuid":"b7571d88-e5cc-41a2-8503-e8c2e101e0da","sentenceUUID":"0fe5f04e-0589-4da5-b1b0-0087fedf6734","indexExtendedContext":0,"extendedContext":"Loaiza, Internet of things (IoT)","contextRange":{"uuid":"579f6329-7444-4f61-b538-ca8b07965a5f","items":["-"]},"sentenceIndex":1,"paragraphIndex":566,"idx":777},{"context":"arning in the smart citi","index":65,"length":9,"suggestions":[{"score":0.982383499865822,"word":"smart"},{"score":0.017616500134178082,"word":"the smart"}],"type":"grammar:article","word":"the smart","text":"Loaiza, Internet of things (IoT) advantages on e-learning in the smart cities.","uuid":"92b77be4-b9d2-4fdc-b515-16014ca2a73c","sentenceUUID":"0fe5f04e-0589-4da5-b1b0-0087fedf6734","indexExtendedContext":28,"extendedContext":"advantages on e-learning in the smart cities.","contextRange":{"uuid":"1b01c96e-4178-4f90-8773-3f9cb6a434ec","items":["-"]},"sentenceIndex":1,"paragraphIndex":566,"idx":777}]},"48469a009f5f63a81b341fadb634c98e":{"text":"2017. 7(12): p.","suggestions":[]},"a57177714c417865d2247956347ecd0c":{"text":"17747-17753.","suggestions":[]},"cbe7718e2646573ac9410aa9e8ed0dd4":{"text":"6.\tMarques, G., et al., Internet of Things architectures, technologies, applications, challenges, and future directions for enhanced living environments and healthcare systems: a review.","suggestions":[{"type":"premium","contextRange":{},"sentenceIndex":0,"paragraphIndex":567,"sentenceUUID":"4965545c-7bb3-41c8-ac8a-d04755ac1dc1","idx":781,"index":66}]},"8518df48165e8222fd4e52a3a9189e10":{"text":"2019. 8(10): p.","suggestions":[]},"23b3001620627d70e6fd8d5a6d1ea5ae":{"text":"1081.","suggestions":[]},"ce7efa6e392c4ffb07a5f011c3513c45":{"text":"7.\tIslam, S.R., et al., The internet of things for health care: a comprehensive survey.","suggestions":[]},"b130e12f28ba86663a73938c33098d8d":{"text":"2015. 3: p.","suggestions":[]},"52ca5aa2181f5300916528d59c7eebd7":{"text":"678-708.","suggestions":[]},"5b880978e97283665d5280db92014ebb":{"text":"8.\tZhong, R.Y., et al., Intelligent manufacturing in the context of industry 4.0: a review.","suggestions":[]},"ad6ec5096b40766f4cc567e6a8f1fea6":{"text":"2017. 3(5): p.","suggestions":[]},"89b68b74fa425ad21c86c532ef27732e":{"text":"616-630.","suggestions":[]},"2c32c619964aa466bb6ca353c48c5c50":{"text":"9.\tThramboulidis, K. and F.J.C.i.I.","suggestions":[]},"d76720557c3e77b62712154ba347a615":{"text":"Christoulakis, UML4IoT—A UML-based approach to exploit IoT in cyber-physical manufacturing systems.","suggestions":[{"type":"premium","contextRange":{},"sentenceIndex":1,"paragraphIndex":570,"sentenceUUID":"30e77b98-a0f2-45d3-8417-13c2664a5ad8","idx":793,"index":67}]},"c515525029d9aa440cc4fb7000acdfef":{"text":"2016. 82: p.","suggestions":[]},"ba2769e31cd2f73311dc33fba06ec80a":{"text":"259-272.","suggestions":[]},"f4fca3f1c29c70fe7f31398277ed9918":{"text":"10.\tSun, C.J.A.P., Application of RFID technology for logistics on internet of things.","suggestions":[]},"8cbe86416abafab864001f216ce63552":{"text":"2012. 1: p.","suggestions":[]},"762aaea87322a0db72d0e8847b50db8d":{"text":"106-111.","suggestions":[]},"2bac7c6c8dc3af67f38a003f2f6bfd82":{"text":"11.\tKarakostas, B.J.P.C.S., A DNS architecture for the internet of things:","suggestions":[]},"e4d35746a9872b846ee9ff294993340c":{"text":"A case study in transport logistics.","suggestions":[]},"7e2f52a052e91e7757ba287a98bedb9e":{"text":"2013. 19: p.","suggestions":[]},"dbfb331c252f4c7a7d317b6594b81e42":{"text":"594-601.","suggestions":[]},"a59d81d4ada8c0a2c66efce0709b02e4":{"text":"12.\tBadii, C., et al., Sii-Mobility:","suggestions":[]},"95f062c439fa7905eeb7326261822fe6":{"text":"An IoT/IoE architecture to enhance smart city mobility and transportation services.","suggestions":[]},"1d41e6f55521cdba4fc73febd09d2eb4":{"text":"1.","suggestions":[]},"58d1a2edd95b4dc7d6c7334284777cee":{"text":"13.\tWei, M., S.H. Hong, and M.J.A.e.","suggestions":[]},"cdef796773c1297efa290d1408bf757f":{"text":"Alam, An IoT-based energy-management platform for industrial facilities.","suggestions":[{"type":"premium","contextRange":{},"sentenceIndex":1,"paragraphIndex":574,"sentenceUUID":"b6929741-4fc2-4ae6-b570-36b89423d962","idx":811,"index":68}]},"5d93b4b5ecc9843d45c2a165fbb38ad0":{"text":"2016. 164: p.","suggestions":[]},"e45e6bbb555d78205af218a19f443d7d":{"text":"607-619.","suggestions":[]},"bcbce7d9122a802a8245178979262ecd":{"text":"14.\tMataloto, B., J.C. Ferreira, and N.J.E.","suggestions":[]},"802c09d3ff01be8ac615a14221287135":{"text":"Cruz, LoBEMS—IoT for building and energy management systems.","suggestions":[{"context":"Cruz, LoBEMS—Io","index":69,"length":5,"suggestions":[{"score":0.9901453007627995,"word":"Cruz"},{"score":0.009854699237200543,"word":"Cruz,"}],"type":"punctuation:comma","word":"Cruz,","text":"Cruz, LoBEMS—IoT for building and energy management systems.","uuid":"9ac1c1f6-a5cc-4f5f-8672-80c68ab6dfd4","sentenceUUID":"0d178fde-20cb-4a69-bd0d-ea93996a27e5","indexExtendedContext":0,"extendedContext":"Cruz, LoBEMS—IoT for building and","contextRange":{"uuid":"76028fea-9e88-4948-8013-093269debe6e","items":["-"]},"sentenceIndex":1,"paragraphIndex":575,"idx":816}]},"60dc668ad367a89a348adfdaf0542fee":{"text":"2019. 8(7): p.","suggestions":[]},"480a36c0d8b24fd9b2cb1a8e9639e6b7":{"text":"763.","suggestions":[]},"dc6f50d670075625292f3b7d4402e4da":{"text":"15.\tBardaki, C., P. Kourouthanassis, and K.J.I.S.M.","suggestions":[]},"567787bb5a01e18a4ae29321abc84943":{"text":"Pramatari, Deploying RFID-enabled services in the retail supply chain:","suggestions":[]},"9d053e6d6c7b777de4fee8732dcec38c":{"text":"Lessons learned toward the internet of things.","suggestions":[{"context":"s learned toward the inter","index":70,"length":6,"suggestions":[{"word":"on","score":0.9786586169228603},{"word":"toward","score":0.021341383077139706}],"word":"toward","type":"vocabulary:confusing-words","text":"Lessons learned toward the internet of things.","uuid":"dbe32c28-e4d0-4cf4-bd67-f6706f0083fe","sentenceUUID":"f0baecf1-85b5-416f-9538-a893f9b0e0ec","indexExtendedContext":null,"extendedContext":"Lessons learned toward the internet of things.","contextRange":{"uuid":"39c17748-5edb-42fe-9789-43d685b0e709","items":["-"]},"sentenceIndex":2,"paragraphIndex":576,"idx":821}]},"6da94bab8c912f1310d4c9ae6660c120":{"text":"2012. 29(3): p.","suggestions":[]},"539597c7cb84b80e449dc99e46846dd0":{"text":"233-245.","suggestions":[]},"e297b0619193fd41868aa66d2d57eabc":{"text":"16.\tPatil, K. Retail adoption of Internet of Things:","suggestions":[]},"13a593ebeae17702d02bdc721b067c8d":{"text":"Applying TAM model.","suggestions":[]},"a22b6cd8254123084d5dc15b5f0e6db7":{"text":"in 2016 International Conference on Computing, Analytics and Security Trends (CAST).","suggestions":[]},"3ce312310f515240c978dc36ed6d3b09":{"text":"2016. IEEE.","suggestions":[]},"5096a524a0165c4df16272dc30725eb9":{"text":"17.\tAnderseck, B. and A.J.L.J.N.","suggestions":[]},"749e1fc5c393c5754a856e0915a1e850":{"text":"Hille, Smarti: deploying the internet of things in retail supply chains.","suggestions":[{"type":"premium","contextRange":{},"sentenceIndex":1,"paragraphIndex":578,"sentenceUUID":"67a650ed-96b3-4774-a5c2-82e324f8dc45","idx":831,"index":71}]},"94a565bfb325ee1ac0192b84c2062cc7":{"text":"2013. 2013(03).","suggestions":[]},"c2660d5e31b36ef47e3ee50b5b0523d0":{"text":"18.\tZanella, A., et al., Internet of things for smart cities.","suggestions":[]},"008f40875d8aa40270cc71c6d0aa8992":{"text":"2014. 1(1): p.","suggestions":[]},"f964438a1471ce57608a35d860cfe825":{"text":"22-32.","suggestions":[]},"bbbc2034b99bc544c714727e885ac57c":{"text":"19.\tRathore, M.M., et al., Urban planning and building smart cities based on the internet of things using big data analytics.","suggestions":[{"type":"premium","contextRange":{},"sentenceIndex":0,"paragraphIndex":580,"sentenceUUID":"e33c7070-d7ff-4d39-8fc0-4e0b03fe1aa9","idx":838,"index":72}]},"dabb20f05d4ecd1cdd35d19a636d631a":{"text":"2016. 101: p.","suggestions":[]},"af6bf0c794b560f9ec74c2409571ebcb":{"text":"63-80.","suggestions":[]},"1eb437685662ff78b51e7ea139348e0a":{"text":"20.\tSisinni, E., et al., Industrial internet of things:","suggestions":[]},"9018a8e30c34cdaf6c32ea1947a57640":{"text":"Challenges, opportunities, and directions.","suggestions":[]},"eb6e4014c97ce7394b6f7a937ac74c7d":{"text":"2018. 14(11): p.","suggestions":[]},"fb624239eaf14fcdaddd109233f914e0":{"text":"4724-4734.","suggestions":[]},"0cbaaab11e69ac8686d0a4274cd19ee8":{"text":"21.\tKrotov, V.J.B.H., The Internet of Things and new business opportunities.","suggestions":[]},"6a023558d9a3de1c088835e6cf72ce38":{"text":"2017. 60(6): p.","suggestions":[]},"87f7011d5a5f881fec6beb3bc77a9e83":{"text":"831-841.","suggestions":[]},"302db8e4e53a1a4d45c4dde94b510e87":{"text":"22.\tJamison, J., C.J.I.J.o.R.","suggestions":[]},"16ce429a2886fe6b3eb6d9482dfecc13":{"text":"Snow, and Development, An architecture for customer experience management based on the Internet of Things.","suggestions":[{"type":"premium","contextRange":{},"sentenceIndex":1,"paragraphIndex":583,"sentenceUUID":"74202a70-aba9-4752-b635-387dd7176cc7","idx":852,"index":73},{"type":"premium","contextRange":{},"sentenceIndex":1,"paragraphIndex":583,"sentenceUUID":"74202a70-aba9-4752-b635-387dd7176cc7","idx":852,"index":74}]},"38ec4052b48f73f6307c97244b3c9899":{"text":"2014. 58(5/6): p.","suggestions":[]},"a4c4ef2aea2da901064c05a3fabfd606":{"text":"15: 1-15: 11.","suggestions":[]},"17089f4291d2e222f6ecf0edfdd7c2e4":{"text":"23.\tNour, B., et al., Internet of Things Mobility Over Information-Centric/Named-Data Networking.","suggestions":[]},"e5711c1b4a805e70b364822c28c8e2fd":{"text":"2019. 24(1): p.","suggestions":[]},"be06346dd83b16c49ec26d6d8d37c531":{"text":"14-24.","suggestions":[]},"fa200151b902a0804867e8f92f693a5c":{"text":"24.\tGrammatikis, P.I.R., P.G. Sarigiannidis, and I.D.J.I.o.T.","suggestions":[]},"2e45f2271d5f57fe3edf3fe8ac638601":{"text":"Moscholios, Securing the Internet of Things:","suggestions":[]},"f42822261cc548a57e036b77628f4dd0":{"text":"Challenges, threats and solutions.","suggestions":[{"context":"allenges, threats and solut","index":75,"length":7,"suggestions":[{"score":0.8869317372202516,"word":"threats,"},{"score":0.11306826277974835,"word":"threats"}],"type":"punctuation:comma","word":"threats","text":"Challenges, threats and solutions.","uuid":"2c25aa15-4ac6-4815-8432-a4dd9a5fe4b6","sentenceUUID":"0dbf581e-9423-4821-9ceb-4f79deb1b0a0","indexExtendedContext":null,"extendedContext":"Challenges, threats and solutions.","contextRange":{"uuid":"c88e210c-73ff-4226-88cf-6b5f14fc56f4","items":["-"]},"sentenceIndex":2,"paragraphIndex":585,"idx":862}]},"1b4630ba8bf797493cda3e2f5b1420b7":{"text":"2019. 5: p.","suggestions":[]},"a276571febbe534cc10861faa9a2fd9b":{"text":"41-70.","suggestions":[]},"b126637a7ab6690f2e1e4aa33d84c710":{"text":"25.\tBoon, H., et al., Integrative healthcare: arriving at a working definition.","suggestions":[]},"26b048f72c6b296dbc269024aa363745":{"text":"2004. 10(5): p.","suggestions":[]},"b11a8a099a50b0474f573bb1f34f46f4":{"text":"48.","suggestions":[]},"57226d48824854a674b0c1c4873b8a4d":{"text":"26.\tKotlikoff, L.J. and C.J.N.W.P.","suggestions":[]},"e8aa8940cfa106503c50948ab0ec3239":{"text":"Hagist, Who's Going Broke?","suggestions":[{"type":"premium","contextRange":{},"sentenceIndex":1,"paragraphIndex":587,"sentenceUUID":"f618b685-7440-43ac-a7df-dff555a7dad8","idx":870,"index":76}]},"fe37fae31fc7e0c8ed9398998eb51437":{"text":"Comparing Growth in Healthcare Costs in Ten OECD Countries.","suggestions":[]},"497522d9311b504a5ba42aeb4c0ed8cb":{"text":"2005(w11833).","suggestions":[]},"09c0298bb70f209e5ab4af9f353a5b9c":{"text":"27.\tApornak, A., et al., Optimizing human resource cost of an emergency hospital using multi-objective Bat algorithm.","suggestions":[{"context":"\tApornak, A., et al., O","index":77,"length":3,"suggestions":[{"score":0.9940140949852412,"word":"A."},{"score":0.005985905014758844,"word":"A.,"}],"type":"punctuation:comma","word":"A.,","text":"27.\tApornak, A., et al., Optimizing human resource cost of an emergency hospital using multi-objective Bat algorithm.","uuid":"7c989093-b638-4452-8c00-e16b8db363b4","sentenceUUID":"710243b9-67cb-4a0c-a579-49218cda3be6","indexExtendedContext":null,"extendedContext":"27.\tApornak, A., et al., Optimizing human","contextRange":{"uuid":"9209ef5b-65ec-40e5-95fa-3254774385cc","items":["-"]},"sentenceIndex":0,"paragraphIndex":588,"idx":874},{"context":"ptimizing human resource c","index":78,"length":5,"suggestions":[{"score":0.7561327114525476,"word":"the human"},{"score":0.24386728854745243,"word":"human"}],"type":"grammar:article","word":"human","text":"27.\tApornak, A., et al., Optimizing human resource cost of an emergency hospital using multi-objective Bat algorithm.","uuid":"76dfe830-f165-4a1e-adb2-6c62374ee0cd","sentenceUUID":"710243b9-67cb-4a0c-a579-49218cda3be6","indexExtendedContext":32,"extendedContext":"Apornak, A., et al., Optimizing human resource cost of an emergency","contextRange":{"uuid":"c737449b-c7fa-4f78-8a11-3ca2639488a5","items":["-"]},"sentenceIndex":0,"paragraphIndex":588,"idx":874},{"type":"premium","contextRange":{},"sentenceIndex":0,"paragraphIndex":588,"sentenceUUID":"710243b9-67cb-4a0c-a579-49218cda3be6","idx":874,"index":79}]},"e9500e019408bd7f90d0cf479583ad87":{"text":"2020: p.","suggestions":[]},"ccc2dbd3321a4baf0a9a3705c9eaf19f":{"text":"1-7.","suggestions":[]},"31acfc7a104a1622cf07b509b7005546":{"text":"28.\tDavis, F.D., R.P. Bagozzi, and P.R.J.M.s.","suggestions":[]},"f246dc7174e1073835b23a7744ff96cb":{"text":"Warshaw, User acceptance of computer technology: a comparison of two theoretical models.","suggestions":[]},"9383b988666df3fbe7e40098bbb638c4":{"text":"1989. 35(8): p.","suggestions":[]},"d43ece1be7be3ffe1e5ab5eb754d3d82":{"text":"982-1003.","suggestions":[]},"b324fd5a03a5cc90135c70f3a51ccda5":{"text":"29.\tAn, M.H., et al., Using an Extended Technology Acceptance Model to Understand the Factors Influencing Telehealth Utilization After Flattening the COVID-19 Curve in South Korea:","suggestions":[]},"880904f0de74460719b8df697e589ef9":{"text":"Cross-sectional Survey Study.","suggestions":[]},"439754e886d8ca5e89e6c66c479950f0":{"text":"2021. 9(1): p. e25435.","suggestions":[]},"62af9d5ed243277e6c39c83de4fac612":{"text":"30.\tRamírez-Rivas, C., et al., Predicting Telemedicine Adoption:","suggestions":[]},"2d68183c9b6c7d5ca8596b68c3bafac4":{"text":"An Empirical Study on the Moderating Effect of Plasticity in Brazilian Patients.","suggestions":[]},"5a2df4c3f926231194e95015a2e2e0d3":{"text":"2021. 6(1).","suggestions":[]},"3db3f1155df72fa41cf9db472c1d1f05":{"text":"31.\tHolden, R.J. and B.-T.J.J.o.b.i.","suggestions":[]},"4fe9be67a9b44de4be8443e9a23f752b":{"text":"Karsh, The technology acceptance model: its past and its future in health care.","suggestions":[]},"85443a22bfa7c6f5f57aca74c2f389f4":{"text":"2010. 43(1): p.","suggestions":[]},"93b3bc1971379b8caa8a0e594d2f5c36":{"text":"159-172.","suggestions":[]},"46406acf38be3b93677a8c979c88e296":{"text":"32.\tTalantis, S., Y.H. Shin, and K. Severt.","suggestions":[]},"bd57a31f152a79b8a2eb63bd7dd11ada":{"text":"Conference mobile application:","suggestions":[{"type":"premium","contextRange":{},"sentenceIndex":1,"paragraphIndex":593,"sentenceUUID":"28117d7a-2c59-447a-a864-4e0f7ba8212d","idx":897,"index":80}]},"c648a23b03eee5a266e5e3c46deb6f2d":{"text":"Participant acceptance and the correlation with overall event satisfaction utilizing the technology acceptance model (TAM).","suggestions":[{"context":"ptance and the correlation","index":81,"length":15,"suggestions":[{"score":0.9761378975786387,"word":"correlation"},{"score":0.023862102421361345,"word":"the correlation"}],"type":"grammar:article","word":"the correlation","text":"Participant acceptance and the correlation with overall event satisfaction utilizing the technology acceptance model (TAM).","uuid":"8fb6e548-4222-4071-9e34-b37e67ae9090","sentenceUUID":"435f4cc4-c8cf-4458-85af-5311a66363c9","indexExtendedContext":26,"extendedContext":"Participant acceptance and the correlation with overall event satisfaction","contextRange":{"uuid":"68a60305-3e5b-4027-98cb-47a1cce3edab","items":["-"]},"sentenceIndex":2,"paragraphIndex":593,"idx":898}]},"d6f2550a3a7cb2ba610e016f2cb9199a":{"text":"in Journal of Convention &amp; Event Tourism.","suggestions":[]},"65029dda201c028f4deadcaf106ad116":{"text":"2020. Taylor &amp; Francis.","suggestions":[]},"d8fc8e4f60cdd500d7ed23c84c3a1800":{"text":"33.\tSun, Y., et al.","suggestions":[]},"b40ea7da4d75de2d72b6e5b6fb5f7b03":{"text":"GPS Tracking in Dementia Caregiving:","suggestions":[]},"227fb085f167524f544a0a70c3eee126":{"text":"Social Norm, Perceived Usefulness, and Behavioral Intent to Use Technology.","suggestions":[]},"acbdbd7b30ddef56175275d2da9b1ed5":{"text":"in Proceedings of the 54th Hawaii International Conference on System Sciences.","suggestions":[]},"d3fdcb35890d7eca9f17694c5191f8aa":{"text":"2021.","suggestions":[]},"5377161cd88503eae3d1761a1b4b12b8":{"text":"34.\tKamal, S.A., M. Shafiq, and P.J.T.i.S.","suggestions":[]},"6df12ccb8418265cfb96c2471eecd98b":{"text":"Kakria, Investigating acceptance of telemedicine services through an extended technology acceptance model (TAM).","suggestions":[{"context":"stigating acceptance of telemed","index":82,"length":10,"suggestions":[{"score":0.7780636835687724,"word":"the acceptance"},{"score":0.2219363164312276,"word":"acceptance"}],"type":"grammar:article","word":"acceptance","text":"Kakria, Investigating acceptance of telemedicine services through an extended technology acceptance model (TAM).","uuid":"3f0e00c8-b10e-44d8-a0b0-de8b1b9860f1","sentenceUUID":"da9ea92d-30bf-4c37-b1f6-a81813cbfe44","indexExtendedContext":null,"extendedContext":"Kakria, Investigating acceptance of telemedicine services","contextRange":{"uuid":"6e50ac70-e0bd-4544-94a3-e48386b8e6d5","items":["-"]},"sentenceIndex":1,"paragraphIndex":595,"idx":908}]},"d5b0fb21af5f34fca92ef4673d27eeb2":{"text":"2020. 60: p.","suggestions":[]},"c3c6bab6b3d05682f3016d82f5a4b5ec":{"text":"101212.","suggestions":[]},"4f73e6492f0bf3ce1f46164937c35c88":{"text":"35.\tPortz, J.D., et al., Using the technology acceptance model to explore user experience, intent to use, and use behavior of a patient portal among older adults with multiple chronic conditions: descriptive qualitative study.","suggestions":[{"type":"premium","contextRange":{},"sentenceIndex":0,"paragraphIndex":596,"sentenceUUID":"b45fa093-3392-4c12-81ab-71e5d40a7e66","idx":911,"index":83}]},"a1205f26d7e0b34a13e3464e8f8101f2":{"text":"2019. 21(4): p. e11604.","suggestions":[]},"1243a030acf753a1b87e1cd2e8ccd1cb":{"text":"36.\tCasali, S.P., B.H. Williges, and R.D.J.H.F.","suggestions":[]},"4f806da5899fa790a500fb5f0aeeb2e1":{"text":"Dryden, Effects of recognition accuracy and vocabulary size of a speech recognition system on task performance and user acceptance.","suggestions":[{"context":"Dryden, Effects o","index":84,"length":7,"suggestions":[{"score":0.9999323943493796,"word":"Dryden"},{"score":0.00006760565062040361,"word":"Dryden,"}],"type":"punctuation:comma","word":"Dryden,","text":"Dryden, Effects of recognition accuracy and vocabulary size of a speech recognition system on task performance and user acceptance.","uuid":"48abfa22-3eed-45f4-9cdb-7ae8bfbeed01","sentenceUUID":"cce7d477-e777-46ec-b4b5-00a9c0edccd0","indexExtendedContext":0,"extendedContext":"Dryden, Effects of recognition accuracy","contextRange":{"uuid":"b7e496a1-e7b0-47da-b144-5a6f2eb77cdc","items":["-"]},"sentenceIndex":1,"paragraphIndex":597,"idx":915}]},"1449cfcb749dfce51e1a6b7488ae3b42":{"text":"1990. 32(2): p.","suggestions":[]},"4536ce88628e907f5a54543edda397c3":{"text":"183-196.","suggestions":[]},"60c062e6170ce6c130b84394310abffb":{"text":"37.\tPal, D., et al., The Adoption Analysis of Voice-Based Smart IoT Products.","suggestions":[]},"8840812ef3b88e5dbd43de50db554a37":{"text":"2020. 7(11): p.","suggestions":[]},"4b09d03fee1b06019bb1e723bdfe210f":{"text":"10852-10867.","suggestions":[]},"42825ecb209d8f6c5e85509dfc174ac2":{"text":"38.\tRamesh, M.J.T.A.R.o.P.A., Autonomy and control in public hospital reforms in Singapore.","suggestions":[]},"750c31dba8674816876879479e0dc316":{"text":"2008. 38(1): p.","suggestions":[]},"7c4c3bd1a3180a98842557d20ed63deb":{"text":"62-79.","suggestions":[]},"6734ebddf36fccda489ef7d976245b3c":{"text":"39.\tStrand, M. and Y.J.N.j.o.p. von Hausswolff-Juhlin, Patient-controlled hospital admission in psychiatry: a systematic review.","suggestions":[]},"363656caefd5d4ca568e3d2d65a2d39b":{"text":"2015. 69(8): p.","suggestions":[]},"b5c92fb79df9d71888157cf21bda3081":{"text":"574-586.","suggestions":[]},"3c319bf0ebdf37fe88152f71b02dce50":{"text":"40.\tXiaoming, Y., et al., Effects of workload on burnout and turnover intention of medical staff:","suggestions":[]},"aa1ebf0b4d89c56316aec80014faeb27":{"text":"A study.","suggestions":[]},"153e1b5743a05976e8f6c32b60956112":{"text":"2014. 8(3): p.","suggestions":[]},"5718c96529488a8b7ffdb2de5d37da7b":{"text":"229-237.","suggestions":[]},"31e6fb60912930988a30fd4a5b60ca6e":{"text":"Conflicts of Interest","suggestions":[{"context":"Conflicts of Interes","index":90,"length":9,"suggestions":[{"score":0.9021106989337765,"word":"Conflict"},{"score":0.09788930106622351,"word":"Conflicts"}],"type":"grammar:noun_number","word":"Conflicts","text":"Conflicts of Interest","uuid":"bbc7fa15-6d5e-43d9-ad6e-7358b2dd17d1","sentenceUUID":"a5d1ba0f-b707-46c4-bf05-c026a43c0074","indexExtendedContext":0,"extendedContext":"Conflicts of Interest","contextRange":{"uuid":"437ed316-a566-4836-b083-22b1717d8a99","items":["-"]},"sentenceIndex":0,"paragraphIndex":603,"idx":936}]},"447bf0c63ae8e80d0e3a7806a05c1c03":{"text":"None declared.","suggestions":[]},"3bb4308c50a15dbd03c8fc4bf38d338d":{"text":"Abbreviations","suggestions":[]},"c48851c328b71acefac82071f709c4ca":{"text":"VSC: voice smart control","suggestions":[]},"5dc5c54b15040efc1a0d160fbdbb132c":{"text":"TAM: technology acceptance model","suggestions":[]},"54d5ae75d8cbcf11decc4f7199625936":{"text":"I-CVI: content validity index","suggestions":[]},"284444dc1e04b04b22c4fed3b0ec1f87":{"text":"S-CVI: scale-level content validity index","suggestions":[]},"dd0fa6ee8d794a71d96336451555a44a":{"text":"SPSS: statistical package for the social sciences","suggestions":[]},"370eb11e69c66fc3cec3c7b34c566b29":{"text":"VIF: variance inflation factors","suggestions":[{"context":"inflation factors","index":137,"length":7,"suggestions":[{"score":0.987892618484366,"word":"factor"},{"score":0.012107381515633996,"word":"factors"}],"type":"grammar:noun_number","word":"factors","text":"VIF: variance inflation factors","uuid":"6cd3dd7b-d151-4f40-b6b2-d4b5da22909b","sentenceUUID":"daab7a8e-039a-4ce0-94b2-9680de48d9cd","indexExtendedContext":null,"extendedContext":"VIF: variance inflation factors","contextRange":{"uuid":"fc533ca2-18e7-4c14-a557-c85636fbc466","items":["-"]},"sentenceIndex":0,"paragraphIndex":607,"idx":941}]},"cff1be7f7b27cf1ec2e7be8bcc63df62":{"text":"Appendix","suggestions":[]},"49ed1cd0bffaea257eaaf015ce544f13":{"text":"Research questionnaire","suggestions":[]},"45679ce70718aa42561110ced5218004":{"text":"Dear Sir/Madam:","suggestions":[]},"7ff5f098ae87a94dae5a5d22434e5c80":{"text":"This is an academic questionnaire, which evaluates your acceptance of the voice smart care system in the ward after actual use.","suggestions":[]},"115be5f1e73097cc66e08647b0a4a8ae":{"text":"Please answers the following questions according to your own feelings.","suggestions":[{"context":"Please answers the follow","index":138,"length":7,"suggestions":[{"score":0.9819954206649794,"word":"answer"},{"score":0.018004579335020688,"word":"answers"}],"type":"spelling","word":"answers","text":"Please answers the following questions according to your own feelings.","uuid":"5a0eaa8f-1544-40fb-a4d7-9af3cdfc90b7","sentenceUUID":"aaa90917-5392-4677-a9d3-665a3944a6f8","indexExtendedContext":null,"extendedContext":"Please answers the following questions according","contextRange":{"uuid":"66e90482-2803-47b2-a062-dbc46752cb11","items":["-"]},"sentenceIndex":1,"paragraphIndex":612,"idx":947}]},"7f92b90ef38588b5a797aaa80fbca362":{"text":"The \"voice smart care system\" allows the patient use smartphones or tablet computers to operate the facilities in the ward, including beds, lights, TVs, curtains, etc., through the voice or touch function of the device.","suggestions":[{"type":"premium","contextRange":{},"sentenceIndex":0,"paragraphIndex":617,"sentenceUUID":"fb021620-f9b6-430f-8de0-0ce74767b4ca","idx":954,"index":86}]},"6dbb88fa8a716cb09dc4daba61087788":{"text":"This system can allow the patient to control the ward equipment without other people's help.","suggestions":[]},"d8163e7a6d4426e304890b8f176def77":{"text":"The results of this study are for academic use only.","suggestions":[]},"46e5c9af34161c407f178436af351364":{"text":"The information which you provide will be absolutely confidential.","suggestions":[]},"f21c0bf53ff7f0b27dd1172e5a2abad1":{"text":"Please rest assured to answer the questions.","suggestions":[]},"82c9a5974213cd562a3f7d912e96e341":{"text":"Your kindly support and cooperation will be the key factor for successfully completing this research.","suggestions":[]},"9031afee0d246bd33c796872aee07773":{"text":"Thank you very much for taking the time to finish the questionnaire.","suggestions":[]},"8a02cbc300d046357ccbc9bfc7fec180":{"text":"Best regards!","suggestions":[]},"34ee295f358dc183bd761e0d66e3178f":{"text":"【Term definition Voice smart care system】","suggestions":[]},"48c5351504a476ab757f7b1389438d65":{"text":"Patients use smartphones or tablet computers to operate the facilities in the ward, including beds, lights, TVs, curtains, etc., through the voice or touch function of the device.","suggestions":[]},"5047312caa2a41694724dcf69413892c":{"text":"The voice smart care system allows the patient to control the ward equipment without other people's help.","suggestions":[]},"30047b9a2cc2f9aa0debd3dc3825b639":{"text":"【Phase I. Perceived usefulness】","suggestions":[]},"332db3ee3121a980275fd2a11088b2bb":{"text":"Patients believe that using the voice smart care system can provide essential assistance for themselves, and they have an affirmative attitude towards this system.","suggestions":[]},"ff0085a2a744ea9f621121372c299750":{"text":"【Phase II.","suggestions":[]},"f733b98a59602863e41b6c5536042ce8":{"text":"Perceived ease of use】","suggestions":[]},"bbf33c15e0304a0e5d7cf6bd6aadc14c":{"text":"Patients believe that the voice smart care system will be easy to learn and use.","suggestions":[]},"ffa4f4e50a38399d13ab627bbb9c94de":{"text":"Perceived ease of use will directly affect user behavior and attitude toward using.","suggestions":[]},"3185b9ffc61af4188552ac84f097913f":{"text":"【Phase III.","suggestions":[]},"7e509f1df4b3cb004f7905d57a91f6f2":{"text":"User behavior】","suggestions":[]},"b1fbc7f53dd7aec5f3b72b25dc477082":{"text":"The like degree of voice smart care system for the patients, whom has positive or negative comments on the system.","suggestions":[{"type":"premium","contextRange":{},"sentenceIndex":0,"paragraphIndex":627,"sentenceUUID":"7c972326-535c-4a51-84df-6384a02ed2f3","idx":979,"index":87},{"type":"premium","contextRange":{},"sentenceIndex":0,"paragraphIndex":627,"sentenceUUID":"7c972326-535c-4a51-84df-6384a02ed2f3","idx":979,"index":88},{"type":"premium","contextRange":{},"sentenceIndex":0,"paragraphIndex":627,"sentenceUUID":"7c972326-535c-4a51-84df-6384a02ed2f3","idx":979,"index":89}]},"07869d985e940ee820e5b3ca1dc36ce5":{"text":"【Phase IV.","suggestions":[]},"e837d3693eaa3d1fa41da4a5893b9947":{"text":"Attitude toward using】","suggestions":[]},"1ff6dd311ecb167e8e48e0e303920550":{"text":"Under the situation of having self-awareness, patients will like to use the voice smart care system in the future.","suggestions":[]},"4a7d52bc28fa537d4323e3c8ff3355fb":{"text":"【Phase V. User satisfaction】","suggestions":[]},"7d27a59f6e0d8f6f7f7bac9fadb8bbfa":{"text":"The patients' satisfaction with the system after using voice smart care system.","suggestions":[]},"cf8725da5f7f70a3923370aed11526cc":{"text":"It will directly affect user behavior and attitude toward using.","suggestions":[]},"701827999d817cf9f397ff7ce1fd1117":{"text":"【Part One】Questionnaire Content","suggestions":[]},"66ff21a22f22d1bc3fd2e51e3394a421":{"text":"The following multiple-choice questions with single answer have \"Strongly Agree\", \"Agree\", \" Neutral \", \"Disagree\", and \"Strongly Disagree\" five options, respectively.","suggestions":[{"context":"ions with single answer hav","index":143,"length":6,"suggestions":[{"score":0.6869278140494041,"word":"a single"},{"score":0.3130721859505959,"word":"single"}],"type":"grammar:article","word":"single","text":"The following multiple-choice questions with single answer have \"Strongly Agree\", \"Agree\", \" Neutral \", \"Disagree\", and \"Strongly Disagree\" five options, respectively.","uuid":"cb438f97-daec-4da9-8a5a-e73bfa8c3cc7","sentenceUUID":"89a827c1-ac6c-44cd-97de-f62c14a475e5","indexExtendedContext":31,"extendedContext":"multiple-choice questions with single answer have \"Strongly Agree\",","contextRange":{"uuid":"08acbd89-da7a-49b7-b26f-eb7e55f1f2d1","items":["-"]},"sentenceIndex":0,"paragraphIndex":629,"idx":985},{"type":"premium","contextRange":{},"sentenceIndex":0,"paragraphIndex":629,"sentenceUUID":"89a827c1-ac6c-44cd-97de-f62c14a475e5","idx":985,"index":144}]},"0c265157d2e56e94b72f073016a3f115":{"text":"Please choose the answer identical to your own feelings according to the description of the question.","suggestions":[]},"3465dbf0930d20ed9bc7d6c679447de9":{"text":"Phase I. Perceived usefulness\r\u0007","suggestions":[]},"c973b830e5891d91dccd39244d2a7532":{"text":"Strongly Agree\r\u0007","suggestions":[]},"ae4af0f31961c846585e2583766b1a6d":{"text":"Agree\r\u0007","suggestions":[]},"60bcda6ff83c8042ca8c2f5e93a58fa1":{"text":"Neutral\r\u0007","suggestions":[]},"1bbd2d37ae176434a0f843311e193538":{"text":"Disagree\r\u0007","suggestions":[]},"b7ee0fdb6e43e63501c55e43445ca5de":{"text":"Strongly Disagree\r\u0007","suggestions":[]},"c2b4c8bbaf1f1a74ed1ab9db7a528417":{"text":"A1.","suggestions":[]},"1230008350240c27edffd5e76515ef81":{"text":"I think it is quite helpful for me when using the voice smart care system.","suggestions":[]},"ddba5565ff348151f3ef6e6b24655605":{"text":"A2.","suggestions":[]},"d7fb9dab7047f4dc3b44afee9b3db091":{"text":"I think it is available to improve my hospitalized quality when using the voice smart care system.","suggestions":[]},"20ed24478639d2e6d22c8dfa61f7c19a":{"text":"A3.","suggestions":[]},"4526f9ec90aa0dddab3dbe4919ae9fa4":{"text":"I think using the voice smart care system can quickly operate the equipment in the wards.","suggestions":[]},"dfb2d9ffc4a0262a9147581f685e3cfa":{"text":"A4.","suggestions":[]},"edeea41dfab5181a3942016b79ccb79d":{"text":"I think using the voice smart care system can shorten the time when waiting for medical staff.","suggestions":[]},"300711b206d2aed8885c3cc2d60570f7":{"text":"A5.","suggestions":[]},"1eba80cb32adc0136146857287e42e18":{"text":"I think using the voice smart care system can simplify the operation of equipment in the ward.","suggestions":[]},"44fbbe4cbc0faf9335dac3f34da959e8":{"text":"A6.","suggestions":[]},"3f58bca718a1d9c71ef653a56cce98dd":{"text":"Overall, I think the practicability of the voice smart care system is quite high.","suggestions":[]},"a879f2ef3ed619c3a66850d722f1bfdc":{"text":"Phase II.","suggestions":[]},"e87238a2f862f3165450bceff69a1d8f":{"text":"B1.","suggestions":[]},"8a7e6bc8e9ce3736108135691a1c2c46":{"text":"I think it is easy to use the voice smart care system to operate the equipment in the wards.","suggestions":[]},"5b84693fe5ea824d539156fddd66acce":{"text":"B2.","suggestions":[]},"95ca07b306a6ec11f8834eea04da28de":{"text":"I don’t think it takes too much effort to learn how to use the voice smart care system.","suggestions":[]},"e9dd7308045a11b82caaa30a51289574":{"text":"B3.","suggestions":[]},"e33fb80bf9e2017b131cc027d632a22c":{"text":"I need to spend more time than expected to understand how to properly operate the voice smart care system.","suggestions":[]},"754db6f4086499ab1f6d3a1bb328264a":{"text":"B4.","suggestions":[]},"824f7001eafb1fcd0a657402a6d22510":{"text":"I think learning how to operate the voice smart care system is a piece of cake for me.","suggestions":[]},"6ea7698335bbad72c9e653a3f0a9bbbb":{"text":"B5.","suggestions":[]},"5f94a408c93c5f991f10cbdb4aae8297":{"text":"Overall, I think it’s easy to use the voice smart care system.","suggestions":[]},"319b81854263af5c1b4fbca6d94433fd":{"text":"Phase III.","suggestions":[]},"98c8a57348907289cc76fe7ebb6318ad":{"text":"User behavior\r\u0007","suggestions":[]},"64a4ccd97d768a300db3bcde1c3ce040":{"text":"C1.","suggestions":[]},"9870e119ee986d8584d9209f7849fd06":{"text":"I think the voice smart care system is helpful to me.","suggestions":[]},"4633f4ebc7346766e92337d8ece4cca1":{"text":"C2.","suggestions":[]},"5eaed0e5b200d803716732dfef3a50b3":{"text":"I am willing to use the voice smart care system.","suggestions":[]},"c5e870b6fee8a58de3e30fc684626890":{"text":"C3.","suggestions":[]},"0ec16f5da960175d3883589a554bb6bb":{"text":"I think it is positive for the hospital to import the voice smart care system.","suggestions":[]},"36f30b0194d277637b85d0da220a3f3b":{"text":"C4.","suggestions":[]},"4c9b2d0a04273ebe1f2bf04b560d4171":{"text":"I think it is not appropriate to use the voice smart care system.","suggestions":[]},"37231f623248c76398b11ae7a3baba23":{"text":"C5.","suggestions":[]},"c11c14f33518c5933ef44c1485a31f91":{"text":"Overall, I think about the voice smart care system, the advantages are more than the disadvantages.","suggestions":[]},"0d9b6a4ae30e1204d5ff75d8610b0f99":{"text":"Phase IV.","suggestions":[]},"ef1acf999320e4727c9a0e7ae099c304":{"text":"D1.","suggestions":[]},"b6ff8323e94854095255f53bc99703a3":{"text":"I think it is worth to use the voice smart care system.","suggestions":[]},"813991350c83675ea4a64ad6cdd8045d":{"text":"D2.","suggestions":[]},"1ae63729603b36e0d7d0be2dc55e8c94":{"text":"Because the voice smart care system is helpful to me, I am willing to spend more time understanding how to use it.","suggestions":[]},"e4c1c78a356418652ced0d170c02876b":{"text":"D3.","suggestions":[]},"b929a9fb247cdce38411ab018184ea9c":{"text":"I would recommend other people to use the voice smart care system.","suggestions":[]},"60356eba86d0438477199edf4396be06":{"text":"D4.","suggestions":[]},"629c97171150e850360412cdf902f252":{"text":"In the future, I am willing to use the voice smart care system continuously.","suggestions":[]},"79254269bf35f8052c872e1344375273":{"text":"Phase V. User satisfaction\r\u0007","suggestions":[]},"f82e505b344e42bb9a64b98029e1925f":{"text":"E1.","suggestions":[]},"75db6da71296be92337b88fe514aa6e3":{"text":"I am satisfied with the way the voice smart care system is used.","suggestions":[]},"1439f7d9223b5da5e41d04a1919643c5":{"text":"E2.","suggestions":[]},"6969139375cfa9869cf42a8d5121a860":{"text":"I am satisfied with the function provided by the voice smart care system.","suggestions":[]},"36401f4e057b5ee091b349a0c4a48d0a":{"text":"E3.","suggestions":[]},"6d55f69b2cfded04437c46a1f52252eb":{"text":"I think using the voice smart care system can improve my satisfaction with the hospital.","suggestions":[]},"2726c6e779e265b2908e455bd9cab8d6":{"text":"E4.","suggestions":[]},"7b10dd5d5d595cec7b14180f0df40151":{"text":"Overall, I am satisfied with the voice smart care system.","suggestions":[]},"ae26ffc3c5bf63222720fd613e1429ea":{"text":"【Part Two】Basic information","suggestions":[]},"caa5b7a48ce4b1c1492c445446433fb5":{"text":"Gender:","suggestions":[]},"3b2df37e385c326b910fcec92f69abbe":{"text":"□Male; □Female","suggestions":[]},"0dfda260bda2d7570a0d07721d601199":{"text":"Your age:","suggestions":[]},"65cc46293399ceb377d8ea764bd4418a":{"text":"□20-40 years old; □40-60 years old; □60 years old or older; □ other","suggestions":[]},"2e6857c33641678d31719c8623bfa364":{"text":"The highest degree you have completed:","suggestions":[]},"f54c65e3aee607da1296f22040464453":{"text":"□Illiterate; □Elementary school; □Junior high school; □Senior high school; \u000b□Bachelor degree; □Master degree or above","suggestions":[]},"44fc4e5604c3f209a918430f52b58549":{"text":"Major language:","suggestions":[]},"2be8c41bf2351315cb9018e214685abd":{"text":"□Chinese; □English; □Other","suggestions":[]},"53e818c18e17670cfbebb1adf6664a1f":{"text":"The brand of cellphone:","suggestions":[{"context":" brand of cellphone:","index":145,"length":9,"suggestions":[{"score":0.9107247743902802,"word":"cellphones"},{"score":0.08927522560971977,"word":"cellphone"}],"type":"grammar:noun_number","word":"cellphone","text":"The brand of cellphone:","uuid":"2e6f059e-7b95-42ec-80a9-01e5db6061bf","sentenceUUID":"0c4448ff-e44c-4b1d-8a8e-9c1a0221d9ff","indexExtendedContext":null,"extendedContext":"The brand of cellphone:","contextRange":{"uuid":"7a97b235-5322-4008-881b-41cb098557ed","items":["-"]},"sentenceIndex":0,"paragraphIndex":852,"idx":1261}]},"36bd8000f2b327d896bfff6c1585ac75":{"text":"□iPhone; □HTC; □Sony; □OPPO; □Samsung; □Xiaomi; □Redmi; □Asus; \u000b□Other","suggestions":[]},"ba3d9c750ee5126bf2bd969527b3008b":{"text":"The daily use frequency of the voice smart care system:","suggestions":[]},"1b723b4e38bfef780bed9649d3cb797b":{"text":"□Never used; □1~5 times; □6~10 times; □11~15 times; □16~20 times","suggestions":[]},"b05e6e2eebc72fd3e341192ef12e5e49":{"text":"The reason why does NOT want to use the voice smart care system (Multiple answers, up to three, only need to answer if select \"Never used\" or \"1~5 times\" in the previous question.): □Physical discomfort; □Too troublesome to use; □Poor speech recognition; \u000b□Mood influence; □No needed; □System installation was not easy; \u000b□System functions did NOT meet requirements; \u000b□Other alternative equipment (e.g. light switch, remote control); □Other reason","suggestions":[{"word":"The reason why","index":146,"length":14,"context":"The reason why does NOT want to use th","suggestions":[{"word":"The reason","score":1},{"word":"The reason why","score":0}],"type":"style","text":"The reason why does NOT want to use the voice smart care system (Multiple answers, up to three, only need to answer if select \"Never used\" or \"1~5 times\" in the previous question.): □Physical discomfort; □Too troublesome to use; □Poor speech recognition; \u000b□Mood influence; □No needed; □System installation was not easy; \u000b□System functions did NOT meet requirements; \u000b□Other alternative equipment (e.g. light switch, remote control); □Other reason","uuid":"01b7ec94-6c22-40a9-a707-08db0bb48085","sentenceUUID":"e45f79fa-8e0d-4adb-9fd6-5f96ca416722","indexExtendedContext":0,"extendedContext":"The reason why does NOT want to use the","contextRange":{"uuid":"4829faa4-dae1-4826-9386-2921ac4e1943","items":["-"]},"sentenceIndex":0,"paragraphIndex":856,"idx":1265},{"type":"premium","contextRange":{},"sentenceIndex":0,"paragraphIndex":856,"sentenceUUID":"e45f79fa-8e0d-4adb-9fd6-5f96ca416722","idx":1265,"index":147}]},"7cfcf32867a63417d87354f092db2e7f":{"text":"The voice-based control system has shown its advantage to the current mainstream human-machine interface interaction system and also has many successful applications in lots of fields.","suggestions":[{"word":"and also","index":124,"length":8,"context":"on system and also has many successf","suggestions":[{"word":"and","score":1},{"word":"and also","score":0}],"type":"style","text":"The voice-based control system has shown its advantage to the current mainstream human-machine interface interaction system and also has many successful applications in lots of fields.","uuid":"b4724b1e-090d-451c-975c-c67653760067","sentenceUUID":"743b9265-4cb9-4ee5-8daa-248dd7ad5a30","indexExtendedContext":29,"extendedContext":"interface interaction system and also has many successful applications","sentenceIndex":2,"paragraphIndex":16,"contextRange":{"uuid":"27ca1817-a269-423f-892b-bfa84ffed4b6","items":["test"]},"idx":20}]},"1d3c698c9fb00f6f4dc7d5e62e28153b":{"text":"Shuo-Chen Chien1,2, Ju-Yu Wang3,4, Annisa Ristya Rahmanti1,2, Chun-Kung Hsu5, Chia-Hui Chien1, Yu-Chuan (Jack) Li1,2,6, Chun-You Chen1,2,7, Yen-Po (Harvey) Chin1,2,8,9, Wen-Shan Jian3*","suggestions":[]},"7cfbc6564463c698fc30edf1d78ba142":{"text":"3School of Health Care Administration, Taipei Medical University, Taipei, Taiwan","suggestions":[]},"3af9867495932179b5ac6d0dcfa3e7e2":{"text":"4Department of Nursing, Wan Fang Hospital, Taipei Medical University, Taipei, Taiwan","suggestions":[]},"8846c4969663d736aa5e7eb845a3cf64":{"text":"5Information Technology Office, Wan Fang Hospital, Taipei Medical University, Taipei, Taiwan","suggestions":[]},"fbb7455ad2c14c9b955c9f291bdafdf1":{"text":"6Department of Dermatology, Wan Fang Hospital, Taipei Medical University, Taipei, Taiwan","suggestions":[]},"df5b068314e4ff0df603091b6d76ffd7":{"text":"7Department of Radiation Oncology, Wan Fang Hospital, Taipei Medical University, Taipei, Taiwan","suggestions":[]},"a6ff1117b8a8bbd2f8e6cbebfde16e80":{"text":"8Department of Biomedical Informatics, Harvard Medical School, Boston, USA","suggestions":[]},"e4a58cd9675714c5026f3fb62cae3352":{"text":"9Department of Medicine, Brigham and Women’s Hospital and Harvard Medical School, Boston, USA","suggestions":[]},"f4dd3c98c843a9a2e15784c39c656517":{"text":"Wen-Shan Jian, Ph.D.","suggestions":[]},"8c126a234d2a5cd46c1ab33cba504104":{"text":"Professor, School of Health Care Administration, Taipei Medical University, Taipei, Taiwan","suggestions":[]},"44badc6568a288967e88dc9ee0fd0043":{"text":"Email: jj@tmu.edu.tw","suggestions":[]},"d0670e00aee0440c2e02ffd9bf47ec68":{"text":"The voice-based control system has shown its advantage to the current mainstream human-machine interface interaction system and has many successful applications in lots of fields.","suggestions":[]},"36b1dc012b88d5cde14cc656c8041f77":{"text":"Perceived ease of use had statistical significance (P&lt;.001) with perceived usefulness and attitude toward using; perceived usefulness had a statistical significance (P&lt;.001) with user satisfaction.","suggestions":[{"type":"premium","contextRange":{},"sentenceIndex":0,"paragraphIndex":27,"sentenceUUID":"96a65b59-ac3e-44eb-a69e-9bf52c8f7f31","idx":41,"index":2}]},"f2cc76128a58772931d5f2dd77284630":{"text":"We have successfully developed VSC to interact with equipment in the ward in an academic medical center in north Taiwan.","suggestions":[]},"da8263b7f6bb1a0def386dc119bc083e":{"text":"However, the cost of human resources is costly.","suggestions":[]},"14829b5ea4e542c7545790f90d5cfc69":{"text":"Internet of Things[3] (IoT), a part of enhanced living environments [4] (ELEs) which is used to manufacture information and communications technologies [5] (ICTs) solutions in order to maintain and improve people's quality of life in various fields, especially in healthcare systems [5-7].","suggestions":[{"type":"premium","contextRange":{},"sentenceIndex":0,"paragraphIndex":34,"sentenceUUID":"3a3be0c5-8491-45ed-9d35-b2b9835f9efe","idx":56,"index":4},{"word":"in order to","index":5,"length":11,"context":"solutions in order to maintain and improve","suggestions":[{"word":"to","score":1},{"word":"in order to","score":0}],"type":"style","text":"Internet of Things[3] (IoT), a part of enhanced living environments [4] (ELEs) which is used to manufacture information and communications technologies [5] (ICTs) solutions in order to maintain and improve people's quality of life in various fields, especially in healthcare systems [5-7].","uuid":"6b44fe0a-8045-4a42-a5bc-7b7069337276","sentenceUUID":"3a3be0c5-8491-45ed-9d35-b2b9835f9efe","indexExtendedContext":34,"extendedContext":"technologies [5] (ICTs) solutions in order to maintain and improve people's","contextRange":{"uuid":"8eb793d4-fb5f-4f28-b574-10cf6cc89dc7","items":["-"]},"sentenceIndex":0,"paragraphIndex":34,"idx":56}]},"95916e0b75ecb86fb981260e79dd47c9":{"text":"Healthcare, including conventional healthcare and complementary &amp; alternative healthcare [25], has become a significant issue in many countries.","suggestions":[]},"ae38d31a8b08e9f39c9c1c47c42b227e":{"text":"A study showed that between 1970 and 2002, healthcare expenditures grew 2.3, 2.0, and 1.4 times faster than GDP in countries of America, Germany, and Japan, respectively [26].","suggestions":[{"type":"premium","contextRange":{},"sentenceIndex":1,"paragraphIndex":35,"sentenceUUID":"f3c63a8f-1742-48d1-aa1f-d0eaea304dac","idx":63,"index":7}]},"cb8c673e6a75293f0eb5188a809b7463":{"text":"This is adequate to prove that policymakers are paying much more attention in the field of healthcare.","suggestions":[]},"3bbd033cdf942310856d09b79e5a16a7":{"text":"How to make resources be used more effectively and plausibly is the fundamental way to solve the problem.","suggestions":[]},"5cd55395f14db5eda63df518d4a46f3e":{"text":"Mobile sensors, wearable sensors, wireless technologies, open-source and artificial intelligence including interpreting electrocardiography (ECG), diagnosing diseases, choosing appropriate treatments, providing interpretation of clinical reasoning, assisting physicians in generating diagnostic hypotheses in complex patient cases, etc.","suggestions":[{"type":"premium","contextRange":{},"sentenceIndex":5,"paragraphIndex":35,"sentenceUUID":"67b9b4c1-9c31-4e65-8bea-f728267ede2e","idx":67,"index":8},{"context":"elligence including interpreti","index":9,"length":9,"suggestions":[{"word":"include","score":0.9207803750304964},{"word":"including","score":0.07921962496950366}],"type":"grammar:tense","word":"including","text":"Mobile sensors, wearable sensors, wireless technologies, open-source and artificial intelligence including interpreting electrocardiography (ECG), diagnosing diseases, choosing appropriate treatments, providing interpretation of clinical reasoning, assisting physicians in generating diagnostic hypotheses in complex patient cases, etc.","uuid":"17f42103-a924-43f8-9edb-62cf0a07f713","sentenceUUID":"67b9b4c1-9c31-4e65-8bea-f728267ede2e","indexExtendedContext":28,"extendedContext":"and artificial intelligence including interpreting electrocardiography","contextRange":{"uuid":"36efa5c4-c772-4957-b8ad-21257b28f197","items":["-"]},"sentenceIndex":5,"paragraphIndex":35,"idx":67}]},"304c2decaa4d34f63d373cc8be3c03a1":{"text":"Both of these are considered as ways to successfully satisfy the need for healthcare services and increased quality of healthcare.","suggestions":[{"context":"vices and increased quality of","index":10,"length":9,"suggestions":[{"score":0.6357449581632769,"word":"the increased"},{"score":0.3642550418367231,"word":"increased"}],"type":"grammar:article","word":"increased","text":"Both of these are considered as ways to successfully satisfy the need for healthcare services and increased quality of healthcare.","uuid":"c41ab7a1-8bf2-408f-9c24-9500ec89dfbf","sentenceUUID":"6d070643-71f6-4020-941f-cbd886790e13","indexExtendedContext":28,"extendedContext":"for healthcare services and increased quality of healthcare.","contextRange":{"uuid":"cabff976-1e9f-4c18-bfda-c7a330284385","items":["-"]},"sentenceIndex":6,"paragraphIndex":35,"idx":67}]},"c5ac9ce0d8d26d41b1a50349e7c42f78":{"text":"The optimization of human resources has always been a critical role in the effectiveness of hospital management.[27] The costs might significantly reduce if we focus on improving the efficiency of the use of human resources.","suggestions":[]},"2ffa8fc346f8cf3d7a2eaaad3e83819f":{"text":"The voice-based control system is an application of IoT technology, not only can allow patients to have a better hospitalization experience but also reduces the medical staff burden through the use of speaking to control equipment in the room.","suggestions":[]},"8ee5ce73bd7f6c8b39958b74ceb171fd":{"text":"The technology acceptance model (TAM), developed by Fred Davis in 1989 to explain why people accept or reject technology behavior, will be used to evaluate patients' acceptance in the voice smart care system.","suggestions":[]},"c4d55f9807bc3b842c7e0e57a5fa92a7":{"text":"This study was approved by the Taipei Medical University Research Ethics Board.","suggestions":[]},"9ca946042f97395b698982da473608a1":{"text":"First of all, we retrofitting the existing hardware in the ward.","suggestions":[{"context":"f all, we retrofitting the existi","index":12,"length":12,"suggestions":[{"word":"retrofitted","score":0.7638524999617503},{"word":"retrofit","score":0.23432784225550376},{"word":"retrofitting","score":0.0018196577827459203}],"type":"grammar:tense","word":"retrofitting","text":"First of all, we retrofitting the existing hardware in the ward.","uuid":"9c05fd95-93a7-4b8f-8f81-a7eafb1b1844","sentenceUUID":"8cd61515-bc31-41ad-ad9c-7d24172e47bf","indexExtendedContext":null,"extendedContext":"First of all, we retrofitting the existing hardware in","contextRange":{"uuid":"041c488a-8588-4b29-aeb8-8d272e6aeaec","items":["-"]},"sentenceIndex":3,"paragraphIndex":43,"idx":94}]},"863dc8e84db7b7705400205969c41d64":{"text":"The GUI of the Voice Smart Care system","suggestions":[]},"e672aa87e26bec1cf143e0d0368c3256":{"text":"The technology acceptance model (TAM), a set of theories developed by Fred Davis in 1989, is a better way to explain why people accept or reject computers, especially for technology use behavior[28].","suggestions":[]},"bc4add40b587de22460375d64d637cdd":{"text":"User attitude, mainly influenced by the perceived usefulness (benefit from using the technology) and perceived ease of use (feel free of effort when using the technology), which was a very important factor influencing user behavior (actual use), and finally decided the acceptance of the information system by the users.","suggestions":[{"type":"premium","contextRange":{},"sentenceIndex":2,"paragraphIndex":50,"sentenceUUID":"acbc9a2e-83d0-40bf-abad-264de296b5e0","idx":114,"index":13},{"type":"premium","contextRange":{},"sentenceIndex":2,"paragraphIndex":50,"sentenceUUID":"acbc9a2e-83d0-40bf-abad-264de296b5e0","idx":114,"index":14}]},"1fe39b5d2540129c688b9eb89b326bd1":{"text":"3.3\r\u0007","suggestions":[]},"3a6b828d2cae88af7e0679e646cdec3f":{"text":"6.7\r\u0007","suggestions":[]},"d5e5616c7badefdbec8434a00a052729":{"text":"66.7\r\u0007","suggestions":[]},"835fe2df850b72015dc5df7b2c08a738":{"text":"63.3\r\u0007","suggestions":[]},"d7ce98f971108b2bea03d1da0d8ee4d0":{"text":"26.7\r\u0007","suggestions":[]},"fa7c2671d9753ff565f1412d5ab02637":{"text":"7.1\r\u0007","suggestions":[]},"68f1a797063ece09954337354848e580":{"text":"3.6\r\u0007","suggestions":[]},"89f423436ac0e1d6d941ea9fadcf4541":{"text":"Other alternative equipment (e.g., light switch, remote control)\r\u0007","suggestions":[{"type":"premium","contextRange":{},"sentenceIndex":0,"paragraphIndex":191,"sentenceUUID":"78a52fc9-f98b-4f00-b1d0-2c1d210b65eb","idx":296,"index":28}]},"27bdb8af9f02bda430ece86a0a01c3c9":{"text":"Regarding The reason why doesn’t want to use the voice smart care system, 9 (32%) respondents reported experiencing poor speech recognition.","suggestions":[{"type":"premium","contextRange":{},"sentenceIndex":2,"paragraphIndex":199,"sentenceUUID":"d58592c9-aec4-4193-8aa4-aaf66560420c","idx":306,"index":30}]},"d1b887f7dbc181292f7cb4607c313411":{"text":"Table 2 provides the descriptive statistics and the detailed values of Cronbach’s α coefficient for each constructed variable.","suggestions":[]},"5494dba4a9613328a41ec449a76ead4c":{"text":"In regard to respondents’ perceived ease of use of the system, this construct had the second highest-ranked with an average score of 4.18.","suggestions":[{"type":"premium","contextRange":{},"sentenceIndex":3,"paragraphIndex":201,"sentenceUUID":"c0aa47cf-5bf0-4f63-9acf-fb38fe78640c","idx":312,"index":33},{"type":"premium","contextRange":{},"sentenceIndex":3,"paragraphIndex":201,"sentenceUUID":"c0aa47cf-5bf0-4f63-9acf-fb38fe78640c","idx":312,"index":34}]},"29c5ba359123e9334776e3973f82fafd":{"text":"The Cronbach’s (alpha) α analysis was used to measure the reliability among the questionnaire items.","suggestions":[]},"906d647c01821e4d896d5e2c7e5a3cec":{"text":"Some construct like perceived usefulness and attitude toward using had an excellent internal consistency as the α coefficient were greater than 0.9.","suggestions":[{"context":"Some construct like perce","index":38,"length":9,"suggestions":[{"score":0.9986508844989383,"word":"constructs"},{"score":0.001349115501061604,"word":"construct"}],"type":"grammar:noun_number","word":"construct","text":"Some construct like perceived usefulness and attitude toward using had an excellent internal consistency as the α coefficient were greater than 0.9.","uuid":"943d7d37-6a1c-40d7-8552-56be8bfb5b55","sentenceUUID":"64f31549-0cf5-4466-abec-c100ac659072","indexExtendedContext":null,"extendedContext":"Some construct like perceived usefulness","contextRange":{"uuid":"4e68d181-944a-47e7-88b4-8a5f64abfd79","items":["-"]},"sentenceIndex":2,"paragraphIndex":202,"idx":315},{"type":"premium","contextRange":{},"sentenceIndex":2,"paragraphIndex":202,"sentenceUUID":"64f31549-0cf5-4466-abec-c100ac659072","idx":315,"index":39}]},"30c4cc65f760022400b9f1350333e2c8":{"text":"Prior to the multiple linear regression analysis, we evaluated the relationship among five research variables.","suggestions":[]},"09365605bc26e026537a9ec35e0dc64d":{"text":"The perceived usefulness with statistically significance (F=8.821, P=.001) could effectively explain 21.1% (R2=0.212) of the overall explanatory variation, and had a positive and statistically significant effect by perceived ease of use (β=0.489, t=2.970; P=.006) which supported H1.","suggestions":[{"type":"premium","contextRange":{},"sentenceIndex":1,"paragraphIndex":540,"sentenceUUID":"b36a1b7e-919b-4a2a-b8eb-8332d695d40c","idx":676,"index":38}]},"b4d02b3c9ff99d544925cb2540ca59c1":{"text":"In the third model, the independent variables were the same as model two, but with the different dependent variable (user satisfaction).","suggestions":[]},"b6a143bd98ca0d72e46488601389301e":{"text":"In the fourth model, there were three independent variables: perceived usefulness , attitude toward using, and user satisfaction, and the dependent variable was attitude toward using.","suggestions":[]},"b27af4c7bea322a0fab84ae238b23756":{"text":"This study implemented the VSC - a voice-based control system in the hospital wards, evaluated the patient's acceptance of the system through structural questionnaires after practical use VSC for more than two days, and provided a reference for the hospitals which considering importing voice-based control system in their wards.","suggestions":[{"type":"premium","contextRange":{},"sentenceIndex":0,"paragraphIndex":549,"sentenceUUID":"7253e7f0-f283-4b55-b8fe-7ae075e48e06","idx":701,"index":43},{"context":" hospitals which considering","index":44,"length":17,"suggestions":[{"score":0.9949954460052804,"word":"considering"},{"score":0.0050045539947195005,"word":"which considering"}],"type":"grammar:missing_words","word":"which considering","text":"This study implemented the VSC - a voice-based control system in the hospital wards, evaluated the patient's acceptance of the system through structural questionnaires after practical use VSC for more than two days, and provided a reference for the hospitals which considering importing voice-based control system in their wards.","uuid":"47dcd059-1d5e-4dd4-bfd8-8e0873d9de3a","sentenceUUID":"7253e7f0-f283-4b55-b8fe-7ae075e48e06","indexExtendedContext":28,"extendedContext":"reference for the hospitals which considering importing voice-based control","contextRange":{"uuid":"02030c8d-6613-4c11-8983-70d9f5254c48","items":["-"]},"sentenceIndex":0,"paragraphIndex":549,"idx":701}]},"5b463441c4fd4074fad4722349c0d52b":{"text":"Otherwise, perceived ease of use, attitude toward using, behavioral intention to use, and user satisfaction were higher than 4.0.","suggestions":[]},"68242bdfa77e734fc056dc518e6aeac6":{"text":"Furthermore, we used the TAM to determine the facets which affect the user acceptance.","suggestions":[{"context":"ch affect the user accep","index":46,"length":8,"suggestions":[{"score":0.9052432192844829,"word":"user"},{"score":0.09475678071551706,"word":"the user"}],"type":"grammar:article","word":"the user","text":"Furthermore, we used the TAM to determine the facets which affect the user acceptance.","uuid":"75c34b10-face-4108-9ad4-dc873e5f7b25","sentenceUUID":"67d05cf4-3318-46ac-ba59-7b777f996b75","indexExtendedContext":34,"extendedContext":"determine the facets which affect the user acceptance.","contextRange":{"uuid":"9e8611a0-4e6d-4902-825a-1bc603ab9c1b","items":["-"]},"sentenceIndex":0,"paragraphIndex":550,"idx":707}]},"d7172508dc71a4244a56b6a2ad3e6b13":{"text":"The results showed that perceived ease of use was an important factor for users’ behavioral intention to use the system.","suggestions":[]},"1506d069473665dffdd8072b6bba539f":{"text":"The availability and acceptability of a voice smart care system might be rightfully considered an effective way to assist people in hospital wards and improve comfort and increase patient satisfaction.","suggestions":[]},"08eed8d9e6771f77dc89240a0a0e7b2b":{"text":"In other words, it meant the VSC system needs to understand and operate easily in order to be considered useful for the patients.","suggestions":[{"type":"premium","contextRange":{},"sentenceIndex":1,"paragraphIndex":551,"sentenceUUID":"f30d2140-4a22-4607-ad24-83f53cf34b2f","idx":713,"index":48},{"word":"in order to","index":49,"length":11,"context":"te easily in order to be considered useful","suggestions":[{"word":"to","score":1},{"word":"in order to","score":0}],"type":"style","text":"In other words, it meant the VSC system needs to understand and operate easily in order to be considered useful for the patients.","uuid":"5858cec3-33af-4356-9e80-cb5eb01cb71b","sentenceUUID":"f30d2140-4a22-4607-ad24-83f53cf34b2f","indexExtendedContext":30,"extendedContext":"understand and operate easily in order to be considered useful for","contextRange":{"uuid":"758bea21-fac9-4e0e-acb4-53ef372ea986","items":["-"]},"sentenceIndex":1,"paragraphIndex":551,"idx":713}]},"51954bd0b03650e073f2f25869c38511":{"text":"In our study, no respondents reported any technical difficulties while they were using VSC.","suggestions":[]},"c03c55d8226e9699d7ffab28c95153f1":{"text":"Perceived usefulness, a person believes that using a particular system would enhance his or her job performance [28], was found to be a curial predictor by several studies [32].","suggestions":[]},"d99928d96872a0af349d0e75ebbe3264":{"text":"However, our result demonstrated that perceived usefulness only associated with user satisfaction [35], but not with attitude toward using and behavioral intention to use.","suggestions":[{"type":"premium","contextRange":{},"sentenceIndex":1,"paragraphIndex":552,"sentenceUUID":"1a8f2949-f44e-4b98-9360-b7ccda6466c6","idx":719,"index":51},{"type":"premium","contextRange":{},"sentenceIndex":1,"paragraphIndex":552,"sentenceUUID":"1a8f2949-f44e-4b98-9360-b7ccda6466c6","idx":719,"index":52},{"context":" not with attitude toward usi","index":53,"length":8,"suggestions":[{"score":0.9231078838008478,"word":"attitudes"},{"score":0.07689211619915216,"word":"attitude"}],"type":"grammar:noun_number","word":"attitude","text":"However, our result demonstrated that perceived usefulness only associated with user satisfaction [35], but not with attitude toward using and behavioral intention to use.","uuid":"f9115a16-47ce-477b-ab4e-43e99a9c785f","sentenceUUID":"1a8f2949-f44e-4b98-9360-b7ccda6466c6","indexExtendedContext":32,"extendedContext":"satisfaction [35], but not with attitude toward using and behavioral","contextRange":{"uuid":"5773e54e-9d9b-4832-b4d6-c138c5246050","items":["-"]},"sentenceIndex":1,"paragraphIndex":552,"idx":719}]},"38c3f51206cef8daec768b75841d9f33":{"text":"These might potentially explain that because the poor speech recognition made the user spent the time more than expectations to complete the task, and further lessened their working performance [36].","suggestions":[{"type":"premium","contextRange":{},"sentenceIndex":4,"paragraphIndex":552,"sentenceUUID":"b9034d54-9c40-47f6-b643-4b9d89ab388d","idx":722,"index":54},{"type":"premium","contextRange":{},"sentenceIndex":4,"paragraphIndex":552,"sentenceUUID":"b9034d54-9c40-47f6-b643-4b9d89ab388d","idx":722,"index":55}]},"30b66c52a8c55c511a56c9ecd6ff8fdf":{"text":"Perceived ease of use was as major factor, which decided the user whether to use the system consistently.","suggestions":[{"context":"se was as major factor, wh","index":60,"length":5,"suggestions":[{"score":0.6869464868729469,"word":"a major"},{"score":0.26575223417226456,"word":"the major"},{"score":0.047301278954788493,"word":"major"}],"type":"grammar:article","word":"major","text":"Perceived ease of use was as major factor, which decided the user whether to use the system consistently.","uuid":"484478c7-238e-4140-8057-8b25df67f5f1","sentenceUUID":"cf751d0c-9f0d-4d29-924a-8a905fe2d586","indexExtendedContext":28,"extendedContext":"Perceived ease of use was as major factor, which decided the","contextRange":{"uuid":"60f7eaab-4ef2-4e1c-93fe-9010690f3348","items":["-"]},"sentenceIndex":5,"paragraphIndex":553,"idx":728}]},"eeca1d04cee720e1f243d96a4cb49297":{"text":"As long as people perceive the benefits and usefulness of new technology, they are willing to use the voice-based control system even if there are also alternative choices such as switcher or remote control.","suggestions":[{"type":"premium","contextRange":{},"sentenceIndex":10,"paragraphIndex":553,"sentenceUUID":"5e486128-7988-4969-be6e-467a01c98e10","idx":734,"index":57}]},"486062086ff815c1e3ba4325196ecf10":{"text":"First, patients who were included in our study were relatively young (age&lt;45), elderly people with limited mobility will much more need the VSC system.","suggestions":[{"context":"First, patients who were i","index":63,"length":8,"suggestions":[{"score":0.6682557047540407,"word":"the patients"},{"score":0.33174429524595933,"word":"patients"}],"type":"grammar:article","word":"patients","text":"First, patients who were included in our study were relatively young (age&lt;45), elderly people with limited mobility will much more need the VSC system.","uuid":"9120c0cf-df17-44e0-9b22-590c896b44d4","sentenceUUID":"55ea964f-3373-45d0-a8ee-b91ec907f9f8","indexExtendedContext":null,"extendedContext":"First, patients who were included in our","contextRange":{"uuid":"3495c23f-9fc7-47fa-bade-f50f954b6798","items":["-"]},"sentenceIndex":1,"paragraphIndex":555,"idx":738}]},"5f3d8f1c7f961aec6baf208e16534ca1":{"text":"Our research only focused on the patient's point of view, but the medical staff's opinion was also crucial.","suggestions":[{"context":" research only focused on","index":59,"length":4,"suggestions":[{"score":0.9870768183060613,"word":"not only"},{"score":0.008643214822737431,"word":"only only"},{"score":0.0042799668712012045,"word":"only"}],"type":"grammar:missing_words","word":"only","text":"Our research only focused on the patient's point of view, but the medical staff's opinion was also crucial.","uuid":"668a9b0f-8ef9-4bc3-a634-998055c80720","sentenceUUID":"bde82f86-f722-4433-a11f-20def010716d","indexExtendedContext":null,"extendedContext":"Our research only focused on the patient's","contextRange":{"uuid":"a5e2202d-2bd0-4602-aba7-11092996d041","items":["-"]},"sentenceIndex":6,"paragraphIndex":555,"idx":744}]},"9c159891b0b3e0c11bb61ef64505b154":{"text":"VSC: voice smart care","suggestions":[{"type":"premium","contextRange":{},"sentenceIndex":0,"paragraphIndex":606,"sentenceUUID":"48a543f9-d310-4095-bfa1-1d5bbe1a82b5","idx":941,"index":85}]},"1b262f3422d5202800e6cbf4652b2db8":{"text":"VIF: variance inflation factor","suggestions":[]},"5868b73bd266dd3626fc0d1b7112b715":{"text":"Please answer the following questions according to your own feelings.","suggestions":[]},"2141b622ab9f4d67e6b927fb938073cb":{"text":"The following multiple-choice questions with a single answer have \"Strongly Agree\", \"Agree\", \" Neutral \", \"Disagree\", and \"Strongly Disagree\" five options, respectively.","suggestions":[]},"def02de97746a999023225cde6bb5b57":{"text":"The brand of cellphones:","suggestions":[]},"d8c745b14200fa80b84ff0250a0455c2":{"text":"The reason does NOT want to use the voice smart care system (Multiple answers, up to three, only need to answer if select \"Never used\" or \"1~5 times\" in the previous question.): □Physical discomfort; □Too troublesome to use; □Poor speech recognition; \u000b□Mood influence; □No needed; □System installation was not easy; \u000b□System functions did NOT meet requirements; \u000b□Other alternative equipment (e.g. light switch, remote control); □Other reason","suggestions":[{"type":"premium","contextRange":{},"sentenceIndex":0,"paragraphIndex":860,"sentenceUUID":"81424c70-1499-4d41-a07d-94bbbfe48bf9","idx":1270,"index":90}]},"daaa940c2dbd7b0f028ba16524186879":{"text":"Mobile sensors, wearable sensors, wireless technologies, open-source and artificial intelligence include interpreting electrocardiography (ECG), diagnosing diseases, choosing appropriate treatments, providing interpretation of clinical reasoning, assisting physicians in generating diagnostic hypotheses in complex patient cases, etc.","suggestions":[{"type":"premium","contextRange":{},"sentenceIndex":5,"paragraphIndex":35,"sentenceUUID":"44d249e0-79a0-45ce-a515-ea533546a3d6","idx":66}]},"5c6c7c5bf31d7f4adcfb05ecfa6d09dc":{"text":"Both of these are considered as ways to successfully satisfy the need for healthcare services and the increased quality of healthcare.","suggestions":[]},"f4eec8250a981100409db2b56a20ae0f":{"text":"First of all, we retrofitted the existing hardware in the ward.","suggestions":[]},"4d91ae954ecdd9fbc79ba99a8621209f":{"text":"Some constructs like perceived usefulness and attitude toward using had an excellent internal consistency as the α coefficient were greater than 0.9.","suggestions":[{"type":"premium","contextRange":{},"sentenceIndex":2,"paragraphIndex":202,"sentenceUUID":"0046db82-3e14-4c87-a184-2fb6d5734857","idx":316,"index":36}]},"77ecc0b230e9bcd41d1ffc25baa9ed9f":{"text":"Perceived ease of use was as a major factor, which decided the user whether to use the system consistently.","suggestions":[]},"ea9e90de2c237f4d0030a90d533f8517":{"text":"First, the patients who were included in our study were relatively young (age&lt;45), elderly people with limited mobility will much more need the VSC system.","suggestions":[]},"74941bd002afc54a13d6f867a59fbf63":{"text":"Conflict of Interest","suggestions":[]},"0710668cdb8b71ff6ec3cc459303573c":{"text":"Tel.: +886-2-27361661 ext.","suggestions":[]},"ef50c335cca9f340bde656363ebd02fd":{"text":"1018","suggestions":[]}},"typeOfAccount":"freemium"}</writefull-cache>
</file>

<file path=customXml/item2.xml><?xml version="1.0" encoding="utf-8"?>
<writefull-cache xmlns="urn:writefull-cache:UserChoices">{"e10f9104bec838fd434ef7e4438debab":"system","622275ec17d47b90aed618c46596805f":"include","9f1001c586e668fd6a35b056543256b9":"the increased","a5b8a4f149fea4dd901be8b68b23cab8":"retrofitted","a8dd03ce68737a493733d826b0a37dff":"constructs","e6af0cfbfde1beba2ed7dbb4e1507b5f":"a major","febfa890b39654e33faba97b951c260c":"the patients","bd29ac88bbf011cd6a4eefbdb99f0289":"Conflict"}</writefull-cach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4C385-0B3A-4A6C-94F8-9330BFD92577}">
  <ds:schemaRefs>
    <ds:schemaRef ds:uri="urn:writefull-cache:Suggestions"/>
  </ds:schemaRefs>
</ds:datastoreItem>
</file>

<file path=customXml/itemProps2.xml><?xml version="1.0" encoding="utf-8"?>
<ds:datastoreItem xmlns:ds="http://schemas.openxmlformats.org/officeDocument/2006/customXml" ds:itemID="{373A21A2-82B0-4886-938B-27964514907A}">
  <ds:schemaRefs>
    <ds:schemaRef ds:uri="urn:writefull-cache:UserChoices"/>
  </ds:schemaRefs>
</ds:datastoreItem>
</file>

<file path=customXml/itemProps3.xml><?xml version="1.0" encoding="utf-8"?>
<ds:datastoreItem xmlns:ds="http://schemas.openxmlformats.org/officeDocument/2006/customXml" ds:itemID="{425F58DB-0735-46F6-BFAB-7EC021340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3118</TotalTime>
  <Pages>4</Pages>
  <Words>904</Words>
  <Characters>5154</Characters>
  <Application>Microsoft Office Word</Application>
  <DocSecurity>0</DocSecurity>
  <Lines>42</Lines>
  <Paragraphs>12</Paragraphs>
  <ScaleCrop>false</ScaleCrop>
  <Company/>
  <LinksUpToDate>false</LinksUpToDate>
  <CharactersWithSpaces>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alanjian</dc:creator>
  <cp:keywords/>
  <dc:description/>
  <cp:lastModifiedBy>alanjian</cp:lastModifiedBy>
  <cp:revision>67</cp:revision>
  <cp:lastPrinted>2021-02-08T02:13:00Z</cp:lastPrinted>
  <dcterms:created xsi:type="dcterms:W3CDTF">2021-05-04T13:45:00Z</dcterms:created>
  <dcterms:modified xsi:type="dcterms:W3CDTF">2021-06-26T02:28:00Z</dcterms:modified>
</cp:coreProperties>
</file>