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32B9" w14:textId="7CE1B83A" w:rsidR="00967430" w:rsidRDefault="00D433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</w:t>
      </w:r>
      <w:r w:rsidR="00870071" w:rsidRPr="00703B4F">
        <w:rPr>
          <w:rFonts w:ascii="Times New Roman" w:hAnsi="Times New Roman" w:cs="Times New Roman"/>
          <w:b/>
        </w:rPr>
        <w:t>1. ICD code</w:t>
      </w:r>
      <w:r w:rsidR="00DC67BC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11199" w:type="dxa"/>
        <w:tblInd w:w="-1423" w:type="dxa"/>
        <w:tblLook w:val="04A0" w:firstRow="1" w:lastRow="0" w:firstColumn="1" w:lastColumn="0" w:noHBand="0" w:noVBand="1"/>
      </w:tblPr>
      <w:tblGrid>
        <w:gridCol w:w="2836"/>
        <w:gridCol w:w="4252"/>
        <w:gridCol w:w="4111"/>
      </w:tblGrid>
      <w:tr w:rsidR="00AB1639" w14:paraId="4A2232BD" w14:textId="77777777" w:rsidTr="00494A77">
        <w:trPr>
          <w:trHeight w:val="355"/>
        </w:trPr>
        <w:tc>
          <w:tcPr>
            <w:tcW w:w="2836" w:type="dxa"/>
          </w:tcPr>
          <w:p w14:paraId="4A2232BA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iagnosis</w:t>
            </w:r>
          </w:p>
        </w:tc>
        <w:tc>
          <w:tcPr>
            <w:tcW w:w="4252" w:type="dxa"/>
          </w:tcPr>
          <w:p w14:paraId="4A2232BB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CD 9</w:t>
            </w:r>
          </w:p>
        </w:tc>
        <w:tc>
          <w:tcPr>
            <w:tcW w:w="4111" w:type="dxa"/>
          </w:tcPr>
          <w:p w14:paraId="4A2232BC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CD 10</w:t>
            </w:r>
          </w:p>
        </w:tc>
      </w:tr>
      <w:tr w:rsidR="00AB1639" w14:paraId="4A2232C1" w14:textId="77777777" w:rsidTr="00494A77">
        <w:trPr>
          <w:trHeight w:val="355"/>
        </w:trPr>
        <w:tc>
          <w:tcPr>
            <w:tcW w:w="2836" w:type="dxa"/>
          </w:tcPr>
          <w:p w14:paraId="4A2232BE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ypertension</w:t>
            </w:r>
          </w:p>
        </w:tc>
        <w:tc>
          <w:tcPr>
            <w:tcW w:w="4252" w:type="dxa"/>
          </w:tcPr>
          <w:p w14:paraId="4A2232BF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246AB3">
              <w:rPr>
                <w:rFonts w:ascii="Times New Roman" w:hAnsi="Times New Roman" w:cs="Times New Roman"/>
              </w:rPr>
              <w:t>401.0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401.1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B3">
              <w:rPr>
                <w:rFonts w:ascii="Times New Roman" w:hAnsi="Times New Roman" w:cs="Times New Roman"/>
              </w:rPr>
              <w:t>401.9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403.00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403.01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403.10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403.11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409.90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403.91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404.01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B3">
              <w:rPr>
                <w:rFonts w:ascii="Times New Roman" w:hAnsi="Times New Roman" w:cs="Times New Roman"/>
              </w:rPr>
              <w:t>404.91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405.99</w:t>
            </w:r>
          </w:p>
        </w:tc>
        <w:tc>
          <w:tcPr>
            <w:tcW w:w="4111" w:type="dxa"/>
          </w:tcPr>
          <w:p w14:paraId="4A2232C0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246AB3">
              <w:rPr>
                <w:rFonts w:ascii="Times New Roman" w:hAnsi="Times New Roman" w:cs="Times New Roman"/>
              </w:rPr>
              <w:t>I10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I11.0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B3">
              <w:rPr>
                <w:rFonts w:ascii="Times New Roman" w:hAnsi="Times New Roman" w:cs="Times New Roman"/>
              </w:rPr>
              <w:t>I11.9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I12.0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B3">
              <w:rPr>
                <w:rFonts w:ascii="Times New Roman" w:hAnsi="Times New Roman" w:cs="Times New Roman"/>
              </w:rPr>
              <w:t>I13.0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6AB3">
              <w:rPr>
                <w:rFonts w:ascii="Times New Roman" w:hAnsi="Times New Roman" w:cs="Times New Roman"/>
              </w:rPr>
              <w:t>I15.9</w:t>
            </w:r>
          </w:p>
        </w:tc>
      </w:tr>
      <w:tr w:rsidR="00AB1639" w14:paraId="4A2232C5" w14:textId="77777777" w:rsidTr="00494A77">
        <w:trPr>
          <w:trHeight w:val="355"/>
        </w:trPr>
        <w:tc>
          <w:tcPr>
            <w:tcW w:w="2836" w:type="dxa"/>
          </w:tcPr>
          <w:p w14:paraId="4A2232C2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yperlipidemia</w:t>
            </w:r>
          </w:p>
        </w:tc>
        <w:tc>
          <w:tcPr>
            <w:tcW w:w="4252" w:type="dxa"/>
          </w:tcPr>
          <w:p w14:paraId="4A2232C3" w14:textId="77777777" w:rsidR="00AB1639" w:rsidRPr="00246AB3" w:rsidRDefault="00AB1639" w:rsidP="00494A77">
            <w:pPr>
              <w:rPr>
                <w:rFonts w:ascii="Times New Roman" w:hAnsi="Times New Roman" w:cs="Times New Roman"/>
              </w:rPr>
            </w:pPr>
            <w:r w:rsidRPr="000F5926">
              <w:rPr>
                <w:rFonts w:ascii="Times New Roman" w:hAnsi="Times New Roman" w:cs="Times New Roman"/>
              </w:rPr>
              <w:t>272.0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272.1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926">
              <w:rPr>
                <w:rFonts w:ascii="Times New Roman" w:hAnsi="Times New Roman" w:cs="Times New Roman"/>
              </w:rPr>
              <w:t>272.3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272.4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272.8</w:t>
            </w:r>
          </w:p>
        </w:tc>
        <w:tc>
          <w:tcPr>
            <w:tcW w:w="4111" w:type="dxa"/>
          </w:tcPr>
          <w:p w14:paraId="4A2232C4" w14:textId="77777777" w:rsidR="00AB1639" w:rsidRPr="00246AB3" w:rsidRDefault="00AB1639" w:rsidP="00494A77">
            <w:pPr>
              <w:rPr>
                <w:rFonts w:ascii="Times New Roman" w:hAnsi="Times New Roman" w:cs="Times New Roman"/>
              </w:rPr>
            </w:pPr>
            <w:r w:rsidRPr="000F5926">
              <w:rPr>
                <w:rFonts w:ascii="Times New Roman" w:hAnsi="Times New Roman" w:cs="Times New Roman"/>
              </w:rPr>
              <w:t>E75.5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E78.0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926">
              <w:rPr>
                <w:rFonts w:ascii="Times New Roman" w:hAnsi="Times New Roman" w:cs="Times New Roman"/>
              </w:rPr>
              <w:t>E78.1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E78.2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926">
              <w:rPr>
                <w:rFonts w:ascii="Times New Roman" w:hAnsi="Times New Roman" w:cs="Times New Roman"/>
              </w:rPr>
              <w:t>E78.3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E78.4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E78.5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5926">
              <w:rPr>
                <w:rFonts w:ascii="Times New Roman" w:hAnsi="Times New Roman" w:cs="Times New Roman"/>
              </w:rPr>
              <w:t>E78.9</w:t>
            </w:r>
          </w:p>
        </w:tc>
      </w:tr>
      <w:tr w:rsidR="00AB1639" w14:paraId="4A2232CC" w14:textId="77777777" w:rsidTr="00494A77">
        <w:trPr>
          <w:trHeight w:val="355"/>
        </w:trPr>
        <w:tc>
          <w:tcPr>
            <w:tcW w:w="2836" w:type="dxa"/>
          </w:tcPr>
          <w:p w14:paraId="4A2232C6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out</w:t>
            </w:r>
          </w:p>
        </w:tc>
        <w:tc>
          <w:tcPr>
            <w:tcW w:w="4252" w:type="dxa"/>
          </w:tcPr>
          <w:p w14:paraId="4A2232C7" w14:textId="77777777" w:rsidR="00AB1639" w:rsidRPr="000F5926" w:rsidRDefault="00AB1639" w:rsidP="00494A77">
            <w:pPr>
              <w:rPr>
                <w:rFonts w:ascii="Times New Roman" w:hAnsi="Times New Roman" w:cs="Times New Roman"/>
              </w:rPr>
            </w:pPr>
            <w:r w:rsidRPr="00A62BFB">
              <w:rPr>
                <w:rFonts w:ascii="Times New Roman" w:hAnsi="Times New Roman" w:cs="Times New Roman"/>
              </w:rPr>
              <w:t>274.0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274.11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274.82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274.89</w:t>
            </w:r>
          </w:p>
        </w:tc>
        <w:tc>
          <w:tcPr>
            <w:tcW w:w="4111" w:type="dxa"/>
          </w:tcPr>
          <w:p w14:paraId="4A2232C8" w14:textId="77777777" w:rsidR="00AB1639" w:rsidRPr="00A62BFB" w:rsidRDefault="00AB1639" w:rsidP="00494A77">
            <w:pPr>
              <w:rPr>
                <w:rFonts w:ascii="Times New Roman" w:hAnsi="Times New Roman" w:cs="Times New Roman"/>
              </w:rPr>
            </w:pPr>
            <w:r w:rsidRPr="00A62BFB">
              <w:rPr>
                <w:rFonts w:ascii="Times New Roman" w:hAnsi="Times New Roman" w:cs="Times New Roman"/>
              </w:rPr>
              <w:t>M10.00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M1A.9X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M10.032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M10.042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M10.049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M10.051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M10.059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M10.062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M10.069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M10.071</w:t>
            </w:r>
          </w:p>
          <w:p w14:paraId="4A2232C9" w14:textId="77777777" w:rsidR="00AB1639" w:rsidRPr="00A62BFB" w:rsidRDefault="00AB1639" w:rsidP="00494A77">
            <w:pPr>
              <w:rPr>
                <w:rFonts w:ascii="Times New Roman" w:hAnsi="Times New Roman" w:cs="Times New Roman"/>
              </w:rPr>
            </w:pPr>
            <w:r w:rsidRPr="00A62BFB">
              <w:rPr>
                <w:rFonts w:ascii="Times New Roman" w:hAnsi="Times New Roman" w:cs="Times New Roman"/>
              </w:rPr>
              <w:t>N20.0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M10.40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M10.411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M10.419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M10.421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M10.422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M10.429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M10.431</w:t>
            </w:r>
          </w:p>
          <w:p w14:paraId="4A2232CA" w14:textId="77777777" w:rsidR="00AB1639" w:rsidRPr="00A62BFB" w:rsidRDefault="00AB1639" w:rsidP="00494A77">
            <w:pPr>
              <w:rPr>
                <w:rFonts w:ascii="Times New Roman" w:hAnsi="Times New Roman" w:cs="Times New Roman"/>
              </w:rPr>
            </w:pPr>
            <w:r w:rsidRPr="00A62BFB">
              <w:rPr>
                <w:rFonts w:ascii="Times New Roman" w:hAnsi="Times New Roman" w:cs="Times New Roman"/>
              </w:rPr>
              <w:t>M10.432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M10.439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M10.441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M10.449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M10.451</w:t>
            </w:r>
          </w:p>
          <w:p w14:paraId="4A2232CB" w14:textId="77777777" w:rsidR="00AB1639" w:rsidRPr="000F5926" w:rsidRDefault="00AB1639" w:rsidP="00494A77">
            <w:pPr>
              <w:rPr>
                <w:rFonts w:ascii="Times New Roman" w:hAnsi="Times New Roman" w:cs="Times New Roman"/>
              </w:rPr>
            </w:pPr>
            <w:r w:rsidRPr="00A62BFB">
              <w:rPr>
                <w:rFonts w:ascii="Times New Roman" w:hAnsi="Times New Roman" w:cs="Times New Roman"/>
              </w:rPr>
              <w:t>M10.452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M10.459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M10.462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BFB">
              <w:rPr>
                <w:rFonts w:ascii="Times New Roman" w:hAnsi="Times New Roman" w:cs="Times New Roman"/>
              </w:rPr>
              <w:t>M10.469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2BFB">
              <w:rPr>
                <w:rFonts w:ascii="Times New Roman" w:hAnsi="Times New Roman" w:cs="Times New Roman"/>
              </w:rPr>
              <w:t>M10.71</w:t>
            </w:r>
          </w:p>
        </w:tc>
      </w:tr>
      <w:tr w:rsidR="00AB1639" w:rsidRPr="005456EA" w14:paraId="4A2232D0" w14:textId="77777777" w:rsidTr="00494A77">
        <w:trPr>
          <w:trHeight w:val="355"/>
        </w:trPr>
        <w:tc>
          <w:tcPr>
            <w:tcW w:w="2836" w:type="dxa"/>
          </w:tcPr>
          <w:p w14:paraId="4A2232CD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 xml:space="preserve">hronic obstructive pulmonary disease </w:t>
            </w:r>
          </w:p>
        </w:tc>
        <w:tc>
          <w:tcPr>
            <w:tcW w:w="4252" w:type="dxa"/>
          </w:tcPr>
          <w:p w14:paraId="4A2232CE" w14:textId="77777777" w:rsidR="00AB1639" w:rsidRPr="00A62BFB" w:rsidRDefault="00AB1639" w:rsidP="00494A77">
            <w:pPr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491.20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491.21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491.8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492.8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13598">
              <w:rPr>
                <w:rFonts w:ascii="Times New Roman" w:hAnsi="Times New Roman" w:cs="Times New Roman"/>
              </w:rPr>
              <w:t>493.20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493.22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493.90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493.91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494.0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494.1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598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111" w:type="dxa"/>
          </w:tcPr>
          <w:p w14:paraId="4A2232CF" w14:textId="77777777" w:rsidR="00AB1639" w:rsidRPr="00A62BFB" w:rsidRDefault="00AB1639" w:rsidP="00494A77">
            <w:pPr>
              <w:rPr>
                <w:rFonts w:ascii="Times New Roman" w:hAnsi="Times New Roman" w:cs="Times New Roman"/>
              </w:rPr>
            </w:pPr>
            <w:r w:rsidRPr="00332E5F">
              <w:rPr>
                <w:rFonts w:ascii="Times New Roman" w:hAnsi="Times New Roman" w:cs="Times New Roman"/>
              </w:rPr>
              <w:t>J44.9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J44.0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J44.1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J41.8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J44.9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J45.902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J45.991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J45.909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J45.991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J45.998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J47.0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J47.1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E5F">
              <w:rPr>
                <w:rFonts w:ascii="Times New Roman" w:hAnsi="Times New Roman" w:cs="Times New Roman"/>
              </w:rPr>
              <w:t>J44.9</w:t>
            </w:r>
          </w:p>
        </w:tc>
      </w:tr>
      <w:tr w:rsidR="00AB1639" w14:paraId="4A2232D4" w14:textId="77777777" w:rsidTr="00494A77">
        <w:trPr>
          <w:trHeight w:val="709"/>
        </w:trPr>
        <w:tc>
          <w:tcPr>
            <w:tcW w:w="2836" w:type="dxa"/>
          </w:tcPr>
          <w:p w14:paraId="4A2232D1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eart failure</w:t>
            </w:r>
          </w:p>
        </w:tc>
        <w:tc>
          <w:tcPr>
            <w:tcW w:w="4252" w:type="dxa"/>
          </w:tcPr>
          <w:p w14:paraId="4A2232D2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382FDB">
              <w:rPr>
                <w:rFonts w:ascii="Times New Roman" w:hAnsi="Times New Roman" w:cs="Times New Roman"/>
              </w:rPr>
              <w:t>402.11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FDB">
              <w:rPr>
                <w:rFonts w:ascii="Times New Roman" w:hAnsi="Times New Roman" w:cs="Times New Roman"/>
              </w:rPr>
              <w:t>402.91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2FDB">
              <w:rPr>
                <w:rFonts w:ascii="Times New Roman" w:hAnsi="Times New Roman" w:cs="Times New Roman"/>
              </w:rPr>
              <w:t>404.11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2FDB">
              <w:rPr>
                <w:rFonts w:ascii="Times New Roman" w:hAnsi="Times New Roman" w:cs="Times New Roman"/>
              </w:rPr>
              <w:t>428.0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FDB">
              <w:rPr>
                <w:rFonts w:ascii="Times New Roman" w:hAnsi="Times New Roman" w:cs="Times New Roman"/>
              </w:rPr>
              <w:t>428.1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FDB">
              <w:rPr>
                <w:rFonts w:ascii="Times New Roman" w:hAnsi="Times New Roman" w:cs="Times New Roman"/>
              </w:rPr>
              <w:t>428.9</w:t>
            </w:r>
          </w:p>
        </w:tc>
        <w:tc>
          <w:tcPr>
            <w:tcW w:w="4111" w:type="dxa"/>
          </w:tcPr>
          <w:p w14:paraId="4A2232D3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382FDB">
              <w:rPr>
                <w:rFonts w:ascii="Times New Roman" w:hAnsi="Times New Roman" w:cs="Times New Roman"/>
              </w:rPr>
              <w:t>I50.1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2FDB">
              <w:rPr>
                <w:rFonts w:ascii="Times New Roman" w:hAnsi="Times New Roman" w:cs="Times New Roman"/>
              </w:rPr>
              <w:t>I50.20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FDB">
              <w:rPr>
                <w:rFonts w:ascii="Times New Roman" w:hAnsi="Times New Roman" w:cs="Times New Roman"/>
              </w:rPr>
              <w:t>I50.23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FDB">
              <w:rPr>
                <w:rFonts w:ascii="Times New Roman" w:hAnsi="Times New Roman" w:cs="Times New Roman"/>
              </w:rPr>
              <w:t>I50.31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2FDB">
              <w:rPr>
                <w:rFonts w:ascii="Times New Roman" w:hAnsi="Times New Roman" w:cs="Times New Roman"/>
              </w:rPr>
              <w:t>I50.9</w:t>
            </w:r>
          </w:p>
        </w:tc>
      </w:tr>
      <w:tr w:rsidR="00AB1639" w14:paraId="4A2232D9" w14:textId="77777777" w:rsidTr="00494A77">
        <w:trPr>
          <w:trHeight w:val="709"/>
        </w:trPr>
        <w:tc>
          <w:tcPr>
            <w:tcW w:w="2836" w:type="dxa"/>
          </w:tcPr>
          <w:p w14:paraId="4A2232D5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 xml:space="preserve">eripheral </w:t>
            </w:r>
            <w:r w:rsidRPr="005456EA">
              <w:rPr>
                <w:rFonts w:ascii="Times New Roman" w:hAnsi="Times New Roman" w:cs="Times New Roman"/>
              </w:rPr>
              <w:t>arterial occlusive disease</w:t>
            </w:r>
          </w:p>
        </w:tc>
        <w:tc>
          <w:tcPr>
            <w:tcW w:w="4252" w:type="dxa"/>
          </w:tcPr>
          <w:p w14:paraId="4A2232D6" w14:textId="77777777" w:rsidR="00AB1639" w:rsidRPr="00382FDB" w:rsidRDefault="00AB1639" w:rsidP="00494A77">
            <w:pPr>
              <w:rPr>
                <w:rFonts w:ascii="Times New Roman" w:hAnsi="Times New Roman" w:cs="Times New Roman"/>
              </w:rPr>
            </w:pPr>
            <w:r w:rsidRPr="005456EA">
              <w:rPr>
                <w:rFonts w:ascii="Times New Roman" w:hAnsi="Times New Roman" w:cs="Times New Roman"/>
              </w:rPr>
              <w:t>443.81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6EA">
              <w:rPr>
                <w:rFonts w:ascii="Times New Roman" w:hAnsi="Times New Roman" w:cs="Times New Roman"/>
              </w:rPr>
              <w:t>443.89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443.9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444.0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444.21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444.22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444.81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444.9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4A2232D7" w14:textId="77777777" w:rsidR="00AB1639" w:rsidRPr="005456EA" w:rsidRDefault="00AB1639" w:rsidP="00494A77">
            <w:pPr>
              <w:rPr>
                <w:rFonts w:ascii="Times New Roman" w:hAnsi="Times New Roman" w:cs="Times New Roman"/>
              </w:rPr>
            </w:pPr>
            <w:r w:rsidRPr="005456EA">
              <w:rPr>
                <w:rFonts w:ascii="Times New Roman" w:hAnsi="Times New Roman" w:cs="Times New Roman"/>
              </w:rPr>
              <w:t>I73.89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6EA">
              <w:rPr>
                <w:rFonts w:ascii="Times New Roman" w:hAnsi="Times New Roman" w:cs="Times New Roman"/>
              </w:rPr>
              <w:t>I73.9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I74.09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I74.19</w:t>
            </w:r>
          </w:p>
          <w:p w14:paraId="4A2232D8" w14:textId="77777777" w:rsidR="00AB1639" w:rsidRPr="00382FDB" w:rsidRDefault="00AB1639" w:rsidP="00494A77">
            <w:pPr>
              <w:rPr>
                <w:rFonts w:ascii="Times New Roman" w:hAnsi="Times New Roman" w:cs="Times New Roman"/>
              </w:rPr>
            </w:pPr>
            <w:r w:rsidRPr="005456EA">
              <w:rPr>
                <w:rFonts w:ascii="Times New Roman" w:hAnsi="Times New Roman" w:cs="Times New Roman"/>
              </w:rPr>
              <w:t>I74.2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I74.3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6EA">
              <w:rPr>
                <w:rFonts w:ascii="Times New Roman" w:hAnsi="Times New Roman" w:cs="Times New Roman"/>
              </w:rPr>
              <w:t>I74.4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56EA">
              <w:rPr>
                <w:rFonts w:ascii="Times New Roman" w:hAnsi="Times New Roman" w:cs="Times New Roman"/>
              </w:rPr>
              <w:t>I74.9</w:t>
            </w:r>
          </w:p>
        </w:tc>
      </w:tr>
      <w:tr w:rsidR="00AB1639" w14:paraId="4A2232DD" w14:textId="77777777" w:rsidTr="00494A77">
        <w:trPr>
          <w:trHeight w:val="360"/>
        </w:trPr>
        <w:tc>
          <w:tcPr>
            <w:tcW w:w="2836" w:type="dxa"/>
          </w:tcPr>
          <w:p w14:paraId="4A2232DA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trial fibrillation</w:t>
            </w:r>
          </w:p>
        </w:tc>
        <w:tc>
          <w:tcPr>
            <w:tcW w:w="4252" w:type="dxa"/>
          </w:tcPr>
          <w:p w14:paraId="4A2232DB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382FDB">
              <w:rPr>
                <w:rFonts w:ascii="Times New Roman" w:hAnsi="Times New Roman" w:cs="Times New Roman"/>
              </w:rPr>
              <w:t>427.31</w:t>
            </w:r>
          </w:p>
        </w:tc>
        <w:tc>
          <w:tcPr>
            <w:tcW w:w="4111" w:type="dxa"/>
          </w:tcPr>
          <w:p w14:paraId="4A2232DC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382FDB">
              <w:rPr>
                <w:rFonts w:ascii="Times New Roman" w:hAnsi="Times New Roman" w:cs="Times New Roman"/>
              </w:rPr>
              <w:t>I48.0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2FDB">
              <w:rPr>
                <w:rFonts w:ascii="Times New Roman" w:hAnsi="Times New Roman" w:cs="Times New Roman"/>
              </w:rPr>
              <w:t>I48.1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FDB">
              <w:rPr>
                <w:rFonts w:ascii="Times New Roman" w:hAnsi="Times New Roman" w:cs="Times New Roman"/>
              </w:rPr>
              <w:t>I48.2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FDB">
              <w:rPr>
                <w:rFonts w:ascii="Times New Roman" w:hAnsi="Times New Roman" w:cs="Times New Roman"/>
              </w:rPr>
              <w:t>I48.91</w:t>
            </w:r>
          </w:p>
        </w:tc>
      </w:tr>
      <w:tr w:rsidR="00AB1639" w14:paraId="4A2232E1" w14:textId="77777777" w:rsidTr="00494A77">
        <w:trPr>
          <w:trHeight w:val="355"/>
        </w:trPr>
        <w:tc>
          <w:tcPr>
            <w:tcW w:w="2836" w:type="dxa"/>
          </w:tcPr>
          <w:p w14:paraId="4A2232DE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trial flutter</w:t>
            </w:r>
          </w:p>
        </w:tc>
        <w:tc>
          <w:tcPr>
            <w:tcW w:w="4252" w:type="dxa"/>
          </w:tcPr>
          <w:p w14:paraId="4A2232DF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382FDB">
              <w:rPr>
                <w:rFonts w:ascii="Times New Roman" w:hAnsi="Times New Roman" w:cs="Times New Roman"/>
              </w:rPr>
              <w:t>427.32</w:t>
            </w:r>
          </w:p>
        </w:tc>
        <w:tc>
          <w:tcPr>
            <w:tcW w:w="4111" w:type="dxa"/>
          </w:tcPr>
          <w:p w14:paraId="4A2232E0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382FDB">
              <w:rPr>
                <w:rFonts w:ascii="Times New Roman" w:hAnsi="Times New Roman" w:cs="Times New Roman"/>
              </w:rPr>
              <w:t>I48.4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2FDB">
              <w:rPr>
                <w:rFonts w:ascii="Times New Roman" w:hAnsi="Times New Roman" w:cs="Times New Roman"/>
              </w:rPr>
              <w:t>I48.92</w:t>
            </w:r>
          </w:p>
        </w:tc>
      </w:tr>
      <w:tr w:rsidR="00AB1639" w14:paraId="4A2232E5" w14:textId="77777777" w:rsidTr="00494A77">
        <w:trPr>
          <w:trHeight w:val="709"/>
        </w:trPr>
        <w:tc>
          <w:tcPr>
            <w:tcW w:w="2836" w:type="dxa"/>
          </w:tcPr>
          <w:p w14:paraId="4A2232E2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ransient ischemia accident</w:t>
            </w:r>
          </w:p>
        </w:tc>
        <w:tc>
          <w:tcPr>
            <w:tcW w:w="4252" w:type="dxa"/>
          </w:tcPr>
          <w:p w14:paraId="4A2232E3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4111" w:type="dxa"/>
          </w:tcPr>
          <w:p w14:paraId="4A2232E4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7D4244">
              <w:rPr>
                <w:rFonts w:ascii="Times New Roman" w:hAnsi="Times New Roman" w:cs="Times New Roman"/>
              </w:rPr>
              <w:t>G45.3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4244">
              <w:rPr>
                <w:rFonts w:ascii="Times New Roman" w:hAnsi="Times New Roman" w:cs="Times New Roman"/>
              </w:rPr>
              <w:t>G45.4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244">
              <w:rPr>
                <w:rFonts w:ascii="Times New Roman" w:hAnsi="Times New Roman" w:cs="Times New Roman"/>
              </w:rPr>
              <w:t>G45.8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4244">
              <w:rPr>
                <w:rFonts w:ascii="Times New Roman" w:hAnsi="Times New Roman" w:cs="Times New Roman"/>
              </w:rPr>
              <w:t>G45.9</w:t>
            </w:r>
          </w:p>
        </w:tc>
      </w:tr>
      <w:tr w:rsidR="00AB1639" w14:paraId="4A2232E9" w14:textId="77777777" w:rsidTr="00494A77">
        <w:trPr>
          <w:trHeight w:val="355"/>
        </w:trPr>
        <w:tc>
          <w:tcPr>
            <w:tcW w:w="2836" w:type="dxa"/>
          </w:tcPr>
          <w:p w14:paraId="4A2232E6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schemic stroke</w:t>
            </w:r>
          </w:p>
        </w:tc>
        <w:tc>
          <w:tcPr>
            <w:tcW w:w="4252" w:type="dxa"/>
          </w:tcPr>
          <w:p w14:paraId="4A2232E7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14:paraId="4A2232E8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67.89</w:t>
            </w:r>
          </w:p>
        </w:tc>
      </w:tr>
      <w:tr w:rsidR="00AB1639" w14:paraId="4A2232ED" w14:textId="77777777" w:rsidTr="00494A77">
        <w:trPr>
          <w:trHeight w:val="355"/>
        </w:trPr>
        <w:tc>
          <w:tcPr>
            <w:tcW w:w="2836" w:type="dxa"/>
          </w:tcPr>
          <w:p w14:paraId="4A2232EA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oronary artery disease</w:t>
            </w:r>
          </w:p>
        </w:tc>
        <w:tc>
          <w:tcPr>
            <w:tcW w:w="4252" w:type="dxa"/>
          </w:tcPr>
          <w:p w14:paraId="4A2232EB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6F3625">
              <w:rPr>
                <w:rFonts w:ascii="Times New Roman" w:hAnsi="Times New Roman" w:cs="Times New Roman"/>
              </w:rPr>
              <w:t>411.81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414.00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625">
              <w:rPr>
                <w:rFonts w:ascii="Times New Roman" w:hAnsi="Times New Roman" w:cs="Times New Roman"/>
              </w:rPr>
              <w:t>414.01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414.02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414.03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414.04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625">
              <w:rPr>
                <w:rFonts w:ascii="Times New Roman" w:hAnsi="Times New Roman" w:cs="Times New Roman"/>
              </w:rPr>
              <w:t>414.8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414.9</w:t>
            </w:r>
          </w:p>
        </w:tc>
        <w:tc>
          <w:tcPr>
            <w:tcW w:w="4111" w:type="dxa"/>
          </w:tcPr>
          <w:p w14:paraId="4A2232EC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6F3625">
              <w:rPr>
                <w:rFonts w:ascii="Times New Roman" w:hAnsi="Times New Roman" w:cs="Times New Roman"/>
              </w:rPr>
              <w:t>I20.0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I20.9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625">
              <w:rPr>
                <w:rFonts w:ascii="Times New Roman" w:hAnsi="Times New Roman" w:cs="Times New Roman"/>
              </w:rPr>
              <w:t>I25.10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I25.11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625">
              <w:rPr>
                <w:rFonts w:ascii="Times New Roman" w:hAnsi="Times New Roman" w:cs="Times New Roman"/>
              </w:rPr>
              <w:t>I25.82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625">
              <w:rPr>
                <w:rFonts w:ascii="Times New Roman" w:hAnsi="Times New Roman" w:cs="Times New Roman"/>
              </w:rPr>
              <w:t>I25.84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625">
              <w:rPr>
                <w:rFonts w:ascii="Times New Roman" w:hAnsi="Times New Roman" w:cs="Times New Roman"/>
              </w:rPr>
              <w:t>I25.9</w:t>
            </w:r>
          </w:p>
        </w:tc>
      </w:tr>
      <w:tr w:rsidR="00AB1639" w14:paraId="4A2232F1" w14:textId="77777777" w:rsidTr="00494A77">
        <w:trPr>
          <w:trHeight w:val="355"/>
        </w:trPr>
        <w:tc>
          <w:tcPr>
            <w:tcW w:w="2836" w:type="dxa"/>
          </w:tcPr>
          <w:p w14:paraId="4A2232EE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cute myocardial infarction</w:t>
            </w:r>
          </w:p>
        </w:tc>
        <w:tc>
          <w:tcPr>
            <w:tcW w:w="4252" w:type="dxa"/>
          </w:tcPr>
          <w:p w14:paraId="4A2232EF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727E85">
              <w:rPr>
                <w:rFonts w:ascii="Times New Roman" w:hAnsi="Times New Roman" w:cs="Times New Roman"/>
              </w:rPr>
              <w:t>410.00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410.01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410.02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140.11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410.21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410.22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410.31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410.32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410.40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410.42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lastRenderedPageBreak/>
              <w:t>410.50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410.51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410.52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410.61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410.81</w:t>
            </w:r>
          </w:p>
        </w:tc>
        <w:tc>
          <w:tcPr>
            <w:tcW w:w="4111" w:type="dxa"/>
          </w:tcPr>
          <w:p w14:paraId="4A2232F0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727E85">
              <w:rPr>
                <w:rFonts w:ascii="Times New Roman" w:hAnsi="Times New Roman" w:cs="Times New Roman"/>
              </w:rPr>
              <w:lastRenderedPageBreak/>
              <w:t>I21.01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I21.02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I21.09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I21.11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I21.19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I21.21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I21.29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I21.3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E85">
              <w:rPr>
                <w:rFonts w:ascii="Times New Roman" w:hAnsi="Times New Roman" w:cs="Times New Roman"/>
              </w:rPr>
              <w:t>I21.4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I22.1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I22.8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E85">
              <w:rPr>
                <w:rFonts w:ascii="Times New Roman" w:hAnsi="Times New Roman" w:cs="Times New Roman"/>
              </w:rPr>
              <w:t>I24.9</w:t>
            </w:r>
          </w:p>
        </w:tc>
      </w:tr>
      <w:tr w:rsidR="00AB1639" w14:paraId="4A2232F5" w14:textId="77777777" w:rsidTr="00494A77">
        <w:trPr>
          <w:trHeight w:val="355"/>
        </w:trPr>
        <w:tc>
          <w:tcPr>
            <w:tcW w:w="2836" w:type="dxa"/>
          </w:tcPr>
          <w:p w14:paraId="4A2232F2" w14:textId="77777777" w:rsidR="00AB1639" w:rsidRPr="006A0556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Valvular heart disease</w:t>
            </w:r>
          </w:p>
        </w:tc>
        <w:tc>
          <w:tcPr>
            <w:tcW w:w="4252" w:type="dxa"/>
          </w:tcPr>
          <w:p w14:paraId="4A2232F3" w14:textId="77777777" w:rsidR="00AB1639" w:rsidRPr="00727E85" w:rsidRDefault="00AB1639" w:rsidP="00494A77">
            <w:pPr>
              <w:rPr>
                <w:rFonts w:ascii="Times New Roman" w:hAnsi="Times New Roman" w:cs="Times New Roman"/>
              </w:rPr>
            </w:pPr>
            <w:r w:rsidRPr="0018551A">
              <w:rPr>
                <w:rFonts w:ascii="Times New Roman" w:hAnsi="Times New Roman" w:cs="Times New Roman"/>
              </w:rPr>
              <w:t>394.0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394.1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51A">
              <w:rPr>
                <w:rFonts w:ascii="Times New Roman" w:hAnsi="Times New Roman" w:cs="Times New Roman"/>
              </w:rPr>
              <w:t>394.2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394.9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395.0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395.2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395.9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396.0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396.1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396.2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396.3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396.8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396.9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397.0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397.1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51A">
              <w:rPr>
                <w:rFonts w:ascii="Times New Roman" w:hAnsi="Times New Roman" w:cs="Times New Roman"/>
              </w:rPr>
              <w:t>397.9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398.0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398.90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398.91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398.99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18551A">
              <w:rPr>
                <w:rFonts w:ascii="Times New Roman" w:hAnsi="Times New Roman" w:cs="Times New Roman"/>
              </w:rPr>
              <w:t>424.0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424.1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51A">
              <w:rPr>
                <w:rFonts w:ascii="Times New Roman" w:hAnsi="Times New Roman" w:cs="Times New Roman"/>
              </w:rPr>
              <w:t>424.2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424.3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424.90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424.91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551A">
              <w:rPr>
                <w:rFonts w:ascii="Times New Roman" w:hAnsi="Times New Roman" w:cs="Times New Roman"/>
              </w:rPr>
              <w:t>424.99</w:t>
            </w:r>
          </w:p>
        </w:tc>
        <w:tc>
          <w:tcPr>
            <w:tcW w:w="4111" w:type="dxa"/>
          </w:tcPr>
          <w:p w14:paraId="4A2232F4" w14:textId="77777777" w:rsidR="00AB1639" w:rsidRPr="00727E85" w:rsidRDefault="00AB1639" w:rsidP="00494A77">
            <w:pPr>
              <w:rPr>
                <w:rFonts w:ascii="Times New Roman" w:hAnsi="Times New Roman" w:cs="Times New Roman"/>
              </w:rPr>
            </w:pPr>
            <w:r w:rsidRPr="006A0556">
              <w:rPr>
                <w:rFonts w:ascii="Times New Roman" w:hAnsi="Times New Roman" w:cs="Times New Roman"/>
              </w:rPr>
              <w:t>I05.0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I05.1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556">
              <w:rPr>
                <w:rFonts w:ascii="Times New Roman" w:hAnsi="Times New Roman" w:cs="Times New Roman"/>
              </w:rPr>
              <w:t>I05.2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A0556">
              <w:rPr>
                <w:rFonts w:ascii="Times New Roman" w:hAnsi="Times New Roman" w:cs="Times New Roman"/>
              </w:rPr>
              <w:t>I05.8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I05.9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556">
              <w:rPr>
                <w:rFonts w:ascii="Times New Roman" w:hAnsi="Times New Roman" w:cs="Times New Roman"/>
              </w:rPr>
              <w:t>I06.0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I06.1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I06.2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I06.8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I06.9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I07.0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I07.1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I07.2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I07.8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I07.9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I08.0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556">
              <w:rPr>
                <w:rFonts w:ascii="Times New Roman" w:hAnsi="Times New Roman" w:cs="Times New Roman"/>
              </w:rPr>
              <w:t>I08.1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I08.2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I08.3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I08.8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I08.9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I09.0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556">
              <w:rPr>
                <w:rFonts w:ascii="Times New Roman" w:hAnsi="Times New Roman" w:cs="Times New Roman"/>
              </w:rPr>
              <w:t>I09.1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I09.2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I09.81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I09.89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I09.9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I34.0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I34.1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I34.2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I34.8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I34.9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I35.0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556">
              <w:rPr>
                <w:rFonts w:ascii="Times New Roman" w:hAnsi="Times New Roman" w:cs="Times New Roman"/>
              </w:rPr>
              <w:t>I35.1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I35.2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I35.8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I35.9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I36.0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I36.1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I36.2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I36.8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556">
              <w:rPr>
                <w:rFonts w:ascii="Times New Roman" w:hAnsi="Times New Roman" w:cs="Times New Roman"/>
              </w:rPr>
              <w:t>I36.9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I37.0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I37.1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I37.2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I37.8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556">
              <w:rPr>
                <w:rFonts w:ascii="Times New Roman" w:hAnsi="Times New Roman" w:cs="Times New Roman"/>
              </w:rPr>
              <w:t>I37.9</w:t>
            </w:r>
          </w:p>
        </w:tc>
      </w:tr>
      <w:tr w:rsidR="00AB1639" w14:paraId="4A2232F9" w14:textId="77777777" w:rsidTr="00494A77">
        <w:trPr>
          <w:trHeight w:val="355"/>
        </w:trPr>
        <w:tc>
          <w:tcPr>
            <w:tcW w:w="2836" w:type="dxa"/>
          </w:tcPr>
          <w:p w14:paraId="4A2232F6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hronic kidney disease</w:t>
            </w:r>
          </w:p>
        </w:tc>
        <w:tc>
          <w:tcPr>
            <w:tcW w:w="4252" w:type="dxa"/>
          </w:tcPr>
          <w:p w14:paraId="4A2232F7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 w:rsidRPr="00B6629E">
              <w:rPr>
                <w:rFonts w:ascii="Times New Roman" w:hAnsi="Times New Roman" w:cs="Times New Roman"/>
              </w:rPr>
              <w:t>593.9</w:t>
            </w:r>
          </w:p>
        </w:tc>
        <w:tc>
          <w:tcPr>
            <w:tcW w:w="4111" w:type="dxa"/>
          </w:tcPr>
          <w:p w14:paraId="4A2232F8" w14:textId="77777777" w:rsidR="00AB1639" w:rsidRPr="00727E85" w:rsidRDefault="00AB1639" w:rsidP="00494A77">
            <w:pPr>
              <w:rPr>
                <w:rFonts w:ascii="Times New Roman" w:hAnsi="Times New Roman" w:cs="Times New Roman"/>
              </w:rPr>
            </w:pPr>
            <w:r w:rsidRPr="00B6629E">
              <w:rPr>
                <w:rFonts w:ascii="Times New Roman" w:hAnsi="Times New Roman" w:cs="Times New Roman"/>
              </w:rPr>
              <w:t>N18.1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629E">
              <w:rPr>
                <w:rFonts w:ascii="Times New Roman" w:hAnsi="Times New Roman" w:cs="Times New Roman"/>
              </w:rPr>
              <w:t>N18.2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29E">
              <w:rPr>
                <w:rFonts w:ascii="Times New Roman" w:hAnsi="Times New Roman" w:cs="Times New Roman"/>
              </w:rPr>
              <w:t>N18.3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629E">
              <w:rPr>
                <w:rFonts w:ascii="Times New Roman" w:hAnsi="Times New Roman" w:cs="Times New Roman"/>
              </w:rPr>
              <w:t>N18.4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29E">
              <w:rPr>
                <w:rFonts w:ascii="Times New Roman" w:hAnsi="Times New Roman" w:cs="Times New Roman"/>
              </w:rPr>
              <w:t>N18.5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629E">
              <w:rPr>
                <w:rFonts w:ascii="Times New Roman" w:hAnsi="Times New Roman" w:cs="Times New Roman"/>
              </w:rPr>
              <w:t>N18.9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629E">
              <w:rPr>
                <w:rFonts w:ascii="Times New Roman" w:hAnsi="Times New Roman" w:cs="Times New Roman"/>
              </w:rPr>
              <w:t>N19</w:t>
            </w:r>
          </w:p>
        </w:tc>
      </w:tr>
      <w:tr w:rsidR="00AB1639" w14:paraId="4A2232FD" w14:textId="77777777" w:rsidTr="00494A77">
        <w:trPr>
          <w:trHeight w:val="355"/>
        </w:trPr>
        <w:tc>
          <w:tcPr>
            <w:tcW w:w="2836" w:type="dxa"/>
          </w:tcPr>
          <w:p w14:paraId="4A2232FA" w14:textId="77777777" w:rsidR="00AB1639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ancer</w:t>
            </w:r>
          </w:p>
        </w:tc>
        <w:tc>
          <w:tcPr>
            <w:tcW w:w="8363" w:type="dxa"/>
            <w:gridSpan w:val="2"/>
          </w:tcPr>
          <w:p w14:paraId="4A2232FB" w14:textId="77777777" w:rsidR="00AB1639" w:rsidRPr="00DC4354" w:rsidRDefault="00AB1639" w:rsidP="00494A77">
            <w:pPr>
              <w:rPr>
                <w:rFonts w:ascii="Times New Roman" w:hAnsi="Times New Roman" w:cs="Times New Roman"/>
              </w:rPr>
            </w:pPr>
            <w:r w:rsidRPr="00A46C59">
              <w:rPr>
                <w:rFonts w:ascii="Times New Roman" w:hAnsi="Times New Roman" w:cs="Times New Roman"/>
              </w:rPr>
              <w:t>ICD - O International Classification of Diseases for Oncology</w:t>
            </w:r>
          </w:p>
          <w:p w14:paraId="4A2232FC" w14:textId="77777777" w:rsidR="00AB1639" w:rsidRPr="00A478D2" w:rsidRDefault="00AB1639" w:rsidP="0049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C00~C80</w:t>
            </w:r>
          </w:p>
        </w:tc>
      </w:tr>
    </w:tbl>
    <w:p w14:paraId="4A2232FE" w14:textId="77777777" w:rsidR="00AB1639" w:rsidRPr="00AB1639" w:rsidRDefault="00AB1639">
      <w:pPr>
        <w:rPr>
          <w:rFonts w:ascii="Times New Roman" w:hAnsi="Times New Roman" w:cs="Times New Roman"/>
          <w:b/>
        </w:rPr>
      </w:pPr>
    </w:p>
    <w:p w14:paraId="4A2232FF" w14:textId="77777777" w:rsidR="00F535F9" w:rsidRDefault="00F535F9">
      <w:pPr>
        <w:rPr>
          <w:rFonts w:ascii="Times New Roman" w:hAnsi="Times New Roman" w:cs="Times New Roman"/>
          <w:b/>
        </w:rPr>
      </w:pPr>
    </w:p>
    <w:p w14:paraId="4A223300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1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2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3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4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5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6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7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8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9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A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B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C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D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E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0F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0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1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2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3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4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5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6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17" w14:textId="4D5EB149" w:rsidR="00F535F9" w:rsidRDefault="00D433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703B4F" w:rsidRPr="00703B4F">
        <w:rPr>
          <w:rFonts w:ascii="Times New Roman" w:hAnsi="Times New Roman" w:cs="Times New Roman"/>
          <w:b/>
        </w:rPr>
        <w:t xml:space="preserve">2. </w:t>
      </w:r>
      <w:r w:rsidR="000D17B4">
        <w:rPr>
          <w:rFonts w:ascii="Times New Roman" w:hAnsi="Times New Roman" w:cs="Times New Roman"/>
          <w:b/>
        </w:rPr>
        <w:t>N</w:t>
      </w:r>
      <w:r w:rsidR="00F535F9" w:rsidRPr="00703B4F">
        <w:rPr>
          <w:rFonts w:ascii="Times New Roman" w:hAnsi="Times New Roman" w:cs="Times New Roman"/>
          <w:b/>
        </w:rPr>
        <w:t xml:space="preserve">umber of visits during follow up in </w:t>
      </w:r>
      <w:r w:rsidR="000D17B4">
        <w:rPr>
          <w:rFonts w:ascii="Times New Roman" w:hAnsi="Times New Roman" w:cs="Times New Roman"/>
          <w:b/>
        </w:rPr>
        <w:t>each</w:t>
      </w:r>
      <w:r w:rsidR="000D17B4" w:rsidRPr="00703B4F">
        <w:rPr>
          <w:rFonts w:ascii="Times New Roman" w:hAnsi="Times New Roman" w:cs="Times New Roman"/>
          <w:b/>
        </w:rPr>
        <w:t xml:space="preserve"> </w:t>
      </w:r>
      <w:r w:rsidR="00F535F9" w:rsidRPr="00703B4F">
        <w:rPr>
          <w:rFonts w:ascii="Times New Roman" w:hAnsi="Times New Roman" w:cs="Times New Roman"/>
          <w:b/>
        </w:rPr>
        <w:t>subgroup</w:t>
      </w:r>
    </w:p>
    <w:tbl>
      <w:tblPr>
        <w:tblStyle w:val="TableGrid"/>
        <w:tblW w:w="11503" w:type="dxa"/>
        <w:tblInd w:w="-1565" w:type="dxa"/>
        <w:tblLook w:val="04A0" w:firstRow="1" w:lastRow="0" w:firstColumn="1" w:lastColumn="0" w:noHBand="0" w:noVBand="1"/>
      </w:tblPr>
      <w:tblGrid>
        <w:gridCol w:w="2204"/>
        <w:gridCol w:w="1549"/>
        <w:gridCol w:w="1550"/>
        <w:gridCol w:w="1550"/>
        <w:gridCol w:w="1550"/>
        <w:gridCol w:w="1550"/>
        <w:gridCol w:w="1550"/>
      </w:tblGrid>
      <w:tr w:rsidR="00371F1C" w:rsidRPr="00371F1C" w14:paraId="4A22331F" w14:textId="77777777" w:rsidTr="00494A77">
        <w:trPr>
          <w:trHeight w:val="690"/>
        </w:trPr>
        <w:tc>
          <w:tcPr>
            <w:tcW w:w="2204" w:type="dxa"/>
          </w:tcPr>
          <w:p w14:paraId="4A223318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</w:p>
        </w:tc>
        <w:tc>
          <w:tcPr>
            <w:tcW w:w="1549" w:type="dxa"/>
          </w:tcPr>
          <w:p w14:paraId="4A223319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U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nderweight</w:t>
            </w:r>
          </w:p>
        </w:tc>
        <w:tc>
          <w:tcPr>
            <w:tcW w:w="1550" w:type="dxa"/>
          </w:tcPr>
          <w:p w14:paraId="4A22331A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N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ormal</w:t>
            </w:r>
          </w:p>
        </w:tc>
        <w:tc>
          <w:tcPr>
            <w:tcW w:w="1550" w:type="dxa"/>
          </w:tcPr>
          <w:p w14:paraId="4A22331B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O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verweight</w:t>
            </w:r>
          </w:p>
        </w:tc>
        <w:tc>
          <w:tcPr>
            <w:tcW w:w="1550" w:type="dxa"/>
          </w:tcPr>
          <w:p w14:paraId="4A22331C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O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besity class 1</w:t>
            </w:r>
          </w:p>
        </w:tc>
        <w:tc>
          <w:tcPr>
            <w:tcW w:w="1550" w:type="dxa"/>
          </w:tcPr>
          <w:p w14:paraId="4A22331D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O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besity class 2</w:t>
            </w:r>
          </w:p>
        </w:tc>
        <w:tc>
          <w:tcPr>
            <w:tcW w:w="1550" w:type="dxa"/>
          </w:tcPr>
          <w:p w14:paraId="4A22331E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O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besity class 3</w:t>
            </w:r>
          </w:p>
        </w:tc>
      </w:tr>
      <w:tr w:rsidR="00371F1C" w:rsidRPr="00371F1C" w14:paraId="4A223327" w14:textId="77777777" w:rsidTr="00494A77">
        <w:trPr>
          <w:trHeight w:val="345"/>
        </w:trPr>
        <w:tc>
          <w:tcPr>
            <w:tcW w:w="2204" w:type="dxa"/>
          </w:tcPr>
          <w:p w14:paraId="4A223320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O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utpatient visits (mean, Q1</w:t>
            </w: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~Q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3)</w:t>
            </w:r>
          </w:p>
        </w:tc>
        <w:tc>
          <w:tcPr>
            <w:tcW w:w="1549" w:type="dxa"/>
          </w:tcPr>
          <w:p w14:paraId="4A223321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3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7.8 (6.0</w:t>
            </w: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-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49.5)</w:t>
            </w:r>
          </w:p>
        </w:tc>
        <w:tc>
          <w:tcPr>
            <w:tcW w:w="1550" w:type="dxa"/>
          </w:tcPr>
          <w:p w14:paraId="4A223322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4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3.2 (8.0-60.0)</w:t>
            </w:r>
          </w:p>
        </w:tc>
        <w:tc>
          <w:tcPr>
            <w:tcW w:w="1550" w:type="dxa"/>
          </w:tcPr>
          <w:p w14:paraId="4A223323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4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3.1 (9.0-60.0)</w:t>
            </w:r>
          </w:p>
        </w:tc>
        <w:tc>
          <w:tcPr>
            <w:tcW w:w="1550" w:type="dxa"/>
          </w:tcPr>
          <w:p w14:paraId="4A223324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4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2.9 (9.0-60.0)</w:t>
            </w:r>
          </w:p>
        </w:tc>
        <w:tc>
          <w:tcPr>
            <w:tcW w:w="1550" w:type="dxa"/>
          </w:tcPr>
          <w:p w14:paraId="4A223325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4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2.6 (8.0-59.0)</w:t>
            </w:r>
          </w:p>
        </w:tc>
        <w:tc>
          <w:tcPr>
            <w:tcW w:w="1550" w:type="dxa"/>
          </w:tcPr>
          <w:p w14:paraId="4A223326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42.8 (8.0-60.0)</w:t>
            </w:r>
          </w:p>
        </w:tc>
      </w:tr>
      <w:tr w:rsidR="00371F1C" w:rsidRPr="00371F1C" w14:paraId="4A22332F" w14:textId="77777777" w:rsidTr="00494A77">
        <w:trPr>
          <w:trHeight w:val="349"/>
        </w:trPr>
        <w:tc>
          <w:tcPr>
            <w:tcW w:w="2204" w:type="dxa"/>
          </w:tcPr>
          <w:p w14:paraId="4A223328" w14:textId="7B47205D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I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npatient visit</w:t>
            </w:r>
            <w:r w:rsidR="000D17B4">
              <w:rPr>
                <w:rFonts w:ascii="Times New Roman" w:eastAsia="PMingLiU" w:hAnsi="Times New Roman" w:cs="Times New Roman"/>
                <w:sz w:val="22"/>
                <w:szCs w:val="20"/>
              </w:rPr>
              <w:t>s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 xml:space="preserve"> (mean</w:t>
            </w: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,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 xml:space="preserve"> Q1</w:t>
            </w: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~Q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3)</w:t>
            </w:r>
          </w:p>
        </w:tc>
        <w:tc>
          <w:tcPr>
            <w:tcW w:w="1549" w:type="dxa"/>
          </w:tcPr>
          <w:p w14:paraId="4A223329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2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.6 (1.0-3.0)</w:t>
            </w:r>
          </w:p>
        </w:tc>
        <w:tc>
          <w:tcPr>
            <w:tcW w:w="1550" w:type="dxa"/>
          </w:tcPr>
          <w:p w14:paraId="4A22332A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1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.0 (1.0-3.0)</w:t>
            </w:r>
          </w:p>
        </w:tc>
        <w:tc>
          <w:tcPr>
            <w:tcW w:w="1550" w:type="dxa"/>
          </w:tcPr>
          <w:p w14:paraId="4A22332B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1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.0 (1.0-3.0)</w:t>
            </w:r>
          </w:p>
        </w:tc>
        <w:tc>
          <w:tcPr>
            <w:tcW w:w="1550" w:type="dxa"/>
          </w:tcPr>
          <w:p w14:paraId="4A22332C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2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.6 (1.0-3.0)</w:t>
            </w:r>
          </w:p>
        </w:tc>
        <w:tc>
          <w:tcPr>
            <w:tcW w:w="1550" w:type="dxa"/>
          </w:tcPr>
          <w:p w14:paraId="4A22332D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1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.0 (1.0-3.0)</w:t>
            </w:r>
          </w:p>
        </w:tc>
        <w:tc>
          <w:tcPr>
            <w:tcW w:w="1550" w:type="dxa"/>
          </w:tcPr>
          <w:p w14:paraId="4A22332E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1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.0 (1.0-3.0)</w:t>
            </w:r>
          </w:p>
        </w:tc>
      </w:tr>
      <w:tr w:rsidR="00371F1C" w:rsidRPr="00371F1C" w14:paraId="4A223337" w14:textId="77777777" w:rsidTr="00494A77">
        <w:trPr>
          <w:trHeight w:val="345"/>
        </w:trPr>
        <w:tc>
          <w:tcPr>
            <w:tcW w:w="2204" w:type="dxa"/>
          </w:tcPr>
          <w:p w14:paraId="4A223330" w14:textId="0A1C0399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B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MI (mean, Q1</w:t>
            </w: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~Q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3)</w:t>
            </w:r>
          </w:p>
        </w:tc>
        <w:tc>
          <w:tcPr>
            <w:tcW w:w="1549" w:type="dxa"/>
          </w:tcPr>
          <w:p w14:paraId="4A223331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3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1.9 (7.0-45.0)</w:t>
            </w:r>
          </w:p>
        </w:tc>
        <w:tc>
          <w:tcPr>
            <w:tcW w:w="1550" w:type="dxa"/>
          </w:tcPr>
          <w:p w14:paraId="4A223332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3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3.9 (6.0-47.0)</w:t>
            </w:r>
          </w:p>
        </w:tc>
        <w:tc>
          <w:tcPr>
            <w:tcW w:w="1550" w:type="dxa"/>
          </w:tcPr>
          <w:p w14:paraId="4A223333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3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2.3 (6.0-45.0)</w:t>
            </w:r>
          </w:p>
        </w:tc>
        <w:tc>
          <w:tcPr>
            <w:tcW w:w="1550" w:type="dxa"/>
          </w:tcPr>
          <w:p w14:paraId="4A223334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3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2.5 (6.0-45.0)</w:t>
            </w:r>
          </w:p>
        </w:tc>
        <w:tc>
          <w:tcPr>
            <w:tcW w:w="1550" w:type="dxa"/>
          </w:tcPr>
          <w:p w14:paraId="4A223335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3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2.8 (6.0-45.0)</w:t>
            </w:r>
          </w:p>
        </w:tc>
        <w:tc>
          <w:tcPr>
            <w:tcW w:w="1550" w:type="dxa"/>
          </w:tcPr>
          <w:p w14:paraId="4A223336" w14:textId="77777777" w:rsidR="00371F1C" w:rsidRPr="00371F1C" w:rsidRDefault="00371F1C" w:rsidP="00371F1C">
            <w:pPr>
              <w:rPr>
                <w:rFonts w:ascii="Times New Roman" w:eastAsia="PMingLiU" w:hAnsi="Times New Roman" w:cs="Times New Roman"/>
                <w:sz w:val="22"/>
                <w:szCs w:val="20"/>
              </w:rPr>
            </w:pPr>
            <w:r w:rsidRPr="00371F1C">
              <w:rPr>
                <w:rFonts w:ascii="Times New Roman" w:eastAsia="PMingLiU" w:hAnsi="Times New Roman" w:cs="Times New Roman" w:hint="eastAsia"/>
                <w:sz w:val="22"/>
                <w:szCs w:val="20"/>
              </w:rPr>
              <w:t>3</w:t>
            </w:r>
            <w:r w:rsidRPr="00371F1C">
              <w:rPr>
                <w:rFonts w:ascii="Times New Roman" w:eastAsia="PMingLiU" w:hAnsi="Times New Roman" w:cs="Times New Roman"/>
                <w:sz w:val="22"/>
                <w:szCs w:val="20"/>
              </w:rPr>
              <w:t>2.9 (6.0-45.0)</w:t>
            </w:r>
          </w:p>
        </w:tc>
      </w:tr>
    </w:tbl>
    <w:p w14:paraId="4A223338" w14:textId="77777777" w:rsidR="00703B4F" w:rsidRDefault="00703B4F">
      <w:pPr>
        <w:rPr>
          <w:rFonts w:ascii="Times New Roman" w:hAnsi="Times New Roman" w:cs="Times New Roman"/>
          <w:b/>
        </w:rPr>
      </w:pPr>
    </w:p>
    <w:p w14:paraId="4A223339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3A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3B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3C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3D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3E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3F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0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1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2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3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4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5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6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7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8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9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A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B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C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D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E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4F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50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51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52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53" w14:textId="77777777" w:rsidR="00371F1C" w:rsidRDefault="00371F1C">
      <w:pPr>
        <w:rPr>
          <w:rFonts w:ascii="Times New Roman" w:hAnsi="Times New Roman" w:cs="Times New Roman"/>
          <w:b/>
        </w:rPr>
      </w:pPr>
    </w:p>
    <w:p w14:paraId="4A223354" w14:textId="77777777" w:rsidR="00371F1C" w:rsidRDefault="00371F1C">
      <w:pPr>
        <w:rPr>
          <w:rFonts w:ascii="Times New Roman" w:hAnsi="Times New Roman" w:cs="Times New Roman"/>
          <w:b/>
        </w:rPr>
      </w:pPr>
    </w:p>
    <w:p w14:paraId="535F5D0F" w14:textId="77777777" w:rsidR="000D17B4" w:rsidRDefault="000D17B4">
      <w:pPr>
        <w:rPr>
          <w:rFonts w:ascii="Times New Roman" w:hAnsi="Times New Roman" w:cs="Times New Roman"/>
          <w:b/>
        </w:rPr>
      </w:pPr>
    </w:p>
    <w:p w14:paraId="4A223355" w14:textId="7B97BBF0" w:rsidR="00B021B3" w:rsidRDefault="00D433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S1</w:t>
      </w:r>
      <w:bookmarkStart w:id="0" w:name="_GoBack"/>
      <w:bookmarkEnd w:id="0"/>
      <w:r w:rsidR="00703B4F" w:rsidRPr="00703B4F">
        <w:rPr>
          <w:rFonts w:ascii="Times New Roman" w:hAnsi="Times New Roman" w:cs="Times New Roman"/>
          <w:b/>
        </w:rPr>
        <w:t>.</w:t>
      </w:r>
      <w:r w:rsidR="00AB4996">
        <w:rPr>
          <w:rFonts w:ascii="Times New Roman" w:hAnsi="Times New Roman" w:cs="Times New Roman" w:hint="eastAsia"/>
          <w:b/>
        </w:rPr>
        <w:t xml:space="preserve"> </w:t>
      </w:r>
      <w:r w:rsidR="00371F1C">
        <w:rPr>
          <w:rFonts w:ascii="Times New Roman" w:hAnsi="Times New Roman" w:cs="Times New Roman" w:hint="eastAsia"/>
          <w:b/>
        </w:rPr>
        <w:t>Hazard</w:t>
      </w:r>
      <w:r w:rsidR="00371F1C">
        <w:rPr>
          <w:rFonts w:ascii="Times New Roman" w:hAnsi="Times New Roman" w:cs="Times New Roman"/>
          <w:b/>
        </w:rPr>
        <w:t xml:space="preserve"> </w:t>
      </w:r>
      <w:r w:rsidR="00371F1C">
        <w:rPr>
          <w:rFonts w:ascii="Times New Roman" w:hAnsi="Times New Roman" w:cs="Times New Roman" w:hint="eastAsia"/>
          <w:b/>
        </w:rPr>
        <w:t>ratios</w:t>
      </w:r>
      <w:r w:rsidR="00371F1C">
        <w:rPr>
          <w:rFonts w:ascii="Times New Roman" w:hAnsi="Times New Roman" w:cs="Times New Roman"/>
          <w:b/>
        </w:rPr>
        <w:t xml:space="preserve"> </w:t>
      </w:r>
      <w:r w:rsidR="000D17B4">
        <w:rPr>
          <w:rFonts w:ascii="Times New Roman" w:hAnsi="Times New Roman" w:cs="Times New Roman"/>
          <w:b/>
        </w:rPr>
        <w:t xml:space="preserve">for developing </w:t>
      </w:r>
      <w:r w:rsidR="00371F1C">
        <w:rPr>
          <w:rFonts w:ascii="Times New Roman" w:hAnsi="Times New Roman" w:cs="Times New Roman" w:hint="eastAsia"/>
          <w:b/>
        </w:rPr>
        <w:t>AF</w:t>
      </w:r>
      <w:r w:rsidR="00371F1C">
        <w:rPr>
          <w:rFonts w:ascii="Times New Roman" w:hAnsi="Times New Roman" w:cs="Times New Roman"/>
          <w:b/>
        </w:rPr>
        <w:t xml:space="preserve"> </w:t>
      </w:r>
      <w:r w:rsidR="00371F1C">
        <w:rPr>
          <w:rFonts w:ascii="Times New Roman" w:hAnsi="Times New Roman" w:cs="Times New Roman" w:hint="eastAsia"/>
          <w:b/>
        </w:rPr>
        <w:t>across</w:t>
      </w:r>
      <w:r w:rsidR="00371F1C">
        <w:rPr>
          <w:rFonts w:ascii="Times New Roman" w:hAnsi="Times New Roman" w:cs="Times New Roman"/>
          <w:b/>
        </w:rPr>
        <w:t xml:space="preserve"> different </w:t>
      </w:r>
      <w:r w:rsidR="00371F1C">
        <w:rPr>
          <w:rFonts w:ascii="Times New Roman" w:hAnsi="Times New Roman" w:cs="Times New Roman" w:hint="eastAsia"/>
          <w:b/>
        </w:rPr>
        <w:t>BMI</w:t>
      </w:r>
      <w:r w:rsidR="000D17B4">
        <w:rPr>
          <w:rFonts w:ascii="Times New Roman" w:hAnsi="Times New Roman" w:cs="Times New Roman"/>
          <w:b/>
        </w:rPr>
        <w:t xml:space="preserve"> categories</w:t>
      </w:r>
      <w:r w:rsidR="00371F1C">
        <w:rPr>
          <w:rFonts w:ascii="Times New Roman" w:hAnsi="Times New Roman" w:cs="Times New Roman"/>
          <w:b/>
        </w:rPr>
        <w:t xml:space="preserve"> </w:t>
      </w:r>
      <w:r w:rsidR="00AB4996">
        <w:rPr>
          <w:rFonts w:ascii="Times New Roman" w:hAnsi="Times New Roman" w:cs="Times New Roman"/>
          <w:b/>
        </w:rPr>
        <w:t xml:space="preserve">separated by </w:t>
      </w:r>
      <w:r w:rsidR="00371F1C">
        <w:rPr>
          <w:rFonts w:ascii="Times New Roman" w:hAnsi="Times New Roman" w:cs="Times New Roman" w:hint="eastAsia"/>
          <w:b/>
        </w:rPr>
        <w:t>gender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4776"/>
        <w:gridCol w:w="4520"/>
      </w:tblGrid>
      <w:tr w:rsidR="00B021B3" w14:paraId="4A223358" w14:textId="77777777" w:rsidTr="00AB1639">
        <w:tc>
          <w:tcPr>
            <w:tcW w:w="4776" w:type="dxa"/>
          </w:tcPr>
          <w:p w14:paraId="4A223356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4520" w:type="dxa"/>
          </w:tcPr>
          <w:p w14:paraId="4A223357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emale</w:t>
            </w:r>
          </w:p>
        </w:tc>
      </w:tr>
      <w:tr w:rsidR="00B021B3" w14:paraId="4A22335B" w14:textId="77777777" w:rsidTr="00AB1639">
        <w:tc>
          <w:tcPr>
            <w:tcW w:w="4776" w:type="dxa"/>
          </w:tcPr>
          <w:p w14:paraId="4A223359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A22336F" wp14:editId="4A223370">
                  <wp:extent cx="2736118" cy="2844495"/>
                  <wp:effectExtent l="0" t="0" r="762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324" cy="286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4A22335A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A223371" wp14:editId="4A223372">
                  <wp:extent cx="2716394" cy="2823990"/>
                  <wp:effectExtent l="0" t="0" r="825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954" cy="286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B3" w14:paraId="4A22335E" w14:textId="77777777" w:rsidTr="00AB1639">
        <w:tc>
          <w:tcPr>
            <w:tcW w:w="4776" w:type="dxa"/>
          </w:tcPr>
          <w:p w14:paraId="4A22335C" w14:textId="6390A78D" w:rsidR="00B021B3" w:rsidRDefault="007F6C6B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0371">
              <w:rPr>
                <w:rFonts w:ascii="Times New Roman" w:hAnsi="Times New Roman" w:cs="Times New Roman" w:hint="eastAsia"/>
              </w:rPr>
              <w:t>adjust</w:t>
            </w:r>
            <w:r w:rsidR="006C0371">
              <w:rPr>
                <w:rFonts w:ascii="Times New Roman" w:hAnsi="Times New Roman" w:cs="Times New Roman"/>
              </w:rPr>
              <w:t xml:space="preserve">ed </w:t>
            </w:r>
            <w:r>
              <w:rPr>
                <w:rFonts w:ascii="Times New Roman" w:hAnsi="Times New Roman" w:cs="Times New Roman"/>
              </w:rPr>
              <w:t>(</w:t>
            </w:r>
            <w:r w:rsidR="00B021B3">
              <w:rPr>
                <w:rFonts w:ascii="Times New Roman" w:hAnsi="Times New Roman" w:cs="Times New Roman" w:hint="eastAsia"/>
              </w:rPr>
              <w:t>M</w:t>
            </w:r>
            <w:r w:rsidR="00B021B3">
              <w:rPr>
                <w:rFonts w:ascii="Times New Roman" w:hAnsi="Times New Roman" w:cs="Times New Roman"/>
              </w:rPr>
              <w:t>ale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0" w:type="dxa"/>
          </w:tcPr>
          <w:p w14:paraId="4A22335D" w14:textId="168117B5" w:rsidR="00B021B3" w:rsidRDefault="007F6C6B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0371">
              <w:rPr>
                <w:rFonts w:ascii="Times New Roman" w:hAnsi="Times New Roman" w:cs="Times New Roman" w:hint="eastAsia"/>
              </w:rPr>
              <w:t>adjust</w:t>
            </w:r>
            <w:r w:rsidR="006C0371">
              <w:rPr>
                <w:rFonts w:ascii="Times New Roman" w:hAnsi="Times New Roman" w:cs="Times New Roman"/>
              </w:rPr>
              <w:t xml:space="preserve">ed </w:t>
            </w:r>
            <w:r>
              <w:rPr>
                <w:rFonts w:ascii="Times New Roman" w:hAnsi="Times New Roman" w:cs="Times New Roman"/>
              </w:rPr>
              <w:t>(</w:t>
            </w:r>
            <w:r w:rsidR="00B021B3">
              <w:rPr>
                <w:rFonts w:ascii="Times New Roman" w:hAnsi="Times New Roman" w:cs="Times New Roman" w:hint="eastAsia"/>
              </w:rPr>
              <w:t>Fe</w:t>
            </w:r>
            <w:r w:rsidR="00B021B3">
              <w:rPr>
                <w:rFonts w:ascii="Times New Roman" w:hAnsi="Times New Roman" w:cs="Times New Roman"/>
              </w:rPr>
              <w:t>male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021B3" w14:paraId="4A223361" w14:textId="77777777" w:rsidTr="00AB1639">
        <w:tc>
          <w:tcPr>
            <w:tcW w:w="4776" w:type="dxa"/>
          </w:tcPr>
          <w:p w14:paraId="4A22335F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A223373" wp14:editId="4A223374">
                  <wp:extent cx="2888531" cy="3002945"/>
                  <wp:effectExtent l="0" t="0" r="7620" b="698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798" cy="302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4A223360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A223375" wp14:editId="4A223376">
                  <wp:extent cx="2733225" cy="284149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577" cy="290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B3" w14:paraId="4A223364" w14:textId="77777777" w:rsidTr="00AB1639">
        <w:tc>
          <w:tcPr>
            <w:tcW w:w="4776" w:type="dxa"/>
          </w:tcPr>
          <w:p w14:paraId="4A223362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odel 1 (</w:t>
            </w:r>
            <w:r w:rsidR="00AB163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ale)</w:t>
            </w:r>
          </w:p>
        </w:tc>
        <w:tc>
          <w:tcPr>
            <w:tcW w:w="4520" w:type="dxa"/>
          </w:tcPr>
          <w:p w14:paraId="4A223363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odel 1 (Female)</w:t>
            </w:r>
          </w:p>
        </w:tc>
      </w:tr>
      <w:tr w:rsidR="00B021B3" w14:paraId="4A223367" w14:textId="77777777" w:rsidTr="00AB1639">
        <w:tc>
          <w:tcPr>
            <w:tcW w:w="4776" w:type="dxa"/>
          </w:tcPr>
          <w:p w14:paraId="4A223365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lastRenderedPageBreak/>
              <w:drawing>
                <wp:inline distT="0" distB="0" distL="0" distR="0" wp14:anchorId="4A223377" wp14:editId="4A223378">
                  <wp:extent cx="2692565" cy="2799217"/>
                  <wp:effectExtent l="0" t="0" r="0" b="127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38" cy="28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4A223366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A223379" wp14:editId="4A22337A">
                  <wp:extent cx="2653845" cy="2758964"/>
                  <wp:effectExtent l="0" t="0" r="0" b="381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976" cy="279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B3" w14:paraId="4A22336A" w14:textId="77777777" w:rsidTr="00AB1639">
        <w:tc>
          <w:tcPr>
            <w:tcW w:w="4776" w:type="dxa"/>
          </w:tcPr>
          <w:p w14:paraId="4A223368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 xml:space="preserve">odel 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B163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ale)</w:t>
            </w:r>
          </w:p>
        </w:tc>
        <w:tc>
          <w:tcPr>
            <w:tcW w:w="4520" w:type="dxa"/>
          </w:tcPr>
          <w:p w14:paraId="4A223369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odel 2 (Female)</w:t>
            </w:r>
          </w:p>
        </w:tc>
      </w:tr>
      <w:tr w:rsidR="00B021B3" w14:paraId="4A22336D" w14:textId="77777777" w:rsidTr="00AB1639">
        <w:tc>
          <w:tcPr>
            <w:tcW w:w="4776" w:type="dxa"/>
          </w:tcPr>
          <w:p w14:paraId="4A22336B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A22337B" wp14:editId="4A22337C">
                  <wp:extent cx="2784798" cy="2895104"/>
                  <wp:effectExtent l="0" t="0" r="0" b="63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940" cy="291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4A22336C" w14:textId="77777777" w:rsidR="00B021B3" w:rsidRDefault="00B021B3" w:rsidP="00FC7C5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A22337D" wp14:editId="4A22337E">
                  <wp:extent cx="2665759" cy="2771349"/>
                  <wp:effectExtent l="0" t="0" r="127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138" cy="281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2336E" w14:textId="77777777" w:rsidR="00B021B3" w:rsidRPr="00703B4F" w:rsidRDefault="00B021B3">
      <w:pPr>
        <w:rPr>
          <w:rFonts w:ascii="Times New Roman" w:hAnsi="Times New Roman" w:cs="Times New Roman"/>
          <w:b/>
        </w:rPr>
      </w:pPr>
    </w:p>
    <w:sectPr w:rsidR="00B021B3" w:rsidRPr="00703B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6DAF" w14:textId="77777777" w:rsidR="00DC3AAC" w:rsidRDefault="00DC3AAC" w:rsidP="00AB4996">
      <w:r>
        <w:separator/>
      </w:r>
    </w:p>
  </w:endnote>
  <w:endnote w:type="continuationSeparator" w:id="0">
    <w:p w14:paraId="203D97ED" w14:textId="77777777" w:rsidR="00DC3AAC" w:rsidRDefault="00DC3AAC" w:rsidP="00A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AE8E" w14:textId="77777777" w:rsidR="00DC3AAC" w:rsidRDefault="00DC3AAC" w:rsidP="00AB4996">
      <w:r>
        <w:separator/>
      </w:r>
    </w:p>
  </w:footnote>
  <w:footnote w:type="continuationSeparator" w:id="0">
    <w:p w14:paraId="281E1C57" w14:textId="77777777" w:rsidR="00DC3AAC" w:rsidRDefault="00DC3AAC" w:rsidP="00AB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71"/>
    <w:rsid w:val="000341DF"/>
    <w:rsid w:val="000D17B4"/>
    <w:rsid w:val="00241158"/>
    <w:rsid w:val="002718E1"/>
    <w:rsid w:val="00371F1C"/>
    <w:rsid w:val="005D4543"/>
    <w:rsid w:val="006C0371"/>
    <w:rsid w:val="00703B4F"/>
    <w:rsid w:val="007603FB"/>
    <w:rsid w:val="007F6C6B"/>
    <w:rsid w:val="00853BD8"/>
    <w:rsid w:val="00870071"/>
    <w:rsid w:val="00967430"/>
    <w:rsid w:val="00AB1639"/>
    <w:rsid w:val="00AB4996"/>
    <w:rsid w:val="00B021B3"/>
    <w:rsid w:val="00D43361"/>
    <w:rsid w:val="00DC3AAC"/>
    <w:rsid w:val="00DC67BC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2232B9"/>
  <w15:chartTrackingRefBased/>
  <w15:docId w15:val="{D18F0235-E9F5-4EF2-B860-27CA6B17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499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4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B49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Jung-Chi Hsu</dc:creator>
  <cp:keywords/>
  <dc:description/>
  <cp:lastModifiedBy>Mahalakshmi V.</cp:lastModifiedBy>
  <cp:revision>4</cp:revision>
  <dcterms:created xsi:type="dcterms:W3CDTF">2021-10-18T11:55:00Z</dcterms:created>
  <dcterms:modified xsi:type="dcterms:W3CDTF">2021-11-15T01:40:00Z</dcterms:modified>
</cp:coreProperties>
</file>