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F06D" w14:textId="1176C839" w:rsidR="002556DC" w:rsidRPr="00681229" w:rsidRDefault="00AE091A">
      <w:pPr>
        <w:rPr>
          <w:rFonts w:ascii="Times New Roman" w:hAnsi="Times New Roman" w:cs="Times New Roman"/>
          <w:b/>
          <w:color w:val="000000" w:themeColor="text1"/>
          <w:szCs w:val="21"/>
        </w:rPr>
      </w:pPr>
      <w:r w:rsidRPr="00681229">
        <w:rPr>
          <w:rFonts w:ascii="Times New Roman" w:hAnsi="Times New Roman" w:cs="Times New Roman"/>
          <w:b/>
          <w:color w:val="000000" w:themeColor="text1"/>
          <w:szCs w:val="21"/>
        </w:rPr>
        <w:t>Supplemental table</w:t>
      </w:r>
      <w:r w:rsidR="000270E3" w:rsidRPr="00681229">
        <w:rPr>
          <w:rFonts w:ascii="Times New Roman" w:hAnsi="Times New Roman" w:cs="Times New Roman"/>
          <w:b/>
          <w:color w:val="000000" w:themeColor="text1"/>
          <w:szCs w:val="21"/>
        </w:rPr>
        <w:t>s</w:t>
      </w:r>
      <w:r w:rsidRPr="00681229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</w:p>
    <w:p w14:paraId="3AF9852C" w14:textId="6F5A6246" w:rsidR="00F45195" w:rsidRPr="00F45195" w:rsidRDefault="00F45195">
      <w:pPr>
        <w:rPr>
          <w:rFonts w:ascii="Times New Roman" w:hAnsi="Times New Roman" w:cs="Times New Roman"/>
          <w:color w:val="000000" w:themeColor="text1"/>
          <w:szCs w:val="21"/>
        </w:rPr>
      </w:pPr>
      <w:r w:rsidRPr="00F45195">
        <w:rPr>
          <w:rFonts w:ascii="Times New Roman" w:hAnsi="Times New Roman" w:cs="Times New Roman"/>
          <w:color w:val="000000" w:themeColor="text1"/>
          <w:szCs w:val="21"/>
        </w:rPr>
        <w:t>Supplemental table 1.</w:t>
      </w:r>
      <w:r w:rsidR="00D66FD2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9B516B">
        <w:rPr>
          <w:rFonts w:ascii="Times New Roman" w:hAnsi="Times New Roman" w:cs="Times New Roman"/>
          <w:color w:val="000000" w:themeColor="text1"/>
          <w:szCs w:val="21"/>
        </w:rPr>
        <w:t>C</w:t>
      </w:r>
      <w:r w:rsidR="009B516B" w:rsidRPr="009B516B">
        <w:rPr>
          <w:rFonts w:ascii="Times New Roman" w:hAnsi="Times New Roman" w:cs="Times New Roman"/>
          <w:color w:val="000000" w:themeColor="text1"/>
          <w:szCs w:val="21"/>
        </w:rPr>
        <w:t xml:space="preserve">linicopathological variables </w:t>
      </w:r>
      <w:r w:rsidR="009B516B">
        <w:rPr>
          <w:rFonts w:ascii="Times New Roman" w:hAnsi="Times New Roman" w:cs="Times New Roman"/>
          <w:color w:val="000000" w:themeColor="text1"/>
          <w:szCs w:val="21"/>
        </w:rPr>
        <w:t>of enrolled ccRCC patients.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689"/>
        <w:gridCol w:w="457"/>
        <w:gridCol w:w="1735"/>
        <w:gridCol w:w="885"/>
        <w:gridCol w:w="1352"/>
        <w:gridCol w:w="729"/>
        <w:gridCol w:w="1203"/>
        <w:gridCol w:w="963"/>
      </w:tblGrid>
      <w:tr w:rsidR="00F45195" w:rsidRPr="00F45195" w14:paraId="159B93D2" w14:textId="77777777" w:rsidTr="00AE091A">
        <w:tc>
          <w:tcPr>
            <w:tcW w:w="299" w:type="pct"/>
          </w:tcPr>
          <w:p w14:paraId="49300F8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404" w:type="pct"/>
          </w:tcPr>
          <w:p w14:paraId="53CFB6C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268" w:type="pct"/>
          </w:tcPr>
          <w:p w14:paraId="62A303B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1018" w:type="pct"/>
          </w:tcPr>
          <w:p w14:paraId="22D2A27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Symptom/Physical signs</w:t>
            </w:r>
          </w:p>
        </w:tc>
        <w:tc>
          <w:tcPr>
            <w:tcW w:w="519" w:type="pct"/>
          </w:tcPr>
          <w:p w14:paraId="05B00D1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Left/right kidney</w:t>
            </w:r>
          </w:p>
        </w:tc>
        <w:tc>
          <w:tcPr>
            <w:tcW w:w="793" w:type="pct"/>
          </w:tcPr>
          <w:p w14:paraId="4DF3255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size</w:t>
            </w:r>
          </w:p>
        </w:tc>
        <w:tc>
          <w:tcPr>
            <w:tcW w:w="428" w:type="pct"/>
          </w:tcPr>
          <w:p w14:paraId="03EC495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nuclear grade</w:t>
            </w:r>
          </w:p>
        </w:tc>
        <w:tc>
          <w:tcPr>
            <w:tcW w:w="706" w:type="pct"/>
          </w:tcPr>
          <w:p w14:paraId="1AC6FE3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TNM (clinical)stage</w:t>
            </w:r>
          </w:p>
        </w:tc>
        <w:tc>
          <w:tcPr>
            <w:tcW w:w="565" w:type="pct"/>
          </w:tcPr>
          <w:p w14:paraId="5F13CC9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Lymphatic Metastasis</w:t>
            </w:r>
          </w:p>
        </w:tc>
      </w:tr>
      <w:tr w:rsidR="00F45195" w:rsidRPr="00F45195" w14:paraId="0699D3A1" w14:textId="77777777" w:rsidTr="00AE091A">
        <w:tc>
          <w:tcPr>
            <w:tcW w:w="299" w:type="pct"/>
          </w:tcPr>
          <w:p w14:paraId="0C829B2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04" w:type="pct"/>
          </w:tcPr>
          <w:p w14:paraId="09872C6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21BED08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018" w:type="pct"/>
          </w:tcPr>
          <w:p w14:paraId="3052502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60D9360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07FB09F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4.2cm×4.3cm</w:t>
            </w:r>
          </w:p>
        </w:tc>
        <w:tc>
          <w:tcPr>
            <w:tcW w:w="428" w:type="pct"/>
          </w:tcPr>
          <w:p w14:paraId="44BAAEA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48CC5AD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62C6FB0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7BF95E6F" w14:textId="77777777" w:rsidTr="00AE091A">
        <w:tc>
          <w:tcPr>
            <w:tcW w:w="299" w:type="pct"/>
          </w:tcPr>
          <w:p w14:paraId="565879E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0" w:name="_Hlk48982791"/>
            <w:r w:rsidRPr="00F4519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14:paraId="1B49E93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7D84A95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018" w:type="pct"/>
          </w:tcPr>
          <w:p w14:paraId="6561379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Hematuria/abdominal palpable mass</w:t>
            </w:r>
          </w:p>
        </w:tc>
        <w:tc>
          <w:tcPr>
            <w:tcW w:w="519" w:type="pct"/>
          </w:tcPr>
          <w:p w14:paraId="5D9E4C5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1CE346B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12cm×8.6cm</w:t>
            </w:r>
          </w:p>
        </w:tc>
        <w:tc>
          <w:tcPr>
            <w:tcW w:w="428" w:type="pct"/>
          </w:tcPr>
          <w:p w14:paraId="561D0BF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G4</w:t>
            </w:r>
          </w:p>
        </w:tc>
        <w:tc>
          <w:tcPr>
            <w:tcW w:w="706" w:type="pct"/>
          </w:tcPr>
          <w:p w14:paraId="3361A82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3a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47C9F5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28021929" w14:textId="77777777" w:rsidTr="00AE091A">
        <w:tc>
          <w:tcPr>
            <w:tcW w:w="299" w:type="pct"/>
          </w:tcPr>
          <w:p w14:paraId="28A8D15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1" w:name="_Hlk49001655"/>
            <w:bookmarkEnd w:id="0"/>
            <w:r w:rsidRPr="00F4519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04" w:type="pct"/>
          </w:tcPr>
          <w:p w14:paraId="6F74E58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729658D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018" w:type="pct"/>
          </w:tcPr>
          <w:p w14:paraId="0CDB000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489DEBB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6D694C2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7.5cm×5.2cm</w:t>
            </w:r>
          </w:p>
        </w:tc>
        <w:tc>
          <w:tcPr>
            <w:tcW w:w="428" w:type="pct"/>
          </w:tcPr>
          <w:p w14:paraId="7B9C8C7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3FC50ED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05D719B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bookmarkEnd w:id="1"/>
      <w:tr w:rsidR="00F45195" w:rsidRPr="00F45195" w14:paraId="38FCEEE5" w14:textId="77777777" w:rsidTr="00AE091A">
        <w:tc>
          <w:tcPr>
            <w:tcW w:w="299" w:type="pct"/>
          </w:tcPr>
          <w:p w14:paraId="738BFCA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04" w:type="pct"/>
          </w:tcPr>
          <w:p w14:paraId="5C688CC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31EE714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018" w:type="pct"/>
          </w:tcPr>
          <w:p w14:paraId="237DBF9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2A2AC55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45E06B4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3.6cm×2.9cm</w:t>
            </w:r>
          </w:p>
        </w:tc>
        <w:tc>
          <w:tcPr>
            <w:tcW w:w="428" w:type="pct"/>
          </w:tcPr>
          <w:p w14:paraId="4D8034C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4A75495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108AD43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10709828" w14:textId="77777777" w:rsidTr="00AE091A">
        <w:tc>
          <w:tcPr>
            <w:tcW w:w="299" w:type="pct"/>
          </w:tcPr>
          <w:p w14:paraId="165E5D7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04" w:type="pct"/>
          </w:tcPr>
          <w:p w14:paraId="3D33CB3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0707A69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018" w:type="pct"/>
          </w:tcPr>
          <w:p w14:paraId="4B8DDB3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1C20E02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3444BB1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4.9cm×4.5cm</w:t>
            </w:r>
          </w:p>
        </w:tc>
        <w:tc>
          <w:tcPr>
            <w:tcW w:w="428" w:type="pct"/>
          </w:tcPr>
          <w:p w14:paraId="4BCB648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54DBBDA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0D083F4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72DDF53C" w14:textId="77777777" w:rsidTr="00AE091A">
        <w:tc>
          <w:tcPr>
            <w:tcW w:w="299" w:type="pct"/>
          </w:tcPr>
          <w:p w14:paraId="4A89F8B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04" w:type="pct"/>
          </w:tcPr>
          <w:p w14:paraId="2A16870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3D47D50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018" w:type="pct"/>
          </w:tcPr>
          <w:p w14:paraId="07C3C56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7C780CA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248A4A8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2.7cm×2.4cm</w:t>
            </w:r>
          </w:p>
        </w:tc>
        <w:tc>
          <w:tcPr>
            <w:tcW w:w="428" w:type="pct"/>
          </w:tcPr>
          <w:p w14:paraId="6859A0D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517D223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89763D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5FCB717A" w14:textId="77777777" w:rsidTr="00AE091A">
        <w:tc>
          <w:tcPr>
            <w:tcW w:w="299" w:type="pct"/>
          </w:tcPr>
          <w:p w14:paraId="4815FF9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04" w:type="pct"/>
          </w:tcPr>
          <w:p w14:paraId="0EFB73B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5F92F2D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018" w:type="pct"/>
          </w:tcPr>
          <w:p w14:paraId="237C221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Fever</w:t>
            </w:r>
          </w:p>
        </w:tc>
        <w:tc>
          <w:tcPr>
            <w:tcW w:w="519" w:type="pct"/>
          </w:tcPr>
          <w:p w14:paraId="6C3588D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5CCFF6A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10cm×7.2cm</w:t>
            </w:r>
          </w:p>
        </w:tc>
        <w:tc>
          <w:tcPr>
            <w:tcW w:w="428" w:type="pct"/>
          </w:tcPr>
          <w:p w14:paraId="3135337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61041FD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3a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7645689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4BB83611" w14:textId="77777777" w:rsidTr="00AE091A">
        <w:tc>
          <w:tcPr>
            <w:tcW w:w="299" w:type="pct"/>
          </w:tcPr>
          <w:p w14:paraId="1ACD4DB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04" w:type="pct"/>
          </w:tcPr>
          <w:p w14:paraId="512BD4C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198F9C7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18" w:type="pct"/>
          </w:tcPr>
          <w:p w14:paraId="3572022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71C88CB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35CB5BC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1.6cm×1.6cm</w:t>
            </w:r>
          </w:p>
        </w:tc>
        <w:tc>
          <w:tcPr>
            <w:tcW w:w="428" w:type="pct"/>
          </w:tcPr>
          <w:p w14:paraId="558D326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24D40B2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75BC168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29C30C6F" w14:textId="77777777" w:rsidTr="00AE091A">
        <w:tc>
          <w:tcPr>
            <w:tcW w:w="299" w:type="pct"/>
          </w:tcPr>
          <w:p w14:paraId="74FF16E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04" w:type="pct"/>
          </w:tcPr>
          <w:p w14:paraId="791E3E8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1851E49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018" w:type="pct"/>
          </w:tcPr>
          <w:p w14:paraId="18BC229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0487E69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6CA6836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4.0cm×3.5cm</w:t>
            </w:r>
          </w:p>
        </w:tc>
        <w:tc>
          <w:tcPr>
            <w:tcW w:w="428" w:type="pct"/>
          </w:tcPr>
          <w:p w14:paraId="4B0CD28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45F4538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935A33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2089E988" w14:textId="77777777" w:rsidTr="00AE091A">
        <w:tc>
          <w:tcPr>
            <w:tcW w:w="299" w:type="pct"/>
          </w:tcPr>
          <w:p w14:paraId="3AC0D28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2" w:name="_Hlk49004105"/>
            <w:r w:rsidRPr="00F45195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04" w:type="pct"/>
          </w:tcPr>
          <w:p w14:paraId="1259FEA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218A420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018" w:type="pct"/>
          </w:tcPr>
          <w:p w14:paraId="5014C53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47DE965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413951E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5.6cm×5.0cm</w:t>
            </w:r>
          </w:p>
        </w:tc>
        <w:tc>
          <w:tcPr>
            <w:tcW w:w="428" w:type="pct"/>
          </w:tcPr>
          <w:p w14:paraId="4F07F8C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7FDF359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3118D40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2"/>
      <w:tr w:rsidR="00F45195" w:rsidRPr="00F45195" w14:paraId="4596F2E4" w14:textId="77777777" w:rsidTr="00AE091A">
        <w:tc>
          <w:tcPr>
            <w:tcW w:w="299" w:type="pct"/>
          </w:tcPr>
          <w:p w14:paraId="65D0BE9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04" w:type="pct"/>
          </w:tcPr>
          <w:p w14:paraId="142CFCA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1CE4686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18" w:type="pct"/>
          </w:tcPr>
          <w:p w14:paraId="018729C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3" w:name="OLE_LINK70"/>
            <w:bookmarkStart w:id="4" w:name="OLE_LINK71"/>
            <w:r w:rsidRPr="00F45195">
              <w:rPr>
                <w:color w:val="000000" w:themeColor="text1"/>
                <w:sz w:val="21"/>
                <w:szCs w:val="21"/>
              </w:rPr>
              <w:t>Hematuria&amp;Fever</w:t>
            </w:r>
            <w:bookmarkEnd w:id="3"/>
            <w:bookmarkEnd w:id="4"/>
          </w:p>
        </w:tc>
        <w:tc>
          <w:tcPr>
            <w:tcW w:w="519" w:type="pct"/>
          </w:tcPr>
          <w:p w14:paraId="395AFE7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72E07A5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5" w:name="OLE_LINK72"/>
            <w:r w:rsidRPr="00F45195">
              <w:rPr>
                <w:color w:val="000000" w:themeColor="text1"/>
                <w:sz w:val="21"/>
                <w:szCs w:val="21"/>
              </w:rPr>
              <w:t>9.5cm×9.0cm</w:t>
            </w:r>
            <w:bookmarkEnd w:id="5"/>
          </w:p>
        </w:tc>
        <w:tc>
          <w:tcPr>
            <w:tcW w:w="428" w:type="pct"/>
          </w:tcPr>
          <w:p w14:paraId="28C2248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G3-4</w:t>
            </w:r>
          </w:p>
        </w:tc>
        <w:tc>
          <w:tcPr>
            <w:tcW w:w="706" w:type="pct"/>
          </w:tcPr>
          <w:p w14:paraId="3AFF856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Ⅳ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77AD11F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2BC92541" w14:textId="77777777" w:rsidTr="00AE091A">
        <w:tc>
          <w:tcPr>
            <w:tcW w:w="299" w:type="pct"/>
          </w:tcPr>
          <w:p w14:paraId="4AF0FDA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6" w:name="_Hlk48997166"/>
            <w:r w:rsidRPr="00F45195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04" w:type="pct"/>
          </w:tcPr>
          <w:p w14:paraId="1A3FCDE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1CCBEA4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018" w:type="pct"/>
          </w:tcPr>
          <w:p w14:paraId="55E7257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Hematuria/abdominal palpable mass</w:t>
            </w:r>
          </w:p>
        </w:tc>
        <w:tc>
          <w:tcPr>
            <w:tcW w:w="519" w:type="pct"/>
          </w:tcPr>
          <w:p w14:paraId="1F96371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60CCC29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4.5cm×4.6cm</w:t>
            </w:r>
          </w:p>
        </w:tc>
        <w:tc>
          <w:tcPr>
            <w:tcW w:w="428" w:type="pct"/>
          </w:tcPr>
          <w:p w14:paraId="2A5265D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36199F0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 xml:space="preserve">) </w:t>
            </w:r>
          </w:p>
        </w:tc>
        <w:tc>
          <w:tcPr>
            <w:tcW w:w="565" w:type="pct"/>
          </w:tcPr>
          <w:p w14:paraId="0FF7AD8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6"/>
      <w:tr w:rsidR="00F45195" w:rsidRPr="00F45195" w14:paraId="01445213" w14:textId="77777777" w:rsidTr="00AE091A">
        <w:tc>
          <w:tcPr>
            <w:tcW w:w="299" w:type="pct"/>
          </w:tcPr>
          <w:p w14:paraId="5EA7093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04" w:type="pct"/>
          </w:tcPr>
          <w:p w14:paraId="4918DA8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5983F6D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018" w:type="pct"/>
          </w:tcPr>
          <w:p w14:paraId="36A227E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05E14B1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2F0A957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3.6cm×3.1cm</w:t>
            </w:r>
          </w:p>
        </w:tc>
        <w:tc>
          <w:tcPr>
            <w:tcW w:w="428" w:type="pct"/>
          </w:tcPr>
          <w:p w14:paraId="44149D1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65DC6C2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542DEF5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72977103" w14:textId="77777777" w:rsidTr="00AE091A">
        <w:tc>
          <w:tcPr>
            <w:tcW w:w="299" w:type="pct"/>
          </w:tcPr>
          <w:p w14:paraId="350D587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04" w:type="pct"/>
          </w:tcPr>
          <w:p w14:paraId="5C08154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3D259C7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018" w:type="pct"/>
          </w:tcPr>
          <w:p w14:paraId="66F0B55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3B6A576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79A6C64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 cm×3.6cm</w:t>
            </w:r>
          </w:p>
        </w:tc>
        <w:tc>
          <w:tcPr>
            <w:tcW w:w="428" w:type="pct"/>
          </w:tcPr>
          <w:p w14:paraId="0E10974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2D88A61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6E594AC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31B19201" w14:textId="77777777" w:rsidTr="00AE091A">
        <w:tc>
          <w:tcPr>
            <w:tcW w:w="299" w:type="pct"/>
          </w:tcPr>
          <w:p w14:paraId="36D7788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04" w:type="pct"/>
          </w:tcPr>
          <w:p w14:paraId="03369C7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611C820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018" w:type="pct"/>
          </w:tcPr>
          <w:p w14:paraId="1DB429D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23B721C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4396EFD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3cm×3cm</w:t>
            </w:r>
          </w:p>
        </w:tc>
        <w:tc>
          <w:tcPr>
            <w:tcW w:w="428" w:type="pct"/>
          </w:tcPr>
          <w:p w14:paraId="107BAED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73EF86F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71953D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1AD96927" w14:textId="77777777" w:rsidTr="00AE091A">
        <w:trPr>
          <w:trHeight w:val="90"/>
        </w:trPr>
        <w:tc>
          <w:tcPr>
            <w:tcW w:w="299" w:type="pct"/>
          </w:tcPr>
          <w:p w14:paraId="043B0DB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7" w:name="_Hlk48981679"/>
            <w:r w:rsidRPr="00F45195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04" w:type="pct"/>
          </w:tcPr>
          <w:p w14:paraId="688A587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1E71649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018" w:type="pct"/>
          </w:tcPr>
          <w:p w14:paraId="7F2BC82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Macroscopic hematuria</w:t>
            </w:r>
          </w:p>
        </w:tc>
        <w:tc>
          <w:tcPr>
            <w:tcW w:w="519" w:type="pct"/>
          </w:tcPr>
          <w:p w14:paraId="4DAA197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11A0DFE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9.5cm×8.6cm</w:t>
            </w:r>
          </w:p>
        </w:tc>
        <w:tc>
          <w:tcPr>
            <w:tcW w:w="428" w:type="pct"/>
          </w:tcPr>
          <w:p w14:paraId="63BA4E5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7D5BA2D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Ⅳ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3F82E00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7"/>
      <w:tr w:rsidR="00F45195" w:rsidRPr="00F45195" w14:paraId="02D181E3" w14:textId="77777777" w:rsidTr="00AE091A">
        <w:tc>
          <w:tcPr>
            <w:tcW w:w="299" w:type="pct"/>
          </w:tcPr>
          <w:p w14:paraId="21A3B34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04" w:type="pct"/>
          </w:tcPr>
          <w:p w14:paraId="2021171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307F899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018" w:type="pct"/>
          </w:tcPr>
          <w:p w14:paraId="27CE8DE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3A275A5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12C0CF7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2.6cm×2.5cm</w:t>
            </w:r>
          </w:p>
        </w:tc>
        <w:tc>
          <w:tcPr>
            <w:tcW w:w="428" w:type="pct"/>
          </w:tcPr>
          <w:p w14:paraId="09E49DC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</w:t>
            </w:r>
          </w:p>
        </w:tc>
        <w:tc>
          <w:tcPr>
            <w:tcW w:w="706" w:type="pct"/>
          </w:tcPr>
          <w:p w14:paraId="22853A4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6C187F1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6242438F" w14:textId="77777777" w:rsidTr="00AE091A">
        <w:tc>
          <w:tcPr>
            <w:tcW w:w="299" w:type="pct"/>
          </w:tcPr>
          <w:p w14:paraId="5132659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04" w:type="pct"/>
          </w:tcPr>
          <w:p w14:paraId="15716DB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3B8BB17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018" w:type="pct"/>
          </w:tcPr>
          <w:p w14:paraId="792513B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1E71AD9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0A1C711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3.7cm×3.1cm</w:t>
            </w:r>
          </w:p>
        </w:tc>
        <w:tc>
          <w:tcPr>
            <w:tcW w:w="428" w:type="pct"/>
          </w:tcPr>
          <w:p w14:paraId="002C2C6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</w:t>
            </w:r>
          </w:p>
        </w:tc>
        <w:tc>
          <w:tcPr>
            <w:tcW w:w="706" w:type="pct"/>
          </w:tcPr>
          <w:p w14:paraId="39B0D84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506588E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31685397" w14:textId="77777777" w:rsidTr="00AE091A">
        <w:tc>
          <w:tcPr>
            <w:tcW w:w="299" w:type="pct"/>
          </w:tcPr>
          <w:p w14:paraId="2326BAE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lastRenderedPageBreak/>
              <w:t>21</w:t>
            </w:r>
          </w:p>
        </w:tc>
        <w:tc>
          <w:tcPr>
            <w:tcW w:w="404" w:type="pct"/>
          </w:tcPr>
          <w:p w14:paraId="1FDC6C8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663D787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018" w:type="pct"/>
          </w:tcPr>
          <w:p w14:paraId="5F43A19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409AB2F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09D14FE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2.8cm×2.2cm</w:t>
            </w:r>
          </w:p>
        </w:tc>
        <w:tc>
          <w:tcPr>
            <w:tcW w:w="428" w:type="pct"/>
          </w:tcPr>
          <w:p w14:paraId="3DF423E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5A11D82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799DAFA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2CCD812C" w14:textId="77777777" w:rsidTr="00AE091A">
        <w:tc>
          <w:tcPr>
            <w:tcW w:w="299" w:type="pct"/>
          </w:tcPr>
          <w:p w14:paraId="0A5B8B1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04" w:type="pct"/>
          </w:tcPr>
          <w:p w14:paraId="74F2E26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24E400A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018" w:type="pct"/>
          </w:tcPr>
          <w:p w14:paraId="59F9D6E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Back pain</w:t>
            </w:r>
          </w:p>
        </w:tc>
        <w:tc>
          <w:tcPr>
            <w:tcW w:w="519" w:type="pct"/>
          </w:tcPr>
          <w:p w14:paraId="60B6BD7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5D8EDAF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6.7cm×5.1cm</w:t>
            </w:r>
          </w:p>
        </w:tc>
        <w:tc>
          <w:tcPr>
            <w:tcW w:w="428" w:type="pct"/>
          </w:tcPr>
          <w:p w14:paraId="4C72142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4F7D379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11CAD15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4F8DA768" w14:textId="77777777" w:rsidTr="00AE091A">
        <w:tc>
          <w:tcPr>
            <w:tcW w:w="299" w:type="pct"/>
          </w:tcPr>
          <w:p w14:paraId="62E13FE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8" w:name="_Hlk48982965"/>
            <w:r w:rsidRPr="00F45195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04" w:type="pct"/>
          </w:tcPr>
          <w:p w14:paraId="765DC00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059DE74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018" w:type="pct"/>
          </w:tcPr>
          <w:p w14:paraId="15BF458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Hematuria/abdominal palpable mass</w:t>
            </w:r>
          </w:p>
        </w:tc>
        <w:tc>
          <w:tcPr>
            <w:tcW w:w="519" w:type="pct"/>
          </w:tcPr>
          <w:p w14:paraId="65DAE34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194DB3B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9.6cm×7.5cm</w:t>
            </w:r>
          </w:p>
        </w:tc>
        <w:tc>
          <w:tcPr>
            <w:tcW w:w="428" w:type="pct"/>
          </w:tcPr>
          <w:p w14:paraId="54F56C8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665104C1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Ⅳ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D30432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77E6600F" w14:textId="77777777" w:rsidTr="00AE091A">
        <w:tc>
          <w:tcPr>
            <w:tcW w:w="299" w:type="pct"/>
          </w:tcPr>
          <w:p w14:paraId="1306276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9" w:name="_Hlk49000914"/>
            <w:bookmarkEnd w:id="8"/>
            <w:r w:rsidRPr="00F45195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04" w:type="pct"/>
          </w:tcPr>
          <w:p w14:paraId="6E2321B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54D14E4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018" w:type="pct"/>
          </w:tcPr>
          <w:p w14:paraId="7CB41FA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252F362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1F3DC3B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5.9cm×5.7cm</w:t>
            </w:r>
          </w:p>
        </w:tc>
        <w:tc>
          <w:tcPr>
            <w:tcW w:w="428" w:type="pct"/>
          </w:tcPr>
          <w:p w14:paraId="1F8966B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75367FA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6CB14B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9"/>
      <w:tr w:rsidR="00F45195" w:rsidRPr="00F45195" w14:paraId="40D5678F" w14:textId="77777777" w:rsidTr="00AE091A">
        <w:tc>
          <w:tcPr>
            <w:tcW w:w="299" w:type="pct"/>
          </w:tcPr>
          <w:p w14:paraId="5070D0D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04" w:type="pct"/>
          </w:tcPr>
          <w:p w14:paraId="13092E1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6238E0B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018" w:type="pct"/>
          </w:tcPr>
          <w:p w14:paraId="3B12DD6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5DC5508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75AE174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5.1cm×5.7cm</w:t>
            </w:r>
          </w:p>
        </w:tc>
        <w:tc>
          <w:tcPr>
            <w:tcW w:w="428" w:type="pct"/>
          </w:tcPr>
          <w:p w14:paraId="32C0551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178D19B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1B204A7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588143D1" w14:textId="77777777" w:rsidTr="00AE091A">
        <w:tc>
          <w:tcPr>
            <w:tcW w:w="299" w:type="pct"/>
          </w:tcPr>
          <w:p w14:paraId="55F2B8D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04" w:type="pct"/>
          </w:tcPr>
          <w:p w14:paraId="5BAA969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3A5F909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018" w:type="pct"/>
          </w:tcPr>
          <w:p w14:paraId="7F3BE9F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Macroscopic hematuria</w:t>
            </w:r>
          </w:p>
        </w:tc>
        <w:tc>
          <w:tcPr>
            <w:tcW w:w="519" w:type="pct"/>
          </w:tcPr>
          <w:p w14:paraId="388BB08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61FEFD6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11cm×10cm</w:t>
            </w:r>
          </w:p>
        </w:tc>
        <w:tc>
          <w:tcPr>
            <w:tcW w:w="428" w:type="pct"/>
          </w:tcPr>
          <w:p w14:paraId="0E4D6A7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G2</w:t>
            </w:r>
          </w:p>
        </w:tc>
        <w:tc>
          <w:tcPr>
            <w:tcW w:w="706" w:type="pct"/>
          </w:tcPr>
          <w:p w14:paraId="4AFAE4B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16265B1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56821B81" w14:textId="77777777" w:rsidTr="00AE091A">
        <w:tc>
          <w:tcPr>
            <w:tcW w:w="299" w:type="pct"/>
          </w:tcPr>
          <w:p w14:paraId="7213872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04" w:type="pct"/>
          </w:tcPr>
          <w:p w14:paraId="7236033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1D27546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018" w:type="pct"/>
          </w:tcPr>
          <w:p w14:paraId="08DD455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2BB9D93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13D01A0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3.0cm×2.7cm</w:t>
            </w:r>
          </w:p>
        </w:tc>
        <w:tc>
          <w:tcPr>
            <w:tcW w:w="428" w:type="pct"/>
          </w:tcPr>
          <w:p w14:paraId="31837E1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</w:t>
            </w:r>
          </w:p>
        </w:tc>
        <w:tc>
          <w:tcPr>
            <w:tcW w:w="706" w:type="pct"/>
          </w:tcPr>
          <w:p w14:paraId="1C88583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35AD5AD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130EC94A" w14:textId="77777777" w:rsidTr="00AE091A">
        <w:tc>
          <w:tcPr>
            <w:tcW w:w="299" w:type="pct"/>
          </w:tcPr>
          <w:p w14:paraId="58660F4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404" w:type="pct"/>
          </w:tcPr>
          <w:p w14:paraId="5E6635A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1225D78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018" w:type="pct"/>
          </w:tcPr>
          <w:p w14:paraId="50C96FC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5AD18E5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344F6FA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8 cm×7.5cm</w:t>
            </w:r>
          </w:p>
        </w:tc>
        <w:tc>
          <w:tcPr>
            <w:tcW w:w="428" w:type="pct"/>
          </w:tcPr>
          <w:p w14:paraId="667B731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28FC461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Ⅲ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711A251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531226CB" w14:textId="77777777" w:rsidTr="00AE091A">
        <w:tc>
          <w:tcPr>
            <w:tcW w:w="299" w:type="pct"/>
          </w:tcPr>
          <w:p w14:paraId="394CEA2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10" w:name="_Hlk48985846"/>
            <w:r w:rsidRPr="00F45195"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404" w:type="pct"/>
          </w:tcPr>
          <w:p w14:paraId="56C0DFC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40565CF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018" w:type="pct"/>
          </w:tcPr>
          <w:p w14:paraId="4C3950F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4DE4CAE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5D490DA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6.5cm×5.9cm</w:t>
            </w:r>
          </w:p>
        </w:tc>
        <w:tc>
          <w:tcPr>
            <w:tcW w:w="428" w:type="pct"/>
          </w:tcPr>
          <w:p w14:paraId="569EBF8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</w:t>
            </w:r>
          </w:p>
        </w:tc>
        <w:tc>
          <w:tcPr>
            <w:tcW w:w="706" w:type="pct"/>
          </w:tcPr>
          <w:p w14:paraId="2326666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133428E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10"/>
      <w:tr w:rsidR="00F45195" w:rsidRPr="00F45195" w14:paraId="01648D76" w14:textId="77777777" w:rsidTr="00AE091A">
        <w:tc>
          <w:tcPr>
            <w:tcW w:w="299" w:type="pct"/>
          </w:tcPr>
          <w:p w14:paraId="642B6E1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404" w:type="pct"/>
          </w:tcPr>
          <w:p w14:paraId="712A3FF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7CE5C77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018" w:type="pct"/>
          </w:tcPr>
          <w:p w14:paraId="16230CE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59B2FBE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427745D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6.3cm×5.1cm</w:t>
            </w:r>
          </w:p>
        </w:tc>
        <w:tc>
          <w:tcPr>
            <w:tcW w:w="428" w:type="pct"/>
          </w:tcPr>
          <w:p w14:paraId="74BEBF9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54C8DB1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38892BD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2E211784" w14:textId="77777777" w:rsidTr="00AE091A">
        <w:tc>
          <w:tcPr>
            <w:tcW w:w="299" w:type="pct"/>
          </w:tcPr>
          <w:p w14:paraId="0993A8F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404" w:type="pct"/>
          </w:tcPr>
          <w:p w14:paraId="00C6791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5920D09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18" w:type="pct"/>
          </w:tcPr>
          <w:p w14:paraId="5AEE455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01E8306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439649B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2.5cm×2.0cm</w:t>
            </w:r>
          </w:p>
        </w:tc>
        <w:tc>
          <w:tcPr>
            <w:tcW w:w="428" w:type="pct"/>
          </w:tcPr>
          <w:p w14:paraId="7796F14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74B44FE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469E91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YES</w:t>
            </w:r>
          </w:p>
        </w:tc>
      </w:tr>
      <w:tr w:rsidR="00F45195" w:rsidRPr="00F45195" w14:paraId="51A3A160" w14:textId="77777777" w:rsidTr="00AE091A">
        <w:tc>
          <w:tcPr>
            <w:tcW w:w="299" w:type="pct"/>
          </w:tcPr>
          <w:p w14:paraId="468FE0D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404" w:type="pct"/>
          </w:tcPr>
          <w:p w14:paraId="18B199A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70609E0A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018" w:type="pct"/>
          </w:tcPr>
          <w:p w14:paraId="459BE7E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091D90D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4E4B74B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4.7cm×4.5cm</w:t>
            </w:r>
          </w:p>
        </w:tc>
        <w:tc>
          <w:tcPr>
            <w:tcW w:w="428" w:type="pct"/>
          </w:tcPr>
          <w:p w14:paraId="3FC9185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G3-4</w:t>
            </w:r>
          </w:p>
        </w:tc>
        <w:tc>
          <w:tcPr>
            <w:tcW w:w="706" w:type="pct"/>
          </w:tcPr>
          <w:p w14:paraId="20B7EAF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ABD0CD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144C610A" w14:textId="77777777" w:rsidTr="00AE091A">
        <w:tc>
          <w:tcPr>
            <w:tcW w:w="299" w:type="pct"/>
          </w:tcPr>
          <w:p w14:paraId="0D72BBF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404" w:type="pct"/>
          </w:tcPr>
          <w:p w14:paraId="05A1AF4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26CDE14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018" w:type="pct"/>
          </w:tcPr>
          <w:p w14:paraId="43483A4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44EFCB2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3E521E9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1.5cm×1.5cm</w:t>
            </w:r>
          </w:p>
        </w:tc>
        <w:tc>
          <w:tcPr>
            <w:tcW w:w="428" w:type="pct"/>
          </w:tcPr>
          <w:p w14:paraId="6F6D5FB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</w:t>
            </w:r>
          </w:p>
        </w:tc>
        <w:tc>
          <w:tcPr>
            <w:tcW w:w="706" w:type="pct"/>
          </w:tcPr>
          <w:p w14:paraId="51FF261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4465E69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53DF9374" w14:textId="77777777" w:rsidTr="00AE091A">
        <w:tc>
          <w:tcPr>
            <w:tcW w:w="299" w:type="pct"/>
          </w:tcPr>
          <w:p w14:paraId="51336DD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bookmarkStart w:id="11" w:name="_Hlk48984129"/>
            <w:r w:rsidRPr="00F45195"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404" w:type="pct"/>
          </w:tcPr>
          <w:p w14:paraId="3D0A77B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559FD62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018" w:type="pct"/>
          </w:tcPr>
          <w:p w14:paraId="6FE6E610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0814DC7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235B77CF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6.5cm×5.5cm</w:t>
            </w:r>
          </w:p>
        </w:tc>
        <w:tc>
          <w:tcPr>
            <w:tcW w:w="428" w:type="pct"/>
          </w:tcPr>
          <w:p w14:paraId="0710163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0F3129E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1b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Ⅳ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6C21484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bookmarkEnd w:id="11"/>
      <w:tr w:rsidR="00F45195" w:rsidRPr="00F45195" w14:paraId="6ADB5640" w14:textId="77777777" w:rsidTr="00AE091A">
        <w:tc>
          <w:tcPr>
            <w:tcW w:w="299" w:type="pct"/>
          </w:tcPr>
          <w:p w14:paraId="4328AF1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404" w:type="pct"/>
          </w:tcPr>
          <w:p w14:paraId="0AD2F3E9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268" w:type="pct"/>
          </w:tcPr>
          <w:p w14:paraId="59E3D53C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018" w:type="pct"/>
          </w:tcPr>
          <w:p w14:paraId="1478435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519" w:type="pct"/>
          </w:tcPr>
          <w:p w14:paraId="64BCA46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right</w:t>
            </w:r>
          </w:p>
        </w:tc>
        <w:tc>
          <w:tcPr>
            <w:tcW w:w="793" w:type="pct"/>
          </w:tcPr>
          <w:p w14:paraId="33FB8238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1.8cm×1.6cm</w:t>
            </w:r>
          </w:p>
        </w:tc>
        <w:tc>
          <w:tcPr>
            <w:tcW w:w="428" w:type="pct"/>
          </w:tcPr>
          <w:p w14:paraId="52BF7BC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G1-2</w:t>
            </w:r>
          </w:p>
        </w:tc>
        <w:tc>
          <w:tcPr>
            <w:tcW w:w="706" w:type="pct"/>
          </w:tcPr>
          <w:p w14:paraId="16FC6E8B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1a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(</w:t>
            </w:r>
            <w:r w:rsidRPr="00F45195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Ⅰ</w:t>
            </w:r>
            <w:r w:rsidRPr="00F4519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65" w:type="pct"/>
          </w:tcPr>
          <w:p w14:paraId="6D297787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F45195" w:rsidRPr="00F45195" w14:paraId="3E622046" w14:textId="77777777" w:rsidTr="00AE091A">
        <w:tc>
          <w:tcPr>
            <w:tcW w:w="299" w:type="pct"/>
          </w:tcPr>
          <w:p w14:paraId="2B16D443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404" w:type="pct"/>
          </w:tcPr>
          <w:p w14:paraId="25D9E422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268" w:type="pct"/>
          </w:tcPr>
          <w:p w14:paraId="3311C55E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018" w:type="pct"/>
          </w:tcPr>
          <w:p w14:paraId="4BCD78E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Back pain</w:t>
            </w:r>
          </w:p>
        </w:tc>
        <w:tc>
          <w:tcPr>
            <w:tcW w:w="519" w:type="pct"/>
          </w:tcPr>
          <w:p w14:paraId="24A3C98D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left</w:t>
            </w:r>
          </w:p>
        </w:tc>
        <w:tc>
          <w:tcPr>
            <w:tcW w:w="793" w:type="pct"/>
          </w:tcPr>
          <w:p w14:paraId="3A77F054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8.6cm×8.3cm</w:t>
            </w:r>
          </w:p>
        </w:tc>
        <w:tc>
          <w:tcPr>
            <w:tcW w:w="428" w:type="pct"/>
          </w:tcPr>
          <w:p w14:paraId="264B92A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G3-4</w:t>
            </w:r>
          </w:p>
        </w:tc>
        <w:tc>
          <w:tcPr>
            <w:tcW w:w="706" w:type="pct"/>
          </w:tcPr>
          <w:p w14:paraId="3C458C66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T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2a</w:t>
            </w:r>
            <w:r w:rsidRPr="00F45195">
              <w:rPr>
                <w:color w:val="000000" w:themeColor="text1"/>
                <w:sz w:val="21"/>
                <w:szCs w:val="21"/>
              </w:rPr>
              <w:t>N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>M</w:t>
            </w:r>
            <w:r w:rsidRPr="00F45195">
              <w:rPr>
                <w:color w:val="000000" w:themeColor="text1"/>
                <w:sz w:val="21"/>
                <w:szCs w:val="21"/>
                <w:vertAlign w:val="subscript"/>
              </w:rPr>
              <w:t>0</w:t>
            </w:r>
            <w:r w:rsidRPr="00F45195">
              <w:rPr>
                <w:color w:val="000000" w:themeColor="text1"/>
                <w:sz w:val="21"/>
                <w:szCs w:val="21"/>
              </w:rPr>
              <w:t xml:space="preserve">(II) </w:t>
            </w:r>
          </w:p>
        </w:tc>
        <w:tc>
          <w:tcPr>
            <w:tcW w:w="565" w:type="pct"/>
          </w:tcPr>
          <w:p w14:paraId="5327F155" w14:textId="77777777" w:rsidR="00AE091A" w:rsidRPr="00F45195" w:rsidRDefault="00AE091A" w:rsidP="00AE091A">
            <w:pPr>
              <w:rPr>
                <w:color w:val="000000" w:themeColor="text1"/>
                <w:sz w:val="21"/>
                <w:szCs w:val="21"/>
              </w:rPr>
            </w:pPr>
            <w:r w:rsidRPr="00F45195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</w:tbl>
    <w:p w14:paraId="4A69CAC0" w14:textId="59F536D8" w:rsidR="00AE091A" w:rsidRPr="00F45195" w:rsidRDefault="00AE091A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2702DA85" w14:textId="2587793F" w:rsidR="00F45195" w:rsidRPr="00F45195" w:rsidRDefault="00F45195" w:rsidP="00F45195">
      <w:pPr>
        <w:rPr>
          <w:rFonts w:ascii="Times New Roman" w:hAnsi="Times New Roman" w:cs="Times New Roman"/>
          <w:color w:val="000000" w:themeColor="text1"/>
          <w:szCs w:val="21"/>
        </w:rPr>
      </w:pPr>
      <w:r w:rsidRPr="00F45195">
        <w:rPr>
          <w:rFonts w:ascii="Times New Roman" w:hAnsi="Times New Roman" w:cs="Times New Roman"/>
          <w:color w:val="000000" w:themeColor="text1"/>
          <w:szCs w:val="21"/>
        </w:rPr>
        <w:t xml:space="preserve">Supplemental table </w:t>
      </w:r>
      <w:r>
        <w:rPr>
          <w:rFonts w:ascii="Times New Roman" w:hAnsi="Times New Roman" w:cs="Times New Roman"/>
          <w:color w:val="000000" w:themeColor="text1"/>
          <w:szCs w:val="21"/>
        </w:rPr>
        <w:t>2.</w:t>
      </w:r>
      <w:r w:rsidR="009B516B" w:rsidRPr="009B516B">
        <w:t xml:space="preserve"> </w:t>
      </w:r>
      <w:r w:rsidR="009B516B" w:rsidRPr="009B516B">
        <w:rPr>
          <w:rFonts w:ascii="Times New Roman" w:hAnsi="Times New Roman" w:cs="Times New Roman"/>
          <w:color w:val="000000" w:themeColor="text1"/>
          <w:szCs w:val="21"/>
        </w:rPr>
        <w:t xml:space="preserve">Association of </w:t>
      </w:r>
      <w:r w:rsidR="009B516B">
        <w:rPr>
          <w:rFonts w:ascii="Times New Roman" w:hAnsi="Times New Roman" w:cs="Times New Roman"/>
          <w:color w:val="000000" w:themeColor="text1"/>
          <w:szCs w:val="21"/>
        </w:rPr>
        <w:t>circAGAP1</w:t>
      </w:r>
      <w:r w:rsidR="009B516B" w:rsidRPr="009B516B">
        <w:rPr>
          <w:rFonts w:ascii="Times New Roman" w:hAnsi="Times New Roman" w:cs="Times New Roman"/>
          <w:color w:val="000000" w:themeColor="text1"/>
          <w:szCs w:val="21"/>
        </w:rPr>
        <w:t xml:space="preserve"> expression with clinicopathological variables in </w:t>
      </w:r>
      <w:r w:rsidR="009B516B">
        <w:rPr>
          <w:rFonts w:ascii="Times New Roman" w:hAnsi="Times New Roman" w:cs="Times New Roman"/>
          <w:color w:val="000000" w:themeColor="text1"/>
          <w:szCs w:val="21"/>
        </w:rPr>
        <w:t>ccRCC</w:t>
      </w:r>
      <w:r w:rsidR="009B516B" w:rsidRPr="009B516B">
        <w:rPr>
          <w:rFonts w:ascii="Times New Roman" w:hAnsi="Times New Roman" w:cs="Times New Roman"/>
          <w:color w:val="000000" w:themeColor="text1"/>
          <w:szCs w:val="21"/>
        </w:rPr>
        <w:t>.</w:t>
      </w:r>
    </w:p>
    <w:tbl>
      <w:tblPr>
        <w:tblW w:w="883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9"/>
        <w:gridCol w:w="1772"/>
        <w:gridCol w:w="612"/>
        <w:gridCol w:w="966"/>
        <w:gridCol w:w="239"/>
        <w:gridCol w:w="993"/>
        <w:gridCol w:w="239"/>
        <w:gridCol w:w="1085"/>
        <w:gridCol w:w="239"/>
      </w:tblGrid>
      <w:tr w:rsidR="00F45195" w:rsidRPr="00F45195" w14:paraId="554379CD" w14:textId="77777777" w:rsidTr="00F45195">
        <w:trPr>
          <w:gridAfter w:val="1"/>
          <w:wAfter w:w="239" w:type="dxa"/>
          <w:trHeight w:val="649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/>
          </w:tcPr>
          <w:p w14:paraId="5C4EDD48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Characteristics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/>
          </w:tcPr>
          <w:p w14:paraId="588C0BA4" w14:textId="77777777" w:rsidR="008D3ACA" w:rsidRPr="00F45195" w:rsidRDefault="008D3ACA" w:rsidP="0019721C">
            <w:pPr>
              <w:ind w:left="630" w:hangingChars="300" w:hanging="630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No. Patients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（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%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FA76F6B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mean±SD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6A115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Cs w:val="21"/>
              </w:rPr>
              <w:t xml:space="preserve">T 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value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293782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i/>
                <w:iCs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Cs w:val="21"/>
              </w:rPr>
              <w:t xml:space="preserve">p 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value</w:t>
            </w:r>
          </w:p>
        </w:tc>
      </w:tr>
      <w:tr w:rsidR="00F45195" w:rsidRPr="00F45195" w14:paraId="0FB529D5" w14:textId="77777777" w:rsidTr="00F45195">
        <w:trPr>
          <w:gridAfter w:val="1"/>
          <w:wAfter w:w="239" w:type="dxa"/>
          <w:trHeight w:val="36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/>
          </w:tcPr>
          <w:p w14:paraId="18A485D1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Sex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/>
          </w:tcPr>
          <w:p w14:paraId="7AAE5C51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1894E0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0141C2E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E8A037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11EC2046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34128C3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1772" w:type="dxa"/>
            <w:shd w:val="clear" w:color="auto" w:fill="FFFFFF"/>
          </w:tcPr>
          <w:p w14:paraId="469B2BBF" w14:textId="1329079E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33.33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49EA1694" w14:textId="13C14C87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0.0008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0.013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 w14:paraId="3470FD97" w14:textId="42A82EBE" w:rsidR="008D3ACA" w:rsidRPr="00F45195" w:rsidRDefault="00EF6DD0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281</w:t>
            </w:r>
          </w:p>
        </w:tc>
        <w:tc>
          <w:tcPr>
            <w:tcW w:w="1324" w:type="dxa"/>
            <w:gridSpan w:val="2"/>
            <w:vMerge w:val="restart"/>
            <w:shd w:val="clear" w:color="auto" w:fill="FFFFFF"/>
          </w:tcPr>
          <w:p w14:paraId="6DBD4AD1" w14:textId="48C52906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</w:t>
            </w:r>
            <w:r w:rsidR="00EF6DD0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80</w:t>
            </w:r>
          </w:p>
        </w:tc>
      </w:tr>
      <w:tr w:rsidR="00F45195" w:rsidRPr="00F45195" w14:paraId="5FB58C59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2A9EEA15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1772" w:type="dxa"/>
            <w:shd w:val="clear" w:color="auto" w:fill="FFFFFF"/>
          </w:tcPr>
          <w:p w14:paraId="2D86FA80" w14:textId="55F3C230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22(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66.67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E44D64B" w14:textId="56776AD8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0.0010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0.002</w:t>
            </w:r>
          </w:p>
        </w:tc>
        <w:tc>
          <w:tcPr>
            <w:tcW w:w="1232" w:type="dxa"/>
            <w:gridSpan w:val="2"/>
            <w:vMerge/>
            <w:shd w:val="clear" w:color="auto" w:fill="FFFFFF"/>
          </w:tcPr>
          <w:p w14:paraId="21DDD443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Merge/>
            <w:shd w:val="clear" w:color="auto" w:fill="FFFFFF"/>
          </w:tcPr>
          <w:p w14:paraId="5624E01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0749C140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52D622C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Age (years old)</w:t>
            </w:r>
          </w:p>
        </w:tc>
        <w:tc>
          <w:tcPr>
            <w:tcW w:w="1772" w:type="dxa"/>
            <w:shd w:val="clear" w:color="auto" w:fill="FFFFFF"/>
          </w:tcPr>
          <w:p w14:paraId="7C01DE99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FFFFFF"/>
          </w:tcPr>
          <w:p w14:paraId="6EC5826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14:paraId="2A2875C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6D3AE400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690809F3" w14:textId="77777777" w:rsidTr="00F45195">
        <w:trPr>
          <w:jc w:val="center"/>
        </w:trPr>
        <w:tc>
          <w:tcPr>
            <w:tcW w:w="2689" w:type="dxa"/>
            <w:shd w:val="clear" w:color="auto" w:fill="FFFFFF"/>
          </w:tcPr>
          <w:p w14:paraId="3387616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lastRenderedPageBreak/>
              <w:t>＜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772" w:type="dxa"/>
            <w:shd w:val="clear" w:color="auto" w:fill="FFFFFF"/>
          </w:tcPr>
          <w:p w14:paraId="6BB1A71A" w14:textId="7CC153A4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3(</w:t>
            </w:r>
            <w:bookmarkStart w:id="12" w:name="OLE_LINK96"/>
            <w:bookmarkStart w:id="13" w:name="OLE_LINK97"/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39.39</w:t>
            </w:r>
            <w:bookmarkEnd w:id="12"/>
            <w:bookmarkEnd w:id="13"/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14:paraId="1964911A" w14:textId="7DEF6E2E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bookmarkStart w:id="14" w:name="OLE_LINK68"/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0.0006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bookmarkEnd w:id="14"/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0.0009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 w14:paraId="421F4147" w14:textId="35E8DFFB" w:rsidR="008D3ACA" w:rsidRPr="00F45195" w:rsidRDefault="0019721C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654</w:t>
            </w:r>
          </w:p>
        </w:tc>
        <w:tc>
          <w:tcPr>
            <w:tcW w:w="1324" w:type="dxa"/>
            <w:gridSpan w:val="2"/>
            <w:shd w:val="clear" w:color="auto" w:fill="FFFFFF"/>
          </w:tcPr>
          <w:p w14:paraId="4418086D" w14:textId="0410CA71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518</w:t>
            </w:r>
          </w:p>
        </w:tc>
      </w:tr>
      <w:tr w:rsidR="00F45195" w:rsidRPr="00F45195" w14:paraId="668D8695" w14:textId="77777777" w:rsidTr="00F45195">
        <w:trPr>
          <w:jc w:val="center"/>
        </w:trPr>
        <w:tc>
          <w:tcPr>
            <w:tcW w:w="2689" w:type="dxa"/>
            <w:shd w:val="clear" w:color="auto" w:fill="FFFFFF"/>
          </w:tcPr>
          <w:p w14:paraId="74728CA3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≥60</w:t>
            </w:r>
          </w:p>
        </w:tc>
        <w:tc>
          <w:tcPr>
            <w:tcW w:w="1772" w:type="dxa"/>
            <w:shd w:val="clear" w:color="auto" w:fill="FFFFFF"/>
          </w:tcPr>
          <w:p w14:paraId="698A2F7D" w14:textId="28832782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20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60.61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14:paraId="754CCC5D" w14:textId="5139BF92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0.0012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0.0026</w:t>
            </w:r>
          </w:p>
        </w:tc>
        <w:tc>
          <w:tcPr>
            <w:tcW w:w="1232" w:type="dxa"/>
            <w:gridSpan w:val="2"/>
            <w:vMerge/>
            <w:shd w:val="clear" w:color="auto" w:fill="FFFFFF"/>
          </w:tcPr>
          <w:p w14:paraId="1E48F297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6F8F466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27A0225C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5E70EAF4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Tumor Size</w:t>
            </w:r>
          </w:p>
        </w:tc>
        <w:tc>
          <w:tcPr>
            <w:tcW w:w="1772" w:type="dxa"/>
            <w:shd w:val="clear" w:color="auto" w:fill="FFFFFF"/>
          </w:tcPr>
          <w:p w14:paraId="2CF270E7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2" w:type="dxa"/>
            <w:shd w:val="clear" w:color="auto" w:fill="FFFFFF"/>
          </w:tcPr>
          <w:p w14:paraId="6BE214B9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14:paraId="5B41EFF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14:paraId="0BA0EDF8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37D5FEE3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2C634FB8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4552D95F" w14:textId="77777777" w:rsidR="008D3ACA" w:rsidRPr="00F45195" w:rsidRDefault="008D3ACA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≥5</w:t>
            </w:r>
          </w:p>
        </w:tc>
        <w:tc>
          <w:tcPr>
            <w:tcW w:w="1772" w:type="dxa"/>
            <w:shd w:val="clear" w:color="auto" w:fill="FFFFFF"/>
          </w:tcPr>
          <w:p w14:paraId="1669E2F6" w14:textId="7C6D9226" w:rsidR="008D3ACA" w:rsidRPr="00F45195" w:rsidRDefault="008D3ACA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 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42.42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7734BBD9" w14:textId="1F7B4A74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0.0020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0.0030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 w14:paraId="3D1774C9" w14:textId="38BABFA2" w:rsidR="008D3ACA" w:rsidRPr="00F45195" w:rsidRDefault="00A60297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</w:t>
            </w:r>
            <w:r w:rsidR="00EE332D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633</w:t>
            </w:r>
          </w:p>
        </w:tc>
        <w:tc>
          <w:tcPr>
            <w:tcW w:w="1324" w:type="dxa"/>
            <w:gridSpan w:val="2"/>
            <w:vMerge w:val="restart"/>
            <w:shd w:val="clear" w:color="auto" w:fill="FFFFFF"/>
          </w:tcPr>
          <w:p w14:paraId="47E80DB9" w14:textId="61B23271" w:rsidR="008D3ACA" w:rsidRPr="00F45195" w:rsidRDefault="00A60297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</w:t>
            </w:r>
            <w:r w:rsidR="00EE332D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13</w:t>
            </w:r>
          </w:p>
        </w:tc>
      </w:tr>
      <w:tr w:rsidR="00F45195" w:rsidRPr="00F45195" w14:paraId="571C9D64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78F613B1" w14:textId="77777777" w:rsidR="008D3ACA" w:rsidRPr="00F45195" w:rsidRDefault="008D3ACA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&lt;5</w:t>
            </w:r>
          </w:p>
        </w:tc>
        <w:tc>
          <w:tcPr>
            <w:tcW w:w="1772" w:type="dxa"/>
            <w:shd w:val="clear" w:color="auto" w:fill="FFFFFF"/>
          </w:tcPr>
          <w:p w14:paraId="135E62F1" w14:textId="3B3DD419" w:rsidR="008D3ACA" w:rsidRPr="00F45195" w:rsidRDefault="008D3ACA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 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57.58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70671EC" w14:textId="5B88842C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0.0002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0.0003</w:t>
            </w:r>
          </w:p>
        </w:tc>
        <w:tc>
          <w:tcPr>
            <w:tcW w:w="1232" w:type="dxa"/>
            <w:gridSpan w:val="2"/>
            <w:vMerge/>
            <w:shd w:val="clear" w:color="auto" w:fill="FFFFFF"/>
          </w:tcPr>
          <w:p w14:paraId="3D4D3151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Merge/>
            <w:shd w:val="clear" w:color="auto" w:fill="FFFFFF"/>
          </w:tcPr>
          <w:p w14:paraId="5569CE4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26BA8103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7FCEE65B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nuclear grade</w:t>
            </w:r>
          </w:p>
        </w:tc>
        <w:tc>
          <w:tcPr>
            <w:tcW w:w="1772" w:type="dxa"/>
            <w:shd w:val="clear" w:color="auto" w:fill="FFFFFF"/>
          </w:tcPr>
          <w:p w14:paraId="3F6839E1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2" w:type="dxa"/>
            <w:shd w:val="clear" w:color="auto" w:fill="FFFFFF"/>
          </w:tcPr>
          <w:p w14:paraId="1C813A4B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14:paraId="24A602A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14:paraId="0FC06503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62EFDB3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5AA59467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5BF41F5D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G1-2</w:t>
            </w:r>
          </w:p>
        </w:tc>
        <w:tc>
          <w:tcPr>
            <w:tcW w:w="1772" w:type="dxa"/>
            <w:shd w:val="clear" w:color="auto" w:fill="FFFFFF"/>
          </w:tcPr>
          <w:p w14:paraId="3F64135E" w14:textId="24FF81A8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20 (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60.60)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7D47DC27" w14:textId="084C7160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0.0004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0.0006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vAlign w:val="center"/>
          </w:tcPr>
          <w:p w14:paraId="48D5D0A9" w14:textId="2571E61D" w:rsidR="008D3ACA" w:rsidRPr="00F45195" w:rsidRDefault="000E6D9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2.039</w:t>
            </w:r>
          </w:p>
        </w:tc>
        <w:tc>
          <w:tcPr>
            <w:tcW w:w="1324" w:type="dxa"/>
            <w:gridSpan w:val="2"/>
            <w:shd w:val="clear" w:color="auto" w:fill="FFFFFF"/>
          </w:tcPr>
          <w:p w14:paraId="4DB2AD0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350BB9D4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1D3B149A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G3-4</w:t>
            </w:r>
          </w:p>
        </w:tc>
        <w:tc>
          <w:tcPr>
            <w:tcW w:w="1772" w:type="dxa"/>
            <w:shd w:val="clear" w:color="auto" w:fill="FFFFFF"/>
          </w:tcPr>
          <w:p w14:paraId="7E9221F9" w14:textId="2F353DC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0E6D9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（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39.40</w:t>
            </w:r>
            <w:r w:rsidR="00F45195">
              <w:rPr>
                <w:rFonts w:ascii="Times New Roman" w:eastAsia="等线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472E38FB" w14:textId="5FF75DCB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0.0019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0.0032</w:t>
            </w:r>
          </w:p>
        </w:tc>
        <w:tc>
          <w:tcPr>
            <w:tcW w:w="1232" w:type="dxa"/>
            <w:gridSpan w:val="2"/>
            <w:vMerge/>
            <w:shd w:val="clear" w:color="auto" w:fill="FFFFFF"/>
          </w:tcPr>
          <w:p w14:paraId="534CC1D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42B5019D" w14:textId="0C2B97D4" w:rsidR="008D3ACA" w:rsidRPr="00F45195" w:rsidRDefault="000E6D9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0.050</w:t>
            </w:r>
          </w:p>
        </w:tc>
      </w:tr>
      <w:tr w:rsidR="00F45195" w:rsidRPr="00F45195" w14:paraId="54CEC714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1DE4D308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clinical Stage</w:t>
            </w:r>
          </w:p>
        </w:tc>
        <w:tc>
          <w:tcPr>
            <w:tcW w:w="1772" w:type="dxa"/>
            <w:shd w:val="clear" w:color="auto" w:fill="FFFFFF"/>
          </w:tcPr>
          <w:p w14:paraId="6E80ABA7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2" w:type="dxa"/>
            <w:shd w:val="clear" w:color="auto" w:fill="FFFFFF"/>
          </w:tcPr>
          <w:p w14:paraId="59460606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14:paraId="6E6204CB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14:paraId="415EE02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6FCADEB5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5028354D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1BB837E3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Ⅰ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+</w:t>
            </w:r>
            <w:r w:rsidRPr="00F4519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Ⅱ</w:t>
            </w:r>
          </w:p>
        </w:tc>
        <w:tc>
          <w:tcPr>
            <w:tcW w:w="1772" w:type="dxa"/>
            <w:shd w:val="clear" w:color="auto" w:fill="FFFFFF"/>
          </w:tcPr>
          <w:p w14:paraId="0544CF58" w14:textId="31C22195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（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66.67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3BD30835" w14:textId="3BA0207A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0.0002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0.0005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 w14:paraId="76B7DE0A" w14:textId="77777777" w:rsidR="008D3ACA" w:rsidRPr="00F45195" w:rsidRDefault="006D4046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3.128</w:t>
            </w:r>
          </w:p>
          <w:p w14:paraId="29EEBDA9" w14:textId="48EA912C" w:rsidR="00A31386" w:rsidRPr="00F45195" w:rsidRDefault="00A31386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FFFFFF"/>
          </w:tcPr>
          <w:p w14:paraId="46EEBF28" w14:textId="469C71DF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</w:t>
            </w:r>
            <w:r w:rsidR="006D4046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04</w:t>
            </w:r>
          </w:p>
        </w:tc>
      </w:tr>
      <w:tr w:rsidR="00F45195" w:rsidRPr="00F45195" w14:paraId="4AC83803" w14:textId="77777777" w:rsidTr="00F45195">
        <w:trPr>
          <w:gridAfter w:val="1"/>
          <w:wAfter w:w="239" w:type="dxa"/>
          <w:trHeight w:val="151"/>
          <w:jc w:val="center"/>
        </w:trPr>
        <w:tc>
          <w:tcPr>
            <w:tcW w:w="2689" w:type="dxa"/>
            <w:shd w:val="clear" w:color="auto" w:fill="FFFFFF"/>
          </w:tcPr>
          <w:p w14:paraId="3191A7A9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Ⅲ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+</w:t>
            </w:r>
            <w:r w:rsidRPr="00F45195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Ⅳ</w:t>
            </w:r>
          </w:p>
        </w:tc>
        <w:tc>
          <w:tcPr>
            <w:tcW w:w="1772" w:type="dxa"/>
            <w:shd w:val="clear" w:color="auto" w:fill="FFFFFF"/>
          </w:tcPr>
          <w:p w14:paraId="3BD9CC52" w14:textId="3347D411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</w:t>
            </w:r>
            <w:r w:rsidR="00DE6E42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（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33.33</w:t>
            </w: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D803C08" w14:textId="4F760360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0.0024</w:t>
            </w:r>
            <w:r w:rsidR="008D3ACA"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± </w:t>
            </w: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0.0033</w:t>
            </w:r>
          </w:p>
        </w:tc>
        <w:tc>
          <w:tcPr>
            <w:tcW w:w="1232" w:type="dxa"/>
            <w:gridSpan w:val="2"/>
            <w:vMerge/>
            <w:shd w:val="clear" w:color="auto" w:fill="FFFFFF"/>
          </w:tcPr>
          <w:p w14:paraId="2B8BDB5F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Merge/>
            <w:shd w:val="clear" w:color="auto" w:fill="FFFFFF"/>
          </w:tcPr>
          <w:p w14:paraId="2F6B8489" w14:textId="77777777" w:rsidR="008D3ACA" w:rsidRPr="00F45195" w:rsidRDefault="008D3ACA" w:rsidP="0019721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54DC3550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7E19A66D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Lymphatic Metastasis</w:t>
            </w:r>
          </w:p>
        </w:tc>
        <w:tc>
          <w:tcPr>
            <w:tcW w:w="1772" w:type="dxa"/>
            <w:shd w:val="clear" w:color="auto" w:fill="FFFFFF"/>
          </w:tcPr>
          <w:p w14:paraId="39128D8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2" w:type="dxa"/>
            <w:shd w:val="clear" w:color="auto" w:fill="FFFFFF"/>
          </w:tcPr>
          <w:p w14:paraId="17CD07B5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66" w:type="dxa"/>
            <w:shd w:val="clear" w:color="auto" w:fill="FFFFFF"/>
          </w:tcPr>
          <w:p w14:paraId="2FAD680C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14:paraId="2A7D5E2A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FFFFFF"/>
          </w:tcPr>
          <w:p w14:paraId="269247E0" w14:textId="77777777" w:rsidR="008D3ACA" w:rsidRPr="00F45195" w:rsidRDefault="008D3ACA" w:rsidP="0019721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45195" w:rsidRPr="00F45195" w14:paraId="1AFB01C4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shd w:val="clear" w:color="auto" w:fill="FFFFFF"/>
          </w:tcPr>
          <w:p w14:paraId="1EF62F35" w14:textId="6779BA0D" w:rsidR="008D3ACA" w:rsidRPr="00F45195" w:rsidRDefault="00DE6E4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1772" w:type="dxa"/>
            <w:shd w:val="clear" w:color="auto" w:fill="FFFFFF"/>
          </w:tcPr>
          <w:p w14:paraId="657DC25E" w14:textId="2F513186" w:rsidR="008D3ACA" w:rsidRPr="00F45195" w:rsidRDefault="00DE6E4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  <w:r w:rsidR="008D3ACA"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 w:rsid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69.70</w:t>
            </w:r>
            <w:r w:rsidR="008D3ACA"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496803E" w14:textId="30026916" w:rsidR="008D3ACA" w:rsidRPr="00F45195" w:rsidRDefault="00F45195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0.0008±0.0024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 w14:paraId="3CC29A2C" w14:textId="382A26F6" w:rsidR="008D3ACA" w:rsidRPr="008A76D5" w:rsidRDefault="00DE6E4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8A76D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0.578</w:t>
            </w:r>
          </w:p>
        </w:tc>
        <w:tc>
          <w:tcPr>
            <w:tcW w:w="1324" w:type="dxa"/>
            <w:gridSpan w:val="2"/>
            <w:vMerge w:val="restart"/>
            <w:shd w:val="clear" w:color="auto" w:fill="FFFFFF"/>
          </w:tcPr>
          <w:p w14:paraId="10A1670C" w14:textId="034C6900" w:rsidR="008D3ACA" w:rsidRPr="008A76D5" w:rsidRDefault="00DE6E42" w:rsidP="0019721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76D5">
              <w:rPr>
                <w:rFonts w:ascii="Times New Roman" w:hAnsi="Times New Roman" w:cs="Times New Roman"/>
                <w:color w:val="000000" w:themeColor="text1"/>
                <w:szCs w:val="21"/>
              </w:rPr>
              <w:t>0.568</w:t>
            </w:r>
          </w:p>
        </w:tc>
      </w:tr>
      <w:tr w:rsidR="00F45195" w:rsidRPr="00F45195" w14:paraId="31AD3A10" w14:textId="77777777" w:rsidTr="00F45195">
        <w:trPr>
          <w:gridAfter w:val="1"/>
          <w:wAfter w:w="239" w:type="dxa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</w:tcPr>
          <w:p w14:paraId="2A7F7DD8" w14:textId="5CE8E172" w:rsidR="008D3ACA" w:rsidRPr="00F45195" w:rsidRDefault="00DE6E4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FFFF"/>
          </w:tcPr>
          <w:p w14:paraId="780B7F70" w14:textId="7E46C6C8" w:rsidR="008D3ACA" w:rsidRPr="00F45195" w:rsidRDefault="00DE6E42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="008D3ACA"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0.30</w:t>
            </w:r>
            <w:r w:rsidR="008D3ACA" w:rsidRPr="00F45195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24DFD3" w14:textId="6A79E92B" w:rsidR="008D3ACA" w:rsidRPr="00F45195" w:rsidRDefault="00DE6E42" w:rsidP="0019721C">
            <w:pPr>
              <w:widowControl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</w:t>
            </w:r>
            <w:r w:rsidR="00F45195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.0013±0.0014</w:t>
            </w:r>
            <w:bookmarkStart w:id="15" w:name="_GoBack"/>
            <w:bookmarkEnd w:id="15"/>
          </w:p>
        </w:tc>
        <w:tc>
          <w:tcPr>
            <w:tcW w:w="123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DAB9078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9D23E50" w14:textId="77777777" w:rsidR="008D3ACA" w:rsidRPr="00F45195" w:rsidRDefault="008D3ACA" w:rsidP="0019721C">
            <w:pP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</w:p>
        </w:tc>
      </w:tr>
    </w:tbl>
    <w:p w14:paraId="1D96DF11" w14:textId="446622FD" w:rsidR="00A31386" w:rsidRPr="00F45195" w:rsidRDefault="00A31386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sectPr w:rsidR="00A31386" w:rsidRPr="00F45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525A" w14:textId="77777777" w:rsidR="002813A6" w:rsidRDefault="002813A6" w:rsidP="00D66FD2">
      <w:r>
        <w:separator/>
      </w:r>
    </w:p>
  </w:endnote>
  <w:endnote w:type="continuationSeparator" w:id="0">
    <w:p w14:paraId="4DDE158B" w14:textId="77777777" w:rsidR="002813A6" w:rsidRDefault="002813A6" w:rsidP="00D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329E" w14:textId="77777777" w:rsidR="002813A6" w:rsidRDefault="002813A6" w:rsidP="00D66FD2">
      <w:r>
        <w:separator/>
      </w:r>
    </w:p>
  </w:footnote>
  <w:footnote w:type="continuationSeparator" w:id="0">
    <w:p w14:paraId="50C890BA" w14:textId="77777777" w:rsidR="002813A6" w:rsidRDefault="002813A6" w:rsidP="00D6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DF"/>
    <w:rsid w:val="00020B5A"/>
    <w:rsid w:val="000270E3"/>
    <w:rsid w:val="0004346B"/>
    <w:rsid w:val="00061988"/>
    <w:rsid w:val="000876FB"/>
    <w:rsid w:val="000E6D92"/>
    <w:rsid w:val="0019721C"/>
    <w:rsid w:val="0025374B"/>
    <w:rsid w:val="002556DC"/>
    <w:rsid w:val="002813A6"/>
    <w:rsid w:val="00320FDF"/>
    <w:rsid w:val="003874BB"/>
    <w:rsid w:val="00392E54"/>
    <w:rsid w:val="00421726"/>
    <w:rsid w:val="00500837"/>
    <w:rsid w:val="00532023"/>
    <w:rsid w:val="00535E89"/>
    <w:rsid w:val="005C3A55"/>
    <w:rsid w:val="00681229"/>
    <w:rsid w:val="006D4046"/>
    <w:rsid w:val="006F3384"/>
    <w:rsid w:val="00766A08"/>
    <w:rsid w:val="00784C9E"/>
    <w:rsid w:val="008557C1"/>
    <w:rsid w:val="008A410B"/>
    <w:rsid w:val="008A76D5"/>
    <w:rsid w:val="008B3C57"/>
    <w:rsid w:val="008D3ACA"/>
    <w:rsid w:val="009B516B"/>
    <w:rsid w:val="00A110B5"/>
    <w:rsid w:val="00A31386"/>
    <w:rsid w:val="00A60297"/>
    <w:rsid w:val="00AE091A"/>
    <w:rsid w:val="00AF6EA9"/>
    <w:rsid w:val="00BF20A1"/>
    <w:rsid w:val="00D66FD2"/>
    <w:rsid w:val="00D7419A"/>
    <w:rsid w:val="00DD19CA"/>
    <w:rsid w:val="00DE6E42"/>
    <w:rsid w:val="00E3138F"/>
    <w:rsid w:val="00EE332D"/>
    <w:rsid w:val="00EF6DD0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3AAB"/>
  <w15:chartTrackingRefBased/>
  <w15:docId w15:val="{DA4B1DE2-0FE5-43B9-AF70-65B86452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E091A"/>
  </w:style>
  <w:style w:type="paragraph" w:styleId="a3">
    <w:name w:val="Balloon Text"/>
    <w:basedOn w:val="a"/>
    <w:link w:val="Char"/>
    <w:uiPriority w:val="99"/>
    <w:semiHidden/>
    <w:unhideWhenUsed/>
    <w:rsid w:val="00AE09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091A"/>
    <w:rPr>
      <w:sz w:val="18"/>
      <w:szCs w:val="18"/>
    </w:rPr>
  </w:style>
  <w:style w:type="table" w:styleId="a4">
    <w:name w:val="Table Grid"/>
    <w:basedOn w:val="a1"/>
    <w:uiPriority w:val="59"/>
    <w:unhideWhenUsed/>
    <w:qFormat/>
    <w:rsid w:val="00AE09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6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6F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6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琦</dc:creator>
  <cp:keywords/>
  <dc:description/>
  <cp:lastModifiedBy>林盈盈</cp:lastModifiedBy>
  <cp:revision>19</cp:revision>
  <dcterms:created xsi:type="dcterms:W3CDTF">2020-08-22T08:25:00Z</dcterms:created>
  <dcterms:modified xsi:type="dcterms:W3CDTF">2020-09-21T07:54:00Z</dcterms:modified>
</cp:coreProperties>
</file>