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BC2" w:rsidRPr="00001F16" w:rsidRDefault="00001F16" w:rsidP="00001F16">
      <w:pPr>
        <w:pStyle w:val="1"/>
        <w:jc w:val="both"/>
        <w:rPr>
          <w:rFonts w:ascii="Times New Roman" w:hAnsi="Times New Roman" w:cs="Times New Roman"/>
        </w:rPr>
      </w:pPr>
      <w:r w:rsidRPr="00001F16">
        <w:rPr>
          <w:rFonts w:ascii="Times New Roman" w:hAnsi="Times New Roman" w:cs="Times New Roman"/>
          <w:b/>
          <w:noProof/>
          <w:sz w:val="24"/>
        </w:rPr>
        <w:drawing>
          <wp:anchor distT="0" distB="0" distL="114300" distR="114300" simplePos="0" relativeHeight="251626496" behindDoc="0" locked="0" layoutInCell="1" allowOverlap="1" wp14:anchorId="7FA4C369" wp14:editId="6EE97F90">
            <wp:simplePos x="0" y="0"/>
            <wp:positionH relativeFrom="column">
              <wp:posOffset>-1270</wp:posOffset>
            </wp:positionH>
            <wp:positionV relativeFrom="paragraph">
              <wp:posOffset>470535</wp:posOffset>
            </wp:positionV>
            <wp:extent cx="5274310" cy="3296285"/>
            <wp:effectExtent l="0" t="0" r="2540" b="0"/>
            <wp:wrapTopAndBottom/>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96285"/>
                    </a:xfrm>
                    <a:prstGeom prst="rect">
                      <a:avLst/>
                    </a:prstGeom>
                  </pic:spPr>
                </pic:pic>
              </a:graphicData>
            </a:graphic>
          </wp:anchor>
        </w:drawing>
      </w:r>
      <w:r w:rsidR="00EC4BC2" w:rsidRPr="00001F16">
        <w:rPr>
          <w:rFonts w:ascii="Times New Roman" w:hAnsi="Times New Roman" w:cs="Times New Roman"/>
        </w:rPr>
        <w:t>Supplemental figures</w:t>
      </w:r>
    </w:p>
    <w:p w:rsidR="00EC4BC2" w:rsidRPr="00001F16" w:rsidRDefault="00EC4BC2" w:rsidP="00001F16">
      <w:pPr>
        <w:spacing w:line="480" w:lineRule="auto"/>
        <w:jc w:val="both"/>
        <w:rPr>
          <w:rFonts w:ascii="Times New Roman" w:hAnsi="Times New Roman" w:cs="Times New Roman"/>
          <w:sz w:val="24"/>
        </w:rPr>
      </w:pPr>
      <w:r w:rsidRPr="00001F16">
        <w:rPr>
          <w:rFonts w:ascii="Times New Roman" w:hAnsi="Times New Roman" w:cs="Times New Roman"/>
          <w:b/>
          <w:sz w:val="24"/>
        </w:rPr>
        <w:t>Figure S1. Quantification of bacterial 16S rRNA gene in different sample types using qPCR.</w:t>
      </w:r>
      <w:r w:rsidRPr="00001F16">
        <w:rPr>
          <w:rFonts w:ascii="Times New Roman" w:hAnsi="Times New Roman" w:cs="Times New Roman"/>
          <w:sz w:val="24"/>
        </w:rPr>
        <w:t xml:space="preserve"> Since the </w:t>
      </w:r>
      <w:proofErr w:type="spellStart"/>
      <w:r w:rsidRPr="00001F16">
        <w:rPr>
          <w:rFonts w:ascii="Times New Roman" w:hAnsi="Times New Roman" w:cs="Times New Roman"/>
          <w:sz w:val="24"/>
        </w:rPr>
        <w:t>Cq</w:t>
      </w:r>
      <w:proofErr w:type="spellEnd"/>
      <w:r w:rsidRPr="00001F16">
        <w:rPr>
          <w:rFonts w:ascii="Times New Roman" w:hAnsi="Times New Roman" w:cs="Times New Roman"/>
          <w:sz w:val="24"/>
        </w:rPr>
        <w:t xml:space="preserve"> values of most mucosa-associated samples were out of the </w:t>
      </w:r>
      <w:bookmarkStart w:id="0" w:name="_GoBack"/>
      <w:bookmarkEnd w:id="0"/>
      <w:r w:rsidRPr="00001F16">
        <w:rPr>
          <w:rFonts w:ascii="Times New Roman" w:hAnsi="Times New Roman" w:cs="Times New Roman"/>
          <w:sz w:val="24"/>
        </w:rPr>
        <w:t xml:space="preserve">linear range of the standard curve, the </w:t>
      </w:r>
      <w:proofErr w:type="spellStart"/>
      <w:r w:rsidRPr="00001F16">
        <w:rPr>
          <w:rFonts w:ascii="Times New Roman" w:hAnsi="Times New Roman" w:cs="Times New Roman"/>
          <w:sz w:val="24"/>
        </w:rPr>
        <w:t>Cq</w:t>
      </w:r>
      <w:proofErr w:type="spellEnd"/>
      <w:r w:rsidRPr="00001F16">
        <w:rPr>
          <w:rFonts w:ascii="Times New Roman" w:hAnsi="Times New Roman" w:cs="Times New Roman"/>
          <w:sz w:val="24"/>
        </w:rPr>
        <w:t xml:space="preserve"> value was used as a proxy of 16S rRNA gene quantity which is reliable for the screening of contaminant sequences. Data are presented as mean ± 1 standard deviation overlaying the raw data points. Abbreviations: REF, reference diet; IM, insect meal diet; DID, distal intestine digesta; DIM, distal intestine mucosa.</w:t>
      </w:r>
    </w:p>
    <w:p w:rsidR="00EC4BC2" w:rsidRPr="00001F16" w:rsidRDefault="00EC4BC2" w:rsidP="00001F16">
      <w:pPr>
        <w:spacing w:line="480" w:lineRule="auto"/>
        <w:jc w:val="both"/>
        <w:rPr>
          <w:rFonts w:ascii="Times New Roman" w:hAnsi="Times New Roman" w:cs="Times New Roman"/>
          <w:sz w:val="24"/>
        </w:rPr>
      </w:pPr>
    </w:p>
    <w:p w:rsidR="00001F16" w:rsidRPr="00001F16" w:rsidRDefault="00EC4BC2" w:rsidP="00001F16">
      <w:pPr>
        <w:spacing w:line="480" w:lineRule="auto"/>
        <w:jc w:val="both"/>
        <w:rPr>
          <w:rFonts w:ascii="Times New Roman" w:hAnsi="Times New Roman" w:cs="Times New Roman"/>
          <w:bCs/>
          <w:sz w:val="24"/>
        </w:rPr>
        <w:sectPr w:rsidR="00001F16" w:rsidRPr="00001F16" w:rsidSect="00001F16">
          <w:footerReference w:type="default" r:id="rId8"/>
          <w:type w:val="nextColumn"/>
          <w:pgSz w:w="11907" w:h="20412" w:code="9"/>
          <w:pgMar w:top="1440" w:right="1701" w:bottom="1440" w:left="1701" w:header="851" w:footer="992" w:gutter="0"/>
          <w:pgNumType w:fmt="numberInDash"/>
          <w:cols w:space="425"/>
          <w:docGrid w:linePitch="312"/>
        </w:sectPr>
      </w:pPr>
      <w:r w:rsidRPr="00001F16">
        <w:rPr>
          <w:rFonts w:ascii="Times New Roman" w:hAnsi="Times New Roman" w:cs="Times New Roman"/>
          <w:noProof/>
        </w:rPr>
        <w:lastRenderedPageBreak/>
        <w:drawing>
          <wp:anchor distT="0" distB="0" distL="114300" distR="114300" simplePos="0" relativeHeight="251630592" behindDoc="0" locked="0" layoutInCell="1" allowOverlap="1" wp14:anchorId="27E614F7" wp14:editId="40BF1009">
            <wp:simplePos x="0" y="0"/>
            <wp:positionH relativeFrom="column">
              <wp:posOffset>5715</wp:posOffset>
            </wp:positionH>
            <wp:positionV relativeFrom="paragraph">
              <wp:posOffset>47625</wp:posOffset>
            </wp:positionV>
            <wp:extent cx="4486275" cy="5981700"/>
            <wp:effectExtent l="0" t="0" r="9525" b="0"/>
            <wp:wrapTopAndBottom/>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pic:spPr>
                </pic:pic>
              </a:graphicData>
            </a:graphic>
            <wp14:sizeRelH relativeFrom="page">
              <wp14:pctWidth>0</wp14:pctWidth>
            </wp14:sizeRelH>
            <wp14:sizeRelV relativeFrom="page">
              <wp14:pctHeight>0</wp14:pctHeight>
            </wp14:sizeRelV>
          </wp:anchor>
        </w:drawing>
      </w:r>
      <w:r w:rsidRPr="00001F16">
        <w:rPr>
          <w:rFonts w:ascii="Times New Roman" w:hAnsi="Times New Roman" w:cs="Times New Roman"/>
          <w:b/>
          <w:sz w:val="24"/>
        </w:rPr>
        <w:t xml:space="preserve">Figure S2. Taxonomic profile of the mock (A) and contaminating features in the negative controls (B). </w:t>
      </w:r>
      <w:r w:rsidRPr="00001F16">
        <w:rPr>
          <w:rFonts w:ascii="Times New Roman" w:hAnsi="Times New Roman" w:cs="Times New Roman"/>
          <w:bCs/>
          <w:sz w:val="24"/>
        </w:rPr>
        <w:t>The lowest level of taxonomic ranks was displayed for each taxon. EB, extraction blank; LB, library blank.</w:t>
      </w:r>
    </w:p>
    <w:p w:rsidR="00001F16" w:rsidRPr="00001F16" w:rsidRDefault="00001F16" w:rsidP="00001F16">
      <w:pPr>
        <w:spacing w:line="480" w:lineRule="auto"/>
        <w:jc w:val="both"/>
        <w:rPr>
          <w:rFonts w:ascii="Times New Roman" w:hAnsi="Times New Roman" w:cs="Times New Roman"/>
          <w:bCs/>
          <w:sz w:val="24"/>
        </w:rPr>
        <w:sectPr w:rsidR="00001F16" w:rsidRPr="00001F16" w:rsidSect="00001F16">
          <w:pgSz w:w="11907" w:h="20412" w:code="9"/>
          <w:pgMar w:top="1440" w:right="1701" w:bottom="1440" w:left="1701" w:header="851" w:footer="992" w:gutter="0"/>
          <w:pgNumType w:fmt="numberInDash"/>
          <w:cols w:space="425"/>
          <w:docGrid w:linePitch="312"/>
        </w:sectPr>
      </w:pPr>
      <w:r w:rsidRPr="00001F16">
        <w:rPr>
          <w:rFonts w:ascii="Times New Roman" w:hAnsi="Times New Roman" w:cs="Times New Roman"/>
          <w:b/>
          <w:noProof/>
          <w:sz w:val="24"/>
        </w:rPr>
        <w:lastRenderedPageBreak/>
        <w:drawing>
          <wp:anchor distT="0" distB="0" distL="114300" distR="114300" simplePos="0" relativeHeight="251636736" behindDoc="0" locked="0" layoutInCell="1" allowOverlap="1" wp14:anchorId="1F9E9214" wp14:editId="2156CE94">
            <wp:simplePos x="0" y="0"/>
            <wp:positionH relativeFrom="column">
              <wp:posOffset>6350</wp:posOffset>
            </wp:positionH>
            <wp:positionV relativeFrom="paragraph">
              <wp:posOffset>7620</wp:posOffset>
            </wp:positionV>
            <wp:extent cx="5404485" cy="9826625"/>
            <wp:effectExtent l="0" t="0" r="5715"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4485" cy="9826625"/>
                    </a:xfrm>
                    <a:prstGeom prst="rect">
                      <a:avLst/>
                    </a:prstGeom>
                  </pic:spPr>
                </pic:pic>
              </a:graphicData>
            </a:graphic>
          </wp:anchor>
        </w:drawing>
      </w:r>
      <w:r w:rsidR="00EC4BC2" w:rsidRPr="00001F16">
        <w:rPr>
          <w:rFonts w:ascii="Times New Roman" w:hAnsi="Times New Roman" w:cs="Times New Roman"/>
          <w:b/>
          <w:sz w:val="24"/>
        </w:rPr>
        <w:t>Figure S3. Microbial clades showing significant associations with sample origin.</w:t>
      </w:r>
      <w:r w:rsidR="00EC4BC2" w:rsidRPr="00001F16">
        <w:rPr>
          <w:rFonts w:ascii="Times New Roman" w:hAnsi="Times New Roman" w:cs="Times New Roman"/>
          <w:sz w:val="24"/>
        </w:rPr>
        <w:t xml:space="preserve"> </w:t>
      </w:r>
      <w:r w:rsidR="00EC4BC2" w:rsidRPr="00001F16">
        <w:rPr>
          <w:rFonts w:ascii="Times New Roman" w:hAnsi="Times New Roman" w:cs="Times New Roman"/>
          <w:bCs/>
          <w:i/>
          <w:iCs/>
          <w:sz w:val="24"/>
        </w:rPr>
        <w:t>p</w:t>
      </w:r>
      <w:r w:rsidR="00EC4BC2" w:rsidRPr="00001F16">
        <w:rPr>
          <w:rFonts w:ascii="Times New Roman" w:hAnsi="Times New Roman" w:cs="Times New Roman"/>
          <w:bCs/>
          <w:sz w:val="24"/>
        </w:rPr>
        <w:t xml:space="preserve">__, phylum; </w:t>
      </w:r>
      <w:r w:rsidR="00EC4BC2" w:rsidRPr="00001F16">
        <w:rPr>
          <w:rFonts w:ascii="Times New Roman" w:hAnsi="Times New Roman" w:cs="Times New Roman"/>
          <w:bCs/>
          <w:i/>
          <w:iCs/>
          <w:sz w:val="24"/>
        </w:rPr>
        <w:t>o</w:t>
      </w:r>
      <w:r w:rsidR="00EC4BC2" w:rsidRPr="00001F16">
        <w:rPr>
          <w:rFonts w:ascii="Times New Roman" w:hAnsi="Times New Roman" w:cs="Times New Roman"/>
          <w:bCs/>
          <w:sz w:val="24"/>
        </w:rPr>
        <w:t xml:space="preserve">__, order; </w:t>
      </w:r>
      <w:r w:rsidR="00EC4BC2" w:rsidRPr="00001F16">
        <w:rPr>
          <w:rFonts w:ascii="Times New Roman" w:hAnsi="Times New Roman" w:cs="Times New Roman"/>
          <w:bCs/>
          <w:i/>
          <w:iCs/>
          <w:sz w:val="24"/>
        </w:rPr>
        <w:t>f</w:t>
      </w:r>
      <w:r w:rsidR="00EC4BC2" w:rsidRPr="00001F16">
        <w:rPr>
          <w:rFonts w:ascii="Times New Roman" w:hAnsi="Times New Roman" w:cs="Times New Roman"/>
          <w:bCs/>
          <w:sz w:val="24"/>
        </w:rPr>
        <w:t xml:space="preserve">__, family;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 REF, reference diet; IM, insect meal diet.</w:t>
      </w:r>
    </w:p>
    <w:p w:rsidR="00001F16" w:rsidRPr="00001F16" w:rsidRDefault="00001F16" w:rsidP="00001F16">
      <w:pPr>
        <w:spacing w:line="480" w:lineRule="auto"/>
        <w:jc w:val="both"/>
        <w:rPr>
          <w:rFonts w:ascii="Times New Roman" w:hAnsi="Times New Roman" w:cs="Times New Roman"/>
          <w:b/>
          <w:sz w:val="24"/>
        </w:rPr>
        <w:sectPr w:rsidR="00001F16" w:rsidRPr="00001F16" w:rsidSect="00001F16">
          <w:pgSz w:w="11907" w:h="20412" w:code="9"/>
          <w:pgMar w:top="1440" w:right="1701" w:bottom="1440" w:left="1701" w:header="851" w:footer="992" w:gutter="0"/>
          <w:pgNumType w:fmt="numberInDash"/>
          <w:cols w:space="425"/>
          <w:docGrid w:linePitch="312"/>
        </w:sectPr>
      </w:pPr>
      <w:r w:rsidRPr="00001F16">
        <w:rPr>
          <w:rFonts w:ascii="Times New Roman" w:hAnsi="Times New Roman" w:cs="Times New Roman"/>
          <w:b/>
          <w:noProof/>
          <w:sz w:val="24"/>
        </w:rPr>
        <w:lastRenderedPageBreak/>
        <w:drawing>
          <wp:anchor distT="0" distB="0" distL="114300" distR="114300" simplePos="0" relativeHeight="251643904" behindDoc="0" locked="0" layoutInCell="1" allowOverlap="1" wp14:anchorId="448B66AC" wp14:editId="32EEAE1A">
            <wp:simplePos x="0" y="0"/>
            <wp:positionH relativeFrom="column">
              <wp:posOffset>-3175</wp:posOffset>
            </wp:positionH>
            <wp:positionV relativeFrom="paragraph">
              <wp:posOffset>61595</wp:posOffset>
            </wp:positionV>
            <wp:extent cx="5404485" cy="7861300"/>
            <wp:effectExtent l="0" t="0" r="5715" b="6350"/>
            <wp:wrapTopAndBottom/>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S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485" cy="7861300"/>
                    </a:xfrm>
                    <a:prstGeom prst="rect">
                      <a:avLst/>
                    </a:prstGeom>
                  </pic:spPr>
                </pic:pic>
              </a:graphicData>
            </a:graphic>
          </wp:anchor>
        </w:drawing>
      </w:r>
      <w:r w:rsidR="00EC4BC2" w:rsidRPr="00001F16">
        <w:rPr>
          <w:rFonts w:ascii="Times New Roman" w:hAnsi="Times New Roman" w:cs="Times New Roman"/>
          <w:b/>
          <w:sz w:val="24"/>
        </w:rPr>
        <w:t>Figure S4. Microbial clades showing significant associations with diet.</w:t>
      </w:r>
      <w:r w:rsidR="00EC4BC2" w:rsidRPr="00001F16">
        <w:rPr>
          <w:rFonts w:ascii="Times New Roman" w:hAnsi="Times New Roman" w:cs="Times New Roman"/>
          <w:sz w:val="24"/>
        </w:rPr>
        <w:t xml:space="preserve"> </w:t>
      </w:r>
      <w:r w:rsidR="00EC4BC2" w:rsidRPr="00001F16">
        <w:rPr>
          <w:rFonts w:ascii="Times New Roman" w:hAnsi="Times New Roman" w:cs="Times New Roman"/>
          <w:bCs/>
          <w:i/>
          <w:iCs/>
          <w:sz w:val="24"/>
        </w:rPr>
        <w:t>p</w:t>
      </w:r>
      <w:r w:rsidR="00EC4BC2" w:rsidRPr="00001F16">
        <w:rPr>
          <w:rFonts w:ascii="Times New Roman" w:hAnsi="Times New Roman" w:cs="Times New Roman"/>
          <w:bCs/>
          <w:sz w:val="24"/>
        </w:rPr>
        <w:t xml:space="preserve">__, phylum; </w:t>
      </w:r>
      <w:r w:rsidR="00EC4BC2" w:rsidRPr="00001F16">
        <w:rPr>
          <w:rFonts w:ascii="Times New Roman" w:hAnsi="Times New Roman" w:cs="Times New Roman"/>
          <w:bCs/>
          <w:i/>
          <w:iCs/>
          <w:sz w:val="24"/>
        </w:rPr>
        <w:t>o</w:t>
      </w:r>
      <w:r w:rsidR="00EC4BC2" w:rsidRPr="00001F16">
        <w:rPr>
          <w:rFonts w:ascii="Times New Roman" w:hAnsi="Times New Roman" w:cs="Times New Roman"/>
          <w:bCs/>
          <w:sz w:val="24"/>
        </w:rPr>
        <w:t xml:space="preserve">__, order; </w:t>
      </w:r>
      <w:r w:rsidR="00EC4BC2" w:rsidRPr="00001F16">
        <w:rPr>
          <w:rFonts w:ascii="Times New Roman" w:hAnsi="Times New Roman" w:cs="Times New Roman"/>
          <w:bCs/>
          <w:i/>
          <w:iCs/>
          <w:sz w:val="24"/>
        </w:rPr>
        <w:t>f</w:t>
      </w:r>
      <w:r w:rsidR="00EC4BC2" w:rsidRPr="00001F16">
        <w:rPr>
          <w:rFonts w:ascii="Times New Roman" w:hAnsi="Times New Roman" w:cs="Times New Roman"/>
          <w:bCs/>
          <w:sz w:val="24"/>
        </w:rPr>
        <w:t xml:space="preserve">__, family;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 REF, reference diet; IM, insect meal diet.</w:t>
      </w:r>
    </w:p>
    <w:p w:rsidR="00001F16" w:rsidRPr="00001F16" w:rsidRDefault="00001F16" w:rsidP="00001F16">
      <w:pPr>
        <w:spacing w:line="480" w:lineRule="auto"/>
        <w:jc w:val="both"/>
        <w:rPr>
          <w:rFonts w:ascii="Times New Roman" w:hAnsi="Times New Roman" w:cs="Times New Roman"/>
          <w:b/>
          <w:sz w:val="24"/>
        </w:rPr>
        <w:sectPr w:rsidR="00001F16" w:rsidRPr="00001F16" w:rsidSect="00001F16">
          <w:pgSz w:w="11907" w:h="20412" w:code="9"/>
          <w:pgMar w:top="1440" w:right="1701" w:bottom="1440" w:left="1701" w:header="851" w:footer="992" w:gutter="0"/>
          <w:pgNumType w:fmt="numberInDash"/>
          <w:cols w:space="425"/>
          <w:docGrid w:linePitch="312"/>
        </w:sectPr>
      </w:pPr>
      <w:r w:rsidRPr="00001F16">
        <w:rPr>
          <w:rFonts w:ascii="Times New Roman" w:hAnsi="Times New Roman" w:cs="Times New Roman"/>
          <w:b/>
          <w:noProof/>
          <w:sz w:val="24"/>
        </w:rPr>
        <w:lastRenderedPageBreak/>
        <w:drawing>
          <wp:anchor distT="0" distB="0" distL="114300" distR="114300" simplePos="0" relativeHeight="251652096" behindDoc="0" locked="0" layoutInCell="1" allowOverlap="1" wp14:anchorId="54B9DDC7" wp14:editId="797DF61A">
            <wp:simplePos x="0" y="0"/>
            <wp:positionH relativeFrom="column">
              <wp:posOffset>-3175</wp:posOffset>
            </wp:positionH>
            <wp:positionV relativeFrom="paragraph">
              <wp:posOffset>49530</wp:posOffset>
            </wp:positionV>
            <wp:extent cx="5404485" cy="2702560"/>
            <wp:effectExtent l="0" t="0" r="5715" b="2540"/>
            <wp:wrapTopAndBottom/>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4485" cy="2702560"/>
                    </a:xfrm>
                    <a:prstGeom prst="rect">
                      <a:avLst/>
                    </a:prstGeom>
                  </pic:spPr>
                </pic:pic>
              </a:graphicData>
            </a:graphic>
          </wp:anchor>
        </w:drawing>
      </w:r>
      <w:r w:rsidR="00EC4BC2" w:rsidRPr="00001F16">
        <w:rPr>
          <w:rFonts w:ascii="Times New Roman" w:hAnsi="Times New Roman" w:cs="Times New Roman"/>
          <w:b/>
          <w:sz w:val="24"/>
        </w:rPr>
        <w:t>Figure S5. Microbial clades showing significant associations with histological scores on lamina propria cellularity in the distal intestine.</w:t>
      </w:r>
      <w:r w:rsidR="00EC4BC2" w:rsidRPr="00001F16">
        <w:rPr>
          <w:rFonts w:ascii="Times New Roman" w:hAnsi="Times New Roman" w:cs="Times New Roman"/>
          <w:sz w:val="24"/>
        </w:rPr>
        <w:t xml:space="preserve"> </w:t>
      </w:r>
      <w:r w:rsidR="00EC4BC2" w:rsidRPr="00001F16">
        <w:rPr>
          <w:rFonts w:ascii="Times New Roman" w:hAnsi="Times New Roman" w:cs="Times New Roman"/>
          <w:bCs/>
          <w:i/>
          <w:iCs/>
          <w:sz w:val="24"/>
        </w:rPr>
        <w:t>p</w:t>
      </w:r>
      <w:r w:rsidR="00EC4BC2" w:rsidRPr="00001F16">
        <w:rPr>
          <w:rFonts w:ascii="Times New Roman" w:hAnsi="Times New Roman" w:cs="Times New Roman"/>
          <w:bCs/>
          <w:sz w:val="24"/>
        </w:rPr>
        <w:t xml:space="preserve">__, phylum; </w:t>
      </w:r>
      <w:r w:rsidR="00EC4BC2" w:rsidRPr="00001F16">
        <w:rPr>
          <w:rFonts w:ascii="Times New Roman" w:hAnsi="Times New Roman" w:cs="Times New Roman"/>
          <w:bCs/>
          <w:i/>
          <w:iCs/>
          <w:sz w:val="24"/>
        </w:rPr>
        <w:t>f</w:t>
      </w:r>
      <w:r w:rsidR="00EC4BC2" w:rsidRPr="00001F16">
        <w:rPr>
          <w:rFonts w:ascii="Times New Roman" w:hAnsi="Times New Roman" w:cs="Times New Roman"/>
          <w:bCs/>
          <w:sz w:val="24"/>
        </w:rPr>
        <w:t xml:space="preserve">__, family;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w:t>
      </w:r>
    </w:p>
    <w:p w:rsidR="00EC4BC2" w:rsidRPr="00001F16" w:rsidRDefault="00001F16" w:rsidP="00001F16">
      <w:pPr>
        <w:spacing w:line="480" w:lineRule="auto"/>
        <w:jc w:val="both"/>
        <w:rPr>
          <w:rFonts w:ascii="Times New Roman" w:hAnsi="Times New Roman" w:cs="Times New Roman"/>
          <w:sz w:val="24"/>
        </w:rPr>
      </w:pPr>
      <w:r w:rsidRPr="00001F16">
        <w:rPr>
          <w:rFonts w:ascii="Times New Roman" w:hAnsi="Times New Roman" w:cs="Times New Roman"/>
          <w:b/>
          <w:noProof/>
          <w:sz w:val="24"/>
        </w:rPr>
        <w:lastRenderedPageBreak/>
        <w:drawing>
          <wp:anchor distT="0" distB="0" distL="114300" distR="114300" simplePos="0" relativeHeight="251659264" behindDoc="0" locked="0" layoutInCell="1" allowOverlap="1" wp14:anchorId="566F0589" wp14:editId="7C3433A7">
            <wp:simplePos x="0" y="0"/>
            <wp:positionH relativeFrom="column">
              <wp:posOffset>-3175</wp:posOffset>
            </wp:positionH>
            <wp:positionV relativeFrom="paragraph">
              <wp:posOffset>40005</wp:posOffset>
            </wp:positionV>
            <wp:extent cx="5404485" cy="2702560"/>
            <wp:effectExtent l="0" t="0" r="5715" b="2540"/>
            <wp:wrapTopAndBottom/>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S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485" cy="2702560"/>
                    </a:xfrm>
                    <a:prstGeom prst="rect">
                      <a:avLst/>
                    </a:prstGeom>
                  </pic:spPr>
                </pic:pic>
              </a:graphicData>
            </a:graphic>
          </wp:anchor>
        </w:drawing>
      </w:r>
      <w:r w:rsidR="00EC4BC2" w:rsidRPr="00001F16">
        <w:rPr>
          <w:rFonts w:ascii="Times New Roman" w:hAnsi="Times New Roman" w:cs="Times New Roman"/>
          <w:b/>
          <w:sz w:val="24"/>
        </w:rPr>
        <w:t xml:space="preserve">Figure S6. Microbial clades showing significant associations with distal intestine somatic index (DISI).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w:t>
      </w:r>
    </w:p>
    <w:p w:rsidR="00001F16" w:rsidRPr="00001F16" w:rsidRDefault="00001F16" w:rsidP="00001F16">
      <w:pPr>
        <w:spacing w:line="480" w:lineRule="auto"/>
        <w:jc w:val="both"/>
        <w:rPr>
          <w:rFonts w:ascii="Times New Roman" w:hAnsi="Times New Roman" w:cs="Times New Roman"/>
          <w:sz w:val="24"/>
        </w:rPr>
        <w:sectPr w:rsidR="00001F16" w:rsidRPr="00001F16" w:rsidSect="00001F16">
          <w:pgSz w:w="11907" w:h="20412" w:code="9"/>
          <w:pgMar w:top="1440" w:right="1701" w:bottom="1440" w:left="1701" w:header="851" w:footer="992" w:gutter="0"/>
          <w:pgNumType w:fmt="numberInDash"/>
          <w:cols w:space="425"/>
          <w:docGrid w:linePitch="312"/>
        </w:sectPr>
      </w:pPr>
    </w:p>
    <w:p w:rsidR="00EC4BC2" w:rsidRPr="00001F16" w:rsidRDefault="00001F16" w:rsidP="00001F16">
      <w:pPr>
        <w:spacing w:line="480" w:lineRule="auto"/>
        <w:jc w:val="both"/>
        <w:rPr>
          <w:rFonts w:ascii="Times New Roman" w:hAnsi="Times New Roman" w:cs="Times New Roman"/>
          <w:sz w:val="24"/>
        </w:rPr>
      </w:pPr>
      <w:r w:rsidRPr="00001F16">
        <w:rPr>
          <w:rFonts w:ascii="Times New Roman" w:hAnsi="Times New Roman" w:cs="Times New Roman"/>
          <w:b/>
          <w:noProof/>
          <w:sz w:val="24"/>
        </w:rPr>
        <w:lastRenderedPageBreak/>
        <w:drawing>
          <wp:anchor distT="0" distB="0" distL="114300" distR="114300" simplePos="0" relativeHeight="251667456" behindDoc="0" locked="0" layoutInCell="1" allowOverlap="1" wp14:anchorId="207599A9" wp14:editId="5A94ABD4">
            <wp:simplePos x="0" y="0"/>
            <wp:positionH relativeFrom="column">
              <wp:posOffset>-3810</wp:posOffset>
            </wp:positionH>
            <wp:positionV relativeFrom="paragraph">
              <wp:posOffset>26670</wp:posOffset>
            </wp:positionV>
            <wp:extent cx="5404485" cy="3602990"/>
            <wp:effectExtent l="0" t="0" r="5715" b="0"/>
            <wp:wrapTopAndBottom/>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7.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4485" cy="3602990"/>
                    </a:xfrm>
                    <a:prstGeom prst="rect">
                      <a:avLst/>
                    </a:prstGeom>
                  </pic:spPr>
                </pic:pic>
              </a:graphicData>
            </a:graphic>
          </wp:anchor>
        </w:drawing>
      </w:r>
      <w:r w:rsidR="00EC4BC2" w:rsidRPr="00001F16">
        <w:rPr>
          <w:rFonts w:ascii="Times New Roman" w:hAnsi="Times New Roman" w:cs="Times New Roman"/>
          <w:b/>
          <w:sz w:val="24"/>
        </w:rPr>
        <w:t xml:space="preserve">Figure S7. Microbial clades showing significant associations with immune gene expressions in the distal intestine. </w:t>
      </w:r>
      <w:r w:rsidR="00EC4BC2" w:rsidRPr="00001F16">
        <w:rPr>
          <w:rFonts w:ascii="Times New Roman" w:hAnsi="Times New Roman" w:cs="Times New Roman"/>
          <w:sz w:val="24"/>
        </w:rPr>
        <w:t xml:space="preserve">Since the expression levels of immune genes were highly correlated, we ran a principle component analysis (PCA) and used the first principle component (PC1) for the association testing to avoid multicollinearity and reduce the number of association testing. Note that the expression levels of immune genes decrease as the PC1 increases from left to right. Hence, a positive correlation coefficient denotes a negative association between the microbial clade and immune gene expressions, and vice versa. </w:t>
      </w:r>
      <w:r w:rsidR="00EC4BC2" w:rsidRPr="00001F16">
        <w:rPr>
          <w:rFonts w:ascii="Times New Roman" w:hAnsi="Times New Roman" w:cs="Times New Roman"/>
          <w:bCs/>
          <w:i/>
          <w:iCs/>
          <w:sz w:val="24"/>
        </w:rPr>
        <w:t>f</w:t>
      </w:r>
      <w:r w:rsidR="00EC4BC2" w:rsidRPr="00001F16">
        <w:rPr>
          <w:rFonts w:ascii="Times New Roman" w:hAnsi="Times New Roman" w:cs="Times New Roman"/>
          <w:bCs/>
          <w:sz w:val="24"/>
        </w:rPr>
        <w:t xml:space="preserve">__, family;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w:t>
      </w:r>
    </w:p>
    <w:p w:rsidR="00001F16" w:rsidRPr="00001F16" w:rsidRDefault="00001F16" w:rsidP="00001F16">
      <w:pPr>
        <w:spacing w:line="480" w:lineRule="auto"/>
        <w:jc w:val="both"/>
        <w:rPr>
          <w:rFonts w:ascii="Times New Roman" w:hAnsi="Times New Roman" w:cs="Times New Roman"/>
          <w:sz w:val="24"/>
        </w:rPr>
        <w:sectPr w:rsidR="00001F16" w:rsidRPr="00001F16" w:rsidSect="00001F16">
          <w:pgSz w:w="11907" w:h="20412" w:code="9"/>
          <w:pgMar w:top="1440" w:right="1701" w:bottom="1440" w:left="1701" w:header="851" w:footer="992" w:gutter="0"/>
          <w:pgNumType w:fmt="numberInDash"/>
          <w:cols w:space="425"/>
          <w:docGrid w:linePitch="312"/>
        </w:sectPr>
      </w:pPr>
    </w:p>
    <w:p w:rsidR="00001F16" w:rsidRPr="00001F16" w:rsidRDefault="00001F16" w:rsidP="00001F16">
      <w:pPr>
        <w:spacing w:line="480" w:lineRule="auto"/>
        <w:jc w:val="both"/>
        <w:rPr>
          <w:rFonts w:ascii="Times New Roman" w:hAnsi="Times New Roman" w:cs="Times New Roman"/>
          <w:sz w:val="24"/>
        </w:rPr>
        <w:sectPr w:rsidR="00001F16" w:rsidRPr="00001F16" w:rsidSect="00001F16">
          <w:pgSz w:w="11907" w:h="20412" w:code="9"/>
          <w:pgMar w:top="1440" w:right="1701" w:bottom="1440" w:left="1701" w:header="851" w:footer="992" w:gutter="0"/>
          <w:pgNumType w:fmt="numberInDash"/>
          <w:cols w:space="425"/>
          <w:docGrid w:linePitch="312"/>
        </w:sectPr>
      </w:pPr>
      <w:r w:rsidRPr="00001F16">
        <w:rPr>
          <w:rFonts w:ascii="Times New Roman" w:hAnsi="Times New Roman" w:cs="Times New Roman"/>
          <w:b/>
          <w:noProof/>
          <w:sz w:val="24"/>
        </w:rPr>
        <w:lastRenderedPageBreak/>
        <w:drawing>
          <wp:anchor distT="0" distB="0" distL="114300" distR="114300" simplePos="0" relativeHeight="251676672" behindDoc="0" locked="0" layoutInCell="1" allowOverlap="1" wp14:anchorId="0D196EB4" wp14:editId="23B8A92A">
            <wp:simplePos x="0" y="0"/>
            <wp:positionH relativeFrom="column">
              <wp:posOffset>-117475</wp:posOffset>
            </wp:positionH>
            <wp:positionV relativeFrom="paragraph">
              <wp:posOffset>34290</wp:posOffset>
            </wp:positionV>
            <wp:extent cx="5404485" cy="1801495"/>
            <wp:effectExtent l="0" t="0" r="5715" b="8255"/>
            <wp:wrapTopAndBottom/>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8.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4485" cy="1801495"/>
                    </a:xfrm>
                    <a:prstGeom prst="rect">
                      <a:avLst/>
                    </a:prstGeom>
                  </pic:spPr>
                </pic:pic>
              </a:graphicData>
            </a:graphic>
          </wp:anchor>
        </w:drawing>
      </w:r>
      <w:r w:rsidR="00EC4BC2" w:rsidRPr="00001F16">
        <w:rPr>
          <w:rFonts w:ascii="Times New Roman" w:hAnsi="Times New Roman" w:cs="Times New Roman"/>
          <w:b/>
          <w:sz w:val="24"/>
        </w:rPr>
        <w:t xml:space="preserve">Figure S8. Microbial clades showing significant associations with expressions of barrier function related genes in the distal intestine. </w:t>
      </w:r>
      <w:r w:rsidR="00EC4BC2" w:rsidRPr="00001F16">
        <w:rPr>
          <w:rFonts w:ascii="Times New Roman" w:hAnsi="Times New Roman" w:cs="Times New Roman"/>
          <w:sz w:val="24"/>
        </w:rPr>
        <w:t xml:space="preserve">Since the expression levels of barrier function related genes were highly correlated, we ran a principle component analysis (PCA) and used the first principle component (PC1) for the association testing to avoid multicollinearity and reduce the number of association testing. Note that the expression levels of barrier function related genes decrease as the PC1 increases from left to right. Hence, a positive correlation coefficient denotes a negative association between the microbial clade and barrier function related gene expressions, and vice versa. </w:t>
      </w:r>
      <w:r w:rsidR="00EC4BC2" w:rsidRPr="00001F16">
        <w:rPr>
          <w:rFonts w:ascii="Times New Roman" w:hAnsi="Times New Roman" w:cs="Times New Roman"/>
          <w:bCs/>
          <w:i/>
          <w:iCs/>
          <w:sz w:val="24"/>
        </w:rPr>
        <w:t>f</w:t>
      </w:r>
      <w:r w:rsidR="00EC4BC2" w:rsidRPr="00001F16">
        <w:rPr>
          <w:rFonts w:ascii="Times New Roman" w:hAnsi="Times New Roman" w:cs="Times New Roman"/>
          <w:bCs/>
          <w:sz w:val="24"/>
        </w:rPr>
        <w:t xml:space="preserve">__, family; </w:t>
      </w:r>
      <w:r w:rsidR="00EC4BC2" w:rsidRPr="00001F16">
        <w:rPr>
          <w:rFonts w:ascii="Times New Roman" w:hAnsi="Times New Roman" w:cs="Times New Roman"/>
          <w:sz w:val="24"/>
        </w:rPr>
        <w:t xml:space="preserve">FDR, false discovery rate; </w:t>
      </w:r>
      <w:proofErr w:type="spellStart"/>
      <w:r w:rsidR="00EC4BC2" w:rsidRPr="00001F16">
        <w:rPr>
          <w:rFonts w:ascii="Times New Roman" w:hAnsi="Times New Roman" w:cs="Times New Roman"/>
          <w:sz w:val="24"/>
        </w:rPr>
        <w:t>N.not.zero</w:t>
      </w:r>
      <w:proofErr w:type="spellEnd"/>
      <w:r w:rsidR="00EC4BC2" w:rsidRPr="00001F16">
        <w:rPr>
          <w:rFonts w:ascii="Times New Roman" w:hAnsi="Times New Roman" w:cs="Times New Roman"/>
          <w:sz w:val="24"/>
        </w:rPr>
        <w:t>, number of non-zero observations</w:t>
      </w:r>
    </w:p>
    <w:p w:rsidR="00EC4BC2" w:rsidRPr="00001F16" w:rsidRDefault="00001F16" w:rsidP="00001F16">
      <w:pPr>
        <w:spacing w:line="480" w:lineRule="auto"/>
        <w:jc w:val="both"/>
        <w:rPr>
          <w:rFonts w:ascii="Times New Roman" w:hAnsi="Times New Roman" w:cs="Times New Roman"/>
          <w:sz w:val="24"/>
        </w:rPr>
      </w:pPr>
      <w:r w:rsidRPr="00001F16">
        <w:rPr>
          <w:rFonts w:ascii="Times New Roman" w:hAnsi="Times New Roman" w:cs="Times New Roman"/>
          <w:b/>
          <w:noProof/>
        </w:rPr>
        <w:lastRenderedPageBreak/>
        <w:drawing>
          <wp:anchor distT="0" distB="0" distL="114300" distR="114300" simplePos="0" relativeHeight="251689984" behindDoc="0" locked="0" layoutInCell="1" allowOverlap="1" wp14:anchorId="7E3E6574" wp14:editId="3AC711FF">
            <wp:simplePos x="0" y="0"/>
            <wp:positionH relativeFrom="column">
              <wp:posOffset>-44450</wp:posOffset>
            </wp:positionH>
            <wp:positionV relativeFrom="paragraph">
              <wp:posOffset>-32385</wp:posOffset>
            </wp:positionV>
            <wp:extent cx="5404485" cy="3039745"/>
            <wp:effectExtent l="0" t="0" r="5715" b="825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4485"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C2" w:rsidRPr="00001F16">
        <w:rPr>
          <w:rFonts w:ascii="Times New Roman" w:hAnsi="Times New Roman" w:cs="Times New Roman"/>
          <w:b/>
          <w:sz w:val="24"/>
        </w:rPr>
        <w:t xml:space="preserve">Figure S9. </w:t>
      </w:r>
      <w:r w:rsidR="00EC4BC2" w:rsidRPr="00001F16">
        <w:rPr>
          <w:rFonts w:ascii="Times New Roman" w:hAnsi="Times New Roman" w:cs="Times New Roman"/>
          <w:b/>
          <w:sz w:val="24"/>
          <w:szCs w:val="32"/>
        </w:rPr>
        <w:t>Rarefaction curves based on Observed ASVs for the different sample types.</w:t>
      </w:r>
      <w:r w:rsidR="00EC4BC2" w:rsidRPr="00001F16">
        <w:rPr>
          <w:rFonts w:ascii="Times New Roman" w:hAnsi="Times New Roman" w:cs="Times New Roman"/>
          <w:b/>
        </w:rPr>
        <w:t xml:space="preserve"> </w:t>
      </w:r>
      <w:r w:rsidR="00EC4BC2" w:rsidRPr="00001F16">
        <w:rPr>
          <w:rFonts w:ascii="Times New Roman" w:hAnsi="Times New Roman" w:cs="Times New Roman"/>
          <w:sz w:val="24"/>
          <w:szCs w:val="32"/>
        </w:rPr>
        <w:t>The rarefaction analysis showed that mucosa samples (REF-DIM, IM-DIM) reached the saturation phase at a subsampling depth of 2000 sequences whereas digesta samples (REF-DID, IM-DID) reached the saturation phase at a subsampling depth of 9500</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sequences. To preserve a maximum number of samples for the downstream data</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analysis, we rarefied the ASV table to 2047 sequences per sample which left out 2</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samples. To ensure that the subsampling depth of 2047 sequences per sample</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produced reliable</w:t>
      </w:r>
      <w:r w:rsidRPr="00001F16">
        <w:rPr>
          <w:rFonts w:ascii="Times New Roman" w:hAnsi="Times New Roman" w:cs="Times New Roman"/>
          <w:sz w:val="24"/>
        </w:rPr>
        <w:t xml:space="preserve"> </w:t>
      </w:r>
      <w:r w:rsidR="00EC4BC2" w:rsidRPr="00001F16">
        <w:rPr>
          <w:rFonts w:ascii="Times New Roman" w:hAnsi="Times New Roman" w:cs="Times New Roman"/>
          <w:sz w:val="24"/>
          <w:szCs w:val="32"/>
        </w:rPr>
        <w:t>comparisons of microbial communities, we computed</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compositionality-aware distance</w:t>
      </w:r>
      <w:r w:rsidRPr="00001F16">
        <w:rPr>
          <w:rFonts w:ascii="Times New Roman" w:hAnsi="Times New Roman" w:cs="Times New Roman"/>
          <w:sz w:val="24"/>
        </w:rPr>
        <w:t xml:space="preserve"> </w:t>
      </w:r>
      <w:r w:rsidR="00EC4BC2" w:rsidRPr="00001F16">
        <w:rPr>
          <w:rFonts w:ascii="Times New Roman" w:hAnsi="Times New Roman" w:cs="Times New Roman"/>
          <w:sz w:val="24"/>
          <w:szCs w:val="32"/>
        </w:rPr>
        <w:t>matrices, the Aitchison distance and PHILR</w:t>
      </w:r>
      <w:r w:rsidRPr="00001F16">
        <w:rPr>
          <w:rFonts w:ascii="Times New Roman" w:hAnsi="Times New Roman" w:cs="Times New Roman"/>
          <w:sz w:val="24"/>
          <w:szCs w:val="32"/>
        </w:rPr>
        <w:t xml:space="preserve"> </w:t>
      </w:r>
      <w:r w:rsidR="00EC4BC2" w:rsidRPr="00001F16">
        <w:rPr>
          <w:rFonts w:ascii="Times New Roman" w:hAnsi="Times New Roman" w:cs="Times New Roman"/>
          <w:sz w:val="24"/>
          <w:szCs w:val="32"/>
        </w:rPr>
        <w:t>transformed Euclidean distance, which do</w:t>
      </w:r>
      <w:r w:rsidRPr="00001F16">
        <w:rPr>
          <w:rFonts w:ascii="Times New Roman" w:hAnsi="Times New Roman" w:cs="Times New Roman"/>
          <w:sz w:val="24"/>
        </w:rPr>
        <w:t xml:space="preserve"> </w:t>
      </w:r>
      <w:r w:rsidR="00EC4BC2" w:rsidRPr="00001F16">
        <w:rPr>
          <w:rFonts w:ascii="Times New Roman" w:hAnsi="Times New Roman" w:cs="Times New Roman"/>
          <w:sz w:val="24"/>
          <w:szCs w:val="32"/>
        </w:rPr>
        <w:t>not require rarefying and use all the sequences in the samples.</w:t>
      </w:r>
    </w:p>
    <w:p w:rsidR="00EC4BC2" w:rsidRPr="00001F16" w:rsidRDefault="00EC4BC2" w:rsidP="00001F16">
      <w:pPr>
        <w:spacing w:line="480" w:lineRule="auto"/>
        <w:jc w:val="both"/>
        <w:rPr>
          <w:rFonts w:ascii="Times New Roman" w:hAnsi="Times New Roman" w:cs="Times New Roman"/>
          <w:sz w:val="24"/>
        </w:rPr>
      </w:pPr>
    </w:p>
    <w:p w:rsidR="00EC4BC2" w:rsidRPr="00001F16" w:rsidRDefault="00EC4BC2" w:rsidP="00001F16">
      <w:pPr>
        <w:jc w:val="both"/>
        <w:rPr>
          <w:rFonts w:ascii="Times New Roman" w:hAnsi="Times New Roman" w:cs="Times New Roman"/>
          <w:sz w:val="24"/>
        </w:rPr>
      </w:pPr>
    </w:p>
    <w:p w:rsidR="00FB7318" w:rsidRPr="00001F16" w:rsidRDefault="00FB7318" w:rsidP="00001F16">
      <w:pPr>
        <w:jc w:val="both"/>
        <w:rPr>
          <w:rFonts w:ascii="Times New Roman" w:hAnsi="Times New Roman" w:cs="Times New Roman"/>
        </w:rPr>
      </w:pPr>
    </w:p>
    <w:sectPr w:rsidR="00FB7318" w:rsidRPr="00001F16" w:rsidSect="00001F16">
      <w:pgSz w:w="11907" w:h="20412" w:code="9"/>
      <w:pgMar w:top="1440" w:right="1701" w:bottom="1440" w:left="1701"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4DCA" w:rsidRDefault="005A4DCA">
      <w:pPr>
        <w:spacing w:after="0" w:line="240" w:lineRule="auto"/>
      </w:pPr>
      <w:r>
        <w:separator/>
      </w:r>
    </w:p>
  </w:endnote>
  <w:endnote w:type="continuationSeparator" w:id="0">
    <w:p w:rsidR="005A4DCA" w:rsidRDefault="005A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ont-weight : 400">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829" w:rsidRDefault="00EC4BC2">
    <w:pPr>
      <w:pStyle w:val="af1"/>
    </w:pPr>
    <w:r>
      <w:rPr>
        <w:noProof/>
        <w:lang w:eastAsia="en-US"/>
      </w:rPr>
      <mc:AlternateContent>
        <mc:Choice Requires="wps">
          <w:drawing>
            <wp:anchor distT="0" distB="0" distL="114300" distR="114300" simplePos="0" relativeHeight="251662848" behindDoc="0" locked="0" layoutInCell="1" allowOverlap="1" wp14:anchorId="5A1A51EC" wp14:editId="3EC5A852">
              <wp:simplePos x="0" y="0"/>
              <wp:positionH relativeFrom="margin">
                <wp:align>center</wp:align>
              </wp:positionH>
              <wp:positionV relativeFrom="paragraph">
                <wp:posOffset>0</wp:posOffset>
              </wp:positionV>
              <wp:extent cx="247650" cy="131445"/>
              <wp:effectExtent l="0" t="0" r="0" b="1905"/>
              <wp:wrapNone/>
              <wp:docPr id="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1445"/>
                      </a:xfrm>
                      <a:prstGeom prst="rect">
                        <a:avLst/>
                      </a:prstGeom>
                      <a:noFill/>
                      <a:ln>
                        <a:noFill/>
                      </a:ln>
                    </wps:spPr>
                    <wps:txbx>
                      <w:txbxContent>
                        <w:p w:rsidR="00606829" w:rsidRDefault="00EC4B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- 10 -</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w14:anchorId="5A1A51EC" id="矩形 1" o:spid="_x0000_s1026" style="position:absolute;margin-left:0;margin-top:0;width:19.5pt;height:10.35pt;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" filled="f" stroked="f">
              <v:textbox style="mso-fit-shape-to-text:t" inset="0,0,0,0">
                <w:txbxContent>
                  <w:p w:rsidR="00606829" w:rsidRDefault="00EC4B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- 10 -</w:t>
                    </w:r>
                    <w:r>
                      <w:rPr>
                        <w:rFonts w:hint="eastAsia"/>
                        <w:sz w:val="18"/>
                      </w:rPr>
                      <w:fldChar w:fldCharType="end"/>
                    </w:r>
                  </w:p>
                </w:txbxContent>
              </v:textbox>
              <w10:wrap anchorx="margin"/>
            </v:rect>
          </w:pict>
        </mc:Fallback>
      </mc:AlternateContent>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4DCA" w:rsidRDefault="005A4DCA">
      <w:pPr>
        <w:spacing w:after="0" w:line="240" w:lineRule="auto"/>
      </w:pPr>
      <w:r>
        <w:separator/>
      </w:r>
    </w:p>
  </w:footnote>
  <w:footnote w:type="continuationSeparator" w:id="0">
    <w:p w:rsidR="005A4DCA" w:rsidRDefault="005A4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309E"/>
    <w:multiLevelType w:val="hybridMultilevel"/>
    <w:tmpl w:val="1EF61AB8"/>
    <w:lvl w:ilvl="0" w:tplc="1D0A4CF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B3BAB"/>
    <w:multiLevelType w:val="hybridMultilevel"/>
    <w:tmpl w:val="8CAC3B64"/>
    <w:lvl w:ilvl="0" w:tplc="64F6BF2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006A0"/>
    <w:multiLevelType w:val="hybridMultilevel"/>
    <w:tmpl w:val="6662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A8100C"/>
    <w:multiLevelType w:val="multilevel"/>
    <w:tmpl w:val="8DF6BA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5"/>
      <w:suff w:val="nothing"/>
      <w:lvlText w:val=""/>
      <w:lvlJc w:val="left"/>
      <w:pPr>
        <w:ind w:left="1008" w:hanging="1008"/>
      </w:pPr>
    </w:lvl>
    <w:lvl w:ilvl="5">
      <w:start w:val="1"/>
      <w:numFmt w:val="none"/>
      <w:suff w:val="nothing"/>
      <w:lvlText w:val=""/>
      <w:lvlJc w:val="left"/>
      <w:pPr>
        <w:ind w:left="0" w:firstLine="0"/>
      </w:pPr>
    </w:lvl>
    <w:lvl w:ilvl="6">
      <w:start w:val="1"/>
      <w:numFmt w:val="none"/>
      <w:pStyle w:val="7"/>
      <w:suff w:val="nothing"/>
      <w:lvlText w:val=""/>
      <w:lvlJc w:val="left"/>
      <w:pPr>
        <w:ind w:left="1296" w:hanging="1296"/>
      </w:pPr>
    </w:lvl>
    <w:lvl w:ilvl="7">
      <w:start w:val="1"/>
      <w:numFmt w:val="none"/>
      <w:pStyle w:val="8"/>
      <w:suff w:val="nothing"/>
      <w:lvlText w:val=""/>
      <w:lvlJc w:val="left"/>
      <w:pPr>
        <w:ind w:left="1440" w:hanging="1440"/>
      </w:pPr>
    </w:lvl>
    <w:lvl w:ilvl="8">
      <w:start w:val="1"/>
      <w:numFmt w:val="none"/>
      <w:pStyle w:val="9"/>
      <w:suff w:val="nothing"/>
      <w:lvlText w:val=""/>
      <w:lvlJc w:val="left"/>
      <w:pPr>
        <w:ind w:left="1584" w:hanging="1584"/>
      </w:pPr>
    </w:lvl>
  </w:abstractNum>
  <w:abstractNum w:abstractNumId="4" w15:restartNumberingAfterBreak="0">
    <w:nsid w:val="675C7BE1"/>
    <w:multiLevelType w:val="multilevel"/>
    <w:tmpl w:val="BB44C88A"/>
    <w:name w:val="H0"/>
    <w:lvl w:ilvl="0">
      <w:start w:val="1"/>
      <w:numFmt w:val="decimal"/>
      <w:lvlRestart w:val="0"/>
      <w:pStyle w:val="H1"/>
      <w:lvlText w:val="%1."/>
      <w:lvlJc w:val="left"/>
      <w:pPr>
        <w:ind w:left="0" w:firstLine="0"/>
      </w:pPr>
    </w:lvl>
    <w:lvl w:ilvl="1">
      <w:start w:val="1"/>
      <w:numFmt w:val="decimal"/>
      <w:pStyle w:val="H2"/>
      <w:lvlText w:val="%1.%2."/>
      <w:lvlJc w:val="left"/>
      <w:pPr>
        <w:ind w:left="0" w:firstLine="0"/>
      </w:pPr>
    </w:lvl>
    <w:lvl w:ilvl="2">
      <w:start w:val="1"/>
      <w:numFmt w:val="decimal"/>
      <w:pStyle w:val="H3"/>
      <w:lvlText w:val="%1.%2.%3."/>
      <w:lvlJc w:val="left"/>
      <w:pPr>
        <w:ind w:left="0" w:firstLine="0"/>
      </w:pPr>
    </w:lvl>
    <w:lvl w:ilvl="3">
      <w:start w:val="1"/>
      <w:numFmt w:val="decimal"/>
      <w:pStyle w:val="H4"/>
      <w:lvlText w:val="%1.%2.%3.%4."/>
      <w:lvlJc w:val="left"/>
      <w:pPr>
        <w:ind w:left="0" w:firstLine="0"/>
      </w:pPr>
    </w:lvl>
    <w:lvl w:ilvl="4">
      <w:start w:val="1"/>
      <w:numFmt w:val="decimal"/>
      <w:pStyle w:val="H5"/>
      <w:lvlText w:val="%1.%2.%3.%4.%5."/>
      <w:lvlJc w:val="left"/>
      <w:pPr>
        <w:ind w:left="0" w:firstLine="0"/>
      </w:pPr>
    </w:lvl>
    <w:lvl w:ilvl="5">
      <w:start w:val="1"/>
      <w:numFmt w:val="decimal"/>
      <w:pStyle w:val="H6"/>
      <w:lvlText w:val="%1.%2.%3.%4.%5.%6."/>
      <w:lvlJc w:val="left"/>
      <w:pPr>
        <w:ind w:left="0" w:firstLine="0"/>
      </w:pPr>
    </w:lvl>
    <w:lvl w:ilvl="6">
      <w:start w:val="1"/>
      <w:numFmt w:val="decimal"/>
      <w:pStyle w:val="H7"/>
      <w:lvlText w:val="%1.%2.%3.%4.%5.%6.%7."/>
      <w:lvlJc w:val="left"/>
      <w:pPr>
        <w:ind w:left="0" w:firstLine="0"/>
      </w:pPr>
    </w:lvl>
    <w:lvl w:ilvl="7">
      <w:start w:val="1"/>
      <w:numFmt w:val="decimal"/>
      <w:pStyle w:val="H8"/>
      <w:lvlText w:val="%1.%2.%3.%4.%5.%6.%7.%8."/>
      <w:lvlJc w:val="left"/>
      <w:pPr>
        <w:ind w:left="0" w:firstLine="0"/>
      </w:pPr>
    </w:lvl>
    <w:lvl w:ilvl="8">
      <w:start w:val="1"/>
      <w:numFmt w:val="decimal"/>
      <w:pStyle w:val="H9"/>
      <w:lvlText w:val="%1.%2.%3.%4.%5.%6.%7.%8.%9."/>
      <w:lvlJc w:val="left"/>
      <w:pPr>
        <w:ind w:left="0" w:firstLine="0"/>
      </w:pPr>
    </w:lvl>
  </w:abstractNum>
  <w:num w:numId="1">
    <w:abstractNumId w:val="3"/>
  </w:num>
  <w:num w:numId="2">
    <w:abstractNumId w:val="3"/>
  </w:num>
  <w:num w:numId="3">
    <w:abstractNumId w:val="3"/>
  </w:num>
  <w:num w:numId="4">
    <w:abstractNumId w:val="3"/>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Y0MjE0NzCxNDY3NTZT0lEKTi0uzszPAykwrAUAxqBzeywAAAA="/>
  </w:docVars>
  <w:rsids>
    <w:rsidRoot w:val="00EC4BC2"/>
    <w:rsid w:val="00001F16"/>
    <w:rsid w:val="00015022"/>
    <w:rsid w:val="00016E9A"/>
    <w:rsid w:val="00032861"/>
    <w:rsid w:val="00032FD1"/>
    <w:rsid w:val="000454B2"/>
    <w:rsid w:val="000470CD"/>
    <w:rsid w:val="000603E6"/>
    <w:rsid w:val="00067FC9"/>
    <w:rsid w:val="00070F26"/>
    <w:rsid w:val="00090765"/>
    <w:rsid w:val="00092855"/>
    <w:rsid w:val="000962E9"/>
    <w:rsid w:val="00097459"/>
    <w:rsid w:val="00097887"/>
    <w:rsid w:val="000A01AA"/>
    <w:rsid w:val="000A07CE"/>
    <w:rsid w:val="000A4C5F"/>
    <w:rsid w:val="000B4C11"/>
    <w:rsid w:val="000C539F"/>
    <w:rsid w:val="000C6E85"/>
    <w:rsid w:val="000E2107"/>
    <w:rsid w:val="0010031E"/>
    <w:rsid w:val="00105494"/>
    <w:rsid w:val="0011602E"/>
    <w:rsid w:val="00117ED7"/>
    <w:rsid w:val="0012002D"/>
    <w:rsid w:val="00120875"/>
    <w:rsid w:val="0012138D"/>
    <w:rsid w:val="001316D7"/>
    <w:rsid w:val="001422E1"/>
    <w:rsid w:val="00146756"/>
    <w:rsid w:val="00165124"/>
    <w:rsid w:val="0018086B"/>
    <w:rsid w:val="0018239B"/>
    <w:rsid w:val="00184578"/>
    <w:rsid w:val="00193EDC"/>
    <w:rsid w:val="001A10CF"/>
    <w:rsid w:val="001B3983"/>
    <w:rsid w:val="001B6E06"/>
    <w:rsid w:val="001C1311"/>
    <w:rsid w:val="001C5E90"/>
    <w:rsid w:val="001C7B76"/>
    <w:rsid w:val="001D133C"/>
    <w:rsid w:val="001D6DF8"/>
    <w:rsid w:val="001D7919"/>
    <w:rsid w:val="001E1624"/>
    <w:rsid w:val="001E24F2"/>
    <w:rsid w:val="001E2529"/>
    <w:rsid w:val="001F5184"/>
    <w:rsid w:val="00200DC9"/>
    <w:rsid w:val="002060E7"/>
    <w:rsid w:val="0020617B"/>
    <w:rsid w:val="002241AA"/>
    <w:rsid w:val="002333C7"/>
    <w:rsid w:val="00233903"/>
    <w:rsid w:val="00237107"/>
    <w:rsid w:val="0024454B"/>
    <w:rsid w:val="00261D9D"/>
    <w:rsid w:val="00263051"/>
    <w:rsid w:val="0026723A"/>
    <w:rsid w:val="00273F2C"/>
    <w:rsid w:val="00274532"/>
    <w:rsid w:val="00277394"/>
    <w:rsid w:val="00277B40"/>
    <w:rsid w:val="00287E83"/>
    <w:rsid w:val="0029688C"/>
    <w:rsid w:val="002A1D1D"/>
    <w:rsid w:val="002A3958"/>
    <w:rsid w:val="002B0462"/>
    <w:rsid w:val="002C3489"/>
    <w:rsid w:val="002C56F4"/>
    <w:rsid w:val="002D0F44"/>
    <w:rsid w:val="002E1D40"/>
    <w:rsid w:val="002E4CB3"/>
    <w:rsid w:val="002F51A1"/>
    <w:rsid w:val="003105AC"/>
    <w:rsid w:val="00313346"/>
    <w:rsid w:val="0032209D"/>
    <w:rsid w:val="00331732"/>
    <w:rsid w:val="0033759E"/>
    <w:rsid w:val="003431FD"/>
    <w:rsid w:val="003439B3"/>
    <w:rsid w:val="00352414"/>
    <w:rsid w:val="00362512"/>
    <w:rsid w:val="003764B6"/>
    <w:rsid w:val="003952FA"/>
    <w:rsid w:val="003A353C"/>
    <w:rsid w:val="003B5FF0"/>
    <w:rsid w:val="003B7BB0"/>
    <w:rsid w:val="003C7710"/>
    <w:rsid w:val="003D477A"/>
    <w:rsid w:val="003D58DE"/>
    <w:rsid w:val="003E0B64"/>
    <w:rsid w:val="003E1E6E"/>
    <w:rsid w:val="003E668F"/>
    <w:rsid w:val="00402118"/>
    <w:rsid w:val="00412F1C"/>
    <w:rsid w:val="00421619"/>
    <w:rsid w:val="00426CF0"/>
    <w:rsid w:val="00433E4C"/>
    <w:rsid w:val="00436A92"/>
    <w:rsid w:val="004418A5"/>
    <w:rsid w:val="004420E4"/>
    <w:rsid w:val="004439F9"/>
    <w:rsid w:val="00443D60"/>
    <w:rsid w:val="004460AF"/>
    <w:rsid w:val="00447F50"/>
    <w:rsid w:val="00454467"/>
    <w:rsid w:val="004611C1"/>
    <w:rsid w:val="004651B2"/>
    <w:rsid w:val="00467519"/>
    <w:rsid w:val="004761A2"/>
    <w:rsid w:val="004801AE"/>
    <w:rsid w:val="00480C83"/>
    <w:rsid w:val="00495339"/>
    <w:rsid w:val="0049731B"/>
    <w:rsid w:val="00497E34"/>
    <w:rsid w:val="004A3060"/>
    <w:rsid w:val="004A7355"/>
    <w:rsid w:val="004B4AC5"/>
    <w:rsid w:val="004B5ACA"/>
    <w:rsid w:val="004B7572"/>
    <w:rsid w:val="004C0966"/>
    <w:rsid w:val="004C1330"/>
    <w:rsid w:val="004C205F"/>
    <w:rsid w:val="004C3EAE"/>
    <w:rsid w:val="004C67AD"/>
    <w:rsid w:val="004C7AB1"/>
    <w:rsid w:val="004D464D"/>
    <w:rsid w:val="004E12B5"/>
    <w:rsid w:val="004E2394"/>
    <w:rsid w:val="004E2F6A"/>
    <w:rsid w:val="004F505C"/>
    <w:rsid w:val="004F6F19"/>
    <w:rsid w:val="00515E93"/>
    <w:rsid w:val="005346B3"/>
    <w:rsid w:val="005348D9"/>
    <w:rsid w:val="005419E7"/>
    <w:rsid w:val="00551760"/>
    <w:rsid w:val="00555FE5"/>
    <w:rsid w:val="005562A8"/>
    <w:rsid w:val="00556D9D"/>
    <w:rsid w:val="0057760D"/>
    <w:rsid w:val="00585030"/>
    <w:rsid w:val="00586EB2"/>
    <w:rsid w:val="00592287"/>
    <w:rsid w:val="00593F5D"/>
    <w:rsid w:val="005A0DA6"/>
    <w:rsid w:val="005A4DCA"/>
    <w:rsid w:val="005B4FF5"/>
    <w:rsid w:val="005C517A"/>
    <w:rsid w:val="005E0225"/>
    <w:rsid w:val="005E37F3"/>
    <w:rsid w:val="005E4387"/>
    <w:rsid w:val="005E4426"/>
    <w:rsid w:val="005E4F92"/>
    <w:rsid w:val="005F218F"/>
    <w:rsid w:val="005F5F7B"/>
    <w:rsid w:val="005F7CBC"/>
    <w:rsid w:val="006018FD"/>
    <w:rsid w:val="00602B3A"/>
    <w:rsid w:val="00620B5D"/>
    <w:rsid w:val="00623F7D"/>
    <w:rsid w:val="00633BA5"/>
    <w:rsid w:val="00645498"/>
    <w:rsid w:val="00652D00"/>
    <w:rsid w:val="00656768"/>
    <w:rsid w:val="006601FF"/>
    <w:rsid w:val="006661DC"/>
    <w:rsid w:val="00671723"/>
    <w:rsid w:val="00673716"/>
    <w:rsid w:val="00675192"/>
    <w:rsid w:val="006765A3"/>
    <w:rsid w:val="00676EBE"/>
    <w:rsid w:val="00681271"/>
    <w:rsid w:val="006966A2"/>
    <w:rsid w:val="006A24B0"/>
    <w:rsid w:val="006A66C5"/>
    <w:rsid w:val="006B64F2"/>
    <w:rsid w:val="006B6E39"/>
    <w:rsid w:val="006B7F2A"/>
    <w:rsid w:val="006C452E"/>
    <w:rsid w:val="006E5873"/>
    <w:rsid w:val="006E6900"/>
    <w:rsid w:val="006E71FA"/>
    <w:rsid w:val="006F093C"/>
    <w:rsid w:val="006F19AC"/>
    <w:rsid w:val="006F422D"/>
    <w:rsid w:val="00731646"/>
    <w:rsid w:val="007419E0"/>
    <w:rsid w:val="00752951"/>
    <w:rsid w:val="007535A3"/>
    <w:rsid w:val="00764078"/>
    <w:rsid w:val="0077670A"/>
    <w:rsid w:val="00776D51"/>
    <w:rsid w:val="00781A5A"/>
    <w:rsid w:val="007940E4"/>
    <w:rsid w:val="007945F3"/>
    <w:rsid w:val="00794794"/>
    <w:rsid w:val="007956C1"/>
    <w:rsid w:val="007B08AD"/>
    <w:rsid w:val="007B613E"/>
    <w:rsid w:val="007C13A2"/>
    <w:rsid w:val="007C1F9C"/>
    <w:rsid w:val="007C4A55"/>
    <w:rsid w:val="007E0EF6"/>
    <w:rsid w:val="007E68CC"/>
    <w:rsid w:val="007F25BF"/>
    <w:rsid w:val="007F2AC9"/>
    <w:rsid w:val="00801D35"/>
    <w:rsid w:val="00810BC5"/>
    <w:rsid w:val="00816076"/>
    <w:rsid w:val="00825C4B"/>
    <w:rsid w:val="00827262"/>
    <w:rsid w:val="008415DB"/>
    <w:rsid w:val="008455DB"/>
    <w:rsid w:val="00846FA9"/>
    <w:rsid w:val="00855462"/>
    <w:rsid w:val="00860559"/>
    <w:rsid w:val="00881EF3"/>
    <w:rsid w:val="008861E1"/>
    <w:rsid w:val="00895EFF"/>
    <w:rsid w:val="00897756"/>
    <w:rsid w:val="008A0276"/>
    <w:rsid w:val="008C47CA"/>
    <w:rsid w:val="008E6E71"/>
    <w:rsid w:val="008F58AE"/>
    <w:rsid w:val="00910513"/>
    <w:rsid w:val="00916194"/>
    <w:rsid w:val="00921E6D"/>
    <w:rsid w:val="00926265"/>
    <w:rsid w:val="00927528"/>
    <w:rsid w:val="00932E1F"/>
    <w:rsid w:val="009345F8"/>
    <w:rsid w:val="009420C6"/>
    <w:rsid w:val="0094213D"/>
    <w:rsid w:val="009422C5"/>
    <w:rsid w:val="009435D5"/>
    <w:rsid w:val="00953A62"/>
    <w:rsid w:val="00955912"/>
    <w:rsid w:val="009639B1"/>
    <w:rsid w:val="009644BC"/>
    <w:rsid w:val="00971FBF"/>
    <w:rsid w:val="0097712C"/>
    <w:rsid w:val="00983058"/>
    <w:rsid w:val="009877A4"/>
    <w:rsid w:val="0099342D"/>
    <w:rsid w:val="00995223"/>
    <w:rsid w:val="009B1686"/>
    <w:rsid w:val="009C22FB"/>
    <w:rsid w:val="009C2B0B"/>
    <w:rsid w:val="009C3BE3"/>
    <w:rsid w:val="009C5E38"/>
    <w:rsid w:val="009E1095"/>
    <w:rsid w:val="009E64EE"/>
    <w:rsid w:val="009F00FA"/>
    <w:rsid w:val="009F5654"/>
    <w:rsid w:val="009F5E2D"/>
    <w:rsid w:val="009F6B4B"/>
    <w:rsid w:val="00A12FDD"/>
    <w:rsid w:val="00A14A71"/>
    <w:rsid w:val="00A15A99"/>
    <w:rsid w:val="00A2154A"/>
    <w:rsid w:val="00A2763D"/>
    <w:rsid w:val="00A330E5"/>
    <w:rsid w:val="00A400B1"/>
    <w:rsid w:val="00A6664D"/>
    <w:rsid w:val="00A70D05"/>
    <w:rsid w:val="00A8222A"/>
    <w:rsid w:val="00A834A0"/>
    <w:rsid w:val="00AA3DE0"/>
    <w:rsid w:val="00AD13AF"/>
    <w:rsid w:val="00AD1BC1"/>
    <w:rsid w:val="00AD2464"/>
    <w:rsid w:val="00AE4A84"/>
    <w:rsid w:val="00AE615B"/>
    <w:rsid w:val="00AF05AC"/>
    <w:rsid w:val="00AF3A11"/>
    <w:rsid w:val="00AF66BB"/>
    <w:rsid w:val="00B03F43"/>
    <w:rsid w:val="00B0530E"/>
    <w:rsid w:val="00B12763"/>
    <w:rsid w:val="00B15506"/>
    <w:rsid w:val="00B1708C"/>
    <w:rsid w:val="00B27938"/>
    <w:rsid w:val="00B314F5"/>
    <w:rsid w:val="00B36B9A"/>
    <w:rsid w:val="00B42A2B"/>
    <w:rsid w:val="00B44779"/>
    <w:rsid w:val="00B44FA6"/>
    <w:rsid w:val="00B464A6"/>
    <w:rsid w:val="00B47ECF"/>
    <w:rsid w:val="00B500D5"/>
    <w:rsid w:val="00B53949"/>
    <w:rsid w:val="00B5799F"/>
    <w:rsid w:val="00B60C53"/>
    <w:rsid w:val="00B630FB"/>
    <w:rsid w:val="00B67DFF"/>
    <w:rsid w:val="00B706B1"/>
    <w:rsid w:val="00B71224"/>
    <w:rsid w:val="00B72675"/>
    <w:rsid w:val="00B83AB1"/>
    <w:rsid w:val="00B852B9"/>
    <w:rsid w:val="00B85B11"/>
    <w:rsid w:val="00B9031D"/>
    <w:rsid w:val="00BB0EF8"/>
    <w:rsid w:val="00BB51E7"/>
    <w:rsid w:val="00BB5956"/>
    <w:rsid w:val="00BD05EE"/>
    <w:rsid w:val="00BD141B"/>
    <w:rsid w:val="00BE014D"/>
    <w:rsid w:val="00C21D37"/>
    <w:rsid w:val="00C23C75"/>
    <w:rsid w:val="00C24C37"/>
    <w:rsid w:val="00C27FF0"/>
    <w:rsid w:val="00C33075"/>
    <w:rsid w:val="00C44B55"/>
    <w:rsid w:val="00C51FB8"/>
    <w:rsid w:val="00C70EC8"/>
    <w:rsid w:val="00C771D5"/>
    <w:rsid w:val="00C91DC1"/>
    <w:rsid w:val="00C92441"/>
    <w:rsid w:val="00C94265"/>
    <w:rsid w:val="00CB0141"/>
    <w:rsid w:val="00CB50DA"/>
    <w:rsid w:val="00CB6F39"/>
    <w:rsid w:val="00CD38C7"/>
    <w:rsid w:val="00CD6C2F"/>
    <w:rsid w:val="00CE451C"/>
    <w:rsid w:val="00CF2AD2"/>
    <w:rsid w:val="00D06129"/>
    <w:rsid w:val="00D1076A"/>
    <w:rsid w:val="00D17288"/>
    <w:rsid w:val="00D21165"/>
    <w:rsid w:val="00D405AA"/>
    <w:rsid w:val="00D43A51"/>
    <w:rsid w:val="00D44F41"/>
    <w:rsid w:val="00D47618"/>
    <w:rsid w:val="00D51205"/>
    <w:rsid w:val="00D52A3C"/>
    <w:rsid w:val="00D63E95"/>
    <w:rsid w:val="00D701A9"/>
    <w:rsid w:val="00D73520"/>
    <w:rsid w:val="00D75478"/>
    <w:rsid w:val="00D768EB"/>
    <w:rsid w:val="00D81CC7"/>
    <w:rsid w:val="00D81F13"/>
    <w:rsid w:val="00D84BB8"/>
    <w:rsid w:val="00D863F5"/>
    <w:rsid w:val="00D904EB"/>
    <w:rsid w:val="00DA1C1B"/>
    <w:rsid w:val="00DA2ED0"/>
    <w:rsid w:val="00DA6753"/>
    <w:rsid w:val="00DB00C5"/>
    <w:rsid w:val="00DB2F80"/>
    <w:rsid w:val="00DB65EB"/>
    <w:rsid w:val="00DB7C2F"/>
    <w:rsid w:val="00DC164A"/>
    <w:rsid w:val="00DE377F"/>
    <w:rsid w:val="00DE6ED5"/>
    <w:rsid w:val="00DE7AE9"/>
    <w:rsid w:val="00DF592A"/>
    <w:rsid w:val="00E0642B"/>
    <w:rsid w:val="00E25B15"/>
    <w:rsid w:val="00E30A0A"/>
    <w:rsid w:val="00E520AD"/>
    <w:rsid w:val="00E56DD0"/>
    <w:rsid w:val="00E574D8"/>
    <w:rsid w:val="00E61CE0"/>
    <w:rsid w:val="00E62E63"/>
    <w:rsid w:val="00E75297"/>
    <w:rsid w:val="00E80B27"/>
    <w:rsid w:val="00E9067B"/>
    <w:rsid w:val="00E91148"/>
    <w:rsid w:val="00EA42C8"/>
    <w:rsid w:val="00EA7B70"/>
    <w:rsid w:val="00EB108A"/>
    <w:rsid w:val="00EC4B8D"/>
    <w:rsid w:val="00EC4BC2"/>
    <w:rsid w:val="00EE1B44"/>
    <w:rsid w:val="00EF34D3"/>
    <w:rsid w:val="00EF3AD8"/>
    <w:rsid w:val="00EF4A9D"/>
    <w:rsid w:val="00F03796"/>
    <w:rsid w:val="00F1351B"/>
    <w:rsid w:val="00F158A4"/>
    <w:rsid w:val="00F225DB"/>
    <w:rsid w:val="00F273A8"/>
    <w:rsid w:val="00F32725"/>
    <w:rsid w:val="00F32F1E"/>
    <w:rsid w:val="00F46D9C"/>
    <w:rsid w:val="00F47022"/>
    <w:rsid w:val="00F4735A"/>
    <w:rsid w:val="00F53C20"/>
    <w:rsid w:val="00F55988"/>
    <w:rsid w:val="00F569F9"/>
    <w:rsid w:val="00F60001"/>
    <w:rsid w:val="00F6249F"/>
    <w:rsid w:val="00F63757"/>
    <w:rsid w:val="00F6464F"/>
    <w:rsid w:val="00F659E9"/>
    <w:rsid w:val="00F75A52"/>
    <w:rsid w:val="00F77E1C"/>
    <w:rsid w:val="00F91EEC"/>
    <w:rsid w:val="00F97311"/>
    <w:rsid w:val="00F97EBF"/>
    <w:rsid w:val="00FA0470"/>
    <w:rsid w:val="00FA37E8"/>
    <w:rsid w:val="00FA454F"/>
    <w:rsid w:val="00FA49DB"/>
    <w:rsid w:val="00FB0D42"/>
    <w:rsid w:val="00FB7318"/>
    <w:rsid w:val="00FB7814"/>
    <w:rsid w:val="00FC38AE"/>
    <w:rsid w:val="00FC440A"/>
    <w:rsid w:val="00FF213C"/>
    <w:rsid w:val="00FF4CBE"/>
    <w:rsid w:val="00FF569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27AC"/>
  <w15:docId w15:val="{C1FC91E7-E116-487F-9A5B-368A6186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723"/>
    <w:pPr>
      <w:spacing w:after="200" w:line="276" w:lineRule="auto"/>
    </w:pPr>
    <w:rPr>
      <w:sz w:val="22"/>
    </w:rPr>
  </w:style>
  <w:style w:type="paragraph" w:styleId="1">
    <w:name w:val="heading 1"/>
    <w:basedOn w:val="a"/>
    <w:link w:val="10"/>
    <w:uiPriority w:val="9"/>
    <w:qFormat/>
    <w:rsid w:val="006717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C4BC2"/>
    <w:pPr>
      <w:keepNext/>
      <w:keepLines/>
      <w:widowControl w:val="0"/>
      <w:spacing w:before="120" w:after="0" w:line="240" w:lineRule="auto"/>
      <w:jc w:val="both"/>
      <w:outlineLvl w:val="1"/>
    </w:pPr>
    <w:rPr>
      <w:rFonts w:ascii="Times New Roman" w:eastAsiaTheme="majorEastAsia" w:hAnsi="Times New Roman" w:cstheme="majorBidi"/>
      <w:b/>
      <w:kern w:val="2"/>
      <w:sz w:val="28"/>
      <w:szCs w:val="26"/>
      <w:lang w:eastAsia="zh-CN"/>
    </w:rPr>
  </w:style>
  <w:style w:type="paragraph" w:styleId="5">
    <w:name w:val="heading 5"/>
    <w:basedOn w:val="a"/>
    <w:link w:val="50"/>
    <w:qFormat/>
    <w:rsid w:val="00671723"/>
    <w:pPr>
      <w:keepNext/>
      <w:numPr>
        <w:ilvl w:val="4"/>
        <w:numId w:val="4"/>
      </w:numPr>
      <w:spacing w:before="120" w:after="60" w:line="240" w:lineRule="auto"/>
      <w:outlineLvl w:val="4"/>
    </w:pPr>
    <w:rPr>
      <w:rFonts w:ascii="Liberation Sans" w:eastAsia="Noto Sans CJK SC Regular" w:hAnsi="Liberation Sans" w:cs="FreeSans"/>
      <w:b/>
      <w:bCs/>
      <w:sz w:val="24"/>
      <w:szCs w:val="24"/>
      <w:lang w:eastAsia="zh-CN" w:bidi="hi-IN"/>
    </w:rPr>
  </w:style>
  <w:style w:type="paragraph" w:styleId="7">
    <w:name w:val="heading 7"/>
    <w:basedOn w:val="a"/>
    <w:link w:val="70"/>
    <w:qFormat/>
    <w:rsid w:val="00671723"/>
    <w:pPr>
      <w:keepNext/>
      <w:numPr>
        <w:ilvl w:val="6"/>
        <w:numId w:val="4"/>
      </w:numPr>
      <w:spacing w:before="60" w:after="60" w:line="240" w:lineRule="auto"/>
      <w:outlineLvl w:val="6"/>
    </w:pPr>
    <w:rPr>
      <w:rFonts w:ascii="Liberation Sans" w:eastAsia="Noto Sans CJK SC Regular" w:hAnsi="Liberation Sans" w:cs="FreeSans"/>
      <w:b/>
      <w:bCs/>
      <w:lang w:eastAsia="zh-CN" w:bidi="hi-IN"/>
    </w:rPr>
  </w:style>
  <w:style w:type="paragraph" w:styleId="8">
    <w:name w:val="heading 8"/>
    <w:basedOn w:val="a"/>
    <w:link w:val="80"/>
    <w:qFormat/>
    <w:rsid w:val="00671723"/>
    <w:pPr>
      <w:keepNext/>
      <w:numPr>
        <w:ilvl w:val="7"/>
        <w:numId w:val="4"/>
      </w:numPr>
      <w:spacing w:before="60" w:after="60" w:line="240" w:lineRule="auto"/>
      <w:outlineLvl w:val="7"/>
    </w:pPr>
    <w:rPr>
      <w:rFonts w:ascii="Liberation Sans" w:eastAsia="Noto Sans CJK SC Regular" w:hAnsi="Liberation Sans" w:cs="FreeSans"/>
      <w:b/>
      <w:bCs/>
      <w:i/>
      <w:iCs/>
      <w:lang w:eastAsia="zh-CN" w:bidi="hi-IN"/>
    </w:rPr>
  </w:style>
  <w:style w:type="paragraph" w:styleId="9">
    <w:name w:val="heading 9"/>
    <w:basedOn w:val="a"/>
    <w:link w:val="90"/>
    <w:qFormat/>
    <w:rsid w:val="00671723"/>
    <w:pPr>
      <w:keepNext/>
      <w:numPr>
        <w:ilvl w:val="8"/>
        <w:numId w:val="4"/>
      </w:numPr>
      <w:spacing w:before="60" w:after="60" w:line="240" w:lineRule="auto"/>
      <w:outlineLvl w:val="8"/>
    </w:pPr>
    <w:rPr>
      <w:rFonts w:ascii="Liberation Sans" w:eastAsia="Noto Sans CJK SC Regular" w:hAnsi="Liberation Sans" w:cs="FreeSans"/>
      <w:b/>
      <w:bCs/>
      <w:sz w:val="21"/>
      <w:szCs w:val="21"/>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uiPriority w:val="99"/>
    <w:unhideWhenUsed/>
    <w:qFormat/>
    <w:rsid w:val="00671723"/>
    <w:rPr>
      <w:color w:val="0563C1" w:themeColor="hyperlink"/>
      <w:u w:val="single"/>
    </w:rPr>
  </w:style>
  <w:style w:type="character" w:customStyle="1" w:styleId="jrnl">
    <w:name w:val="jrnl"/>
    <w:basedOn w:val="a0"/>
    <w:qFormat/>
    <w:rsid w:val="00671723"/>
  </w:style>
  <w:style w:type="character" w:customStyle="1" w:styleId="berschrift5Zchn">
    <w:name w:val="Überschrift 5 Zchn"/>
    <w:basedOn w:val="a0"/>
    <w:qFormat/>
    <w:rsid w:val="00671723"/>
    <w:rPr>
      <w:rFonts w:ascii="Liberation Sans" w:eastAsia="Noto Sans CJK SC Regular" w:hAnsi="Liberation Sans" w:cs="FreeSans"/>
      <w:b/>
      <w:bCs/>
      <w:sz w:val="24"/>
      <w:szCs w:val="24"/>
      <w:lang w:val="en-US" w:eastAsia="zh-CN" w:bidi="hi-IN"/>
    </w:rPr>
  </w:style>
  <w:style w:type="character" w:customStyle="1" w:styleId="berschrift7Zchn">
    <w:name w:val="Überschrift 7 Zchn"/>
    <w:basedOn w:val="a0"/>
    <w:qFormat/>
    <w:rsid w:val="00671723"/>
    <w:rPr>
      <w:rFonts w:ascii="Liberation Sans" w:eastAsia="Noto Sans CJK SC Regular" w:hAnsi="Liberation Sans" w:cs="FreeSans"/>
      <w:b/>
      <w:bCs/>
      <w:lang w:val="en-US" w:eastAsia="zh-CN" w:bidi="hi-IN"/>
    </w:rPr>
  </w:style>
  <w:style w:type="character" w:customStyle="1" w:styleId="berschrift8Zchn">
    <w:name w:val="Überschrift 8 Zchn"/>
    <w:basedOn w:val="a0"/>
    <w:qFormat/>
    <w:rsid w:val="00671723"/>
    <w:rPr>
      <w:rFonts w:ascii="Liberation Sans" w:eastAsia="Noto Sans CJK SC Regular" w:hAnsi="Liberation Sans" w:cs="FreeSans"/>
      <w:b/>
      <w:bCs/>
      <w:i/>
      <w:iCs/>
      <w:lang w:val="en-US" w:eastAsia="zh-CN" w:bidi="hi-IN"/>
    </w:rPr>
  </w:style>
  <w:style w:type="character" w:customStyle="1" w:styleId="berschrift9Zchn">
    <w:name w:val="Überschrift 9 Zchn"/>
    <w:basedOn w:val="a0"/>
    <w:qFormat/>
    <w:rsid w:val="00671723"/>
    <w:rPr>
      <w:rFonts w:ascii="Liberation Sans" w:eastAsia="Noto Sans CJK SC Regular" w:hAnsi="Liberation Sans" w:cs="FreeSans"/>
      <w:b/>
      <w:bCs/>
      <w:sz w:val="21"/>
      <w:szCs w:val="21"/>
      <w:lang w:val="en-US" w:eastAsia="zh-CN" w:bidi="hi-IN"/>
    </w:rPr>
  </w:style>
  <w:style w:type="character" w:customStyle="1" w:styleId="FootnoteCharacters">
    <w:name w:val="Footnote Characters"/>
    <w:qFormat/>
    <w:rsid w:val="00671723"/>
  </w:style>
  <w:style w:type="character" w:customStyle="1" w:styleId="Funotenanker">
    <w:name w:val="Fußnotenanker"/>
    <w:qFormat/>
    <w:rsid w:val="00671723"/>
    <w:rPr>
      <w:vertAlign w:val="superscript"/>
    </w:rPr>
  </w:style>
  <w:style w:type="character" w:customStyle="1" w:styleId="Betont">
    <w:name w:val="Betont"/>
    <w:basedOn w:val="a0"/>
    <w:uiPriority w:val="20"/>
    <w:qFormat/>
    <w:rsid w:val="00671723"/>
    <w:rPr>
      <w:i/>
      <w:iCs/>
    </w:rPr>
  </w:style>
  <w:style w:type="character" w:customStyle="1" w:styleId="berschrift1Zchn">
    <w:name w:val="Überschrift 1 Zchn"/>
    <w:basedOn w:val="a0"/>
    <w:uiPriority w:val="9"/>
    <w:qFormat/>
    <w:rsid w:val="00671723"/>
    <w:rPr>
      <w:rFonts w:asciiTheme="majorHAnsi" w:eastAsiaTheme="majorEastAsia" w:hAnsiTheme="majorHAnsi" w:cstheme="majorBidi"/>
      <w:color w:val="2E74B5" w:themeColor="accent1" w:themeShade="BF"/>
      <w:sz w:val="32"/>
      <w:szCs w:val="32"/>
    </w:rPr>
  </w:style>
  <w:style w:type="character" w:customStyle="1" w:styleId="FootnoteAnchor">
    <w:name w:val="Footnote Anchor"/>
    <w:qFormat/>
    <w:rsid w:val="00671723"/>
    <w:rPr>
      <w:vertAlign w:val="superscript"/>
    </w:rPr>
  </w:style>
  <w:style w:type="character" w:customStyle="1" w:styleId="EndnoteAnchor">
    <w:name w:val="Endnote Anchor"/>
    <w:qFormat/>
    <w:rsid w:val="00671723"/>
    <w:rPr>
      <w:vertAlign w:val="superscript"/>
    </w:rPr>
  </w:style>
  <w:style w:type="character" w:customStyle="1" w:styleId="EndnoteCharacters">
    <w:name w:val="Endnote Characters"/>
    <w:qFormat/>
    <w:rsid w:val="00671723"/>
  </w:style>
  <w:style w:type="character" w:customStyle="1" w:styleId="ListLabel1">
    <w:name w:val="ListLabel 1"/>
    <w:qFormat/>
    <w:rsid w:val="00671723"/>
    <w:rPr>
      <w:sz w:val="20"/>
    </w:rPr>
  </w:style>
  <w:style w:type="character" w:customStyle="1" w:styleId="ListLabel2">
    <w:name w:val="ListLabel 2"/>
    <w:qFormat/>
    <w:rsid w:val="00671723"/>
    <w:rPr>
      <w:sz w:val="20"/>
    </w:rPr>
  </w:style>
  <w:style w:type="character" w:customStyle="1" w:styleId="ListLabel3">
    <w:name w:val="ListLabel 3"/>
    <w:qFormat/>
    <w:rsid w:val="00671723"/>
    <w:rPr>
      <w:sz w:val="20"/>
    </w:rPr>
  </w:style>
  <w:style w:type="character" w:customStyle="1" w:styleId="ListLabel4">
    <w:name w:val="ListLabel 4"/>
    <w:qFormat/>
    <w:rsid w:val="00671723"/>
    <w:rPr>
      <w:sz w:val="20"/>
    </w:rPr>
  </w:style>
  <w:style w:type="character" w:customStyle="1" w:styleId="ListLabel5">
    <w:name w:val="ListLabel 5"/>
    <w:qFormat/>
    <w:rsid w:val="00671723"/>
    <w:rPr>
      <w:sz w:val="20"/>
    </w:rPr>
  </w:style>
  <w:style w:type="character" w:customStyle="1" w:styleId="ListLabel6">
    <w:name w:val="ListLabel 6"/>
    <w:qFormat/>
    <w:rsid w:val="00671723"/>
    <w:rPr>
      <w:sz w:val="20"/>
    </w:rPr>
  </w:style>
  <w:style w:type="character" w:customStyle="1" w:styleId="ListLabel7">
    <w:name w:val="ListLabel 7"/>
    <w:qFormat/>
    <w:rsid w:val="00671723"/>
    <w:rPr>
      <w:sz w:val="20"/>
    </w:rPr>
  </w:style>
  <w:style w:type="character" w:customStyle="1" w:styleId="ListLabel8">
    <w:name w:val="ListLabel 8"/>
    <w:qFormat/>
    <w:rsid w:val="00671723"/>
    <w:rPr>
      <w:sz w:val="20"/>
    </w:rPr>
  </w:style>
  <w:style w:type="character" w:customStyle="1" w:styleId="ListLabel9">
    <w:name w:val="ListLabel 9"/>
    <w:qFormat/>
    <w:rsid w:val="00671723"/>
    <w:rPr>
      <w:sz w:val="20"/>
    </w:rPr>
  </w:style>
  <w:style w:type="character" w:customStyle="1" w:styleId="ListLabel10">
    <w:name w:val="ListLabel 10"/>
    <w:qFormat/>
    <w:rsid w:val="00671723"/>
    <w:rPr>
      <w:color w:val="0000FF"/>
      <w:u w:val="single"/>
      <w:lang w:val="en-US"/>
    </w:rPr>
  </w:style>
  <w:style w:type="paragraph" w:customStyle="1" w:styleId="berschrift">
    <w:name w:val="Überschrift"/>
    <w:basedOn w:val="a"/>
    <w:next w:val="a3"/>
    <w:qFormat/>
    <w:rsid w:val="00671723"/>
    <w:pPr>
      <w:keepNext/>
      <w:spacing w:before="240" w:after="120"/>
    </w:pPr>
    <w:rPr>
      <w:rFonts w:ascii="Liberation Sans" w:eastAsia="Noto Sans CJK SC" w:hAnsi="Liberation Sans" w:cs="Lohit Devanagari"/>
      <w:sz w:val="28"/>
      <w:szCs w:val="28"/>
    </w:rPr>
  </w:style>
  <w:style w:type="paragraph" w:styleId="a3">
    <w:name w:val="Body Text"/>
    <w:basedOn w:val="a"/>
    <w:link w:val="a4"/>
    <w:unhideWhenUsed/>
    <w:qFormat/>
    <w:rsid w:val="00671723"/>
    <w:pPr>
      <w:spacing w:after="120"/>
    </w:pPr>
  </w:style>
  <w:style w:type="character" w:customStyle="1" w:styleId="a4">
    <w:name w:val="正文文本 字符"/>
    <w:basedOn w:val="a0"/>
    <w:link w:val="a3"/>
    <w:qFormat/>
    <w:rsid w:val="00671723"/>
  </w:style>
  <w:style w:type="paragraph" w:customStyle="1" w:styleId="Verzeichnis">
    <w:name w:val="Verzeichnis"/>
    <w:basedOn w:val="a"/>
    <w:qFormat/>
    <w:rsid w:val="00671723"/>
    <w:pPr>
      <w:suppressLineNumbers/>
    </w:pPr>
    <w:rPr>
      <w:rFonts w:cs="Lohit Devanagari"/>
    </w:rPr>
  </w:style>
  <w:style w:type="paragraph" w:customStyle="1" w:styleId="Titel1">
    <w:name w:val="Titel1"/>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desc">
    <w:name w:val="desc"/>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Titel2">
    <w:name w:val="Titel2"/>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Titel3">
    <w:name w:val="Titel3"/>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Titel4">
    <w:name w:val="Titel4"/>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Titel5">
    <w:name w:val="Titel5"/>
    <w:basedOn w:val="a"/>
    <w:qFormat/>
    <w:rsid w:val="00671723"/>
    <w:pPr>
      <w:spacing w:beforeAutospacing="1" w:afterAutospacing="1" w:line="240" w:lineRule="auto"/>
    </w:pPr>
    <w:rPr>
      <w:rFonts w:ascii="Times New Roman" w:eastAsia="Times New Roman" w:hAnsi="Times New Roman" w:cs="Times New Roman"/>
      <w:sz w:val="24"/>
      <w:szCs w:val="24"/>
      <w:lang w:eastAsia="de-DE"/>
    </w:rPr>
  </w:style>
  <w:style w:type="character" w:customStyle="1" w:styleId="10">
    <w:name w:val="标题 1 字符"/>
    <w:basedOn w:val="a0"/>
    <w:link w:val="1"/>
    <w:uiPriority w:val="9"/>
    <w:qFormat/>
    <w:rsid w:val="00671723"/>
    <w:rPr>
      <w:rFonts w:asciiTheme="majorHAnsi" w:eastAsiaTheme="majorEastAsia" w:hAnsiTheme="majorHAnsi" w:cstheme="majorBidi"/>
      <w:color w:val="2E74B5" w:themeColor="accent1" w:themeShade="BF"/>
      <w:sz w:val="32"/>
      <w:szCs w:val="32"/>
    </w:rPr>
  </w:style>
  <w:style w:type="character" w:customStyle="1" w:styleId="50">
    <w:name w:val="标题 5 字符"/>
    <w:basedOn w:val="a0"/>
    <w:link w:val="5"/>
    <w:rsid w:val="00671723"/>
    <w:rPr>
      <w:rFonts w:ascii="Liberation Sans" w:eastAsia="Noto Sans CJK SC Regular" w:hAnsi="Liberation Sans" w:cs="FreeSans"/>
      <w:b/>
      <w:bCs/>
      <w:sz w:val="24"/>
      <w:szCs w:val="24"/>
      <w:lang w:eastAsia="zh-CN" w:bidi="hi-IN"/>
    </w:rPr>
  </w:style>
  <w:style w:type="character" w:customStyle="1" w:styleId="70">
    <w:name w:val="标题 7 字符"/>
    <w:basedOn w:val="a0"/>
    <w:link w:val="7"/>
    <w:rsid w:val="00671723"/>
    <w:rPr>
      <w:rFonts w:ascii="Liberation Sans" w:eastAsia="Noto Sans CJK SC Regular" w:hAnsi="Liberation Sans" w:cs="FreeSans"/>
      <w:b/>
      <w:bCs/>
      <w:sz w:val="22"/>
      <w:lang w:eastAsia="zh-CN" w:bidi="hi-IN"/>
    </w:rPr>
  </w:style>
  <w:style w:type="character" w:customStyle="1" w:styleId="80">
    <w:name w:val="标题 8 字符"/>
    <w:basedOn w:val="a0"/>
    <w:link w:val="8"/>
    <w:rsid w:val="00671723"/>
    <w:rPr>
      <w:rFonts w:ascii="Liberation Sans" w:eastAsia="Noto Sans CJK SC Regular" w:hAnsi="Liberation Sans" w:cs="FreeSans"/>
      <w:b/>
      <w:bCs/>
      <w:i/>
      <w:iCs/>
      <w:sz w:val="22"/>
      <w:lang w:eastAsia="zh-CN" w:bidi="hi-IN"/>
    </w:rPr>
  </w:style>
  <w:style w:type="character" w:customStyle="1" w:styleId="90">
    <w:name w:val="标题 9 字符"/>
    <w:basedOn w:val="a0"/>
    <w:link w:val="9"/>
    <w:rsid w:val="00671723"/>
    <w:rPr>
      <w:rFonts w:ascii="Liberation Sans" w:eastAsia="Noto Sans CJK SC Regular" w:hAnsi="Liberation Sans" w:cs="FreeSans"/>
      <w:b/>
      <w:bCs/>
      <w:sz w:val="21"/>
      <w:szCs w:val="21"/>
      <w:lang w:eastAsia="zh-CN" w:bidi="hi-IN"/>
    </w:rPr>
  </w:style>
  <w:style w:type="paragraph" w:styleId="a5">
    <w:name w:val="annotation text"/>
    <w:basedOn w:val="a"/>
    <w:link w:val="a6"/>
    <w:uiPriority w:val="99"/>
    <w:unhideWhenUsed/>
    <w:qFormat/>
    <w:rsid w:val="00671723"/>
    <w:pPr>
      <w:spacing w:line="240" w:lineRule="auto"/>
    </w:pPr>
    <w:rPr>
      <w:sz w:val="20"/>
      <w:szCs w:val="20"/>
    </w:rPr>
  </w:style>
  <w:style w:type="character" w:customStyle="1" w:styleId="a6">
    <w:name w:val="批注文字 字符"/>
    <w:basedOn w:val="a0"/>
    <w:link w:val="a5"/>
    <w:uiPriority w:val="99"/>
    <w:qFormat/>
    <w:rsid w:val="00671723"/>
    <w:rPr>
      <w:szCs w:val="20"/>
    </w:rPr>
  </w:style>
  <w:style w:type="paragraph" w:styleId="a7">
    <w:name w:val="caption"/>
    <w:basedOn w:val="a"/>
    <w:qFormat/>
    <w:rsid w:val="00671723"/>
    <w:pPr>
      <w:suppressLineNumbers/>
      <w:spacing w:before="120" w:after="120"/>
    </w:pPr>
    <w:rPr>
      <w:rFonts w:cs="Lohit Devanagari"/>
      <w:i/>
      <w:iCs/>
      <w:sz w:val="24"/>
      <w:szCs w:val="24"/>
    </w:rPr>
  </w:style>
  <w:style w:type="character" w:styleId="a8">
    <w:name w:val="annotation reference"/>
    <w:basedOn w:val="a0"/>
    <w:unhideWhenUsed/>
    <w:qFormat/>
    <w:rsid w:val="00671723"/>
    <w:rPr>
      <w:sz w:val="16"/>
      <w:szCs w:val="16"/>
    </w:rPr>
  </w:style>
  <w:style w:type="character" w:styleId="a9">
    <w:name w:val="line number"/>
    <w:basedOn w:val="a0"/>
    <w:uiPriority w:val="99"/>
    <w:unhideWhenUsed/>
    <w:qFormat/>
    <w:rsid w:val="00671723"/>
  </w:style>
  <w:style w:type="paragraph" w:styleId="aa">
    <w:name w:val="Normal (Web)"/>
    <w:basedOn w:val="a"/>
    <w:uiPriority w:val="99"/>
    <w:semiHidden/>
    <w:unhideWhenUsed/>
    <w:qFormat/>
    <w:rsid w:val="00671723"/>
    <w:pPr>
      <w:spacing w:beforeAutospacing="1" w:afterAutospacing="1" w:line="240" w:lineRule="auto"/>
    </w:pPr>
    <w:rPr>
      <w:rFonts w:ascii="Times New Roman" w:eastAsia="Times New Roman" w:hAnsi="Times New Roman" w:cs="Times New Roman"/>
      <w:sz w:val="24"/>
      <w:szCs w:val="24"/>
      <w:lang w:eastAsia="de-DE"/>
    </w:rPr>
  </w:style>
  <w:style w:type="paragraph" w:styleId="HTML">
    <w:name w:val="HTML Preformatted"/>
    <w:basedOn w:val="a"/>
    <w:link w:val="HTML0"/>
    <w:uiPriority w:val="99"/>
    <w:unhideWhenUsed/>
    <w:qFormat/>
    <w:rsid w:val="00671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0">
    <w:name w:val="HTML 预设格式 字符"/>
    <w:basedOn w:val="a0"/>
    <w:link w:val="HTML"/>
    <w:uiPriority w:val="99"/>
    <w:qFormat/>
    <w:rsid w:val="00671723"/>
    <w:rPr>
      <w:rFonts w:ascii="Courier New" w:eastAsia="Times New Roman" w:hAnsi="Courier New" w:cs="Courier New"/>
      <w:szCs w:val="20"/>
      <w:lang w:eastAsia="de-DE"/>
    </w:rPr>
  </w:style>
  <w:style w:type="paragraph" w:styleId="ab">
    <w:name w:val="annotation subject"/>
    <w:basedOn w:val="a5"/>
    <w:link w:val="ac"/>
    <w:uiPriority w:val="99"/>
    <w:unhideWhenUsed/>
    <w:qFormat/>
    <w:rsid w:val="00671723"/>
    <w:rPr>
      <w:b/>
      <w:bCs/>
    </w:rPr>
  </w:style>
  <w:style w:type="character" w:customStyle="1" w:styleId="ac">
    <w:name w:val="批注主题 字符"/>
    <w:basedOn w:val="a6"/>
    <w:link w:val="ab"/>
    <w:uiPriority w:val="99"/>
    <w:semiHidden/>
    <w:qFormat/>
    <w:rsid w:val="00671723"/>
    <w:rPr>
      <w:b/>
      <w:bCs/>
      <w:szCs w:val="20"/>
    </w:rPr>
  </w:style>
  <w:style w:type="paragraph" w:styleId="ad">
    <w:name w:val="Balloon Text"/>
    <w:basedOn w:val="a"/>
    <w:link w:val="ae"/>
    <w:uiPriority w:val="99"/>
    <w:unhideWhenUsed/>
    <w:qFormat/>
    <w:rsid w:val="00671723"/>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qFormat/>
    <w:rsid w:val="00671723"/>
    <w:rPr>
      <w:rFonts w:ascii="Segoe UI" w:hAnsi="Segoe UI" w:cs="Segoe UI"/>
      <w:sz w:val="18"/>
      <w:szCs w:val="18"/>
    </w:rPr>
  </w:style>
  <w:style w:type="paragraph" w:styleId="af">
    <w:name w:val="List Paragraph"/>
    <w:basedOn w:val="a"/>
    <w:uiPriority w:val="34"/>
    <w:qFormat/>
    <w:rsid w:val="00671723"/>
    <w:pPr>
      <w:ind w:left="720"/>
      <w:contextualSpacing/>
    </w:pPr>
  </w:style>
  <w:style w:type="paragraph" w:styleId="af0">
    <w:name w:val="Revision"/>
    <w:uiPriority w:val="99"/>
    <w:semiHidden/>
    <w:qFormat/>
    <w:rsid w:val="00671723"/>
    <w:rPr>
      <w:sz w:val="22"/>
    </w:rPr>
  </w:style>
  <w:style w:type="character" w:customStyle="1" w:styleId="20">
    <w:name w:val="标题 2 字符"/>
    <w:basedOn w:val="a0"/>
    <w:link w:val="2"/>
    <w:uiPriority w:val="9"/>
    <w:qFormat/>
    <w:rsid w:val="00EC4BC2"/>
    <w:rPr>
      <w:rFonts w:ascii="Times New Roman" w:eastAsiaTheme="majorEastAsia" w:hAnsi="Times New Roman" w:cstheme="majorBidi"/>
      <w:b/>
      <w:kern w:val="2"/>
      <w:sz w:val="28"/>
      <w:szCs w:val="26"/>
      <w:lang w:eastAsia="zh-CN"/>
    </w:rPr>
  </w:style>
  <w:style w:type="paragraph" w:styleId="af1">
    <w:name w:val="footer"/>
    <w:basedOn w:val="a"/>
    <w:link w:val="af2"/>
    <w:uiPriority w:val="99"/>
    <w:qFormat/>
    <w:rsid w:val="00EC4BC2"/>
    <w:pPr>
      <w:widowControl w:val="0"/>
      <w:tabs>
        <w:tab w:val="center" w:pos="4153"/>
        <w:tab w:val="right" w:pos="8306"/>
      </w:tabs>
      <w:snapToGrid w:val="0"/>
      <w:spacing w:after="0" w:line="240" w:lineRule="auto"/>
    </w:pPr>
    <w:rPr>
      <w:rFonts w:ascii="Times New Roman" w:hAnsi="Times New Roman" w:cs="Times New Roman"/>
      <w:kern w:val="2"/>
      <w:sz w:val="18"/>
      <w:szCs w:val="24"/>
      <w:lang w:eastAsia="zh-CN"/>
    </w:rPr>
  </w:style>
  <w:style w:type="character" w:customStyle="1" w:styleId="af2">
    <w:name w:val="页脚 字符"/>
    <w:basedOn w:val="a0"/>
    <w:link w:val="af1"/>
    <w:uiPriority w:val="99"/>
    <w:qFormat/>
    <w:rsid w:val="00EC4BC2"/>
    <w:rPr>
      <w:rFonts w:ascii="Times New Roman" w:eastAsia="宋体" w:hAnsi="Times New Roman" w:cs="Times New Roman"/>
      <w:kern w:val="2"/>
      <w:sz w:val="18"/>
      <w:szCs w:val="24"/>
      <w:lang w:eastAsia="zh-CN"/>
    </w:rPr>
  </w:style>
  <w:style w:type="paragraph" w:styleId="af3">
    <w:name w:val="header"/>
    <w:basedOn w:val="a"/>
    <w:link w:val="af4"/>
    <w:uiPriority w:val="99"/>
    <w:unhideWhenUsed/>
    <w:qFormat/>
    <w:rsid w:val="00EC4BC2"/>
    <w:pPr>
      <w:widowControl w:val="0"/>
      <w:pBdr>
        <w:bottom w:val="single" w:sz="6" w:space="1" w:color="auto"/>
      </w:pBdr>
      <w:tabs>
        <w:tab w:val="center" w:pos="4153"/>
        <w:tab w:val="right" w:pos="8306"/>
      </w:tabs>
      <w:snapToGrid w:val="0"/>
      <w:spacing w:after="0" w:line="240" w:lineRule="auto"/>
      <w:jc w:val="center"/>
    </w:pPr>
    <w:rPr>
      <w:rFonts w:ascii="Times New Roman" w:hAnsi="Times New Roman" w:cs="Times New Roman"/>
      <w:kern w:val="2"/>
      <w:sz w:val="18"/>
      <w:szCs w:val="18"/>
      <w:lang w:eastAsia="zh-CN"/>
    </w:rPr>
  </w:style>
  <w:style w:type="character" w:customStyle="1" w:styleId="af4">
    <w:name w:val="页眉 字符"/>
    <w:basedOn w:val="a0"/>
    <w:link w:val="af3"/>
    <w:uiPriority w:val="99"/>
    <w:qFormat/>
    <w:rsid w:val="00EC4BC2"/>
    <w:rPr>
      <w:rFonts w:ascii="Times New Roman" w:eastAsia="宋体" w:hAnsi="Times New Roman" w:cs="Times New Roman"/>
      <w:kern w:val="2"/>
      <w:sz w:val="18"/>
      <w:szCs w:val="18"/>
      <w:lang w:eastAsia="zh-CN"/>
    </w:rPr>
  </w:style>
  <w:style w:type="character" w:styleId="af5">
    <w:name w:val="Hyperlink"/>
    <w:qFormat/>
    <w:rsid w:val="00EC4BC2"/>
    <w:rPr>
      <w:color w:val="0000FF"/>
      <w:u w:val="single"/>
    </w:rPr>
  </w:style>
  <w:style w:type="table" w:styleId="af6">
    <w:name w:val="Table Grid"/>
    <w:basedOn w:val="a1"/>
    <w:qFormat/>
    <w:rsid w:val="00EC4BC2"/>
    <w:pPr>
      <w:widowControl w:val="0"/>
      <w:jc w:val="both"/>
    </w:pPr>
    <w:rPr>
      <w:rFonts w:ascii="Times New Roman" w:hAnsi="Times New Roman" w:cs="Times New Roman"/>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qFormat/>
    <w:rsid w:val="00EC4BC2"/>
    <w:pPr>
      <w:widowControl w:val="0"/>
      <w:spacing w:after="0" w:line="240" w:lineRule="auto"/>
      <w:jc w:val="center"/>
    </w:pPr>
    <w:rPr>
      <w:rFonts w:ascii="Times New Roman" w:hAnsi="Times New Roman" w:cs="Times New Roman"/>
      <w:kern w:val="2"/>
      <w:sz w:val="20"/>
      <w:szCs w:val="24"/>
      <w:lang w:eastAsia="zh-CN"/>
    </w:rPr>
  </w:style>
  <w:style w:type="character" w:customStyle="1" w:styleId="EndNoteBibliographyTitleChar">
    <w:name w:val="EndNote Bibliography Title Char"/>
    <w:basedOn w:val="a0"/>
    <w:link w:val="EndNoteBibliographyTitle"/>
    <w:qFormat/>
    <w:rsid w:val="00EC4BC2"/>
    <w:rPr>
      <w:rFonts w:ascii="Times New Roman" w:eastAsia="宋体" w:hAnsi="Times New Roman" w:cs="Times New Roman"/>
      <w:kern w:val="2"/>
      <w:szCs w:val="24"/>
      <w:lang w:eastAsia="zh-CN"/>
    </w:rPr>
  </w:style>
  <w:style w:type="paragraph" w:customStyle="1" w:styleId="EndNoteBibliography">
    <w:name w:val="EndNote Bibliography"/>
    <w:basedOn w:val="a"/>
    <w:link w:val="EndNoteBibliographyChar"/>
    <w:qFormat/>
    <w:rsid w:val="00EC4BC2"/>
    <w:pPr>
      <w:widowControl w:val="0"/>
      <w:spacing w:after="0" w:line="240" w:lineRule="auto"/>
      <w:jc w:val="both"/>
    </w:pPr>
    <w:rPr>
      <w:rFonts w:ascii="Times New Roman" w:hAnsi="Times New Roman" w:cs="Times New Roman"/>
      <w:kern w:val="2"/>
      <w:sz w:val="20"/>
      <w:szCs w:val="24"/>
      <w:lang w:eastAsia="zh-CN"/>
    </w:rPr>
  </w:style>
  <w:style w:type="character" w:customStyle="1" w:styleId="EndNoteBibliographyChar">
    <w:name w:val="EndNote Bibliography Char"/>
    <w:basedOn w:val="a0"/>
    <w:link w:val="EndNoteBibliography"/>
    <w:qFormat/>
    <w:rsid w:val="00EC4BC2"/>
    <w:rPr>
      <w:rFonts w:ascii="Times New Roman" w:eastAsia="宋体" w:hAnsi="Times New Roman" w:cs="Times New Roman"/>
      <w:kern w:val="2"/>
      <w:szCs w:val="24"/>
      <w:lang w:eastAsia="zh-CN"/>
    </w:rPr>
  </w:style>
  <w:style w:type="paragraph" w:customStyle="1" w:styleId="11">
    <w:name w:val="列出段落1"/>
    <w:basedOn w:val="a"/>
    <w:uiPriority w:val="34"/>
    <w:qFormat/>
    <w:rsid w:val="00EC4BC2"/>
    <w:pPr>
      <w:widowControl w:val="0"/>
      <w:spacing w:after="0" w:line="240" w:lineRule="auto"/>
      <w:ind w:firstLineChars="200" w:firstLine="420"/>
      <w:jc w:val="both"/>
    </w:pPr>
    <w:rPr>
      <w:rFonts w:ascii="Times New Roman" w:hAnsi="Times New Roman" w:cs="Times New Roman"/>
      <w:kern w:val="2"/>
      <w:sz w:val="21"/>
      <w:szCs w:val="24"/>
      <w:lang w:eastAsia="zh-CN"/>
    </w:rPr>
  </w:style>
  <w:style w:type="paragraph" w:customStyle="1" w:styleId="12">
    <w:name w:val="修订1"/>
    <w:hidden/>
    <w:uiPriority w:val="99"/>
    <w:semiHidden/>
    <w:qFormat/>
    <w:rsid w:val="00EC4BC2"/>
    <w:rPr>
      <w:rFonts w:ascii="Times New Roman" w:hAnsi="Times New Roman" w:cs="Times New Roman"/>
      <w:kern w:val="2"/>
      <w:sz w:val="21"/>
      <w:szCs w:val="24"/>
      <w:lang w:eastAsia="zh-CN"/>
    </w:rPr>
  </w:style>
  <w:style w:type="character" w:customStyle="1" w:styleId="font01">
    <w:name w:val="font01"/>
    <w:basedOn w:val="a0"/>
    <w:qFormat/>
    <w:rsid w:val="00EC4BC2"/>
    <w:rPr>
      <w:rFonts w:ascii="font-weight : 400" w:eastAsia="font-weight : 400" w:hAnsi="font-weight : 400" w:cs="font-weight : 400"/>
      <w:color w:val="000000"/>
      <w:sz w:val="24"/>
      <w:szCs w:val="24"/>
      <w:u w:val="none"/>
    </w:rPr>
  </w:style>
  <w:style w:type="paragraph" w:customStyle="1" w:styleId="110">
    <w:name w:val="列出段落11"/>
    <w:basedOn w:val="a"/>
    <w:uiPriority w:val="99"/>
    <w:unhideWhenUsed/>
    <w:qFormat/>
    <w:rsid w:val="00EC4BC2"/>
    <w:pPr>
      <w:widowControl w:val="0"/>
      <w:spacing w:after="0" w:line="240" w:lineRule="auto"/>
      <w:ind w:firstLineChars="200" w:firstLine="420"/>
      <w:jc w:val="both"/>
    </w:pPr>
    <w:rPr>
      <w:rFonts w:ascii="Times New Roman" w:hAnsi="Times New Roman" w:cs="Times New Roman"/>
      <w:kern w:val="2"/>
      <w:sz w:val="21"/>
      <w:szCs w:val="24"/>
      <w:lang w:eastAsia="zh-CN"/>
    </w:rPr>
  </w:style>
  <w:style w:type="table" w:customStyle="1" w:styleId="111">
    <w:name w:val="清单表 1 浅色1"/>
    <w:basedOn w:val="a1"/>
    <w:uiPriority w:val="46"/>
    <w:rsid w:val="00EC4BC2"/>
    <w:rPr>
      <w:rFonts w:eastAsiaTheme="minorEastAsia"/>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l-author-name">
    <w:name w:val="al-author-name"/>
    <w:basedOn w:val="a0"/>
    <w:rsid w:val="00EC4BC2"/>
  </w:style>
  <w:style w:type="character" w:styleId="af7">
    <w:name w:val="FollowedHyperlink"/>
    <w:basedOn w:val="a0"/>
    <w:uiPriority w:val="99"/>
    <w:semiHidden/>
    <w:unhideWhenUsed/>
    <w:rsid w:val="00EC4BC2"/>
    <w:rPr>
      <w:color w:val="954F72" w:themeColor="followedHyperlink"/>
      <w:u w:val="single"/>
    </w:rPr>
  </w:style>
  <w:style w:type="character" w:customStyle="1" w:styleId="UnresolvedMention1">
    <w:name w:val="Unresolved Mention1"/>
    <w:basedOn w:val="a0"/>
    <w:uiPriority w:val="99"/>
    <w:semiHidden/>
    <w:unhideWhenUsed/>
    <w:rsid w:val="00EC4BC2"/>
    <w:rPr>
      <w:color w:val="605E5C"/>
      <w:shd w:val="clear" w:color="auto" w:fill="E1DFDD"/>
    </w:rPr>
  </w:style>
  <w:style w:type="character" w:customStyle="1" w:styleId="Ulstomtale1">
    <w:name w:val="Uløst omtale1"/>
    <w:basedOn w:val="a0"/>
    <w:uiPriority w:val="99"/>
    <w:semiHidden/>
    <w:unhideWhenUsed/>
    <w:rsid w:val="00EC4BC2"/>
    <w:rPr>
      <w:color w:val="605E5C"/>
      <w:shd w:val="clear" w:color="auto" w:fill="E1DFDD"/>
    </w:rPr>
  </w:style>
  <w:style w:type="character" w:styleId="af8">
    <w:name w:val="Strong"/>
    <w:qFormat/>
    <w:rsid w:val="00EC4BC2"/>
    <w:rPr>
      <w:b/>
      <w:bCs/>
    </w:rPr>
  </w:style>
  <w:style w:type="character" w:styleId="af9">
    <w:name w:val="Emphasis"/>
    <w:basedOn w:val="a0"/>
    <w:uiPriority w:val="20"/>
    <w:qFormat/>
    <w:rsid w:val="00EC4BC2"/>
    <w:rPr>
      <w:i/>
      <w:iCs/>
    </w:rPr>
  </w:style>
  <w:style w:type="character" w:customStyle="1" w:styleId="Mencinsinresolver1">
    <w:name w:val="Mención sin resolver1"/>
    <w:basedOn w:val="a0"/>
    <w:uiPriority w:val="99"/>
    <w:semiHidden/>
    <w:unhideWhenUsed/>
    <w:rsid w:val="00EC4BC2"/>
    <w:rPr>
      <w:color w:val="605E5C"/>
      <w:shd w:val="clear" w:color="auto" w:fill="E1DFDD"/>
    </w:rPr>
  </w:style>
  <w:style w:type="paragraph" w:customStyle="1" w:styleId="S1">
    <w:name w:val="S1"/>
    <w:link w:val="S1Char"/>
    <w:uiPriority w:val="20"/>
    <w:locked/>
    <w:rsid w:val="00EC4BC2"/>
    <w:pPr>
      <w:spacing w:line="360" w:lineRule="auto"/>
      <w:outlineLvl w:val="0"/>
    </w:pPr>
    <w:rPr>
      <w:rFonts w:ascii="Times New Roman" w:eastAsiaTheme="majorEastAsia" w:hAnsi="Times New Roman" w:cs="Times New Roman"/>
      <w:color w:val="2E74B5" w:themeColor="accent1" w:themeShade="BF"/>
      <w:kern w:val="2"/>
      <w:sz w:val="34"/>
      <w:szCs w:val="24"/>
      <w:lang w:eastAsia="zh-CN"/>
    </w:rPr>
  </w:style>
  <w:style w:type="character" w:customStyle="1" w:styleId="S1Char">
    <w:name w:val="S1 Char"/>
    <w:basedOn w:val="10"/>
    <w:link w:val="S1"/>
    <w:uiPriority w:val="20"/>
    <w:rsid w:val="00EC4BC2"/>
    <w:rPr>
      <w:rFonts w:ascii="Times New Roman" w:eastAsiaTheme="majorEastAsia" w:hAnsi="Times New Roman" w:cs="Times New Roman"/>
      <w:color w:val="2E74B5" w:themeColor="accent1" w:themeShade="BF"/>
      <w:kern w:val="2"/>
      <w:sz w:val="34"/>
      <w:szCs w:val="24"/>
      <w:lang w:eastAsia="zh-CN"/>
    </w:rPr>
  </w:style>
  <w:style w:type="paragraph" w:customStyle="1" w:styleId="S2">
    <w:name w:val="S2"/>
    <w:link w:val="S2Char"/>
    <w:uiPriority w:val="20"/>
    <w:locked/>
    <w:rsid w:val="00EC4BC2"/>
    <w:pPr>
      <w:spacing w:line="360" w:lineRule="auto"/>
      <w:outlineLvl w:val="1"/>
    </w:pPr>
    <w:rPr>
      <w:rFonts w:ascii="Times New Roman" w:hAnsi="Times New Roman" w:cs="Times New Roman"/>
      <w:bCs/>
      <w:kern w:val="2"/>
      <w:sz w:val="32"/>
      <w:szCs w:val="24"/>
      <w:lang w:eastAsia="zh-CN"/>
    </w:rPr>
  </w:style>
  <w:style w:type="character" w:customStyle="1" w:styleId="S2Char">
    <w:name w:val="S2 Char"/>
    <w:basedOn w:val="a0"/>
    <w:link w:val="S2"/>
    <w:uiPriority w:val="20"/>
    <w:rsid w:val="00EC4BC2"/>
    <w:rPr>
      <w:rFonts w:ascii="Times New Roman" w:eastAsia="宋体" w:hAnsi="Times New Roman" w:cs="Times New Roman"/>
      <w:bCs/>
      <w:kern w:val="2"/>
      <w:sz w:val="32"/>
      <w:szCs w:val="24"/>
      <w:lang w:eastAsia="zh-CN"/>
    </w:rPr>
  </w:style>
  <w:style w:type="paragraph" w:customStyle="1" w:styleId="H1">
    <w:name w:val="H1"/>
    <w:link w:val="H1Char"/>
    <w:uiPriority w:val="20"/>
    <w:locked/>
    <w:rsid w:val="00EC4BC2"/>
    <w:pPr>
      <w:numPr>
        <w:numId w:val="8"/>
      </w:numPr>
      <w:spacing w:line="360" w:lineRule="auto"/>
      <w:outlineLvl w:val="0"/>
    </w:pPr>
    <w:rPr>
      <w:rFonts w:ascii="Times New Roman" w:eastAsiaTheme="majorEastAsia" w:hAnsi="Times New Roman" w:cs="Times New Roman"/>
      <w:color w:val="2E74B5" w:themeColor="accent1" w:themeShade="BF"/>
      <w:kern w:val="2"/>
      <w:sz w:val="34"/>
      <w:szCs w:val="24"/>
      <w:lang w:eastAsia="zh-CN"/>
    </w:rPr>
  </w:style>
  <w:style w:type="character" w:customStyle="1" w:styleId="H1Char">
    <w:name w:val="H1 Char"/>
    <w:basedOn w:val="10"/>
    <w:link w:val="H1"/>
    <w:uiPriority w:val="20"/>
    <w:rsid w:val="00EC4BC2"/>
    <w:rPr>
      <w:rFonts w:ascii="Times New Roman" w:eastAsiaTheme="majorEastAsia" w:hAnsi="Times New Roman" w:cs="Times New Roman"/>
      <w:color w:val="2E74B5" w:themeColor="accent1" w:themeShade="BF"/>
      <w:kern w:val="2"/>
      <w:sz w:val="34"/>
      <w:szCs w:val="24"/>
      <w:lang w:eastAsia="zh-CN"/>
    </w:rPr>
  </w:style>
  <w:style w:type="paragraph" w:customStyle="1" w:styleId="H2">
    <w:name w:val="H2"/>
    <w:link w:val="H2Char"/>
    <w:uiPriority w:val="20"/>
    <w:locked/>
    <w:rsid w:val="00EC4BC2"/>
    <w:pPr>
      <w:numPr>
        <w:ilvl w:val="1"/>
        <w:numId w:val="8"/>
      </w:numPr>
      <w:spacing w:line="360" w:lineRule="auto"/>
      <w:outlineLvl w:val="1"/>
    </w:pPr>
    <w:rPr>
      <w:rFonts w:ascii="Times New Roman" w:eastAsiaTheme="majorEastAsia" w:hAnsi="Times New Roman" w:cs="Times New Roman"/>
      <w:color w:val="2E74B5" w:themeColor="accent1" w:themeShade="BF"/>
      <w:kern w:val="2"/>
      <w:sz w:val="32"/>
      <w:szCs w:val="24"/>
      <w:lang w:eastAsia="zh-CN"/>
    </w:rPr>
  </w:style>
  <w:style w:type="character" w:customStyle="1" w:styleId="H2Char">
    <w:name w:val="H2 Char"/>
    <w:basedOn w:val="10"/>
    <w:link w:val="H2"/>
    <w:uiPriority w:val="20"/>
    <w:rsid w:val="00EC4BC2"/>
    <w:rPr>
      <w:rFonts w:ascii="Times New Roman" w:eastAsiaTheme="majorEastAsia" w:hAnsi="Times New Roman" w:cs="Times New Roman"/>
      <w:color w:val="2E74B5" w:themeColor="accent1" w:themeShade="BF"/>
      <w:kern w:val="2"/>
      <w:sz w:val="32"/>
      <w:szCs w:val="24"/>
      <w:lang w:eastAsia="zh-CN"/>
    </w:rPr>
  </w:style>
  <w:style w:type="paragraph" w:customStyle="1" w:styleId="H3">
    <w:name w:val="H3"/>
    <w:link w:val="H3Char"/>
    <w:uiPriority w:val="20"/>
    <w:locked/>
    <w:rsid w:val="00EC4BC2"/>
    <w:pPr>
      <w:numPr>
        <w:ilvl w:val="2"/>
        <w:numId w:val="8"/>
      </w:numPr>
      <w:spacing w:line="360" w:lineRule="auto"/>
      <w:outlineLvl w:val="2"/>
    </w:pPr>
    <w:rPr>
      <w:rFonts w:ascii="Times New Roman" w:eastAsiaTheme="majorEastAsia" w:hAnsi="Times New Roman" w:cs="Times New Roman"/>
      <w:color w:val="2E74B5" w:themeColor="accent1" w:themeShade="BF"/>
      <w:kern w:val="2"/>
      <w:sz w:val="30"/>
      <w:szCs w:val="24"/>
      <w:lang w:eastAsia="zh-CN"/>
    </w:rPr>
  </w:style>
  <w:style w:type="character" w:customStyle="1" w:styleId="H3Char">
    <w:name w:val="H3 Char"/>
    <w:basedOn w:val="10"/>
    <w:link w:val="H3"/>
    <w:uiPriority w:val="20"/>
    <w:rsid w:val="00EC4BC2"/>
    <w:rPr>
      <w:rFonts w:ascii="Times New Roman" w:eastAsiaTheme="majorEastAsia" w:hAnsi="Times New Roman" w:cs="Times New Roman"/>
      <w:color w:val="2E74B5" w:themeColor="accent1" w:themeShade="BF"/>
      <w:kern w:val="2"/>
      <w:sz w:val="30"/>
      <w:szCs w:val="24"/>
      <w:lang w:eastAsia="zh-CN"/>
    </w:rPr>
  </w:style>
  <w:style w:type="paragraph" w:customStyle="1" w:styleId="H4">
    <w:name w:val="H4"/>
    <w:link w:val="H4Char"/>
    <w:uiPriority w:val="20"/>
    <w:locked/>
    <w:rsid w:val="00EC4BC2"/>
    <w:pPr>
      <w:numPr>
        <w:ilvl w:val="3"/>
        <w:numId w:val="8"/>
      </w:numPr>
      <w:spacing w:line="360" w:lineRule="auto"/>
      <w:outlineLvl w:val="3"/>
    </w:pPr>
    <w:rPr>
      <w:rFonts w:ascii="Times New Roman" w:eastAsiaTheme="majorEastAsia" w:hAnsi="Times New Roman" w:cs="Times New Roman"/>
      <w:color w:val="2E74B5" w:themeColor="accent1" w:themeShade="BF"/>
      <w:kern w:val="2"/>
      <w:sz w:val="28"/>
      <w:szCs w:val="24"/>
      <w:lang w:eastAsia="zh-CN"/>
    </w:rPr>
  </w:style>
  <w:style w:type="character" w:customStyle="1" w:styleId="H4Char">
    <w:name w:val="H4 Char"/>
    <w:basedOn w:val="10"/>
    <w:link w:val="H4"/>
    <w:uiPriority w:val="20"/>
    <w:rsid w:val="00EC4BC2"/>
    <w:rPr>
      <w:rFonts w:ascii="Times New Roman" w:eastAsiaTheme="majorEastAsia" w:hAnsi="Times New Roman" w:cs="Times New Roman"/>
      <w:color w:val="2E74B5" w:themeColor="accent1" w:themeShade="BF"/>
      <w:kern w:val="2"/>
      <w:sz w:val="28"/>
      <w:szCs w:val="24"/>
      <w:lang w:eastAsia="zh-CN"/>
    </w:rPr>
  </w:style>
  <w:style w:type="paragraph" w:customStyle="1" w:styleId="H5">
    <w:name w:val="H5"/>
    <w:link w:val="H5Char"/>
    <w:uiPriority w:val="20"/>
    <w:locked/>
    <w:rsid w:val="00EC4BC2"/>
    <w:pPr>
      <w:numPr>
        <w:ilvl w:val="4"/>
        <w:numId w:val="8"/>
      </w:numPr>
      <w:spacing w:line="360" w:lineRule="auto"/>
      <w:outlineLvl w:val="4"/>
    </w:pPr>
    <w:rPr>
      <w:rFonts w:ascii="Times New Roman" w:eastAsiaTheme="majorEastAsia" w:hAnsi="Times New Roman" w:cs="Times New Roman"/>
      <w:color w:val="2E74B5" w:themeColor="accent1" w:themeShade="BF"/>
      <w:kern w:val="2"/>
      <w:sz w:val="28"/>
      <w:szCs w:val="24"/>
      <w:lang w:eastAsia="zh-CN"/>
    </w:rPr>
  </w:style>
  <w:style w:type="character" w:customStyle="1" w:styleId="H5Char">
    <w:name w:val="H5 Char"/>
    <w:basedOn w:val="10"/>
    <w:link w:val="H5"/>
    <w:uiPriority w:val="20"/>
    <w:rsid w:val="00EC4BC2"/>
    <w:rPr>
      <w:rFonts w:ascii="Times New Roman" w:eastAsiaTheme="majorEastAsia" w:hAnsi="Times New Roman" w:cs="Times New Roman"/>
      <w:color w:val="2E74B5" w:themeColor="accent1" w:themeShade="BF"/>
      <w:kern w:val="2"/>
      <w:sz w:val="28"/>
      <w:szCs w:val="24"/>
      <w:lang w:eastAsia="zh-CN"/>
    </w:rPr>
  </w:style>
  <w:style w:type="paragraph" w:customStyle="1" w:styleId="H6">
    <w:name w:val="H6"/>
    <w:link w:val="H6Char"/>
    <w:uiPriority w:val="20"/>
    <w:locked/>
    <w:rsid w:val="00EC4BC2"/>
    <w:pPr>
      <w:numPr>
        <w:ilvl w:val="5"/>
        <w:numId w:val="8"/>
      </w:numPr>
      <w:spacing w:line="360" w:lineRule="auto"/>
      <w:outlineLvl w:val="5"/>
    </w:pPr>
    <w:rPr>
      <w:rFonts w:ascii="Times New Roman" w:eastAsiaTheme="majorEastAsia" w:hAnsi="Times New Roman" w:cs="Times New Roman"/>
      <w:color w:val="2E74B5" w:themeColor="accent1" w:themeShade="BF"/>
      <w:kern w:val="2"/>
      <w:sz w:val="28"/>
      <w:szCs w:val="24"/>
      <w:lang w:eastAsia="zh-CN"/>
    </w:rPr>
  </w:style>
  <w:style w:type="character" w:customStyle="1" w:styleId="H6Char">
    <w:name w:val="H6 Char"/>
    <w:basedOn w:val="10"/>
    <w:link w:val="H6"/>
    <w:uiPriority w:val="20"/>
    <w:rsid w:val="00EC4BC2"/>
    <w:rPr>
      <w:rFonts w:ascii="Times New Roman" w:eastAsiaTheme="majorEastAsia" w:hAnsi="Times New Roman" w:cs="Times New Roman"/>
      <w:color w:val="2E74B5" w:themeColor="accent1" w:themeShade="BF"/>
      <w:kern w:val="2"/>
      <w:sz w:val="28"/>
      <w:szCs w:val="24"/>
      <w:lang w:eastAsia="zh-CN"/>
    </w:rPr>
  </w:style>
  <w:style w:type="paragraph" w:customStyle="1" w:styleId="H7">
    <w:name w:val="H7"/>
    <w:link w:val="H7Char"/>
    <w:uiPriority w:val="20"/>
    <w:locked/>
    <w:rsid w:val="00EC4BC2"/>
    <w:pPr>
      <w:numPr>
        <w:ilvl w:val="6"/>
        <w:numId w:val="8"/>
      </w:numPr>
      <w:spacing w:line="360" w:lineRule="auto"/>
      <w:outlineLvl w:val="6"/>
    </w:pPr>
    <w:rPr>
      <w:rFonts w:ascii="Times New Roman" w:eastAsiaTheme="majorEastAsia" w:hAnsi="Times New Roman" w:cs="Times New Roman"/>
      <w:color w:val="2E74B5" w:themeColor="accent1" w:themeShade="BF"/>
      <w:kern w:val="2"/>
      <w:sz w:val="26"/>
      <w:szCs w:val="24"/>
      <w:lang w:eastAsia="zh-CN"/>
    </w:rPr>
  </w:style>
  <w:style w:type="character" w:customStyle="1" w:styleId="H7Char">
    <w:name w:val="H7 Char"/>
    <w:basedOn w:val="10"/>
    <w:link w:val="H7"/>
    <w:uiPriority w:val="20"/>
    <w:rsid w:val="00EC4BC2"/>
    <w:rPr>
      <w:rFonts w:ascii="Times New Roman" w:eastAsiaTheme="majorEastAsia" w:hAnsi="Times New Roman" w:cs="Times New Roman"/>
      <w:color w:val="2E74B5" w:themeColor="accent1" w:themeShade="BF"/>
      <w:kern w:val="2"/>
      <w:sz w:val="26"/>
      <w:szCs w:val="24"/>
      <w:lang w:eastAsia="zh-CN"/>
    </w:rPr>
  </w:style>
  <w:style w:type="paragraph" w:customStyle="1" w:styleId="H8">
    <w:name w:val="H8"/>
    <w:link w:val="H8Char"/>
    <w:uiPriority w:val="20"/>
    <w:locked/>
    <w:rsid w:val="00EC4BC2"/>
    <w:pPr>
      <w:numPr>
        <w:ilvl w:val="7"/>
        <w:numId w:val="8"/>
      </w:numPr>
      <w:spacing w:line="360" w:lineRule="auto"/>
      <w:outlineLvl w:val="7"/>
    </w:pPr>
    <w:rPr>
      <w:rFonts w:ascii="Times New Roman" w:eastAsiaTheme="majorEastAsia" w:hAnsi="Times New Roman" w:cs="Times New Roman"/>
      <w:color w:val="2E74B5" w:themeColor="accent1" w:themeShade="BF"/>
      <w:kern w:val="2"/>
      <w:sz w:val="26"/>
      <w:szCs w:val="24"/>
      <w:lang w:eastAsia="zh-CN"/>
    </w:rPr>
  </w:style>
  <w:style w:type="character" w:customStyle="1" w:styleId="H8Char">
    <w:name w:val="H8 Char"/>
    <w:basedOn w:val="10"/>
    <w:link w:val="H8"/>
    <w:uiPriority w:val="20"/>
    <w:rsid w:val="00EC4BC2"/>
    <w:rPr>
      <w:rFonts w:ascii="Times New Roman" w:eastAsiaTheme="majorEastAsia" w:hAnsi="Times New Roman" w:cs="Times New Roman"/>
      <w:color w:val="2E74B5" w:themeColor="accent1" w:themeShade="BF"/>
      <w:kern w:val="2"/>
      <w:sz w:val="26"/>
      <w:szCs w:val="24"/>
      <w:lang w:eastAsia="zh-CN"/>
    </w:rPr>
  </w:style>
  <w:style w:type="paragraph" w:customStyle="1" w:styleId="H9">
    <w:name w:val="H9"/>
    <w:link w:val="H9Char"/>
    <w:uiPriority w:val="20"/>
    <w:locked/>
    <w:rsid w:val="00EC4BC2"/>
    <w:pPr>
      <w:numPr>
        <w:ilvl w:val="8"/>
        <w:numId w:val="8"/>
      </w:numPr>
      <w:spacing w:line="360" w:lineRule="auto"/>
      <w:outlineLvl w:val="8"/>
    </w:pPr>
    <w:rPr>
      <w:rFonts w:ascii="Times New Roman" w:eastAsiaTheme="majorEastAsia" w:hAnsi="Times New Roman" w:cs="Times New Roman"/>
      <w:color w:val="2E74B5" w:themeColor="accent1" w:themeShade="BF"/>
      <w:kern w:val="2"/>
      <w:sz w:val="26"/>
      <w:szCs w:val="24"/>
      <w:lang w:eastAsia="zh-CN"/>
    </w:rPr>
  </w:style>
  <w:style w:type="character" w:customStyle="1" w:styleId="H9Char">
    <w:name w:val="H9 Char"/>
    <w:basedOn w:val="10"/>
    <w:link w:val="H9"/>
    <w:uiPriority w:val="20"/>
    <w:rsid w:val="00EC4BC2"/>
    <w:rPr>
      <w:rFonts w:ascii="Times New Roman" w:eastAsiaTheme="majorEastAsia" w:hAnsi="Times New Roman" w:cs="Times New Roman"/>
      <w:color w:val="2E74B5" w:themeColor="accent1" w:themeShade="BF"/>
      <w:kern w:val="2"/>
      <w:sz w:val="2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RTORRES</dc:creator>
  <cp:lastModifiedBy>彦先 李</cp:lastModifiedBy>
  <cp:revision>2</cp:revision>
  <dcterms:created xsi:type="dcterms:W3CDTF">2020-12-26T03:23:00Z</dcterms:created>
  <dcterms:modified xsi:type="dcterms:W3CDTF">2020-12-31T21:45:00Z</dcterms:modified>
</cp:coreProperties>
</file>