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2E4" w:rsidRDefault="00FB72E4" w:rsidP="006112B3">
      <w:pPr>
        <w:pStyle w:val="Heading3"/>
        <w:rPr>
          <w:shd w:val="clear" w:color="auto" w:fill="FFFFFF"/>
          <w:lang w:val="en-GB"/>
        </w:rPr>
      </w:pPr>
    </w:p>
    <w:p w:rsidR="006112B3" w:rsidRDefault="000E08D6" w:rsidP="006112B3">
      <w:pPr>
        <w:pStyle w:val="Heading3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Additional file 1</w:t>
      </w:r>
    </w:p>
    <w:p w:rsidR="006112B3" w:rsidRPr="002A5856" w:rsidRDefault="006112B3" w:rsidP="006112B3">
      <w:pPr>
        <w:rPr>
          <w:lang w:val="en-GB"/>
        </w:rPr>
      </w:pPr>
      <w:r>
        <w:rPr>
          <w:noProof/>
        </w:rPr>
        <w:drawing>
          <wp:inline distT="0" distB="0" distL="0" distR="0" wp14:anchorId="76B04546" wp14:editId="635E8C9B">
            <wp:extent cx="5592686" cy="823367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rtRate.1-4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86" cy="82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3" w:rsidRPr="00FB72E4" w:rsidRDefault="00FB72E4" w:rsidP="006112B3">
      <w:pPr>
        <w:pStyle w:val="Caption"/>
        <w:rPr>
          <w:i w:val="0"/>
          <w:lang w:val="en-GB"/>
        </w:rPr>
      </w:pPr>
      <w:bookmarkStart w:id="0" w:name="_Ref57038704"/>
      <w:r>
        <w:rPr>
          <w:i w:val="0"/>
          <w:lang w:val="en-GB"/>
        </w:rPr>
        <w:lastRenderedPageBreak/>
        <w:t>F</w:t>
      </w:r>
      <w:r w:rsidR="006112B3" w:rsidRPr="00FB72E4">
        <w:rPr>
          <w:i w:val="0"/>
          <w:lang w:val="en-GB"/>
        </w:rPr>
        <w:t xml:space="preserve">igure </w:t>
      </w:r>
      <w:r>
        <w:rPr>
          <w:i w:val="0"/>
          <w:lang w:val="en-GB"/>
        </w:rPr>
        <w:t>S</w:t>
      </w:r>
      <w:r w:rsidR="006112B3" w:rsidRPr="00FB72E4">
        <w:rPr>
          <w:i w:val="0"/>
        </w:rPr>
        <w:fldChar w:fldCharType="begin"/>
      </w:r>
      <w:r w:rsidR="006112B3" w:rsidRPr="00FB72E4">
        <w:rPr>
          <w:i w:val="0"/>
          <w:lang w:val="en-GB"/>
        </w:rPr>
        <w:instrText xml:space="preserve"> SEQ Supplementary_figure \* ARABIC </w:instrText>
      </w:r>
      <w:r w:rsidR="006112B3" w:rsidRPr="00FB72E4">
        <w:rPr>
          <w:i w:val="0"/>
        </w:rPr>
        <w:fldChar w:fldCharType="separate"/>
      </w:r>
      <w:r w:rsidR="006112B3" w:rsidRPr="00FB72E4">
        <w:rPr>
          <w:i w:val="0"/>
          <w:noProof/>
          <w:lang w:val="en-GB"/>
        </w:rPr>
        <w:t>1</w:t>
      </w:r>
      <w:r w:rsidR="006112B3" w:rsidRPr="00FB72E4">
        <w:rPr>
          <w:i w:val="0"/>
        </w:rPr>
        <w:fldChar w:fldCharType="end"/>
      </w:r>
      <w:bookmarkEnd w:id="0"/>
      <w:r w:rsidR="006112B3" w:rsidRPr="00FB72E4">
        <w:rPr>
          <w:i w:val="0"/>
          <w:lang w:val="en-GB"/>
        </w:rPr>
        <w:t>: Measured heart rate for Tag IDs F1-F4. The y-axis upper limit has been constrained to 50 bpm.</w:t>
      </w:r>
    </w:p>
    <w:p w:rsidR="006112B3" w:rsidRPr="00856928" w:rsidRDefault="006112B3" w:rsidP="006112B3">
      <w:pPr>
        <w:rPr>
          <w:lang w:val="en-GB"/>
        </w:rPr>
      </w:pPr>
      <w:r>
        <w:rPr>
          <w:noProof/>
        </w:rPr>
        <w:drawing>
          <wp:inline distT="0" distB="0" distL="0" distR="0" wp14:anchorId="3D451204" wp14:editId="1DD0F906">
            <wp:extent cx="4796330" cy="8526808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rtRate.5-9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30" cy="85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3" w:rsidRPr="00FB72E4" w:rsidRDefault="00FB72E4" w:rsidP="006112B3">
      <w:pPr>
        <w:pStyle w:val="Caption"/>
        <w:rPr>
          <w:i w:val="0"/>
          <w:lang w:val="en-GB"/>
        </w:rPr>
      </w:pPr>
      <w:bookmarkStart w:id="1" w:name="_Ref57038715"/>
      <w:r w:rsidRPr="00FB72E4">
        <w:rPr>
          <w:i w:val="0"/>
          <w:lang w:val="en-GB"/>
        </w:rPr>
        <w:lastRenderedPageBreak/>
        <w:t xml:space="preserve">Figure </w:t>
      </w:r>
      <w:r>
        <w:rPr>
          <w:i w:val="0"/>
          <w:lang w:val="en-GB"/>
        </w:rPr>
        <w:t>S</w:t>
      </w:r>
      <w:r w:rsidR="006112B3" w:rsidRPr="00FB72E4">
        <w:rPr>
          <w:i w:val="0"/>
        </w:rPr>
        <w:fldChar w:fldCharType="begin"/>
      </w:r>
      <w:r w:rsidR="006112B3" w:rsidRPr="00FB72E4">
        <w:rPr>
          <w:i w:val="0"/>
          <w:lang w:val="en-GB"/>
        </w:rPr>
        <w:instrText xml:space="preserve"> SEQ Supplementary_figure \* ARABIC </w:instrText>
      </w:r>
      <w:r w:rsidR="006112B3" w:rsidRPr="00FB72E4">
        <w:rPr>
          <w:i w:val="0"/>
        </w:rPr>
        <w:fldChar w:fldCharType="separate"/>
      </w:r>
      <w:r w:rsidR="006112B3" w:rsidRPr="00FB72E4">
        <w:rPr>
          <w:i w:val="0"/>
          <w:noProof/>
          <w:lang w:val="en-GB"/>
        </w:rPr>
        <w:t>2</w:t>
      </w:r>
      <w:r w:rsidR="006112B3" w:rsidRPr="00FB72E4">
        <w:rPr>
          <w:i w:val="0"/>
        </w:rPr>
        <w:fldChar w:fldCharType="end"/>
      </w:r>
      <w:bookmarkEnd w:id="1"/>
      <w:r w:rsidR="006112B3" w:rsidRPr="00FB72E4">
        <w:rPr>
          <w:i w:val="0"/>
          <w:lang w:val="en-GB"/>
        </w:rPr>
        <w:t>: Measured heart rate for Tag IDs F5-F9. The y-axis upper limit has been constrained to 50 bpm.</w:t>
      </w:r>
    </w:p>
    <w:p w:rsidR="006112B3" w:rsidRPr="00171DDD" w:rsidRDefault="006112B3" w:rsidP="006112B3">
      <w:pPr>
        <w:rPr>
          <w:lang w:val="en-GB"/>
        </w:rPr>
      </w:pPr>
      <w:r>
        <w:rPr>
          <w:noProof/>
        </w:rPr>
        <w:drawing>
          <wp:inline distT="0" distB="0" distL="0" distR="0" wp14:anchorId="74EE1F49" wp14:editId="6E3337FE">
            <wp:extent cx="5760720" cy="84810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ity.acoustic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3" w:rsidRPr="002307B7" w:rsidRDefault="002307B7" w:rsidP="006112B3">
      <w:pPr>
        <w:pStyle w:val="Caption"/>
        <w:rPr>
          <w:i w:val="0"/>
          <w:lang w:val="en-GB"/>
        </w:rPr>
      </w:pPr>
      <w:bookmarkStart w:id="2" w:name="_Ref57038744"/>
      <w:r w:rsidRPr="002307B7">
        <w:rPr>
          <w:i w:val="0"/>
          <w:lang w:val="en-GB"/>
        </w:rPr>
        <w:lastRenderedPageBreak/>
        <w:t xml:space="preserve">Figure </w:t>
      </w:r>
      <w:r>
        <w:rPr>
          <w:i w:val="0"/>
          <w:lang w:val="en-GB"/>
        </w:rPr>
        <w:t>S</w:t>
      </w:r>
      <w:r w:rsidR="006112B3" w:rsidRPr="002307B7">
        <w:rPr>
          <w:i w:val="0"/>
        </w:rPr>
        <w:fldChar w:fldCharType="begin"/>
      </w:r>
      <w:r w:rsidR="006112B3" w:rsidRPr="002307B7">
        <w:rPr>
          <w:i w:val="0"/>
          <w:lang w:val="en-GB"/>
        </w:rPr>
        <w:instrText xml:space="preserve"> SEQ Supplementary_figure \* ARABIC </w:instrText>
      </w:r>
      <w:r w:rsidR="006112B3" w:rsidRPr="002307B7">
        <w:rPr>
          <w:i w:val="0"/>
        </w:rPr>
        <w:fldChar w:fldCharType="separate"/>
      </w:r>
      <w:r w:rsidR="006112B3" w:rsidRPr="002307B7">
        <w:rPr>
          <w:i w:val="0"/>
          <w:noProof/>
          <w:lang w:val="en-GB"/>
        </w:rPr>
        <w:t>3</w:t>
      </w:r>
      <w:r w:rsidR="006112B3" w:rsidRPr="002307B7">
        <w:rPr>
          <w:i w:val="0"/>
        </w:rPr>
        <w:fldChar w:fldCharType="end"/>
      </w:r>
      <w:bookmarkEnd w:id="2"/>
      <w:r w:rsidR="006112B3" w:rsidRPr="002307B7">
        <w:rPr>
          <w:i w:val="0"/>
          <w:lang w:val="en-GB"/>
        </w:rPr>
        <w:t>: Measured activity for acoustic tags.</w:t>
      </w:r>
    </w:p>
    <w:p w:rsidR="006112B3" w:rsidRPr="00171DDD" w:rsidRDefault="006112B3" w:rsidP="006112B3">
      <w:pPr>
        <w:rPr>
          <w:lang w:val="en-GB"/>
        </w:rPr>
      </w:pPr>
      <w:r>
        <w:rPr>
          <w:noProof/>
        </w:rPr>
        <w:drawing>
          <wp:inline distT="0" distB="0" distL="0" distR="0" wp14:anchorId="3DF7EA82" wp14:editId="6AEC51F8">
            <wp:extent cx="5554421" cy="8177343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y.DST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21" cy="817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3" w:rsidRPr="00EE3A1A" w:rsidRDefault="002307B7" w:rsidP="006112B3">
      <w:pPr>
        <w:rPr>
          <w:lang w:val="en-GB"/>
        </w:rPr>
      </w:pPr>
      <w:bookmarkStart w:id="3" w:name="_Ref57038769"/>
      <w:r w:rsidRPr="008723F0">
        <w:rPr>
          <w:lang w:val="en-GB"/>
        </w:rPr>
        <w:t xml:space="preserve">Figure </w:t>
      </w:r>
      <w:r>
        <w:rPr>
          <w:lang w:val="en-GB"/>
        </w:rPr>
        <w:t>S</w:t>
      </w:r>
      <w:r w:rsidR="006112B3">
        <w:fldChar w:fldCharType="begin"/>
      </w:r>
      <w:r w:rsidR="006112B3" w:rsidRPr="008723F0">
        <w:rPr>
          <w:lang w:val="en-GB"/>
        </w:rPr>
        <w:instrText xml:space="preserve"> SEQ Supplementary_figure \* ARABIC </w:instrText>
      </w:r>
      <w:r w:rsidR="006112B3">
        <w:fldChar w:fldCharType="separate"/>
      </w:r>
      <w:r w:rsidR="006112B3">
        <w:rPr>
          <w:noProof/>
          <w:lang w:val="en-GB"/>
        </w:rPr>
        <w:t>4</w:t>
      </w:r>
      <w:r w:rsidR="006112B3">
        <w:fldChar w:fldCharType="end"/>
      </w:r>
      <w:bookmarkEnd w:id="3"/>
      <w:r w:rsidR="006112B3" w:rsidRPr="008723F0">
        <w:rPr>
          <w:lang w:val="en-GB"/>
        </w:rPr>
        <w:t xml:space="preserve">: </w:t>
      </w:r>
      <w:r w:rsidR="006112B3">
        <w:rPr>
          <w:lang w:val="en-GB"/>
        </w:rPr>
        <w:t>Measured activity for DSTs.</w:t>
      </w:r>
      <w:r w:rsidR="006112B3" w:rsidRPr="008723F0">
        <w:rPr>
          <w:lang w:val="en-GB"/>
        </w:rPr>
        <w:t xml:space="preserve"> </w:t>
      </w:r>
      <w:r w:rsidR="006112B3" w:rsidRPr="00171DDD">
        <w:rPr>
          <w:lang w:val="en-GB"/>
        </w:rPr>
        <w:t xml:space="preserve">The y-axis upper limit has been constrained to </w:t>
      </w:r>
      <w:r w:rsidR="006112B3">
        <w:rPr>
          <w:lang w:val="en-GB"/>
        </w:rPr>
        <w:t>5</w:t>
      </w:r>
      <w:r w:rsidR="006112B3" w:rsidRPr="00171DDD">
        <w:rPr>
          <w:lang w:val="en-GB"/>
        </w:rPr>
        <w:t xml:space="preserve"> m</w:t>
      </w:r>
      <w:r w:rsidR="001973AD">
        <w:rPr>
          <w:lang w:val="en-GB"/>
        </w:rPr>
        <w:t> </w:t>
      </w:r>
      <w:r w:rsidR="006112B3">
        <w:rPr>
          <w:lang w:val="en-GB"/>
        </w:rPr>
        <w:t>s</w:t>
      </w:r>
      <w:r w:rsidR="001973AD" w:rsidRPr="001973AD">
        <w:rPr>
          <w:vertAlign w:val="superscript"/>
          <w:lang w:val="en-GB"/>
        </w:rPr>
        <w:t>−</w:t>
      </w:r>
      <w:r w:rsidR="006112B3" w:rsidRPr="008723F0">
        <w:rPr>
          <w:vertAlign w:val="superscript"/>
          <w:lang w:val="en-GB"/>
        </w:rPr>
        <w:t>2</w:t>
      </w:r>
      <w:r w:rsidR="006112B3" w:rsidRPr="00171DDD">
        <w:rPr>
          <w:lang w:val="en-GB"/>
        </w:rPr>
        <w:t>.</w:t>
      </w:r>
    </w:p>
    <w:p w:rsidR="006112B3" w:rsidRPr="00BF5400" w:rsidRDefault="006112B3" w:rsidP="006112B3">
      <w:pPr>
        <w:rPr>
          <w:lang w:val="en-GB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071181A5" wp14:editId="45A755CE">
            <wp:extent cx="5760720" cy="5760720"/>
            <wp:effectExtent l="0" t="0" r="0" b="0"/>
            <wp:docPr id="513255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112B3" w:rsidRPr="000317D8" w:rsidRDefault="000317D8" w:rsidP="006112B3">
      <w:pPr>
        <w:pStyle w:val="Caption"/>
        <w:rPr>
          <w:i w:val="0"/>
          <w:lang w:val="en-GB"/>
        </w:rPr>
      </w:pPr>
      <w:bookmarkStart w:id="5" w:name="_Ref35186953"/>
      <w:r w:rsidRPr="000317D8">
        <w:rPr>
          <w:i w:val="0"/>
          <w:lang w:val="en-GB"/>
        </w:rPr>
        <w:t xml:space="preserve">Figure </w:t>
      </w:r>
      <w:r>
        <w:rPr>
          <w:i w:val="0"/>
          <w:lang w:val="en-GB"/>
        </w:rPr>
        <w:t>S</w:t>
      </w:r>
      <w:r w:rsidR="006112B3" w:rsidRPr="000317D8">
        <w:rPr>
          <w:i w:val="0"/>
          <w:lang w:val="en-GB"/>
        </w:rPr>
        <w:fldChar w:fldCharType="begin"/>
      </w:r>
      <w:r w:rsidR="006112B3" w:rsidRPr="000317D8">
        <w:rPr>
          <w:i w:val="0"/>
          <w:lang w:val="en-GB"/>
        </w:rPr>
        <w:instrText xml:space="preserve"> SEQ Supplementary_figure \* ARABIC </w:instrText>
      </w:r>
      <w:r w:rsidR="006112B3" w:rsidRPr="000317D8">
        <w:rPr>
          <w:i w:val="0"/>
          <w:lang w:val="en-GB"/>
        </w:rPr>
        <w:fldChar w:fldCharType="separate"/>
      </w:r>
      <w:r w:rsidR="006112B3" w:rsidRPr="000317D8">
        <w:rPr>
          <w:i w:val="0"/>
          <w:noProof/>
          <w:lang w:val="en-GB"/>
        </w:rPr>
        <w:t>5</w:t>
      </w:r>
      <w:r w:rsidR="006112B3" w:rsidRPr="000317D8">
        <w:rPr>
          <w:i w:val="0"/>
          <w:lang w:val="en-GB"/>
        </w:rPr>
        <w:fldChar w:fldCharType="end"/>
      </w:r>
      <w:bookmarkEnd w:id="5"/>
      <w:r w:rsidR="006112B3" w:rsidRPr="000317D8">
        <w:rPr>
          <w:i w:val="0"/>
          <w:lang w:val="en-GB"/>
        </w:rPr>
        <w:t>. Circadian component of heart rate. Each panel represents data from one individual fish.</w:t>
      </w:r>
    </w:p>
    <w:p w:rsidR="006112B3" w:rsidRPr="00BF5400" w:rsidRDefault="006112B3" w:rsidP="006112B3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F93A8E3" wp14:editId="1EC2D945">
            <wp:extent cx="5760720" cy="5760720"/>
            <wp:effectExtent l="0" t="0" r="0" b="0"/>
            <wp:docPr id="1214705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B3" w:rsidRPr="00FB72E4" w:rsidRDefault="000E08D6" w:rsidP="006112B3">
      <w:pPr>
        <w:pStyle w:val="Caption"/>
        <w:rPr>
          <w:i w:val="0"/>
          <w:lang w:val="en-GB"/>
        </w:rPr>
      </w:pPr>
      <w:bookmarkStart w:id="6" w:name="_Ref35186959"/>
      <w:r w:rsidRPr="00FB72E4">
        <w:rPr>
          <w:i w:val="0"/>
          <w:lang w:val="en-GB"/>
        </w:rPr>
        <w:t>Figure S</w:t>
      </w:r>
      <w:r w:rsidR="006112B3" w:rsidRPr="00FB72E4">
        <w:rPr>
          <w:i w:val="0"/>
          <w:lang w:val="en-GB"/>
        </w:rPr>
        <w:fldChar w:fldCharType="begin"/>
      </w:r>
      <w:r w:rsidR="006112B3" w:rsidRPr="00FB72E4">
        <w:rPr>
          <w:i w:val="0"/>
          <w:lang w:val="en-GB"/>
        </w:rPr>
        <w:instrText xml:space="preserve"> SEQ Supplementary_figure \* ARABIC </w:instrText>
      </w:r>
      <w:r w:rsidR="006112B3" w:rsidRPr="00FB72E4">
        <w:rPr>
          <w:i w:val="0"/>
          <w:lang w:val="en-GB"/>
        </w:rPr>
        <w:fldChar w:fldCharType="separate"/>
      </w:r>
      <w:r w:rsidR="006112B3" w:rsidRPr="00FB72E4">
        <w:rPr>
          <w:i w:val="0"/>
          <w:noProof/>
          <w:lang w:val="en-GB"/>
        </w:rPr>
        <w:t>6</w:t>
      </w:r>
      <w:r w:rsidR="006112B3" w:rsidRPr="00FB72E4">
        <w:rPr>
          <w:i w:val="0"/>
          <w:lang w:val="en-GB"/>
        </w:rPr>
        <w:fldChar w:fldCharType="end"/>
      </w:r>
      <w:bookmarkEnd w:id="6"/>
      <w:r w:rsidR="006112B3" w:rsidRPr="00FB72E4">
        <w:rPr>
          <w:i w:val="0"/>
          <w:lang w:val="en-GB"/>
        </w:rPr>
        <w:t>. Circadian component of activity. Each panel represents data from one individual fish</w:t>
      </w:r>
    </w:p>
    <w:sectPr w:rsidR="006112B3" w:rsidRPr="00FB72E4" w:rsidSect="00EE3A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552" w:rsidRDefault="00C93010">
      <w:pPr>
        <w:spacing w:after="0" w:line="240" w:lineRule="auto"/>
      </w:pPr>
      <w:r>
        <w:separator/>
      </w:r>
    </w:p>
  </w:endnote>
  <w:endnote w:type="continuationSeparator" w:id="0">
    <w:p w:rsidR="00916552" w:rsidRDefault="00C93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666" w:rsidRDefault="001973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8206936"/>
      <w:docPartObj>
        <w:docPartGallery w:val="Page Numbers (Bottom of Page)"/>
        <w:docPartUnique/>
      </w:docPartObj>
    </w:sdtPr>
    <w:sdtEndPr/>
    <w:sdtContent>
      <w:p w:rsidR="00087B99" w:rsidRDefault="0005296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3AD">
          <w:rPr>
            <w:noProof/>
          </w:rPr>
          <w:t>3</w:t>
        </w:r>
        <w:r>
          <w:fldChar w:fldCharType="end"/>
        </w:r>
      </w:p>
    </w:sdtContent>
  </w:sdt>
  <w:p w:rsidR="00087B99" w:rsidRDefault="001973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666" w:rsidRDefault="001973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552" w:rsidRDefault="00C93010">
      <w:pPr>
        <w:spacing w:after="0" w:line="240" w:lineRule="auto"/>
      </w:pPr>
      <w:r>
        <w:separator/>
      </w:r>
    </w:p>
  </w:footnote>
  <w:footnote w:type="continuationSeparator" w:id="0">
    <w:p w:rsidR="00916552" w:rsidRDefault="00C93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666" w:rsidRDefault="001973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666" w:rsidRDefault="001973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666" w:rsidRDefault="001973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B3"/>
    <w:rsid w:val="0000512E"/>
    <w:rsid w:val="000066B5"/>
    <w:rsid w:val="00011AF4"/>
    <w:rsid w:val="00011F3D"/>
    <w:rsid w:val="00012965"/>
    <w:rsid w:val="00017E38"/>
    <w:rsid w:val="00022B3E"/>
    <w:rsid w:val="000255BA"/>
    <w:rsid w:val="000317D8"/>
    <w:rsid w:val="00033B8C"/>
    <w:rsid w:val="00052960"/>
    <w:rsid w:val="00054E7B"/>
    <w:rsid w:val="00055A45"/>
    <w:rsid w:val="0006446B"/>
    <w:rsid w:val="00066608"/>
    <w:rsid w:val="00073F20"/>
    <w:rsid w:val="00074751"/>
    <w:rsid w:val="00084786"/>
    <w:rsid w:val="00084A28"/>
    <w:rsid w:val="00085AE8"/>
    <w:rsid w:val="00087D06"/>
    <w:rsid w:val="000A7E14"/>
    <w:rsid w:val="000B1321"/>
    <w:rsid w:val="000B7D1F"/>
    <w:rsid w:val="000D0C3C"/>
    <w:rsid w:val="000E08D6"/>
    <w:rsid w:val="000E50D6"/>
    <w:rsid w:val="000F147D"/>
    <w:rsid w:val="000F3D40"/>
    <w:rsid w:val="00104D2A"/>
    <w:rsid w:val="00126345"/>
    <w:rsid w:val="0012759D"/>
    <w:rsid w:val="001328EA"/>
    <w:rsid w:val="001448F1"/>
    <w:rsid w:val="0015416B"/>
    <w:rsid w:val="001744D6"/>
    <w:rsid w:val="00176FAA"/>
    <w:rsid w:val="00182581"/>
    <w:rsid w:val="00186F3C"/>
    <w:rsid w:val="001973AD"/>
    <w:rsid w:val="001B2069"/>
    <w:rsid w:val="001B4615"/>
    <w:rsid w:val="001B6EC9"/>
    <w:rsid w:val="001C05D4"/>
    <w:rsid w:val="001C71C3"/>
    <w:rsid w:val="001D0D3E"/>
    <w:rsid w:val="001D24C9"/>
    <w:rsid w:val="001D5706"/>
    <w:rsid w:val="001D7ECD"/>
    <w:rsid w:val="001E1663"/>
    <w:rsid w:val="001E6808"/>
    <w:rsid w:val="001F0A2C"/>
    <w:rsid w:val="001F1E7E"/>
    <w:rsid w:val="001F2F42"/>
    <w:rsid w:val="00203A6F"/>
    <w:rsid w:val="00211F23"/>
    <w:rsid w:val="0021659F"/>
    <w:rsid w:val="00224BA5"/>
    <w:rsid w:val="002254DB"/>
    <w:rsid w:val="002307B7"/>
    <w:rsid w:val="00231692"/>
    <w:rsid w:val="002330D4"/>
    <w:rsid w:val="002370CE"/>
    <w:rsid w:val="00250D89"/>
    <w:rsid w:val="00261107"/>
    <w:rsid w:val="002640D1"/>
    <w:rsid w:val="0027147B"/>
    <w:rsid w:val="00275867"/>
    <w:rsid w:val="00275B55"/>
    <w:rsid w:val="00275D47"/>
    <w:rsid w:val="00280649"/>
    <w:rsid w:val="002872EC"/>
    <w:rsid w:val="002911A9"/>
    <w:rsid w:val="002A267C"/>
    <w:rsid w:val="002A458B"/>
    <w:rsid w:val="002A7E70"/>
    <w:rsid w:val="002B084A"/>
    <w:rsid w:val="002E6924"/>
    <w:rsid w:val="002E7547"/>
    <w:rsid w:val="002F7901"/>
    <w:rsid w:val="00306423"/>
    <w:rsid w:val="003072FC"/>
    <w:rsid w:val="00307631"/>
    <w:rsid w:val="00310EFA"/>
    <w:rsid w:val="003512E7"/>
    <w:rsid w:val="003525FE"/>
    <w:rsid w:val="00357C70"/>
    <w:rsid w:val="00361FC1"/>
    <w:rsid w:val="00363246"/>
    <w:rsid w:val="00366497"/>
    <w:rsid w:val="00373425"/>
    <w:rsid w:val="0038568D"/>
    <w:rsid w:val="0039187C"/>
    <w:rsid w:val="00391FB5"/>
    <w:rsid w:val="00392EBE"/>
    <w:rsid w:val="003974CD"/>
    <w:rsid w:val="003A49B0"/>
    <w:rsid w:val="003A61A3"/>
    <w:rsid w:val="003A6AEE"/>
    <w:rsid w:val="003B7A09"/>
    <w:rsid w:val="003D0E70"/>
    <w:rsid w:val="003D46A3"/>
    <w:rsid w:val="003E3D83"/>
    <w:rsid w:val="003F13B5"/>
    <w:rsid w:val="003F46E1"/>
    <w:rsid w:val="003F645E"/>
    <w:rsid w:val="00406F23"/>
    <w:rsid w:val="004142D5"/>
    <w:rsid w:val="00422C25"/>
    <w:rsid w:val="00427F64"/>
    <w:rsid w:val="0043721B"/>
    <w:rsid w:val="004435E1"/>
    <w:rsid w:val="004570E5"/>
    <w:rsid w:val="004607E9"/>
    <w:rsid w:val="00483C40"/>
    <w:rsid w:val="00483F4E"/>
    <w:rsid w:val="00485F98"/>
    <w:rsid w:val="004866C1"/>
    <w:rsid w:val="00493624"/>
    <w:rsid w:val="004940AE"/>
    <w:rsid w:val="004A6CCD"/>
    <w:rsid w:val="004B5D41"/>
    <w:rsid w:val="004B6F30"/>
    <w:rsid w:val="004C0CDC"/>
    <w:rsid w:val="004C37CB"/>
    <w:rsid w:val="004C6528"/>
    <w:rsid w:val="004D18F0"/>
    <w:rsid w:val="004D21BE"/>
    <w:rsid w:val="004E57C5"/>
    <w:rsid w:val="004F72F2"/>
    <w:rsid w:val="0051552B"/>
    <w:rsid w:val="00515B23"/>
    <w:rsid w:val="00516F7B"/>
    <w:rsid w:val="0052397A"/>
    <w:rsid w:val="00532787"/>
    <w:rsid w:val="00536EC3"/>
    <w:rsid w:val="005427B2"/>
    <w:rsid w:val="00544557"/>
    <w:rsid w:val="005447D1"/>
    <w:rsid w:val="00545CED"/>
    <w:rsid w:val="00561BBA"/>
    <w:rsid w:val="005655DB"/>
    <w:rsid w:val="00576AA0"/>
    <w:rsid w:val="005924BD"/>
    <w:rsid w:val="00592D20"/>
    <w:rsid w:val="00594092"/>
    <w:rsid w:val="005A1CE6"/>
    <w:rsid w:val="005C19C4"/>
    <w:rsid w:val="005C2DDC"/>
    <w:rsid w:val="005D246E"/>
    <w:rsid w:val="005D3E6E"/>
    <w:rsid w:val="005D6D04"/>
    <w:rsid w:val="005E4B13"/>
    <w:rsid w:val="005F7B34"/>
    <w:rsid w:val="00607355"/>
    <w:rsid w:val="006112B3"/>
    <w:rsid w:val="00631807"/>
    <w:rsid w:val="00633337"/>
    <w:rsid w:val="00654041"/>
    <w:rsid w:val="00662FA7"/>
    <w:rsid w:val="006678C4"/>
    <w:rsid w:val="006753D6"/>
    <w:rsid w:val="00676817"/>
    <w:rsid w:val="006817D5"/>
    <w:rsid w:val="0068353F"/>
    <w:rsid w:val="00684F01"/>
    <w:rsid w:val="0068614F"/>
    <w:rsid w:val="00697D42"/>
    <w:rsid w:val="006A0126"/>
    <w:rsid w:val="006A2245"/>
    <w:rsid w:val="006A58DF"/>
    <w:rsid w:val="006B2DDF"/>
    <w:rsid w:val="006D7560"/>
    <w:rsid w:val="006E5587"/>
    <w:rsid w:val="006F45DD"/>
    <w:rsid w:val="006F775D"/>
    <w:rsid w:val="00707DA1"/>
    <w:rsid w:val="007125E3"/>
    <w:rsid w:val="00715D07"/>
    <w:rsid w:val="007311B8"/>
    <w:rsid w:val="00732B7F"/>
    <w:rsid w:val="00732BBD"/>
    <w:rsid w:val="007350F8"/>
    <w:rsid w:val="00735758"/>
    <w:rsid w:val="00744131"/>
    <w:rsid w:val="00750B0D"/>
    <w:rsid w:val="00750C8C"/>
    <w:rsid w:val="007602A6"/>
    <w:rsid w:val="007604E6"/>
    <w:rsid w:val="00762178"/>
    <w:rsid w:val="0077556E"/>
    <w:rsid w:val="007766F4"/>
    <w:rsid w:val="00795DAC"/>
    <w:rsid w:val="007B0391"/>
    <w:rsid w:val="007B388F"/>
    <w:rsid w:val="007C021E"/>
    <w:rsid w:val="007C1D84"/>
    <w:rsid w:val="007C4533"/>
    <w:rsid w:val="007C507E"/>
    <w:rsid w:val="007D0DA6"/>
    <w:rsid w:val="007D16F0"/>
    <w:rsid w:val="007D19C2"/>
    <w:rsid w:val="007D6D5C"/>
    <w:rsid w:val="007E47EF"/>
    <w:rsid w:val="007F31E6"/>
    <w:rsid w:val="007F50C6"/>
    <w:rsid w:val="00811DE8"/>
    <w:rsid w:val="008129B4"/>
    <w:rsid w:val="00825F3C"/>
    <w:rsid w:val="0083766E"/>
    <w:rsid w:val="00843ED8"/>
    <w:rsid w:val="008545D4"/>
    <w:rsid w:val="00854C89"/>
    <w:rsid w:val="0085561D"/>
    <w:rsid w:val="00856325"/>
    <w:rsid w:val="008618A8"/>
    <w:rsid w:val="00863E14"/>
    <w:rsid w:val="0086497D"/>
    <w:rsid w:val="00872527"/>
    <w:rsid w:val="008734F1"/>
    <w:rsid w:val="0088390B"/>
    <w:rsid w:val="00891295"/>
    <w:rsid w:val="008916C2"/>
    <w:rsid w:val="008B4FAB"/>
    <w:rsid w:val="008B767B"/>
    <w:rsid w:val="008E2E24"/>
    <w:rsid w:val="008E3D30"/>
    <w:rsid w:val="008F2951"/>
    <w:rsid w:val="008F7020"/>
    <w:rsid w:val="008F78AA"/>
    <w:rsid w:val="0090172A"/>
    <w:rsid w:val="009020C4"/>
    <w:rsid w:val="00906BFE"/>
    <w:rsid w:val="009111FB"/>
    <w:rsid w:val="00913367"/>
    <w:rsid w:val="00914A42"/>
    <w:rsid w:val="0091614E"/>
    <w:rsid w:val="00916552"/>
    <w:rsid w:val="009223BF"/>
    <w:rsid w:val="00926E76"/>
    <w:rsid w:val="0093077F"/>
    <w:rsid w:val="0093098E"/>
    <w:rsid w:val="00934DE4"/>
    <w:rsid w:val="009413E5"/>
    <w:rsid w:val="009475CC"/>
    <w:rsid w:val="009536CE"/>
    <w:rsid w:val="009542F5"/>
    <w:rsid w:val="009576D4"/>
    <w:rsid w:val="00957E04"/>
    <w:rsid w:val="00965CAE"/>
    <w:rsid w:val="00966C3D"/>
    <w:rsid w:val="00980E50"/>
    <w:rsid w:val="00986044"/>
    <w:rsid w:val="00992ED4"/>
    <w:rsid w:val="009A0D2F"/>
    <w:rsid w:val="009A244B"/>
    <w:rsid w:val="009A34EE"/>
    <w:rsid w:val="009A366D"/>
    <w:rsid w:val="009A71C6"/>
    <w:rsid w:val="009B5393"/>
    <w:rsid w:val="009B73B5"/>
    <w:rsid w:val="009C6741"/>
    <w:rsid w:val="009D1F5C"/>
    <w:rsid w:val="009D21F6"/>
    <w:rsid w:val="009D2BFA"/>
    <w:rsid w:val="009D32FC"/>
    <w:rsid w:val="009D5CFE"/>
    <w:rsid w:val="009E517B"/>
    <w:rsid w:val="009E559F"/>
    <w:rsid w:val="009F3C7B"/>
    <w:rsid w:val="009F5F17"/>
    <w:rsid w:val="00A11C01"/>
    <w:rsid w:val="00A12407"/>
    <w:rsid w:val="00A128BD"/>
    <w:rsid w:val="00A16389"/>
    <w:rsid w:val="00A17D3E"/>
    <w:rsid w:val="00A26CF4"/>
    <w:rsid w:val="00A36279"/>
    <w:rsid w:val="00A67887"/>
    <w:rsid w:val="00A7018A"/>
    <w:rsid w:val="00A71BB6"/>
    <w:rsid w:val="00A73537"/>
    <w:rsid w:val="00A7448A"/>
    <w:rsid w:val="00A74C14"/>
    <w:rsid w:val="00A8280B"/>
    <w:rsid w:val="00A8480E"/>
    <w:rsid w:val="00AA3F12"/>
    <w:rsid w:val="00AA7641"/>
    <w:rsid w:val="00AB1460"/>
    <w:rsid w:val="00AB24D8"/>
    <w:rsid w:val="00AC66A1"/>
    <w:rsid w:val="00AD1B43"/>
    <w:rsid w:val="00AD36A5"/>
    <w:rsid w:val="00AD70DB"/>
    <w:rsid w:val="00AF0EBA"/>
    <w:rsid w:val="00AF3F04"/>
    <w:rsid w:val="00B014DF"/>
    <w:rsid w:val="00B13699"/>
    <w:rsid w:val="00B2635E"/>
    <w:rsid w:val="00B27ABC"/>
    <w:rsid w:val="00B313DF"/>
    <w:rsid w:val="00B351F4"/>
    <w:rsid w:val="00B37BA0"/>
    <w:rsid w:val="00B40D3F"/>
    <w:rsid w:val="00B43F42"/>
    <w:rsid w:val="00B446FB"/>
    <w:rsid w:val="00B56C87"/>
    <w:rsid w:val="00B60AB0"/>
    <w:rsid w:val="00B617DF"/>
    <w:rsid w:val="00B66AC5"/>
    <w:rsid w:val="00B7181F"/>
    <w:rsid w:val="00B720EB"/>
    <w:rsid w:val="00B92084"/>
    <w:rsid w:val="00B9265C"/>
    <w:rsid w:val="00B93AE2"/>
    <w:rsid w:val="00BA75B1"/>
    <w:rsid w:val="00BA7818"/>
    <w:rsid w:val="00BB0C1C"/>
    <w:rsid w:val="00BB0D0C"/>
    <w:rsid w:val="00BB5050"/>
    <w:rsid w:val="00BB50B6"/>
    <w:rsid w:val="00BB7402"/>
    <w:rsid w:val="00BC522E"/>
    <w:rsid w:val="00BC6427"/>
    <w:rsid w:val="00BC6F50"/>
    <w:rsid w:val="00BD3819"/>
    <w:rsid w:val="00BE0ED2"/>
    <w:rsid w:val="00BE61A2"/>
    <w:rsid w:val="00BF6D37"/>
    <w:rsid w:val="00C20785"/>
    <w:rsid w:val="00C302BB"/>
    <w:rsid w:val="00C33A36"/>
    <w:rsid w:val="00C37776"/>
    <w:rsid w:val="00C5079C"/>
    <w:rsid w:val="00C50C00"/>
    <w:rsid w:val="00C50DC8"/>
    <w:rsid w:val="00C5630E"/>
    <w:rsid w:val="00C6206E"/>
    <w:rsid w:val="00C636CC"/>
    <w:rsid w:val="00C77F7D"/>
    <w:rsid w:val="00C85848"/>
    <w:rsid w:val="00C912ED"/>
    <w:rsid w:val="00C93010"/>
    <w:rsid w:val="00CB521C"/>
    <w:rsid w:val="00CB5B0B"/>
    <w:rsid w:val="00CC2B99"/>
    <w:rsid w:val="00CD23E4"/>
    <w:rsid w:val="00CD255B"/>
    <w:rsid w:val="00CD2868"/>
    <w:rsid w:val="00CD30A7"/>
    <w:rsid w:val="00CD78E1"/>
    <w:rsid w:val="00CE1565"/>
    <w:rsid w:val="00CE2963"/>
    <w:rsid w:val="00CF1E55"/>
    <w:rsid w:val="00CF32B6"/>
    <w:rsid w:val="00CF4134"/>
    <w:rsid w:val="00D0342C"/>
    <w:rsid w:val="00D04C49"/>
    <w:rsid w:val="00D150D5"/>
    <w:rsid w:val="00D216B1"/>
    <w:rsid w:val="00D264FB"/>
    <w:rsid w:val="00D26C93"/>
    <w:rsid w:val="00D31AB8"/>
    <w:rsid w:val="00D40C18"/>
    <w:rsid w:val="00D412D4"/>
    <w:rsid w:val="00D530FF"/>
    <w:rsid w:val="00D622F7"/>
    <w:rsid w:val="00D64867"/>
    <w:rsid w:val="00D659FA"/>
    <w:rsid w:val="00D7366A"/>
    <w:rsid w:val="00D824AE"/>
    <w:rsid w:val="00D862B3"/>
    <w:rsid w:val="00D9371B"/>
    <w:rsid w:val="00D95EA3"/>
    <w:rsid w:val="00D975A3"/>
    <w:rsid w:val="00D976C6"/>
    <w:rsid w:val="00DA0F75"/>
    <w:rsid w:val="00DA7194"/>
    <w:rsid w:val="00DE3814"/>
    <w:rsid w:val="00DE4A4D"/>
    <w:rsid w:val="00DF1715"/>
    <w:rsid w:val="00E11BAE"/>
    <w:rsid w:val="00E235F7"/>
    <w:rsid w:val="00E25F94"/>
    <w:rsid w:val="00E40D5D"/>
    <w:rsid w:val="00E41468"/>
    <w:rsid w:val="00E51211"/>
    <w:rsid w:val="00E620E1"/>
    <w:rsid w:val="00E62CB8"/>
    <w:rsid w:val="00E64946"/>
    <w:rsid w:val="00E75218"/>
    <w:rsid w:val="00E755EF"/>
    <w:rsid w:val="00E90773"/>
    <w:rsid w:val="00E9223B"/>
    <w:rsid w:val="00E95775"/>
    <w:rsid w:val="00EA792F"/>
    <w:rsid w:val="00EC25DE"/>
    <w:rsid w:val="00EC36F8"/>
    <w:rsid w:val="00EC3D1C"/>
    <w:rsid w:val="00ED7AE1"/>
    <w:rsid w:val="00EE73A9"/>
    <w:rsid w:val="00EF2AA0"/>
    <w:rsid w:val="00EF676C"/>
    <w:rsid w:val="00EF77F7"/>
    <w:rsid w:val="00F0406F"/>
    <w:rsid w:val="00F06E12"/>
    <w:rsid w:val="00F07164"/>
    <w:rsid w:val="00F07AC8"/>
    <w:rsid w:val="00F14D24"/>
    <w:rsid w:val="00F23E6B"/>
    <w:rsid w:val="00F25F5D"/>
    <w:rsid w:val="00F31A3A"/>
    <w:rsid w:val="00F35DCE"/>
    <w:rsid w:val="00F6699B"/>
    <w:rsid w:val="00F66B19"/>
    <w:rsid w:val="00F8420D"/>
    <w:rsid w:val="00F92F79"/>
    <w:rsid w:val="00F941DF"/>
    <w:rsid w:val="00FA495C"/>
    <w:rsid w:val="00FB439B"/>
    <w:rsid w:val="00FB4BB6"/>
    <w:rsid w:val="00FB72E4"/>
    <w:rsid w:val="00FD0740"/>
    <w:rsid w:val="00FD0BF0"/>
    <w:rsid w:val="00FD7BB2"/>
    <w:rsid w:val="00FE7E35"/>
    <w:rsid w:val="00FF01FC"/>
    <w:rsid w:val="00FF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58CE6C-AB19-4649-8144-CFE4C0B3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2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12B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  <w:style w:type="paragraph" w:styleId="Header">
    <w:name w:val="header"/>
    <w:basedOn w:val="Normal"/>
    <w:link w:val="HeaderChar"/>
    <w:uiPriority w:val="99"/>
    <w:unhideWhenUsed/>
    <w:rsid w:val="006112B3"/>
    <w:pPr>
      <w:tabs>
        <w:tab w:val="center" w:pos="4536"/>
        <w:tab w:val="right" w:pos="9072"/>
      </w:tabs>
      <w:spacing w:after="0" w:line="240" w:lineRule="auto"/>
    </w:pPr>
    <w:rPr>
      <w:lang w:val="nb-NO"/>
    </w:rPr>
  </w:style>
  <w:style w:type="character" w:customStyle="1" w:styleId="HeaderChar">
    <w:name w:val="Header Char"/>
    <w:basedOn w:val="DefaultParagraphFont"/>
    <w:link w:val="Header"/>
    <w:uiPriority w:val="99"/>
    <w:rsid w:val="006112B3"/>
    <w:rPr>
      <w:lang w:val="nb-NO"/>
    </w:rPr>
  </w:style>
  <w:style w:type="paragraph" w:styleId="Footer">
    <w:name w:val="footer"/>
    <w:basedOn w:val="Normal"/>
    <w:link w:val="FooterChar"/>
    <w:uiPriority w:val="99"/>
    <w:unhideWhenUsed/>
    <w:rsid w:val="006112B3"/>
    <w:pPr>
      <w:tabs>
        <w:tab w:val="center" w:pos="4536"/>
        <w:tab w:val="right" w:pos="9072"/>
      </w:tabs>
      <w:spacing w:after="0" w:line="240" w:lineRule="auto"/>
    </w:pPr>
    <w:rPr>
      <w:lang w:val="nb-NO"/>
    </w:rPr>
  </w:style>
  <w:style w:type="character" w:customStyle="1" w:styleId="FooterChar">
    <w:name w:val="Footer Char"/>
    <w:basedOn w:val="DefaultParagraphFont"/>
    <w:link w:val="Footer"/>
    <w:uiPriority w:val="99"/>
    <w:rsid w:val="006112B3"/>
    <w:rPr>
      <w:lang w:val="nb-NO"/>
    </w:rPr>
  </w:style>
  <w:style w:type="paragraph" w:styleId="Caption">
    <w:name w:val="caption"/>
    <w:basedOn w:val="Normal"/>
    <w:next w:val="Normal"/>
    <w:uiPriority w:val="35"/>
    <w:unhideWhenUsed/>
    <w:qFormat/>
    <w:rsid w:val="006112B3"/>
    <w:pPr>
      <w:spacing w:after="200" w:line="240" w:lineRule="auto"/>
    </w:pPr>
    <w:rPr>
      <w:i/>
      <w:iCs/>
      <w:color w:val="44546A" w:themeColor="text2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Jini Mol J.</dc:creator>
  <cp:keywords/>
  <dc:description/>
  <cp:lastModifiedBy>Jini Mol J.</cp:lastModifiedBy>
  <cp:revision>7</cp:revision>
  <dcterms:created xsi:type="dcterms:W3CDTF">2020-12-12T09:46:00Z</dcterms:created>
  <dcterms:modified xsi:type="dcterms:W3CDTF">2020-12-12T13:45:00Z</dcterms:modified>
</cp:coreProperties>
</file>