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4FD3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  <w:r w:rsidRPr="00F066F1">
        <w:rPr>
          <w:rFonts w:ascii="Arial" w:hAnsi="Arial" w:cs="Arial"/>
          <w:b/>
          <w:color w:val="000000"/>
          <w:lang w:eastAsia="en-US"/>
        </w:rPr>
        <w:t xml:space="preserve">IN-DEPTH INTERVIEW GUIDE </w:t>
      </w:r>
    </w:p>
    <w:p w14:paraId="45371C6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Good morning/afternoon Mr/Mrs (Surname). Thank you for taking the time to meet with me today, I really appreciate it. I would like to start by formally introducing myself and briefly explaining the purpose of my </w:t>
      </w:r>
      <w:r w:rsidRPr="00F066F1">
        <w:rPr>
          <w:rFonts w:ascii="Arial" w:hAnsi="Arial" w:cs="Arial"/>
          <w:b/>
          <w:color w:val="000000"/>
          <w:lang w:eastAsia="en-US"/>
        </w:rPr>
        <w:t>research project</w:t>
      </w:r>
      <w:r w:rsidRPr="00F066F1">
        <w:rPr>
          <w:rFonts w:ascii="Arial" w:hAnsi="Arial" w:cs="Arial"/>
          <w:color w:val="000000"/>
          <w:lang w:eastAsia="en-US"/>
        </w:rPr>
        <w:t xml:space="preserve"> and what you </w:t>
      </w:r>
      <w:r w:rsidRPr="00F066F1">
        <w:rPr>
          <w:rFonts w:ascii="Arial" w:hAnsi="Arial" w:cs="Arial"/>
          <w:b/>
          <w:color w:val="000000"/>
          <w:lang w:eastAsia="en-US"/>
        </w:rPr>
        <w:t>can expect</w:t>
      </w:r>
      <w:r w:rsidRPr="00F066F1">
        <w:rPr>
          <w:rFonts w:ascii="Arial" w:hAnsi="Arial" w:cs="Arial"/>
          <w:color w:val="000000"/>
          <w:lang w:eastAsia="en-US"/>
        </w:rPr>
        <w:t xml:space="preserve"> from today’s interview. </w:t>
      </w:r>
    </w:p>
    <w:p w14:paraId="6E4A8C70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3CFA94C8" w14:textId="77777777" w:rsidR="00F066F1" w:rsidRPr="00F066F1" w:rsidRDefault="00F066F1" w:rsidP="00F066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I am Tayla Kaltenbrun a Masters Student at the University of Stellenbosch, I am conducting research to gain a better understanding of </w:t>
      </w:r>
      <w:r w:rsidRPr="00F066F1">
        <w:rPr>
          <w:rFonts w:ascii="Arial" w:eastAsia="Calibri" w:hAnsi="Arial" w:cs="Arial"/>
          <w:color w:val="000000"/>
          <w:lang w:eastAsia="en-US"/>
        </w:rPr>
        <w:t xml:space="preserve">the perceptions of various stakeholders on ‘potentially’ combining nutrition-sensitive agricultural interventions (interventions which are pro-nutrition), such as the biofortification of crops, with the taxation on Sugar Sweetened Beverages (fiscal policy introduced in April 2018 in South Africa) to </w:t>
      </w:r>
      <w:r w:rsidRPr="00F066F1">
        <w:rPr>
          <w:rFonts w:ascii="Arial" w:eastAsia="Calibri" w:hAnsi="Arial" w:cs="Arial"/>
          <w:b/>
          <w:color w:val="000000"/>
          <w:lang w:eastAsia="en-US"/>
        </w:rPr>
        <w:t>improve overall health and nutrition</w:t>
      </w:r>
      <w:r w:rsidRPr="00F066F1">
        <w:rPr>
          <w:rFonts w:ascii="Arial" w:eastAsia="Calibri" w:hAnsi="Arial" w:cs="Arial"/>
          <w:color w:val="000000"/>
          <w:lang w:eastAsia="en-US"/>
        </w:rPr>
        <w:t xml:space="preserve"> in South Africa. </w:t>
      </w:r>
    </w:p>
    <w:p w14:paraId="742A8C4D" w14:textId="77777777" w:rsidR="00F066F1" w:rsidRPr="00F066F1" w:rsidRDefault="00F066F1" w:rsidP="00F066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1F556966" w14:textId="77777777" w:rsidR="00F066F1" w:rsidRPr="00F066F1" w:rsidRDefault="00F066F1" w:rsidP="00F066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066F1">
        <w:rPr>
          <w:rFonts w:ascii="Arial" w:eastAsia="Calibri" w:hAnsi="Arial" w:cs="Arial"/>
          <w:color w:val="000000"/>
          <w:lang w:eastAsia="en-US"/>
        </w:rPr>
        <w:t xml:space="preserve">It is important to understand whether various stakeholders believe this suggestion to be </w:t>
      </w:r>
      <w:r w:rsidRPr="00F066F1">
        <w:rPr>
          <w:rFonts w:ascii="Arial" w:eastAsia="Calibri" w:hAnsi="Arial" w:cs="Arial"/>
          <w:b/>
          <w:color w:val="000000"/>
          <w:lang w:eastAsia="en-US"/>
        </w:rPr>
        <w:t xml:space="preserve">feasible </w:t>
      </w:r>
      <w:r w:rsidRPr="00F066F1">
        <w:rPr>
          <w:rFonts w:ascii="Arial" w:eastAsia="Calibri" w:hAnsi="Arial" w:cs="Arial"/>
          <w:color w:val="000000"/>
          <w:lang w:eastAsia="en-US"/>
        </w:rPr>
        <w:t>and to recommend other ways in which ‘nutrition-sensitive agricultural interventions’ can be scaled-up. This information is necessary for implementing future policies and for assisting the South African government to combat overnutrition and undernutrition during the current economic climate.</w:t>
      </w:r>
    </w:p>
    <w:p w14:paraId="2AB9389C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1EBD8840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The reason I am interviewing you today is because you are a subject matter expert within your sector, and I believe that I can learn a lot from both your knowledge and experience. </w:t>
      </w:r>
    </w:p>
    <w:p w14:paraId="6820AEF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48E5A1B5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Today’s interview will not take more than 45-60 minutes of your time. I would prefer if today’s interview could be </w:t>
      </w:r>
      <w:proofErr w:type="gramStart"/>
      <w:r w:rsidRPr="00F066F1">
        <w:rPr>
          <w:rFonts w:ascii="Arial" w:hAnsi="Arial" w:cs="Arial"/>
          <w:color w:val="000000"/>
          <w:lang w:eastAsia="en-US"/>
        </w:rPr>
        <w:t>very open</w:t>
      </w:r>
      <w:proofErr w:type="gramEnd"/>
      <w:r w:rsidRPr="00F066F1">
        <w:rPr>
          <w:rFonts w:ascii="Arial" w:hAnsi="Arial" w:cs="Arial"/>
          <w:color w:val="000000"/>
          <w:lang w:eastAsia="en-US"/>
        </w:rPr>
        <w:t xml:space="preserve">, conversational and informed. As you are the professional, I would like to learn as much as possible from you. The interview is, and will remain, completely </w:t>
      </w:r>
      <w:r w:rsidRPr="00F066F1">
        <w:rPr>
          <w:rFonts w:ascii="Arial" w:hAnsi="Arial" w:cs="Arial"/>
          <w:b/>
          <w:color w:val="000000"/>
          <w:lang w:eastAsia="en-US"/>
        </w:rPr>
        <w:t>confidential and anonymous</w:t>
      </w:r>
      <w:r w:rsidRPr="00F066F1">
        <w:rPr>
          <w:rFonts w:ascii="Arial" w:hAnsi="Arial" w:cs="Arial"/>
          <w:color w:val="000000"/>
          <w:lang w:eastAsia="en-US"/>
        </w:rPr>
        <w:t xml:space="preserve"> – your name and company will not be identified in the research report. As such I will be referring to you as ‘Identifier’ during the interview. </w:t>
      </w:r>
    </w:p>
    <w:p w14:paraId="2C79846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4CD85F18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I would like to now ask for your permission to audio-record our conversation; I will be using both my phone and my iPad as recording devices. Before we begin, I would like to ask if you could please read through and sign the informed consent form, including the section on consenting to being audio-recorded. </w:t>
      </w:r>
    </w:p>
    <w:p w14:paraId="23C4FE1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Do you have any questions with regards to today’s interview before I proceed?</w:t>
      </w:r>
    </w:p>
    <w:p w14:paraId="5754F1E0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70D014AF" w14:textId="77777777" w:rsidR="00F066F1" w:rsidRPr="00F066F1" w:rsidRDefault="00F066F1" w:rsidP="00F066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066F1">
        <w:rPr>
          <w:rFonts w:ascii="Arial" w:eastAsia="Calibri" w:hAnsi="Arial" w:cs="Arial"/>
          <w:color w:val="000000"/>
          <w:lang w:eastAsia="en-US"/>
        </w:rPr>
        <w:t>[Terminology:</w:t>
      </w:r>
      <w:r w:rsidRPr="00F066F1">
        <w:rPr>
          <w:rFonts w:ascii="Arial" w:eastAsia="Calibri" w:hAnsi="Arial" w:cs="Arial"/>
          <w:color w:val="000000"/>
          <w:u w:val="single"/>
          <w:lang w:eastAsia="en-US"/>
        </w:rPr>
        <w:t xml:space="preserve"> nutrition-sensitive policies</w:t>
      </w:r>
      <w:r w:rsidRPr="00F066F1">
        <w:rPr>
          <w:rFonts w:ascii="Arial" w:eastAsia="Calibri" w:hAnsi="Arial" w:cs="Arial"/>
          <w:color w:val="000000"/>
          <w:lang w:eastAsia="en-US"/>
        </w:rPr>
        <w:t xml:space="preserve"> have an </w:t>
      </w:r>
      <w:r w:rsidRPr="00F066F1">
        <w:rPr>
          <w:rFonts w:ascii="Arial" w:eastAsia="Calibri" w:hAnsi="Arial" w:cs="Arial"/>
          <w:b/>
          <w:color w:val="000000"/>
          <w:lang w:eastAsia="en-US"/>
        </w:rPr>
        <w:t>indirect</w:t>
      </w:r>
      <w:r w:rsidRPr="00F066F1">
        <w:rPr>
          <w:rFonts w:ascii="Arial" w:eastAsia="Calibri" w:hAnsi="Arial" w:cs="Arial"/>
          <w:color w:val="000000"/>
          <w:lang w:eastAsia="en-US"/>
        </w:rPr>
        <w:t xml:space="preserve"> impact on nutritional status, these policies typically involve other sectors such as agriculture, to address the underlying causes </w:t>
      </w:r>
      <w:r w:rsidRPr="00F066F1">
        <w:rPr>
          <w:rFonts w:ascii="Arial" w:eastAsia="Calibri" w:hAnsi="Arial" w:cs="Arial"/>
          <w:color w:val="000000"/>
          <w:lang w:eastAsia="en-US"/>
        </w:rPr>
        <w:lastRenderedPageBreak/>
        <w:t xml:space="preserve">of malnutrition. </w:t>
      </w:r>
      <w:r w:rsidRPr="00F066F1">
        <w:rPr>
          <w:rFonts w:ascii="Arial" w:eastAsia="Calibri" w:hAnsi="Arial" w:cs="Arial"/>
          <w:color w:val="000000"/>
          <w:u w:val="single"/>
          <w:lang w:eastAsia="en-US"/>
        </w:rPr>
        <w:t>Nutrition-specific policies</w:t>
      </w:r>
      <w:r w:rsidRPr="00F066F1">
        <w:rPr>
          <w:rFonts w:ascii="Arial" w:eastAsia="Calibri" w:hAnsi="Arial" w:cs="Arial"/>
          <w:color w:val="000000"/>
          <w:lang w:eastAsia="en-US"/>
        </w:rPr>
        <w:t xml:space="preserve"> have a </w:t>
      </w:r>
      <w:r w:rsidRPr="00F066F1">
        <w:rPr>
          <w:rFonts w:ascii="Arial" w:eastAsia="Calibri" w:hAnsi="Arial" w:cs="Arial"/>
          <w:b/>
          <w:color w:val="000000"/>
          <w:lang w:eastAsia="en-US"/>
        </w:rPr>
        <w:t xml:space="preserve">direct </w:t>
      </w:r>
      <w:r w:rsidRPr="00F066F1">
        <w:rPr>
          <w:rFonts w:ascii="Arial" w:eastAsia="Calibri" w:hAnsi="Arial" w:cs="Arial"/>
          <w:color w:val="000000"/>
          <w:lang w:eastAsia="en-US"/>
        </w:rPr>
        <w:t xml:space="preserve">impact on the prevention and treatment of malnutrition, such as fiscal tax policies.] </w:t>
      </w:r>
    </w:p>
    <w:p w14:paraId="79B67681" w14:textId="77777777" w:rsidR="00F066F1" w:rsidRPr="00F066F1" w:rsidRDefault="00F066F1" w:rsidP="00F066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67ED39A8" w14:textId="77777777" w:rsidR="00F066F1" w:rsidRPr="00F066F1" w:rsidRDefault="00F066F1" w:rsidP="00F066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F066F1">
        <w:rPr>
          <w:rFonts w:ascii="Arial" w:eastAsia="Calibri" w:hAnsi="Arial" w:cs="Arial"/>
          <w:color w:val="000000"/>
          <w:lang w:eastAsia="en-US"/>
        </w:rPr>
        <w:t>For the purpose of</w:t>
      </w:r>
      <w:proofErr w:type="gramEnd"/>
      <w:r w:rsidRPr="00F066F1">
        <w:rPr>
          <w:rFonts w:ascii="Arial" w:eastAsia="Calibri" w:hAnsi="Arial" w:cs="Arial"/>
          <w:color w:val="000000"/>
          <w:lang w:eastAsia="en-US"/>
        </w:rPr>
        <w:t xml:space="preserve"> today’s interview, I will be shortening sugar-sweetened beverages to SSBs. </w:t>
      </w:r>
    </w:p>
    <w:p w14:paraId="12C9D98C" w14:textId="77777777" w:rsidR="00F066F1" w:rsidRPr="00F066F1" w:rsidRDefault="00F066F1" w:rsidP="00F066F1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64AB7878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bCs/>
          <w:lang w:eastAsia="en-US"/>
        </w:rPr>
      </w:pPr>
      <w:r w:rsidRPr="00F066F1">
        <w:rPr>
          <w:rFonts w:ascii="Arial" w:hAnsi="Arial" w:cs="Arial"/>
          <w:b/>
          <w:bCs/>
          <w:lang w:eastAsia="en-US"/>
        </w:rPr>
        <w:t>CONTACT DETAILS:</w:t>
      </w:r>
    </w:p>
    <w:p w14:paraId="21397EAB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F066F1">
        <w:rPr>
          <w:rFonts w:ascii="Arial" w:hAnsi="Arial" w:cs="Arial"/>
          <w:bCs/>
          <w:lang w:eastAsia="en-US"/>
        </w:rPr>
        <w:t>PRINCIPAL INVESTIGATOR: Tayla Kaltenbrun</w:t>
      </w:r>
      <w:r w:rsidRPr="00F066F1">
        <w:rPr>
          <w:rFonts w:ascii="Arial" w:hAnsi="Arial" w:cs="Arial"/>
          <w:b/>
          <w:bCs/>
          <w:lang w:eastAsia="en-US"/>
        </w:rPr>
        <w:t xml:space="preserve"> </w:t>
      </w:r>
    </w:p>
    <w:p w14:paraId="35BD2F41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bCs/>
          <w:lang w:eastAsia="en-US"/>
        </w:rPr>
      </w:pPr>
    </w:p>
    <w:p w14:paraId="35CA8EE1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bCs/>
          <w:lang w:eastAsia="en-US"/>
        </w:rPr>
      </w:pPr>
      <w:r w:rsidRPr="00F066F1">
        <w:rPr>
          <w:rFonts w:ascii="Arial" w:hAnsi="Arial" w:cs="Arial"/>
          <w:bCs/>
          <w:lang w:eastAsia="en-US"/>
        </w:rPr>
        <w:t>CONTACT NUMBER:</w:t>
      </w:r>
      <w:r w:rsidRPr="00F066F1">
        <w:rPr>
          <w:rFonts w:ascii="Arial" w:hAnsi="Arial" w:cs="Arial"/>
          <w:b/>
          <w:bCs/>
          <w:lang w:eastAsia="en-US"/>
        </w:rPr>
        <w:t xml:space="preserve"> </w:t>
      </w:r>
      <w:r w:rsidRPr="00F066F1">
        <w:rPr>
          <w:rFonts w:ascii="Arial" w:hAnsi="Arial" w:cs="Arial"/>
          <w:bCs/>
          <w:lang w:eastAsia="en-US"/>
        </w:rPr>
        <w:t>072 506 7128</w:t>
      </w:r>
    </w:p>
    <w:p w14:paraId="36D82568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Cs/>
          <w:lang w:eastAsia="en-US"/>
        </w:rPr>
      </w:pPr>
      <w:r w:rsidRPr="00F066F1">
        <w:rPr>
          <w:rFonts w:ascii="Arial" w:hAnsi="Arial" w:cs="Arial"/>
          <w:bCs/>
          <w:lang w:eastAsia="en-US"/>
        </w:rPr>
        <w:tab/>
      </w:r>
      <w:r w:rsidRPr="00F066F1">
        <w:rPr>
          <w:rFonts w:ascii="Arial" w:hAnsi="Arial" w:cs="Arial"/>
          <w:bCs/>
          <w:lang w:eastAsia="en-US"/>
        </w:rPr>
        <w:tab/>
      </w:r>
      <w:r w:rsidRPr="00F066F1">
        <w:rPr>
          <w:rFonts w:ascii="Arial" w:hAnsi="Arial" w:cs="Arial"/>
          <w:bCs/>
          <w:lang w:eastAsia="en-US"/>
        </w:rPr>
        <w:tab/>
        <w:t xml:space="preserve">   </w:t>
      </w:r>
      <w:r w:rsidRPr="00F066F1">
        <w:rPr>
          <w:rFonts w:ascii="Arial" w:hAnsi="Arial" w:cs="Arial"/>
          <w:bCs/>
          <w:lang w:eastAsia="en-US"/>
        </w:rPr>
        <w:tab/>
        <w:t xml:space="preserve">   </w:t>
      </w:r>
      <w:hyperlink r:id="rId5" w:history="1">
        <w:r w:rsidRPr="00F066F1">
          <w:rPr>
            <w:rFonts w:ascii="Arial" w:hAnsi="Arial" w:cs="Arial"/>
            <w:bCs/>
            <w:lang w:eastAsia="en-US"/>
          </w:rPr>
          <w:t>21878188@sun.ac.za</w:t>
        </w:r>
      </w:hyperlink>
    </w:p>
    <w:p w14:paraId="1D1FCE31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Cs/>
          <w:lang w:eastAsia="en-US"/>
        </w:rPr>
      </w:pPr>
    </w:p>
    <w:p w14:paraId="6835E53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Cs/>
          <w:lang w:eastAsia="en-US"/>
        </w:rPr>
      </w:pPr>
      <w:r w:rsidRPr="00F066F1">
        <w:rPr>
          <w:rFonts w:ascii="Arial" w:hAnsi="Arial" w:cs="Arial"/>
          <w:bCs/>
          <w:lang w:eastAsia="en-US"/>
        </w:rPr>
        <w:tab/>
        <w:t xml:space="preserve">SUPERVISOR: Prof Lisanne Du Plessis </w:t>
      </w:r>
    </w:p>
    <w:p w14:paraId="76A88B9C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Cs/>
          <w:lang w:eastAsia="en-US"/>
        </w:rPr>
      </w:pPr>
    </w:p>
    <w:p w14:paraId="3B00C4D3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Cs/>
          <w:lang w:eastAsia="en-US"/>
        </w:rPr>
      </w:pPr>
      <w:r w:rsidRPr="00F066F1">
        <w:rPr>
          <w:rFonts w:ascii="Arial" w:hAnsi="Arial" w:cs="Arial"/>
          <w:bCs/>
          <w:lang w:eastAsia="en-US"/>
        </w:rPr>
        <w:tab/>
        <w:t>CONTACT NUMBER: 012 938 9175</w:t>
      </w:r>
    </w:p>
    <w:p w14:paraId="278BB4E3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Cs/>
          <w:lang w:eastAsia="en-US"/>
        </w:rPr>
      </w:pPr>
      <w:r w:rsidRPr="00F066F1">
        <w:rPr>
          <w:rFonts w:ascii="Arial" w:hAnsi="Arial" w:cs="Arial"/>
          <w:bCs/>
          <w:lang w:eastAsia="en-US"/>
        </w:rPr>
        <w:tab/>
      </w:r>
      <w:r w:rsidRPr="00F066F1">
        <w:rPr>
          <w:rFonts w:ascii="Arial" w:hAnsi="Arial" w:cs="Arial"/>
          <w:bCs/>
          <w:lang w:eastAsia="en-US"/>
        </w:rPr>
        <w:tab/>
      </w:r>
      <w:r w:rsidRPr="00F066F1">
        <w:rPr>
          <w:rFonts w:ascii="Arial" w:hAnsi="Arial" w:cs="Arial"/>
          <w:bCs/>
          <w:lang w:eastAsia="en-US"/>
        </w:rPr>
        <w:tab/>
      </w:r>
      <w:r w:rsidRPr="00F066F1">
        <w:rPr>
          <w:rFonts w:ascii="Arial" w:hAnsi="Arial" w:cs="Arial"/>
          <w:bCs/>
          <w:lang w:eastAsia="en-US"/>
        </w:rPr>
        <w:tab/>
        <w:t xml:space="preserve">    lmdup@sun.ac.za</w:t>
      </w:r>
    </w:p>
    <w:p w14:paraId="35A720F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67A8558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…………………………………………………………………………………………………</w:t>
      </w:r>
    </w:p>
    <w:p w14:paraId="3FE720C5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20E10CE5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  <w:r w:rsidRPr="00F066F1">
        <w:rPr>
          <w:rFonts w:ascii="Arial" w:hAnsi="Arial" w:cs="Arial"/>
          <w:b/>
          <w:color w:val="000000"/>
          <w:lang w:eastAsia="en-US"/>
        </w:rPr>
        <w:t xml:space="preserve">1. Demographics </w:t>
      </w:r>
    </w:p>
    <w:p w14:paraId="74B8732C" w14:textId="77777777" w:rsidR="00F066F1" w:rsidRPr="00F066F1" w:rsidRDefault="00F066F1" w:rsidP="00F066F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Gender – Male / Female (Circle and say gender in audio-recording)</w:t>
      </w:r>
    </w:p>
    <w:p w14:paraId="632751D9" w14:textId="77777777" w:rsidR="00F066F1" w:rsidRPr="00F066F1" w:rsidRDefault="00F066F1" w:rsidP="00F066F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What is your date of birth?</w:t>
      </w:r>
    </w:p>
    <w:p w14:paraId="767BDD34" w14:textId="77777777" w:rsidR="00F066F1" w:rsidRPr="00F066F1" w:rsidRDefault="00F066F1" w:rsidP="00F066F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What is your highest level of education?</w:t>
      </w:r>
    </w:p>
    <w:p w14:paraId="08E1F8E6" w14:textId="77777777" w:rsidR="00F066F1" w:rsidRPr="00F066F1" w:rsidRDefault="00F066F1" w:rsidP="00F066F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What is your general job title?</w:t>
      </w:r>
    </w:p>
    <w:p w14:paraId="60163D56" w14:textId="77777777" w:rsidR="00F066F1" w:rsidRPr="00F066F1" w:rsidRDefault="00F066F1" w:rsidP="00F066F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How many years of experience do you have in your relevant field / sector?</w:t>
      </w:r>
    </w:p>
    <w:p w14:paraId="503BE568" w14:textId="77777777" w:rsidR="00F066F1" w:rsidRPr="00F066F1" w:rsidRDefault="00F066F1" w:rsidP="00F066F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Could you please talk me through what your role is in your sector?</w:t>
      </w:r>
    </w:p>
    <w:p w14:paraId="24DCA677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…………………………………………………………………………………………………..</w:t>
      </w:r>
    </w:p>
    <w:p w14:paraId="4D75084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1DCBCEE9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  <w:r w:rsidRPr="00F066F1">
        <w:rPr>
          <w:rFonts w:ascii="Arial" w:hAnsi="Arial" w:cs="Arial"/>
          <w:b/>
          <w:color w:val="000000"/>
          <w:lang w:eastAsia="en-US"/>
        </w:rPr>
        <w:t>2. Understanding of topic area</w:t>
      </w:r>
    </w:p>
    <w:p w14:paraId="2ECD73D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2.1 What is your current perception on the state of South Africa’s (SAs) food and nutrition?</w:t>
      </w:r>
    </w:p>
    <w:p w14:paraId="1AE11B7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2.2 What is your understanding of South Africa’s tax on SSBs? / What is your professional opinion on South Africa’s tax on SSBs?</w:t>
      </w:r>
    </w:p>
    <w:p w14:paraId="48E6F4A7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60A53787" w14:textId="5D8726FA" w:rsidR="00F066F1" w:rsidRPr="00F066F1" w:rsidRDefault="00F066F1" w:rsidP="00F066F1">
      <w:pPr>
        <w:spacing w:after="0" w:line="360" w:lineRule="auto"/>
        <w:jc w:val="both"/>
        <w:rPr>
          <w:rFonts w:ascii="Arial" w:eastAsiaTheme="minorHAnsi" w:hAnsi="Arial" w:cs="Arial"/>
          <w:i/>
          <w:iCs/>
          <w:noProof/>
          <w:lang w:eastAsia="en-US"/>
        </w:rPr>
      </w:pPr>
      <w:r w:rsidRPr="00F066F1">
        <w:rPr>
          <w:rFonts w:ascii="Arial" w:hAnsi="Arial" w:cs="Arial"/>
          <w:i/>
          <w:iCs/>
          <w:u w:val="single"/>
          <w:lang w:eastAsia="en-US"/>
        </w:rPr>
        <w:t>[Based on response</w:t>
      </w:r>
      <w:r w:rsidRPr="00F066F1">
        <w:rPr>
          <w:rFonts w:ascii="Arial" w:hAnsi="Arial" w:cs="Arial"/>
          <w:i/>
          <w:iCs/>
          <w:lang w:eastAsia="en-US"/>
        </w:rPr>
        <w:t>, may need to explain SAs tax on SSBs - SSBs</w:t>
      </w:r>
      <w:r w:rsidRPr="00F066F1">
        <w:rPr>
          <w:rFonts w:ascii="Arial" w:eastAsiaTheme="minorHAnsi" w:hAnsi="Arial" w:cs="Arial"/>
          <w:i/>
          <w:iCs/>
          <w:noProof/>
          <w:lang w:eastAsia="en-US"/>
        </w:rPr>
        <w:t xml:space="preserve"> are defined as  beverages which contain nutritive sweetners such as: high-fructose corn syrup (HFCS), sucrose or fruit-juice concentrate. The policy excludes unsweetened milk and 100% fruit-juice in the definition.Tax will be set at a tax rate of 2.29 cents per gram of sugar. This will affect the majority of the popular SSBs in South Afica.]</w:t>
      </w:r>
      <w:r w:rsidRPr="00F066F1">
        <w:rPr>
          <w:rFonts w:ascii="Arial" w:eastAsiaTheme="minorHAnsi" w:hAnsi="Arial" w:cs="Arial"/>
          <w:noProof/>
          <w:lang w:eastAsia="en-US"/>
        </w:rPr>
        <w:t xml:space="preserve"> </w:t>
      </w:r>
    </w:p>
    <w:p w14:paraId="3D502E1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lastRenderedPageBreak/>
        <w:t>2.3 Do you perceive that there will be any health benefits gained from the tax on SSBs?</w:t>
      </w:r>
    </w:p>
    <w:p w14:paraId="48048EA8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2.3.1 </w:t>
      </w:r>
      <w:r w:rsidRPr="00F066F1">
        <w:rPr>
          <w:rFonts w:ascii="Arial" w:hAnsi="Arial" w:cs="Arial"/>
          <w:color w:val="000000"/>
          <w:u w:val="single"/>
          <w:lang w:eastAsia="en-US"/>
        </w:rPr>
        <w:t>If yes</w:t>
      </w:r>
      <w:r w:rsidRPr="00F066F1">
        <w:rPr>
          <w:rFonts w:ascii="Arial" w:hAnsi="Arial" w:cs="Arial"/>
          <w:color w:val="000000"/>
          <w:lang w:eastAsia="en-US"/>
        </w:rPr>
        <w:t>, how does or will it improve health?</w:t>
      </w:r>
    </w:p>
    <w:p w14:paraId="71E19141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2.3.2 </w:t>
      </w:r>
      <w:r w:rsidRPr="00F066F1">
        <w:rPr>
          <w:rFonts w:ascii="Arial" w:hAnsi="Arial" w:cs="Arial"/>
          <w:color w:val="000000"/>
          <w:u w:val="single"/>
          <w:lang w:eastAsia="en-US"/>
        </w:rPr>
        <w:t>If no</w:t>
      </w:r>
      <w:r w:rsidRPr="00F066F1">
        <w:rPr>
          <w:rFonts w:ascii="Arial" w:hAnsi="Arial" w:cs="Arial"/>
          <w:color w:val="000000"/>
          <w:lang w:eastAsia="en-US"/>
        </w:rPr>
        <w:t>, why do you say that it will have no perceived health benefits?</w:t>
      </w:r>
    </w:p>
    <w:p w14:paraId="758E5CB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71883DFC" w14:textId="77777777" w:rsidR="00F066F1" w:rsidRPr="00F066F1" w:rsidRDefault="00F066F1" w:rsidP="00F066F1">
      <w:pPr>
        <w:tabs>
          <w:tab w:val="num" w:pos="567"/>
        </w:tabs>
        <w:spacing w:after="0" w:line="360" w:lineRule="auto"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The government has various policies that link agriculture and nutrition (nutrition-sensitive), to ensure that agricultural practices in South Africa are pro-nutrition i.e. that they achieve health and nutrition goals such as reducing malnutrition.</w:t>
      </w:r>
    </w:p>
    <w:p w14:paraId="12BED47A" w14:textId="77777777" w:rsidR="00F066F1" w:rsidRPr="00F066F1" w:rsidRDefault="00F066F1" w:rsidP="00F066F1">
      <w:pPr>
        <w:tabs>
          <w:tab w:val="num" w:pos="567"/>
        </w:tabs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3DE9FD6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2.4 Are you aware of any government policies aimed at nutrition, that have an agricultural component? </w:t>
      </w:r>
    </w:p>
    <w:p w14:paraId="54AB0AEB" w14:textId="77777777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2.4.1 If yes, could you please elaborate on these and their impact in your         </w:t>
      </w:r>
    </w:p>
    <w:p w14:paraId="40CEC38B" w14:textId="77777777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sector?</w:t>
      </w:r>
    </w:p>
    <w:p w14:paraId="3B62680D" w14:textId="24EF3810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2.4.2 If no, do you believe that we should have nutrition-sensitive agricultural policies and interventions in South Africa, and why?</w:t>
      </w:r>
    </w:p>
    <w:p w14:paraId="493E8B7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85323" wp14:editId="316A4D7E">
                <wp:simplePos x="0" y="0"/>
                <wp:positionH relativeFrom="column">
                  <wp:posOffset>-133350</wp:posOffset>
                </wp:positionH>
                <wp:positionV relativeFrom="paragraph">
                  <wp:posOffset>218440</wp:posOffset>
                </wp:positionV>
                <wp:extent cx="6175375" cy="752475"/>
                <wp:effectExtent l="0" t="0" r="15875" b="285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9089ACA" w14:textId="77777777" w:rsidR="00F066F1" w:rsidRPr="009F7583" w:rsidRDefault="00F066F1" w:rsidP="00F066F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OBJECTIVE 1: </w:t>
                            </w:r>
                            <w:r w:rsidRPr="009F7583">
                              <w:rPr>
                                <w:rFonts w:ascii="Arial" w:hAnsi="Arial" w:cs="Arial"/>
                              </w:rPr>
                              <w:t>What are the perceptions with regards to; combining nutrition-specific and nutrition-sensitive interventions to improve the impact on food and nutrition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F7583">
                              <w:rPr>
                                <w:rFonts w:ascii="Arial" w:hAnsi="Arial" w:cs="Arial"/>
                              </w:rPr>
                              <w:t>security in South Africa?</w:t>
                            </w:r>
                          </w:p>
                          <w:p w14:paraId="7A26F62B" w14:textId="77777777" w:rsidR="00F066F1" w:rsidRPr="009F7583" w:rsidRDefault="00F066F1" w:rsidP="00F066F1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8532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0.5pt;margin-top:17.2pt;width:48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" fillcolor="#bfbfbf" strokecolor="windowText">
                <v:textbox>
                  <w:txbxContent>
                    <w:p w14:paraId="19089ACA" w14:textId="77777777" w:rsidR="00F066F1" w:rsidRPr="009F7583" w:rsidRDefault="00F066F1" w:rsidP="00F066F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OBJECTIVE 1: </w:t>
                      </w:r>
                      <w:r w:rsidRPr="009F7583">
                        <w:rPr>
                          <w:rFonts w:ascii="Arial" w:hAnsi="Arial" w:cs="Arial"/>
                        </w:rPr>
                        <w:t>What are the perceptions with regards to; combining nutrition-specific and nutrition-sensitive interventions to improve the impact on food and nutrition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F7583">
                        <w:rPr>
                          <w:rFonts w:ascii="Arial" w:hAnsi="Arial" w:cs="Arial"/>
                        </w:rPr>
                        <w:t>security in South Africa?</w:t>
                      </w:r>
                    </w:p>
                    <w:p w14:paraId="7A26F62B" w14:textId="77777777" w:rsidR="00F066F1" w:rsidRPr="009F7583" w:rsidRDefault="00F066F1" w:rsidP="00F066F1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A59A1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13CD752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  <w:r w:rsidRPr="00F066F1">
        <w:rPr>
          <w:rFonts w:ascii="Arial" w:hAnsi="Arial" w:cs="Arial"/>
          <w:b/>
          <w:color w:val="000000"/>
          <w:lang w:eastAsia="en-US"/>
        </w:rPr>
        <w:t xml:space="preserve">3. Food and Nutrition Security </w:t>
      </w:r>
    </w:p>
    <w:p w14:paraId="4C14B9E1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 xml:space="preserve">Food security is defined as the availability and accessibility to affordable, adequate, safe, </w:t>
      </w:r>
      <w:proofErr w:type="gramStart"/>
      <w:r w:rsidRPr="00F066F1">
        <w:rPr>
          <w:rFonts w:ascii="Arial" w:hAnsi="Arial" w:cs="Arial"/>
          <w:i/>
          <w:iCs/>
          <w:lang w:eastAsia="en-US"/>
        </w:rPr>
        <w:t>nutritious</w:t>
      </w:r>
      <w:proofErr w:type="gramEnd"/>
      <w:r w:rsidRPr="00F066F1">
        <w:rPr>
          <w:rFonts w:ascii="Arial" w:hAnsi="Arial" w:cs="Arial"/>
          <w:i/>
          <w:iCs/>
          <w:lang w:eastAsia="en-US"/>
        </w:rPr>
        <w:t xml:space="preserve"> and culturally appropriate foods in order to maintain health and lifestyle. </w:t>
      </w:r>
    </w:p>
    <w:p w14:paraId="522BBC9C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72EF9EA3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3.1 In your professional opinion, do you think the government (and private companies) do enough to ensure food and nutrition security in South Africa?</w:t>
      </w:r>
    </w:p>
    <w:p w14:paraId="6DA5B79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09821187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3.2 Do you think South Africa’s tax on SSBs will have any impact on nutrition outcomes, specifically relating to improving food security?</w:t>
      </w:r>
    </w:p>
    <w:p w14:paraId="5DE71586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3.2.1 If yes, what impact do you foresee the tax having?</w:t>
      </w:r>
    </w:p>
    <w:p w14:paraId="05319957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3.2.2 If no, why do you believe there </w:t>
      </w:r>
      <w:proofErr w:type="gramStart"/>
      <w:r w:rsidRPr="00F066F1">
        <w:rPr>
          <w:rFonts w:ascii="Arial" w:hAnsi="Arial" w:cs="Arial"/>
          <w:color w:val="000000"/>
          <w:lang w:eastAsia="en-US"/>
        </w:rPr>
        <w:t>won’t</w:t>
      </w:r>
      <w:proofErr w:type="gramEnd"/>
      <w:r w:rsidRPr="00F066F1">
        <w:rPr>
          <w:rFonts w:ascii="Arial" w:hAnsi="Arial" w:cs="Arial"/>
          <w:color w:val="000000"/>
          <w:lang w:eastAsia="en-US"/>
        </w:rPr>
        <w:t xml:space="preserve"> be any impact?</w:t>
      </w:r>
    </w:p>
    <w:p w14:paraId="5AD4420C" w14:textId="77777777" w:rsidR="00F066F1" w:rsidRPr="00F066F1" w:rsidRDefault="00F066F1" w:rsidP="00F066F1">
      <w:pPr>
        <w:spacing w:after="0" w:line="360" w:lineRule="auto"/>
        <w:ind w:left="720"/>
        <w:contextualSpacing/>
        <w:jc w:val="both"/>
        <w:rPr>
          <w:rFonts w:ascii="Arial" w:hAnsi="Arial" w:cs="Arial"/>
          <w:i/>
          <w:iCs/>
          <w:lang w:eastAsia="en-US"/>
        </w:rPr>
      </w:pPr>
    </w:p>
    <w:p w14:paraId="1BF69CF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Agricultural policies which are pro-nutrition, integrate the health and agricultural sector to jointly tackle key challenges such as food insecurity and malnutrition.</w:t>
      </w:r>
    </w:p>
    <w:p w14:paraId="5EF0FBC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5DF7329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lastRenderedPageBreak/>
        <w:t xml:space="preserve">3.3 If government could combine the tax on SSBs with policies aimed at agriculture (i.e. utilising revenue generated), would this lead to further improvements in nutrition outcomes and food security? </w:t>
      </w:r>
    </w:p>
    <w:p w14:paraId="6F5DBBE0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3.3.1 Is this something that you have or can actively considered within your </w:t>
      </w:r>
    </w:p>
    <w:p w14:paraId="79FD7077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         sector?</w:t>
      </w:r>
    </w:p>
    <w:p w14:paraId="0AD07B3F" w14:textId="77777777" w:rsidR="00F066F1" w:rsidRPr="00F066F1" w:rsidRDefault="00F066F1" w:rsidP="00F066F1">
      <w:pPr>
        <w:spacing w:after="0" w:line="360" w:lineRule="auto"/>
        <w:ind w:left="900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3.2.3.1 If yes, why has/could this been/be considered in your sector?</w:t>
      </w:r>
    </w:p>
    <w:p w14:paraId="7B14D6A8" w14:textId="77777777" w:rsidR="00F066F1" w:rsidRPr="00F066F1" w:rsidRDefault="00F066F1" w:rsidP="00F066F1">
      <w:pPr>
        <w:spacing w:after="0" w:line="360" w:lineRule="auto"/>
        <w:ind w:left="900"/>
        <w:contextualSpacing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3.2.3.2 If no, why have/would you not considered this in your sector?</w:t>
      </w:r>
    </w:p>
    <w:p w14:paraId="697BE2C4" w14:textId="77777777" w:rsidR="00F066F1" w:rsidRPr="00F066F1" w:rsidRDefault="00F066F1" w:rsidP="00F066F1">
      <w:pPr>
        <w:spacing w:after="0" w:line="360" w:lineRule="auto"/>
        <w:ind w:left="900"/>
        <w:contextualSpacing/>
        <w:jc w:val="both"/>
        <w:rPr>
          <w:rFonts w:ascii="Arial" w:hAnsi="Arial" w:cs="Arial"/>
          <w:color w:val="000000"/>
          <w:lang w:eastAsia="en-US"/>
        </w:rPr>
      </w:pPr>
    </w:p>
    <w:p w14:paraId="50B75D3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3.4 Would there be any long-term benefits or consequences, for South Africa in general and in your sector, if these two policies were to be combined?</w:t>
      </w:r>
    </w:p>
    <w:p w14:paraId="25808D15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3.4.1 What would the long-term benefits or consequences be on nutrition </w:t>
      </w:r>
    </w:p>
    <w:p w14:paraId="4FB120A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                    and food security?</w:t>
      </w:r>
    </w:p>
    <w:p w14:paraId="593E0E6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ab/>
        <w:t>3.4.2 What could be done to combat the negative consequences?</w:t>
      </w:r>
    </w:p>
    <w:p w14:paraId="3CBAF1DD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ab/>
        <w:t>3.4.3. What could be done to ensure that positive benefits are prolonged?</w:t>
      </w:r>
    </w:p>
    <w:p w14:paraId="6ADD7576" w14:textId="77777777" w:rsidR="00F066F1" w:rsidRPr="00F066F1" w:rsidRDefault="00F066F1" w:rsidP="00F066F1">
      <w:pPr>
        <w:spacing w:after="0" w:line="360" w:lineRule="auto"/>
        <w:ind w:left="644"/>
        <w:contextualSpacing/>
        <w:jc w:val="both"/>
        <w:rPr>
          <w:rFonts w:ascii="Arial" w:hAnsi="Arial" w:cs="Arial"/>
          <w:color w:val="000000"/>
          <w:lang w:eastAsia="en-US"/>
        </w:rPr>
      </w:pPr>
    </w:p>
    <w:p w14:paraId="4CF02953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3.5 Are you currently engaging with any other sectors to improve overall health and/or nutrition in South Africa?</w:t>
      </w:r>
    </w:p>
    <w:p w14:paraId="346E3FED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3.5.1 If yes, how are you engaging with other sectors to </w:t>
      </w:r>
    </w:p>
    <w:p w14:paraId="04973AB9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        improve health?</w:t>
      </w:r>
    </w:p>
    <w:p w14:paraId="38B47398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3.5.2 If no, why are you currently not engaging with other sectors to improve </w:t>
      </w:r>
    </w:p>
    <w:p w14:paraId="7DC36462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         health?</w:t>
      </w:r>
    </w:p>
    <w:p w14:paraId="4BEEFF75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2F5496" w:themeColor="accent1" w:themeShade="BF"/>
          <w:lang w:eastAsia="en-US"/>
        </w:rPr>
      </w:pPr>
    </w:p>
    <w:p w14:paraId="2ACB0F1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 xml:space="preserve">The National Treasury policy paper on the tax on SSBs </w:t>
      </w:r>
      <w:proofErr w:type="gramStart"/>
      <w:r w:rsidRPr="00F066F1">
        <w:rPr>
          <w:rFonts w:ascii="Arial" w:hAnsi="Arial" w:cs="Arial"/>
          <w:i/>
          <w:iCs/>
          <w:lang w:eastAsia="en-US"/>
        </w:rPr>
        <w:t>doesn’t</w:t>
      </w:r>
      <w:proofErr w:type="gramEnd"/>
      <w:r w:rsidRPr="00F066F1">
        <w:rPr>
          <w:rFonts w:ascii="Arial" w:hAnsi="Arial" w:cs="Arial"/>
          <w:i/>
          <w:iCs/>
          <w:lang w:eastAsia="en-US"/>
        </w:rPr>
        <w:t xml:space="preserve"> specify where the revenue generated will be allocated. By potentially combining this policy paper with a sub-section on agriculture, government could direct revenue towards pro-nutrition agricultural policies.</w:t>
      </w:r>
    </w:p>
    <w:p w14:paraId="4B0E81D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2F5496" w:themeColor="accent1" w:themeShade="BF"/>
          <w:lang w:eastAsia="en-US"/>
        </w:rPr>
      </w:pPr>
    </w:p>
    <w:p w14:paraId="06977CC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3.6 Should the government allocate the revenue generated to incentivise small-scale and/ or sugar-cane farms to designate a portion of their land to growing fruit and vegetable crops (or other nutritious crops i.e. biofortified crops)?</w:t>
      </w:r>
    </w:p>
    <w:p w14:paraId="7C99D0AD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3.6.1 If yes, what incentives would be the most effective in achieving this?</w:t>
      </w:r>
    </w:p>
    <w:p w14:paraId="33E77183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3.6.2 If no, why is this not a feasible suggestion? </w:t>
      </w:r>
    </w:p>
    <w:p w14:paraId="50FA8163" w14:textId="77777777" w:rsidR="00F066F1" w:rsidRPr="00F066F1" w:rsidRDefault="00F066F1" w:rsidP="00F066F1">
      <w:pPr>
        <w:spacing w:after="0" w:line="360" w:lineRule="auto"/>
        <w:ind w:left="36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3.6.3 Could the government utilise the revenue generated to subsidise healthier food options?</w:t>
      </w:r>
    </w:p>
    <w:p w14:paraId="354281C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5379FF85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3.7 </w:t>
      </w:r>
      <w:r w:rsidRPr="00F066F1">
        <w:rPr>
          <w:rFonts w:ascii="Arial" w:hAnsi="Arial" w:cs="Arial"/>
          <w:lang w:eastAsia="en-US"/>
        </w:rPr>
        <w:t xml:space="preserve">Where would you suggest the revenue generated should go </w:t>
      </w:r>
      <w:proofErr w:type="gramStart"/>
      <w:r w:rsidRPr="00F066F1">
        <w:rPr>
          <w:rFonts w:ascii="Arial" w:hAnsi="Arial" w:cs="Arial"/>
          <w:lang w:eastAsia="en-US"/>
        </w:rPr>
        <w:t>in order to</w:t>
      </w:r>
      <w:proofErr w:type="gramEnd"/>
      <w:r w:rsidRPr="00F066F1">
        <w:rPr>
          <w:rFonts w:ascii="Arial" w:hAnsi="Arial" w:cs="Arial"/>
          <w:lang w:eastAsia="en-US"/>
        </w:rPr>
        <w:t xml:space="preserve"> improve nutrition and food security?</w:t>
      </w:r>
    </w:p>
    <w:p w14:paraId="0A4C62B1" w14:textId="77777777" w:rsidR="00F066F1" w:rsidRPr="00F066F1" w:rsidRDefault="00F066F1" w:rsidP="00F066F1">
      <w:pPr>
        <w:spacing w:after="0" w:line="360" w:lineRule="auto"/>
        <w:ind w:firstLine="360"/>
        <w:jc w:val="both"/>
        <w:rPr>
          <w:rFonts w:ascii="Arial" w:hAnsi="Arial" w:cs="Arial"/>
          <w:color w:val="000000"/>
          <w:lang w:eastAsia="en-US"/>
        </w:rPr>
      </w:pPr>
    </w:p>
    <w:p w14:paraId="2F72DDD1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lastRenderedPageBreak/>
        <w:t xml:space="preserve">3.8 How could the government ensure that an </w:t>
      </w:r>
      <w:r w:rsidRPr="00F066F1">
        <w:rPr>
          <w:rFonts w:ascii="Arial" w:hAnsi="Arial" w:cs="Arial"/>
          <w:color w:val="000000"/>
          <w:u w:val="single"/>
          <w:lang w:eastAsia="en-US"/>
        </w:rPr>
        <w:t>effective value chain</w:t>
      </w:r>
      <w:r w:rsidRPr="00F066F1">
        <w:rPr>
          <w:rFonts w:ascii="Arial" w:hAnsi="Arial" w:cs="Arial"/>
          <w:color w:val="000000"/>
          <w:lang w:eastAsia="en-US"/>
        </w:rPr>
        <w:t xml:space="preserve"> is in place, so that the nutritious foods grown will being easily available and accessible to community members (population most at need)?</w:t>
      </w:r>
    </w:p>
    <w:p w14:paraId="64B479A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7AAB2C77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3.9 How could </w:t>
      </w:r>
      <w:r w:rsidRPr="00F066F1">
        <w:rPr>
          <w:rFonts w:ascii="Arial" w:eastAsiaTheme="minorHAnsi" w:hAnsi="Arial" w:cs="Arial"/>
          <w:lang w:eastAsia="en-US"/>
        </w:rPr>
        <w:t xml:space="preserve">they link agriculture for nutrition and the policy paper on the taxation of sugar-sweetened beverages to improve food security, mainly in terms of </w:t>
      </w:r>
      <w:r w:rsidRPr="00F066F1">
        <w:rPr>
          <w:rFonts w:ascii="Arial" w:hAnsi="Arial" w:cs="Arial"/>
          <w:color w:val="000000"/>
          <w:lang w:eastAsia="en-US"/>
        </w:rPr>
        <w:t>access?</w:t>
      </w:r>
    </w:p>
    <w:p w14:paraId="410319E8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BA434" wp14:editId="63473907">
                <wp:simplePos x="0" y="0"/>
                <wp:positionH relativeFrom="column">
                  <wp:posOffset>-28575</wp:posOffset>
                </wp:positionH>
                <wp:positionV relativeFrom="paragraph">
                  <wp:posOffset>264795</wp:posOffset>
                </wp:positionV>
                <wp:extent cx="6175375" cy="676275"/>
                <wp:effectExtent l="0" t="0" r="15875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B73D52D" w14:textId="77777777" w:rsidR="00F066F1" w:rsidRPr="009F7583" w:rsidRDefault="00F066F1" w:rsidP="00F066F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OBJECTIVE 2: </w:t>
                            </w:r>
                            <w:r w:rsidRPr="009F7583">
                              <w:rPr>
                                <w:rFonts w:ascii="Arial" w:hAnsi="Arial" w:cs="Arial"/>
                              </w:rPr>
                              <w:t>What are the perceptions with regards to; combining nutrition-specific and nutrition-sensitive interventions to improve the impact on the double burden of malnutrition in South Africa?</w:t>
                            </w:r>
                          </w:p>
                          <w:p w14:paraId="75C5E062" w14:textId="77777777" w:rsidR="00F066F1" w:rsidRDefault="00F066F1" w:rsidP="00F06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A434" id="Text Box 20" o:spid="_x0000_s1027" type="#_x0000_t202" style="position:absolute;left:0;text-align:left;margin-left:-2.25pt;margin-top:20.85pt;width:486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" fillcolor="#bfbfbf" strokecolor="windowText">
                <v:textbox>
                  <w:txbxContent>
                    <w:p w14:paraId="0B73D52D" w14:textId="77777777" w:rsidR="00F066F1" w:rsidRPr="009F7583" w:rsidRDefault="00F066F1" w:rsidP="00F066F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OBJECTIVE 2: </w:t>
                      </w:r>
                      <w:r w:rsidRPr="009F7583">
                        <w:rPr>
                          <w:rFonts w:ascii="Arial" w:hAnsi="Arial" w:cs="Arial"/>
                        </w:rPr>
                        <w:t>What are the perceptions with regards to; combining nutrition-specific and nutrition-sensitive interventions to improve the impact on the double burden of malnutrition in South Africa?</w:t>
                      </w:r>
                    </w:p>
                    <w:p w14:paraId="75C5E062" w14:textId="77777777" w:rsidR="00F066F1" w:rsidRDefault="00F066F1" w:rsidP="00F066F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5B42C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</w:p>
    <w:p w14:paraId="08DDBC20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val="en-GB" w:eastAsia="en-US"/>
        </w:rPr>
      </w:pPr>
      <w:r w:rsidRPr="00F066F1">
        <w:rPr>
          <w:rFonts w:ascii="Arial" w:hAnsi="Arial" w:cs="Arial"/>
          <w:b/>
          <w:color w:val="000000"/>
          <w:lang w:val="en-GB" w:eastAsia="en-US"/>
        </w:rPr>
        <w:t>4. Double Burden of Malnutrition</w:t>
      </w:r>
    </w:p>
    <w:p w14:paraId="3D86DDA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i/>
          <w:iCs/>
          <w:lang w:val="en-GB" w:eastAsia="en-US"/>
        </w:rPr>
      </w:pPr>
      <w:r w:rsidRPr="00F066F1">
        <w:rPr>
          <w:rFonts w:ascii="Arial" w:hAnsi="Arial" w:cs="Arial"/>
          <w:i/>
          <w:iCs/>
          <w:lang w:val="en-GB" w:eastAsia="en-US"/>
        </w:rPr>
        <w:t>The double burden of malnutrition refers to having overnutrition and undernutrition within the same household/ community.</w:t>
      </w:r>
    </w:p>
    <w:p w14:paraId="79F3560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val="en-GB" w:eastAsia="en-US"/>
        </w:rPr>
      </w:pPr>
    </w:p>
    <w:p w14:paraId="0738CB2D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FF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 xml:space="preserve">4.1 How are overnutrition and undernutrition public health concerns in South Africa? </w:t>
      </w:r>
      <w:r w:rsidRPr="00F066F1">
        <w:rPr>
          <w:rFonts w:ascii="Arial" w:hAnsi="Arial" w:cs="Arial"/>
          <w:color w:val="FF0000"/>
          <w:lang w:val="en-GB" w:eastAsia="en-US"/>
        </w:rPr>
        <w:t xml:space="preserve"> </w:t>
      </w:r>
    </w:p>
    <w:p w14:paraId="28D73578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</w:p>
    <w:p w14:paraId="632B184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>4.2 In your professional opinion, which one poses a greater public health concern and why?</w:t>
      </w:r>
    </w:p>
    <w:p w14:paraId="07504EC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</w:p>
    <w:p w14:paraId="2EEA744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bookmarkStart w:id="0" w:name="_Ref490055811"/>
      <w:r w:rsidRPr="00F066F1">
        <w:rPr>
          <w:rFonts w:ascii="Arial" w:hAnsi="Arial" w:cs="Arial"/>
          <w:color w:val="000000"/>
          <w:lang w:val="en-GB" w:eastAsia="en-US"/>
        </w:rPr>
        <w:t>4.3 Does your sector directly or indirectly impact the double burden of malnutrition?</w:t>
      </w:r>
    </w:p>
    <w:p w14:paraId="737C38D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 xml:space="preserve">   </w:t>
      </w:r>
      <w:r w:rsidRPr="00F066F1">
        <w:rPr>
          <w:rFonts w:ascii="Arial" w:hAnsi="Arial" w:cs="Arial"/>
          <w:color w:val="000000"/>
          <w:lang w:val="en-GB" w:eastAsia="en-US"/>
        </w:rPr>
        <w:tab/>
        <w:t xml:space="preserve"> 4.3.1 In what way do they impact the double burden of malnutrition?</w:t>
      </w:r>
    </w:p>
    <w:p w14:paraId="7F9D508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</w:p>
    <w:p w14:paraId="5127C66D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>4.4 Has your sector done anything to improve overnutrition and/ or undernutrition and what have they done?</w:t>
      </w:r>
    </w:p>
    <w:p w14:paraId="7DF42D05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>4.4.1 If nothing has been done, why has nothing been done?</w:t>
      </w:r>
    </w:p>
    <w:p w14:paraId="1B700876" w14:textId="77777777" w:rsidR="00F066F1" w:rsidRPr="00F066F1" w:rsidRDefault="00F066F1" w:rsidP="00F066F1">
      <w:pPr>
        <w:spacing w:after="0" w:line="360" w:lineRule="auto"/>
        <w:ind w:firstLine="284"/>
        <w:jc w:val="both"/>
        <w:rPr>
          <w:rFonts w:ascii="Arial" w:hAnsi="Arial" w:cs="Arial"/>
          <w:lang w:val="en-GB" w:eastAsia="en-US"/>
        </w:rPr>
      </w:pPr>
    </w:p>
    <w:p w14:paraId="34016338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lang w:val="en-GB" w:eastAsia="en-US"/>
        </w:rPr>
        <w:t xml:space="preserve">4.5 How do nutrition-sensitive agricultural policies / interventions influence </w:t>
      </w:r>
      <w:r w:rsidRPr="00F066F1">
        <w:rPr>
          <w:rFonts w:ascii="Arial" w:hAnsi="Arial" w:cs="Arial"/>
          <w:color w:val="000000"/>
          <w:lang w:val="en-GB" w:eastAsia="en-US"/>
        </w:rPr>
        <w:t>overnutrition and undernutrition?</w:t>
      </w:r>
    </w:p>
    <w:p w14:paraId="344838B5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</w:p>
    <w:p w14:paraId="51B437A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>4.6 I asked earlier if you believe the tax on SSBs will lead to improved health in South Africa – in what way will it contribute to improving overnutrition specifically?</w:t>
      </w:r>
    </w:p>
    <w:p w14:paraId="09C872A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ab/>
        <w:t>4.6.1 Will it have any impact on undernutrition in South Africa?</w:t>
      </w:r>
    </w:p>
    <w:p w14:paraId="69E2B70C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ab/>
      </w:r>
    </w:p>
    <w:p w14:paraId="39952D6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>4.7 If the tax on SSBs is combined with nutrition-sensitive agricultural policies / interventions, would it result in improved overnutrition and undernutrition outcomes?</w:t>
      </w:r>
    </w:p>
    <w:p w14:paraId="2AFBFE1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ab/>
        <w:t xml:space="preserve">4.7.1 </w:t>
      </w:r>
      <w:r w:rsidRPr="00F066F1">
        <w:rPr>
          <w:rFonts w:ascii="Arial" w:hAnsi="Arial" w:cs="Arial"/>
          <w:color w:val="000000"/>
          <w:lang w:val="en-GB" w:eastAsia="en-US"/>
        </w:rPr>
        <w:tab/>
        <w:t xml:space="preserve">In what way, do you perceive the combination of the policies will impact   </w:t>
      </w:r>
    </w:p>
    <w:p w14:paraId="52A6CAA5" w14:textId="08467F3B" w:rsidR="00F066F1" w:rsidRPr="00F066F1" w:rsidRDefault="00F066F1" w:rsidP="00F066F1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lang w:val="en-GB" w:eastAsia="en-US"/>
        </w:rPr>
      </w:pPr>
      <w:r w:rsidRPr="00F066F1">
        <w:rPr>
          <w:rFonts w:ascii="Arial" w:hAnsi="Arial" w:cs="Arial"/>
          <w:color w:val="000000"/>
          <w:lang w:val="en-GB" w:eastAsia="en-US"/>
        </w:rPr>
        <w:t>undernutrition specifically?</w:t>
      </w:r>
    </w:p>
    <w:bookmarkEnd w:id="0"/>
    <w:p w14:paraId="63B90F7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3AF17" wp14:editId="1140CE44">
                <wp:simplePos x="0" y="0"/>
                <wp:positionH relativeFrom="column">
                  <wp:posOffset>-12065</wp:posOffset>
                </wp:positionH>
                <wp:positionV relativeFrom="paragraph">
                  <wp:posOffset>234315</wp:posOffset>
                </wp:positionV>
                <wp:extent cx="6167755" cy="748030"/>
                <wp:effectExtent l="0" t="0" r="23495" b="1397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748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D02B9D4" w14:textId="77777777" w:rsidR="00F066F1" w:rsidRPr="009F7583" w:rsidRDefault="00F066F1" w:rsidP="00F066F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OBJECTIVE 3: </w:t>
                            </w:r>
                            <w:r w:rsidRPr="009F7583">
                              <w:rPr>
                                <w:rFonts w:ascii="Arial" w:hAnsi="Arial" w:cs="Arial"/>
                              </w:rPr>
                              <w:t>What are the perceptions with regards to; combining nutrition-specific and nutrition-sensitive interventions to improve the impact on the economic environment in South Africa?</w:t>
                            </w:r>
                          </w:p>
                          <w:p w14:paraId="2C9FC64B" w14:textId="77777777" w:rsidR="00F066F1" w:rsidRPr="009F7583" w:rsidRDefault="00F066F1" w:rsidP="00F06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AF17" id="Text Box 21" o:spid="_x0000_s1028" type="#_x0000_t202" style="position:absolute;left:0;text-align:left;margin-left:-.95pt;margin-top:18.45pt;width:485.6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" fillcolor="#bfbfbf" strokecolor="windowText">
                <v:textbox>
                  <w:txbxContent>
                    <w:p w14:paraId="3D02B9D4" w14:textId="77777777" w:rsidR="00F066F1" w:rsidRPr="009F7583" w:rsidRDefault="00F066F1" w:rsidP="00F066F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OBJECTIVE 3: </w:t>
                      </w:r>
                      <w:r w:rsidRPr="009F7583">
                        <w:rPr>
                          <w:rFonts w:ascii="Arial" w:hAnsi="Arial" w:cs="Arial"/>
                        </w:rPr>
                        <w:t>What are the perceptions with regards to; combining nutrition-specific and nutrition-sensitive interventions to improve the impact on the economic environment in South Africa?</w:t>
                      </w:r>
                    </w:p>
                    <w:p w14:paraId="2C9FC64B" w14:textId="77777777" w:rsidR="00F066F1" w:rsidRPr="009F7583" w:rsidRDefault="00F066F1" w:rsidP="00F066F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3BEF8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38120F67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  <w:r w:rsidRPr="00F066F1">
        <w:rPr>
          <w:rFonts w:ascii="Arial" w:hAnsi="Arial" w:cs="Arial"/>
          <w:b/>
          <w:color w:val="000000"/>
          <w:lang w:eastAsia="en-US"/>
        </w:rPr>
        <w:t xml:space="preserve">5. Economic Environment </w:t>
      </w:r>
    </w:p>
    <w:p w14:paraId="27E5BE0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</w:p>
    <w:p w14:paraId="33B8FE8C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5.1 How effective do you perceive fiscal policies to be on reducing the purchasing and consumption the taxed item?</w:t>
      </w:r>
    </w:p>
    <w:p w14:paraId="5B0A0412" w14:textId="77777777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5.1.1 Pertaining to the new National Treasury policy paper on the tax on SSB - how effective do you perceive this fiscal policy will be on reducing the purchasing and consumption of SSBs?</w:t>
      </w:r>
    </w:p>
    <w:p w14:paraId="2A4AFDC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19F5BF70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5.2 Would financial incentives, provided by </w:t>
      </w:r>
      <w:r w:rsidRPr="00F066F1">
        <w:rPr>
          <w:rFonts w:ascii="Arial" w:hAnsi="Arial" w:cs="Arial"/>
          <w:lang w:eastAsia="en-US"/>
        </w:rPr>
        <w:t>the government, be enough to enforce combining nutrition and agricultural polices?</w:t>
      </w:r>
    </w:p>
    <w:p w14:paraId="03BDFBDD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ab/>
        <w:t xml:space="preserve">5.2.1 What else could the government do to enforce combining nutrition </w:t>
      </w:r>
    </w:p>
    <w:p w14:paraId="2A740E6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                    and agricultural policies (in your sector)? </w:t>
      </w:r>
    </w:p>
    <w:p w14:paraId="415932FA" w14:textId="77777777" w:rsidR="00F066F1" w:rsidRPr="00F066F1" w:rsidRDefault="00F066F1" w:rsidP="00F066F1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5.2.2 Would this in any way impact your sector?</w:t>
      </w:r>
    </w:p>
    <w:p w14:paraId="16056515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68039C4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5.3 Would linking </w:t>
      </w:r>
      <w:r w:rsidRPr="00F066F1">
        <w:rPr>
          <w:rFonts w:ascii="Arial" w:hAnsi="Arial" w:cs="Arial"/>
          <w:color w:val="000000"/>
          <w:u w:val="single"/>
          <w:lang w:eastAsia="en-US"/>
        </w:rPr>
        <w:t>direct and indirect nutrition policies</w:t>
      </w:r>
      <w:r w:rsidRPr="00F066F1">
        <w:rPr>
          <w:rFonts w:ascii="Arial" w:hAnsi="Arial" w:cs="Arial"/>
          <w:color w:val="000000"/>
          <w:lang w:eastAsia="en-US"/>
        </w:rPr>
        <w:t xml:space="preserve"> have a positive impact on South Africa’s economy? In what way?</w:t>
      </w:r>
    </w:p>
    <w:p w14:paraId="6D90800D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5B8D6E81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5.4 From your sectors opinion, can the tax on SSBs be considered regressive in nature i.e. placing a larger economic strain on lower socio-economic groups?</w:t>
      </w:r>
    </w:p>
    <w:p w14:paraId="4CA0E1AE" w14:textId="77777777" w:rsidR="00F066F1" w:rsidRPr="00A91509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A91509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B00F" wp14:editId="6CB039D7">
                <wp:simplePos x="0" y="0"/>
                <wp:positionH relativeFrom="margin">
                  <wp:align>center</wp:align>
                </wp:positionH>
                <wp:positionV relativeFrom="paragraph">
                  <wp:posOffset>366543</wp:posOffset>
                </wp:positionV>
                <wp:extent cx="6167755" cy="523875"/>
                <wp:effectExtent l="0" t="0" r="23495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E56B49D" w14:textId="77777777" w:rsidR="00F066F1" w:rsidRPr="007D769F" w:rsidRDefault="00F066F1" w:rsidP="00F066F1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OBJECTIVE 4: </w:t>
                            </w:r>
                            <w:r w:rsidRPr="007D769F">
                              <w:rPr>
                                <w:rFonts w:ascii="Arial" w:hAnsi="Arial" w:cs="Arial"/>
                              </w:rPr>
                              <w:t>To determine how South African governance can create enabling environments to combine nutrition-specific and nutrition-sensitive interventions.</w:t>
                            </w:r>
                          </w:p>
                          <w:p w14:paraId="1F5BC22E" w14:textId="77777777" w:rsidR="00F066F1" w:rsidRPr="009F7583" w:rsidRDefault="00F066F1" w:rsidP="00F06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B00F" id="Text Box 12" o:spid="_x0000_s1029" type="#_x0000_t202" style="position:absolute;left:0;text-align:left;margin-left:0;margin-top:28.85pt;width:485.65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" fillcolor="#bfbfbf" strokecolor="windowText">
                <v:textbox>
                  <w:txbxContent>
                    <w:p w14:paraId="3E56B49D" w14:textId="77777777" w:rsidR="00F066F1" w:rsidRPr="007D769F" w:rsidRDefault="00F066F1" w:rsidP="00F066F1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OBJECTIVE 4: </w:t>
                      </w:r>
                      <w:r w:rsidRPr="007D769F">
                        <w:rPr>
                          <w:rFonts w:ascii="Arial" w:hAnsi="Arial" w:cs="Arial"/>
                        </w:rPr>
                        <w:t>To determine how South African governance can create enabling environments to combine nutrition-specific and nutrition-sensitive interventions.</w:t>
                      </w:r>
                    </w:p>
                    <w:p w14:paraId="1F5BC22E" w14:textId="77777777" w:rsidR="00F066F1" w:rsidRPr="009F7583" w:rsidRDefault="00F066F1" w:rsidP="00F066F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FEB8E3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1107C3C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  <w:r w:rsidRPr="00F066F1">
        <w:rPr>
          <w:rFonts w:ascii="Arial" w:hAnsi="Arial" w:cs="Arial"/>
          <w:b/>
          <w:color w:val="000000"/>
          <w:lang w:eastAsia="en-US"/>
        </w:rPr>
        <w:t>6. Enabling Environments</w:t>
      </w:r>
    </w:p>
    <w:p w14:paraId="71EF08B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An environment which facilitates smooth inter-sectoral collaboration.</w:t>
      </w:r>
    </w:p>
    <w:p w14:paraId="7A2EBA6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</w:p>
    <w:p w14:paraId="6DB31FB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6.1 What lessons can be learnt from past inter-sectoral collaboration?  Example of inter-sectoral collaboration</w:t>
      </w:r>
      <w:r w:rsidRPr="00F066F1">
        <w:rPr>
          <w:rFonts w:ascii="Arial" w:hAnsi="Arial" w:cs="Arial"/>
          <w:color w:val="2F5496" w:themeColor="accent1" w:themeShade="BF"/>
          <w:lang w:eastAsia="en-US"/>
        </w:rPr>
        <w:t xml:space="preserve"> </w:t>
      </w:r>
      <w:r w:rsidRPr="00F066F1">
        <w:rPr>
          <w:rFonts w:ascii="Arial" w:hAnsi="Arial" w:cs="Arial"/>
          <w:i/>
          <w:iCs/>
          <w:lang w:eastAsia="en-US"/>
        </w:rPr>
        <w:t>department of health and department of education – school feeding schemes</w:t>
      </w:r>
    </w:p>
    <w:p w14:paraId="0BD3D4B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5895583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lastRenderedPageBreak/>
        <w:t>6.2 How can the government improve collaboration between sectors, so that nutrition and food security goals are aligned and met?</w:t>
      </w:r>
    </w:p>
    <w:p w14:paraId="7465EBA0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050D5B6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6.3 What else could the government do to ensure that these combined policies, move from policy to action on a ground level?</w:t>
      </w:r>
    </w:p>
    <w:p w14:paraId="6C7939A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01A528A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6.4 What framework could the government put in place to ensure that the revenue generated from the tax on SSBs is directed towards nutrition-sensitive agricultural intervention?</w:t>
      </w:r>
    </w:p>
    <w:p w14:paraId="3814C9F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7D9D4" wp14:editId="255C6313">
                <wp:simplePos x="0" y="0"/>
                <wp:positionH relativeFrom="margin">
                  <wp:align>center</wp:align>
                </wp:positionH>
                <wp:positionV relativeFrom="paragraph">
                  <wp:posOffset>326936</wp:posOffset>
                </wp:positionV>
                <wp:extent cx="6167755" cy="478155"/>
                <wp:effectExtent l="0" t="0" r="23495" b="1714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4784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749CAF" w14:textId="77777777" w:rsidR="00F066F1" w:rsidRPr="00B014A8" w:rsidRDefault="00F066F1" w:rsidP="00F066F1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OBJECTIVE 5: </w:t>
                            </w:r>
                            <w:r w:rsidRPr="00B014A8">
                              <w:rPr>
                                <w:rFonts w:ascii="Arial" w:hAnsi="Arial" w:cs="Arial"/>
                              </w:rPr>
                              <w:t>To determine how South African governance can scale-up on agriculture for nutrition policies.</w:t>
                            </w:r>
                          </w:p>
                          <w:p w14:paraId="72ABCCAC" w14:textId="77777777" w:rsidR="00F066F1" w:rsidRPr="009F7583" w:rsidRDefault="00F066F1" w:rsidP="00F06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D9D4" id="Text Box 22" o:spid="_x0000_s1030" type="#_x0000_t202" style="position:absolute;left:0;text-align:left;margin-left:0;margin-top:25.75pt;width:485.65pt;height:37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" fillcolor="#bfbfbf" strokecolor="windowText">
                <v:textbox>
                  <w:txbxContent>
                    <w:p w14:paraId="76749CAF" w14:textId="77777777" w:rsidR="00F066F1" w:rsidRPr="00B014A8" w:rsidRDefault="00F066F1" w:rsidP="00F066F1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OBJECTIVE 5: </w:t>
                      </w:r>
                      <w:r w:rsidRPr="00B014A8">
                        <w:rPr>
                          <w:rFonts w:ascii="Arial" w:hAnsi="Arial" w:cs="Arial"/>
                        </w:rPr>
                        <w:t>To determine how South African governance can scale-up on agriculture for nutrition policies.</w:t>
                      </w:r>
                    </w:p>
                    <w:p w14:paraId="72ABCCAC" w14:textId="77777777" w:rsidR="00F066F1" w:rsidRPr="009F7583" w:rsidRDefault="00F066F1" w:rsidP="00F066F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A68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</w:p>
    <w:p w14:paraId="31C65FC4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color w:val="000000"/>
          <w:lang w:eastAsia="en-US"/>
        </w:rPr>
      </w:pPr>
      <w:r w:rsidRPr="00F066F1">
        <w:rPr>
          <w:rFonts w:ascii="Arial" w:hAnsi="Arial" w:cs="Arial"/>
          <w:b/>
          <w:color w:val="000000"/>
          <w:lang w:eastAsia="en-US"/>
        </w:rPr>
        <w:t xml:space="preserve">7. Scaling up on nutrition-sensitive agricultural policies </w:t>
      </w:r>
    </w:p>
    <w:p w14:paraId="2254B54D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26BC0F4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i/>
          <w:iCs/>
          <w:lang w:eastAsia="en-US"/>
        </w:rPr>
      </w:pPr>
      <w:proofErr w:type="gramStart"/>
      <w:r w:rsidRPr="00F066F1">
        <w:rPr>
          <w:rFonts w:ascii="Arial" w:hAnsi="Arial" w:cs="Arial"/>
          <w:i/>
          <w:iCs/>
          <w:lang w:eastAsia="en-US"/>
        </w:rPr>
        <w:t>In order for</w:t>
      </w:r>
      <w:proofErr w:type="gramEnd"/>
      <w:r w:rsidRPr="00F066F1">
        <w:rPr>
          <w:rFonts w:ascii="Arial" w:hAnsi="Arial" w:cs="Arial"/>
          <w:i/>
          <w:iCs/>
          <w:lang w:eastAsia="en-US"/>
        </w:rPr>
        <w:t xml:space="preserve"> government to scale-up on agriculture for nutrition policies, appropriate indicators need to be selected to monitor and evaluate their effectiveness, efficiency and impact on health and nutrition in South Africa.</w:t>
      </w:r>
    </w:p>
    <w:p w14:paraId="17A4165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0CFA4D9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7.1 What indicators could the government use to monitor and evaluate nutrition-sensitive agriculture policies for effectiveness/ efficiency/ impact on health and nutrition?</w:t>
      </w:r>
    </w:p>
    <w:p w14:paraId="797E8977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066C999D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 xml:space="preserve">7.2 Should the South African governance scale-up on agriculture for nutrition policies / interventions? </w:t>
      </w:r>
    </w:p>
    <w:p w14:paraId="0F4DC76C" w14:textId="77777777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7.2.1 How would they scale-up such policies and interventions – from pilot to public scale?</w:t>
      </w:r>
    </w:p>
    <w:p w14:paraId="35E8343B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2828858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7.3 What are the policy weaknesses exist in South Africa?</w:t>
      </w:r>
    </w:p>
    <w:p w14:paraId="3597CB43" w14:textId="77777777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7.3.1 How would these policy weaknesses impact combining nutrition-sensitive and nutrition-specific policies?</w:t>
      </w:r>
    </w:p>
    <w:p w14:paraId="1B5D91CC" w14:textId="77777777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color w:val="000000"/>
          <w:lang w:eastAsia="en-US"/>
        </w:rPr>
      </w:pPr>
      <w:r w:rsidRPr="00F066F1">
        <w:rPr>
          <w:rFonts w:ascii="Arial" w:hAnsi="Arial" w:cs="Arial"/>
          <w:color w:val="000000"/>
          <w:lang w:eastAsia="en-US"/>
        </w:rPr>
        <w:t>7.3.2 What can be done differently to ensure these weaknesses are overcome?</w:t>
      </w:r>
    </w:p>
    <w:p w14:paraId="6FAF0B6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2954AB5C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F066F1">
        <w:rPr>
          <w:rFonts w:ascii="Arial" w:hAnsi="Arial" w:cs="Arial"/>
          <w:lang w:eastAsia="en-US"/>
        </w:rPr>
        <w:t>7.4 What are the operational weaknesses that exist in South Africa when converting policy to ground-level interventions?</w:t>
      </w:r>
    </w:p>
    <w:p w14:paraId="303EAC88" w14:textId="77777777" w:rsidR="00F066F1" w:rsidRPr="00F066F1" w:rsidRDefault="00F066F1" w:rsidP="00F066F1">
      <w:pPr>
        <w:spacing w:after="0" w:line="360" w:lineRule="auto"/>
        <w:ind w:left="720"/>
        <w:jc w:val="both"/>
        <w:rPr>
          <w:rFonts w:ascii="Arial" w:hAnsi="Arial" w:cs="Arial"/>
          <w:lang w:eastAsia="en-US"/>
        </w:rPr>
      </w:pPr>
      <w:r w:rsidRPr="00F066F1">
        <w:rPr>
          <w:rFonts w:ascii="Arial" w:hAnsi="Arial" w:cs="Arial"/>
          <w:lang w:eastAsia="en-US"/>
        </w:rPr>
        <w:t xml:space="preserve">7.4.1 What should be done differently in the future </w:t>
      </w:r>
      <w:proofErr w:type="gramStart"/>
      <w:r w:rsidRPr="00F066F1">
        <w:rPr>
          <w:rFonts w:ascii="Arial" w:hAnsi="Arial" w:cs="Arial"/>
          <w:lang w:eastAsia="en-US"/>
        </w:rPr>
        <w:t>in order to</w:t>
      </w:r>
      <w:proofErr w:type="gramEnd"/>
      <w:r w:rsidRPr="00F066F1">
        <w:rPr>
          <w:rFonts w:ascii="Arial" w:hAnsi="Arial" w:cs="Arial"/>
          <w:lang w:eastAsia="en-US"/>
        </w:rPr>
        <w:t xml:space="preserve"> successfully scaling up nutrition-sensitive agricultural policies / interventions? </w:t>
      </w:r>
    </w:p>
    <w:p w14:paraId="6F6DBB83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5FBF962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lang w:eastAsia="en-US"/>
        </w:rPr>
      </w:pPr>
      <w:r w:rsidRPr="00F066F1">
        <w:rPr>
          <w:rFonts w:ascii="Arial" w:hAnsi="Arial" w:cs="Arial"/>
          <w:b/>
          <w:lang w:eastAsia="en-US"/>
        </w:rPr>
        <w:lastRenderedPageBreak/>
        <w:t xml:space="preserve">8. Recommendations </w:t>
      </w:r>
    </w:p>
    <w:p w14:paraId="53F1842E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b/>
          <w:lang w:eastAsia="en-US"/>
        </w:rPr>
      </w:pPr>
    </w:p>
    <w:p w14:paraId="7368C34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F066F1">
        <w:rPr>
          <w:rFonts w:ascii="Arial" w:hAnsi="Arial" w:cs="Arial"/>
          <w:lang w:eastAsia="en-US"/>
        </w:rPr>
        <w:t>8.1 Is there anything else that you would like to add to our discussion today?</w:t>
      </w:r>
    </w:p>
    <w:p w14:paraId="1517A00F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46641446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F066F1">
        <w:rPr>
          <w:rFonts w:ascii="Arial" w:hAnsi="Arial" w:cs="Arial"/>
          <w:lang w:eastAsia="en-US"/>
        </w:rPr>
        <w:t xml:space="preserve">8.2 Do you have any recommendations with regards to research this area? </w:t>
      </w:r>
    </w:p>
    <w:p w14:paraId="086A9D72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7D26D3FC" w14:textId="77777777" w:rsidR="00F066F1" w:rsidRPr="00F066F1" w:rsidRDefault="00F066F1" w:rsidP="00F066F1">
      <w:pPr>
        <w:spacing w:after="0" w:line="360" w:lineRule="auto"/>
        <w:ind w:left="567" w:hanging="567"/>
        <w:contextualSpacing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Additional probes to be used when needed:</w:t>
      </w:r>
    </w:p>
    <w:p w14:paraId="559F65E1" w14:textId="77777777" w:rsidR="00F066F1" w:rsidRPr="00F066F1" w:rsidRDefault="00F066F1" w:rsidP="00F066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What do you mean by that?</w:t>
      </w:r>
    </w:p>
    <w:p w14:paraId="5F1441FA" w14:textId="77777777" w:rsidR="00F066F1" w:rsidRPr="00F066F1" w:rsidRDefault="00F066F1" w:rsidP="00F066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Could you please give me an example?</w:t>
      </w:r>
    </w:p>
    <w:p w14:paraId="2733FA79" w14:textId="77777777" w:rsidR="00F066F1" w:rsidRPr="00F066F1" w:rsidRDefault="00F066F1" w:rsidP="00F066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Please could you explain that a little bit more?</w:t>
      </w:r>
    </w:p>
    <w:p w14:paraId="101CC7F4" w14:textId="77777777" w:rsidR="00F066F1" w:rsidRPr="00F066F1" w:rsidRDefault="00F066F1" w:rsidP="00F066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Why do you say that?</w:t>
      </w:r>
    </w:p>
    <w:p w14:paraId="3B2FA6DF" w14:textId="77777777" w:rsidR="00F066F1" w:rsidRPr="00F066F1" w:rsidRDefault="00F066F1" w:rsidP="00F066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When?</w:t>
      </w:r>
    </w:p>
    <w:p w14:paraId="2E217A93" w14:textId="77777777" w:rsidR="00F066F1" w:rsidRPr="00F066F1" w:rsidRDefault="00F066F1" w:rsidP="00F066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i/>
          <w:iCs/>
          <w:lang w:eastAsia="en-US"/>
        </w:rPr>
      </w:pPr>
      <w:r w:rsidRPr="00F066F1">
        <w:rPr>
          <w:rFonts w:ascii="Arial" w:hAnsi="Arial" w:cs="Arial"/>
          <w:i/>
          <w:iCs/>
          <w:lang w:eastAsia="en-US"/>
        </w:rPr>
        <w:t>How?</w:t>
      </w:r>
    </w:p>
    <w:p w14:paraId="556830C5" w14:textId="77777777" w:rsidR="00F066F1" w:rsidRPr="00F066F1" w:rsidRDefault="00F066F1" w:rsidP="00F066F1">
      <w:pPr>
        <w:spacing w:after="0" w:line="360" w:lineRule="auto"/>
        <w:ind w:left="567"/>
        <w:contextualSpacing/>
        <w:rPr>
          <w:rFonts w:ascii="Arial" w:hAnsi="Arial"/>
          <w:color w:val="2F5496" w:themeColor="accent1" w:themeShade="BF"/>
          <w:lang w:eastAsia="en-US"/>
        </w:rPr>
      </w:pPr>
    </w:p>
    <w:p w14:paraId="1923C777" w14:textId="77777777" w:rsidR="00F066F1" w:rsidRPr="00F066F1" w:rsidRDefault="00F066F1" w:rsidP="00F066F1">
      <w:pPr>
        <w:spacing w:after="0" w:line="360" w:lineRule="auto"/>
        <w:rPr>
          <w:rFonts w:ascii="Arial" w:hAnsi="Arial"/>
          <w:b/>
          <w:color w:val="000000"/>
          <w:lang w:eastAsia="en-US"/>
        </w:rPr>
      </w:pPr>
      <w:r w:rsidRPr="00F066F1">
        <w:rPr>
          <w:rFonts w:ascii="Arial" w:hAnsi="Arial"/>
          <w:b/>
          <w:color w:val="000000"/>
          <w:lang w:eastAsia="en-US"/>
        </w:rPr>
        <w:t>CONCLUSION</w:t>
      </w:r>
    </w:p>
    <w:p w14:paraId="0CA7E82A" w14:textId="77777777" w:rsidR="00F066F1" w:rsidRPr="00F066F1" w:rsidRDefault="00F066F1" w:rsidP="00F066F1">
      <w:pPr>
        <w:spacing w:after="0" w:line="360" w:lineRule="auto"/>
        <w:jc w:val="both"/>
        <w:rPr>
          <w:rFonts w:ascii="Arial" w:hAnsi="Arial"/>
          <w:color w:val="000000"/>
          <w:lang w:eastAsia="en-US"/>
        </w:rPr>
      </w:pPr>
      <w:r w:rsidRPr="00F066F1">
        <w:rPr>
          <w:rFonts w:ascii="Arial" w:hAnsi="Arial"/>
          <w:color w:val="000000"/>
          <w:lang w:eastAsia="en-US"/>
        </w:rPr>
        <w:t xml:space="preserve">That brings me to the end of our questions. Thank you once again Mr/Mrs (Surname) for taking the time to speak with me today, your insight is </w:t>
      </w:r>
      <w:proofErr w:type="gramStart"/>
      <w:r w:rsidRPr="00F066F1">
        <w:rPr>
          <w:rFonts w:ascii="Arial" w:hAnsi="Arial"/>
          <w:color w:val="000000"/>
          <w:lang w:eastAsia="en-US"/>
        </w:rPr>
        <w:t>truly appreciated</w:t>
      </w:r>
      <w:proofErr w:type="gramEnd"/>
      <w:r w:rsidRPr="00F066F1">
        <w:rPr>
          <w:rFonts w:ascii="Arial" w:hAnsi="Arial"/>
          <w:color w:val="000000"/>
          <w:lang w:eastAsia="en-US"/>
        </w:rPr>
        <w:t>. How did you find the interview? Should I require some clarity on anything that we have covered today, would it be okay if I contacted you regarding this? Please take this as a small token of appreciation for your time.</w:t>
      </w:r>
    </w:p>
    <w:p w14:paraId="2082551F" w14:textId="77777777" w:rsidR="00F066F1" w:rsidRPr="00F066F1" w:rsidRDefault="00F066F1" w:rsidP="00F066F1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FEE33EC" w14:textId="77777777" w:rsidR="000E4945" w:rsidRPr="00F066F1" w:rsidRDefault="000E4945"/>
    <w:sectPr w:rsidR="000E4945" w:rsidRPr="00F0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918"/>
    <w:multiLevelType w:val="multilevel"/>
    <w:tmpl w:val="80329E8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CC123BD"/>
    <w:multiLevelType w:val="multilevel"/>
    <w:tmpl w:val="7B24A6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F1"/>
    <w:rsid w:val="000E4945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20CE7"/>
  <w15:chartTrackingRefBased/>
  <w15:docId w15:val="{1EBF4AD7-DE9C-4295-811B-2C0B877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F1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aliases w:val="List: Numbered"/>
    <w:basedOn w:val="Normal"/>
    <w:uiPriority w:val="99"/>
    <w:unhideWhenUsed/>
    <w:qFormat/>
    <w:rsid w:val="00F066F1"/>
    <w:pPr>
      <w:numPr>
        <w:numId w:val="1"/>
      </w:numPr>
      <w:spacing w:after="0" w:line="360" w:lineRule="auto"/>
      <w:contextualSpacing/>
      <w:jc w:val="both"/>
    </w:pPr>
    <w:rPr>
      <w:rFonts w:ascii="Arial" w:hAnsi="Arial"/>
      <w:color w:val="000000"/>
      <w:sz w:val="24"/>
      <w:szCs w:val="24"/>
      <w:lang w:eastAsia="en-US"/>
    </w:rPr>
  </w:style>
  <w:style w:type="paragraph" w:styleId="ListNumber2">
    <w:name w:val="List Number 2"/>
    <w:basedOn w:val="Normal"/>
    <w:uiPriority w:val="8"/>
    <w:unhideWhenUsed/>
    <w:rsid w:val="00F066F1"/>
    <w:pPr>
      <w:numPr>
        <w:ilvl w:val="1"/>
        <w:numId w:val="1"/>
      </w:numPr>
      <w:spacing w:before="80" w:after="0" w:line="360" w:lineRule="auto"/>
      <w:jc w:val="both"/>
    </w:pPr>
    <w:rPr>
      <w:rFonts w:ascii="Arial" w:hAnsi="Arial"/>
      <w:color w:val="000000"/>
      <w:sz w:val="24"/>
      <w:szCs w:val="24"/>
      <w:lang w:eastAsia="en-US"/>
    </w:rPr>
  </w:style>
  <w:style w:type="paragraph" w:styleId="ListNumber3">
    <w:name w:val="List Number 3"/>
    <w:basedOn w:val="Normal"/>
    <w:uiPriority w:val="99"/>
    <w:unhideWhenUsed/>
    <w:rsid w:val="00F066F1"/>
    <w:pPr>
      <w:numPr>
        <w:ilvl w:val="2"/>
        <w:numId w:val="1"/>
      </w:numPr>
      <w:spacing w:after="0" w:line="360" w:lineRule="auto"/>
      <w:contextualSpacing/>
      <w:jc w:val="both"/>
    </w:pPr>
    <w:rPr>
      <w:rFonts w:ascii="Arial" w:hAnsi="Arial"/>
      <w:color w:val="000000"/>
      <w:sz w:val="24"/>
      <w:szCs w:val="24"/>
      <w:lang w:eastAsia="en-US"/>
    </w:rPr>
  </w:style>
  <w:style w:type="paragraph" w:styleId="ListNumber4">
    <w:name w:val="List Number 4"/>
    <w:basedOn w:val="Normal"/>
    <w:uiPriority w:val="99"/>
    <w:unhideWhenUsed/>
    <w:rsid w:val="00F066F1"/>
    <w:pPr>
      <w:numPr>
        <w:ilvl w:val="3"/>
        <w:numId w:val="1"/>
      </w:numPr>
      <w:spacing w:after="0" w:line="360" w:lineRule="auto"/>
      <w:contextualSpacing/>
      <w:jc w:val="both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878188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Kaltenbrun</dc:creator>
  <cp:keywords/>
  <dc:description/>
  <cp:lastModifiedBy>Tayla Kaltenbrun</cp:lastModifiedBy>
  <cp:revision>1</cp:revision>
  <dcterms:created xsi:type="dcterms:W3CDTF">2020-08-17T10:59:00Z</dcterms:created>
  <dcterms:modified xsi:type="dcterms:W3CDTF">2020-08-17T11:01:00Z</dcterms:modified>
</cp:coreProperties>
</file>