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303CC" w14:textId="062DA9A9" w:rsidR="000C2757" w:rsidRPr="002556AB" w:rsidRDefault="000C2757" w:rsidP="005C3757">
      <w:pPr>
        <w:spacing w:line="480" w:lineRule="auto"/>
        <w:jc w:val="both"/>
        <w:outlineLvl w:val="0"/>
        <w:rPr>
          <w:b/>
          <w:sz w:val="24"/>
          <w:szCs w:val="20"/>
        </w:rPr>
      </w:pPr>
      <w:r w:rsidRPr="002556AB">
        <w:rPr>
          <w:b/>
          <w:sz w:val="24"/>
          <w:szCs w:val="20"/>
        </w:rPr>
        <w:t>Gartner et al.</w:t>
      </w:r>
    </w:p>
    <w:p w14:paraId="10F4A694" w14:textId="77777777" w:rsidR="000C2757" w:rsidRPr="002556AB" w:rsidRDefault="000C2757" w:rsidP="005C3757">
      <w:pPr>
        <w:spacing w:line="480" w:lineRule="auto"/>
        <w:jc w:val="both"/>
        <w:outlineLvl w:val="0"/>
        <w:rPr>
          <w:b/>
          <w:sz w:val="24"/>
          <w:szCs w:val="20"/>
        </w:rPr>
      </w:pPr>
      <w:r w:rsidRPr="002556AB">
        <w:rPr>
          <w:b/>
          <w:sz w:val="24"/>
          <w:szCs w:val="20"/>
        </w:rPr>
        <w:t>Supplementary Material</w:t>
      </w:r>
    </w:p>
    <w:p w14:paraId="64A81C5F" w14:textId="083C5CA4" w:rsidR="00B05058" w:rsidRPr="009F11F3" w:rsidRDefault="00940FC8" w:rsidP="00B07D7E">
      <w:pPr>
        <w:spacing w:line="480" w:lineRule="auto"/>
        <w:jc w:val="both"/>
        <w:rPr>
          <w:b/>
          <w:szCs w:val="20"/>
        </w:rPr>
      </w:pPr>
      <w:r>
        <w:rPr>
          <w:b/>
          <w:szCs w:val="20"/>
        </w:rPr>
        <w:t xml:space="preserve">Additional file 1: </w:t>
      </w:r>
      <w:r w:rsidR="00B05058" w:rsidRPr="009F11F3">
        <w:rPr>
          <w:b/>
          <w:szCs w:val="20"/>
        </w:rPr>
        <w:t xml:space="preserve">Table S1: List of sequences and </w:t>
      </w:r>
      <w:proofErr w:type="spellStart"/>
      <w:r w:rsidR="00B05058" w:rsidRPr="009F11F3">
        <w:rPr>
          <w:b/>
          <w:szCs w:val="20"/>
        </w:rPr>
        <w:t>Genbank</w:t>
      </w:r>
      <w:proofErr w:type="spellEnd"/>
      <w:r w:rsidR="00B05058" w:rsidRPr="009F11F3">
        <w:rPr>
          <w:b/>
          <w:szCs w:val="20"/>
        </w:rPr>
        <w:t xml:space="preserve"> accession numbers used in this study.</w:t>
      </w:r>
    </w:p>
    <w:p w14:paraId="35066E98" w14:textId="28F5CE78" w:rsidR="00B07D7E" w:rsidRPr="009F11F3" w:rsidRDefault="00940FC8" w:rsidP="00B07D7E">
      <w:pPr>
        <w:spacing w:line="480" w:lineRule="auto"/>
        <w:jc w:val="both"/>
        <w:rPr>
          <w:b/>
          <w:szCs w:val="20"/>
        </w:rPr>
      </w:pPr>
      <w:r>
        <w:rPr>
          <w:b/>
          <w:szCs w:val="20"/>
        </w:rPr>
        <w:t xml:space="preserve">Additional file 1: </w:t>
      </w:r>
      <w:r w:rsidR="005C3757" w:rsidRPr="009F11F3">
        <w:rPr>
          <w:b/>
          <w:szCs w:val="20"/>
        </w:rPr>
        <w:t>Table S</w:t>
      </w:r>
      <w:r w:rsidR="00B05058" w:rsidRPr="009F11F3">
        <w:rPr>
          <w:b/>
          <w:szCs w:val="20"/>
        </w:rPr>
        <w:t>2</w:t>
      </w:r>
      <w:r w:rsidR="005C3757" w:rsidRPr="009F11F3">
        <w:rPr>
          <w:b/>
          <w:szCs w:val="20"/>
        </w:rPr>
        <w:t>:</w:t>
      </w:r>
      <w:r w:rsidR="00B07D7E" w:rsidRPr="009F11F3">
        <w:rPr>
          <w:b/>
          <w:szCs w:val="20"/>
        </w:rPr>
        <w:t xml:space="preserve"> Primers used to amplify and clone C-HIV Envs into pSVIII-Env</w:t>
      </w:r>
    </w:p>
    <w:p w14:paraId="0A9DDE29" w14:textId="78FEA523" w:rsidR="00B07D7E" w:rsidRPr="009F11F3" w:rsidRDefault="00940FC8" w:rsidP="00B07D7E">
      <w:pPr>
        <w:spacing w:line="480" w:lineRule="auto"/>
        <w:jc w:val="both"/>
        <w:rPr>
          <w:b/>
          <w:szCs w:val="20"/>
        </w:rPr>
      </w:pPr>
      <w:r>
        <w:rPr>
          <w:b/>
          <w:szCs w:val="20"/>
        </w:rPr>
        <w:t xml:space="preserve">Additional file 1: </w:t>
      </w:r>
      <w:r w:rsidR="00192AF9" w:rsidRPr="009F11F3">
        <w:rPr>
          <w:b/>
          <w:szCs w:val="20"/>
        </w:rPr>
        <w:t>Table S</w:t>
      </w:r>
      <w:r w:rsidR="00B05058" w:rsidRPr="009F11F3">
        <w:rPr>
          <w:b/>
          <w:szCs w:val="20"/>
        </w:rPr>
        <w:t>3</w:t>
      </w:r>
      <w:r w:rsidR="00505EB8" w:rsidRPr="009F11F3">
        <w:rPr>
          <w:b/>
          <w:szCs w:val="20"/>
        </w:rPr>
        <w:t>:</w:t>
      </w:r>
      <w:r w:rsidR="00B07D7E" w:rsidRPr="009F11F3">
        <w:rPr>
          <w:b/>
          <w:szCs w:val="20"/>
        </w:rPr>
        <w:t xml:space="preserve"> Coreceptor usage of C-HIV Envs</w:t>
      </w:r>
    </w:p>
    <w:p w14:paraId="70A24F5F" w14:textId="3E105B5C" w:rsidR="005311B4" w:rsidRPr="009F11F3" w:rsidRDefault="00940FC8" w:rsidP="00E26B64">
      <w:pPr>
        <w:pStyle w:val="NoSpacing"/>
        <w:spacing w:line="480" w:lineRule="auto"/>
        <w:jc w:val="both"/>
        <w:rPr>
          <w:szCs w:val="20"/>
        </w:rPr>
      </w:pPr>
      <w:r>
        <w:rPr>
          <w:b/>
          <w:bCs/>
          <w:szCs w:val="20"/>
        </w:rPr>
        <w:t xml:space="preserve">Additional file 1: </w:t>
      </w:r>
      <w:r w:rsidR="005311B4" w:rsidRPr="009F11F3">
        <w:rPr>
          <w:b/>
          <w:bCs/>
          <w:szCs w:val="20"/>
        </w:rPr>
        <w:t>Figure S</w:t>
      </w:r>
      <w:r w:rsidR="009F11F3" w:rsidRPr="009F11F3">
        <w:rPr>
          <w:b/>
          <w:bCs/>
          <w:szCs w:val="20"/>
        </w:rPr>
        <w:t>1</w:t>
      </w:r>
      <w:r w:rsidR="005311B4" w:rsidRPr="009F11F3">
        <w:rPr>
          <w:b/>
          <w:bCs/>
          <w:szCs w:val="20"/>
        </w:rPr>
        <w:t xml:space="preserve">: Sequence alignments of V3 regions from each study participant. </w:t>
      </w:r>
      <w:r w:rsidR="005311B4" w:rsidRPr="009F11F3">
        <w:rPr>
          <w:szCs w:val="20"/>
        </w:rPr>
        <w:t xml:space="preserve">V3 amino acid sequences were curated and aligned for </w:t>
      </w:r>
      <w:r w:rsidR="00E46828" w:rsidRPr="009F11F3">
        <w:rPr>
          <w:szCs w:val="20"/>
        </w:rPr>
        <w:t>a) CAP88, b) CAP177, c) CAP228, d) CAP255 and e) CAP257.</w:t>
      </w:r>
      <w:r w:rsidR="00FE070F" w:rsidRPr="009F11F3">
        <w:rPr>
          <w:szCs w:val="20"/>
        </w:rPr>
        <w:t xml:space="preserve"> Dots represent amino acids that are identical to the top sequence in the alignment</w:t>
      </w:r>
      <w:r w:rsidR="0042003C" w:rsidRPr="009F11F3">
        <w:rPr>
          <w:szCs w:val="20"/>
        </w:rPr>
        <w:t xml:space="preserve"> (T0 sequence)</w:t>
      </w:r>
      <w:r w:rsidR="00FE070F" w:rsidRPr="009F11F3">
        <w:rPr>
          <w:szCs w:val="20"/>
        </w:rPr>
        <w:t>.</w:t>
      </w:r>
    </w:p>
    <w:p w14:paraId="237EF9ED" w14:textId="148DBB7B" w:rsidR="005311B4" w:rsidRPr="009F11F3" w:rsidRDefault="00940FC8" w:rsidP="005311B4">
      <w:pPr>
        <w:spacing w:line="480" w:lineRule="auto"/>
        <w:jc w:val="both"/>
        <w:rPr>
          <w:szCs w:val="20"/>
        </w:rPr>
      </w:pPr>
      <w:r>
        <w:rPr>
          <w:b/>
          <w:szCs w:val="20"/>
        </w:rPr>
        <w:t xml:space="preserve">Additional file 1: </w:t>
      </w:r>
      <w:r w:rsidR="009F11F3" w:rsidRPr="009F11F3">
        <w:rPr>
          <w:b/>
          <w:szCs w:val="20"/>
        </w:rPr>
        <w:t>Figure S2</w:t>
      </w:r>
      <w:r w:rsidR="005311B4" w:rsidRPr="009F11F3">
        <w:rPr>
          <w:b/>
          <w:szCs w:val="20"/>
        </w:rPr>
        <w:t>:</w:t>
      </w:r>
      <w:r w:rsidR="005311B4" w:rsidRPr="009F11F3">
        <w:rPr>
          <w:szCs w:val="20"/>
        </w:rPr>
        <w:t xml:space="preserve"> </w:t>
      </w:r>
      <w:r w:rsidR="005311B4" w:rsidRPr="009F11F3">
        <w:rPr>
          <w:b/>
          <w:szCs w:val="20"/>
        </w:rPr>
        <w:t xml:space="preserve">AMD3100 inhibition of CXCR4 virus entry. </w:t>
      </w:r>
      <w:r w:rsidR="005311B4" w:rsidRPr="009F11F3">
        <w:rPr>
          <w:szCs w:val="20"/>
        </w:rPr>
        <w:t>NP2</w:t>
      </w:r>
      <w:r w:rsidR="003E02A5" w:rsidRPr="009F11F3">
        <w:rPr>
          <w:szCs w:val="20"/>
        </w:rPr>
        <w:t>/</w:t>
      </w:r>
      <w:r w:rsidR="005311B4" w:rsidRPr="009F11F3">
        <w:rPr>
          <w:szCs w:val="20"/>
        </w:rPr>
        <w:t>CD4</w:t>
      </w:r>
      <w:r w:rsidR="003E02A5" w:rsidRPr="009F11F3">
        <w:rPr>
          <w:szCs w:val="20"/>
        </w:rPr>
        <w:t>/</w:t>
      </w:r>
      <w:r w:rsidR="005311B4" w:rsidRPr="009F11F3">
        <w:rPr>
          <w:szCs w:val="20"/>
        </w:rPr>
        <w:t xml:space="preserve">CXCR4 cells were treated with 5uM of AMD3100 before infection with equivalent amounts of Env-pseudotyped luciferase reporter virus in triplicate. Each data point represents the average percentage of viral entry compared to </w:t>
      </w:r>
      <w:r w:rsidR="000E1E39" w:rsidRPr="009F11F3">
        <w:rPr>
          <w:szCs w:val="20"/>
        </w:rPr>
        <w:t>no inhibitor</w:t>
      </w:r>
      <w:r w:rsidR="005311B4" w:rsidRPr="009F11F3">
        <w:rPr>
          <w:szCs w:val="20"/>
        </w:rPr>
        <w:t xml:space="preserve"> </w:t>
      </w:r>
      <w:r w:rsidR="00DE3795" w:rsidRPr="009F11F3">
        <w:rPr>
          <w:szCs w:val="20"/>
        </w:rPr>
        <w:t>controls</w:t>
      </w:r>
      <w:r w:rsidR="000E1E39" w:rsidRPr="009F11F3">
        <w:rPr>
          <w:szCs w:val="20"/>
        </w:rPr>
        <w:t xml:space="preserve"> </w:t>
      </w:r>
      <w:r w:rsidR="005311B4" w:rsidRPr="009F11F3">
        <w:rPr>
          <w:szCs w:val="20"/>
        </w:rPr>
        <w:t xml:space="preserve">for an individual experiment with the bars representing median </w:t>
      </w:r>
      <w:r w:rsidR="005311B4" w:rsidRPr="009F11F3">
        <w:rPr>
          <w:rFonts w:cs="Times New Roman"/>
          <w:szCs w:val="20"/>
        </w:rPr>
        <w:t>±</w:t>
      </w:r>
      <w:r w:rsidR="005311B4" w:rsidRPr="009F11F3">
        <w:rPr>
          <w:szCs w:val="20"/>
        </w:rPr>
        <w:t xml:space="preserve"> interquartile range</w:t>
      </w:r>
      <w:r w:rsidR="005C555A" w:rsidRPr="009F11F3">
        <w:rPr>
          <w:szCs w:val="20"/>
        </w:rPr>
        <w:t xml:space="preserve"> (n=3)</w:t>
      </w:r>
      <w:r w:rsidR="0043637E" w:rsidRPr="009F11F3">
        <w:rPr>
          <w:szCs w:val="20"/>
        </w:rPr>
        <w:t>.</w:t>
      </w:r>
    </w:p>
    <w:p w14:paraId="2EDC6BF1" w14:textId="6082DB07" w:rsidR="005C3757" w:rsidRPr="009F11F3" w:rsidRDefault="00940FC8" w:rsidP="005C3757">
      <w:pPr>
        <w:spacing w:line="480" w:lineRule="auto"/>
        <w:jc w:val="both"/>
        <w:rPr>
          <w:szCs w:val="20"/>
        </w:rPr>
      </w:pPr>
      <w:r>
        <w:rPr>
          <w:b/>
          <w:szCs w:val="20"/>
        </w:rPr>
        <w:t xml:space="preserve">Additional file 1: </w:t>
      </w:r>
      <w:r w:rsidR="005C3757" w:rsidRPr="009F11F3">
        <w:rPr>
          <w:b/>
          <w:szCs w:val="20"/>
        </w:rPr>
        <w:t xml:space="preserve">Figure </w:t>
      </w:r>
      <w:r w:rsidR="00A07AC7" w:rsidRPr="009F11F3">
        <w:rPr>
          <w:b/>
          <w:szCs w:val="20"/>
        </w:rPr>
        <w:t>S</w:t>
      </w:r>
      <w:r w:rsidR="009F11F3" w:rsidRPr="009F11F3">
        <w:rPr>
          <w:b/>
          <w:szCs w:val="20"/>
        </w:rPr>
        <w:t>3</w:t>
      </w:r>
      <w:r w:rsidR="00234A67" w:rsidRPr="009F11F3">
        <w:rPr>
          <w:b/>
          <w:szCs w:val="20"/>
        </w:rPr>
        <w:t>:</w:t>
      </w:r>
      <w:r w:rsidR="004B3C80" w:rsidRPr="009F11F3">
        <w:rPr>
          <w:b/>
          <w:szCs w:val="20"/>
        </w:rPr>
        <w:t xml:space="preserve"> Gating strateg</w:t>
      </w:r>
      <w:r w:rsidR="000E1E39" w:rsidRPr="009F11F3">
        <w:rPr>
          <w:b/>
          <w:szCs w:val="20"/>
        </w:rPr>
        <w:t>y</w:t>
      </w:r>
      <w:r w:rsidR="008841BA" w:rsidRPr="009F11F3">
        <w:rPr>
          <w:b/>
          <w:szCs w:val="20"/>
        </w:rPr>
        <w:t xml:space="preserve"> used</w:t>
      </w:r>
      <w:r w:rsidR="004B3C80" w:rsidRPr="009F11F3">
        <w:rPr>
          <w:b/>
          <w:szCs w:val="20"/>
        </w:rPr>
        <w:t xml:space="preserve"> for identifying infected CD4</w:t>
      </w:r>
      <w:r w:rsidR="004B3C80" w:rsidRPr="009F11F3">
        <w:rPr>
          <w:b/>
          <w:szCs w:val="20"/>
          <w:vertAlign w:val="superscript"/>
        </w:rPr>
        <w:t>+</w:t>
      </w:r>
      <w:r w:rsidR="004B3C80" w:rsidRPr="009F11F3">
        <w:rPr>
          <w:b/>
          <w:szCs w:val="20"/>
        </w:rPr>
        <w:t xml:space="preserve"> T cell subsets</w:t>
      </w:r>
      <w:r w:rsidR="00697D0F" w:rsidRPr="009F11F3">
        <w:rPr>
          <w:b/>
          <w:szCs w:val="20"/>
        </w:rPr>
        <w:t xml:space="preserve"> as a percentage of total infected cells</w:t>
      </w:r>
      <w:r w:rsidR="004B3C80" w:rsidRPr="009F11F3">
        <w:rPr>
          <w:b/>
          <w:szCs w:val="20"/>
        </w:rPr>
        <w:t>.</w:t>
      </w:r>
      <w:r w:rsidR="00526267" w:rsidRPr="009F11F3">
        <w:rPr>
          <w:b/>
          <w:szCs w:val="20"/>
        </w:rPr>
        <w:t xml:space="preserve"> </w:t>
      </w:r>
      <w:r w:rsidR="00136B83" w:rsidRPr="009F11F3">
        <w:rPr>
          <w:szCs w:val="20"/>
        </w:rPr>
        <w:t xml:space="preserve">GFP reporter virus pseudotyped with </w:t>
      </w:r>
      <w:r w:rsidR="008841BA" w:rsidRPr="009F11F3">
        <w:rPr>
          <w:szCs w:val="20"/>
        </w:rPr>
        <w:t>CAP228.4.25.13-10A</w:t>
      </w:r>
      <w:r w:rsidR="00136B83" w:rsidRPr="009F11F3">
        <w:rPr>
          <w:szCs w:val="20"/>
        </w:rPr>
        <w:t xml:space="preserve"> Env</w:t>
      </w:r>
      <w:r w:rsidR="002E3352" w:rsidRPr="009F11F3">
        <w:rPr>
          <w:szCs w:val="20"/>
        </w:rPr>
        <w:t xml:space="preserve"> is shown in this example</w:t>
      </w:r>
      <w:r w:rsidR="00136B83" w:rsidRPr="009F11F3">
        <w:rPr>
          <w:szCs w:val="20"/>
        </w:rPr>
        <w:t xml:space="preserve">. </w:t>
      </w:r>
      <w:r w:rsidR="002E3352" w:rsidRPr="009F11F3">
        <w:rPr>
          <w:szCs w:val="20"/>
        </w:rPr>
        <w:t>Cells were first gated u</w:t>
      </w:r>
      <w:r w:rsidR="00136B83" w:rsidRPr="009F11F3">
        <w:rPr>
          <w:szCs w:val="20"/>
        </w:rPr>
        <w:t xml:space="preserve">sing a forward (FSC-A) and side (SSC-A) scatter gate </w:t>
      </w:r>
      <w:r w:rsidR="002E3352" w:rsidRPr="009F11F3">
        <w:rPr>
          <w:szCs w:val="20"/>
        </w:rPr>
        <w:t xml:space="preserve">and </w:t>
      </w:r>
      <w:r w:rsidR="00136B83" w:rsidRPr="009F11F3">
        <w:rPr>
          <w:szCs w:val="20"/>
        </w:rPr>
        <w:t xml:space="preserve">then </w:t>
      </w:r>
      <w:r w:rsidR="007734C0" w:rsidRPr="009F11F3">
        <w:rPr>
          <w:szCs w:val="20"/>
        </w:rPr>
        <w:t xml:space="preserve">on </w:t>
      </w:r>
      <w:r w:rsidR="00136B83" w:rsidRPr="009F11F3">
        <w:rPr>
          <w:szCs w:val="20"/>
        </w:rPr>
        <w:t xml:space="preserve">single cells using FCS-A and FCS-H. Viable T cells were then gated using a viability dye (Viability dye eF506) and CD3 APC-Cy7. </w:t>
      </w:r>
      <w:r w:rsidR="007734C0" w:rsidRPr="009F11F3">
        <w:rPr>
          <w:szCs w:val="20"/>
        </w:rPr>
        <w:t>The CD4</w:t>
      </w:r>
      <w:r w:rsidR="007734C0" w:rsidRPr="009F11F3">
        <w:rPr>
          <w:szCs w:val="20"/>
          <w:vertAlign w:val="superscript"/>
        </w:rPr>
        <w:t>+</w:t>
      </w:r>
      <w:r w:rsidR="007734C0" w:rsidRPr="009F11F3">
        <w:rPr>
          <w:szCs w:val="20"/>
        </w:rPr>
        <w:t xml:space="preserve"> T cells were detected for infectivity by ga</w:t>
      </w:r>
      <w:r w:rsidR="00DE3795" w:rsidRPr="009F11F3">
        <w:rPr>
          <w:szCs w:val="20"/>
        </w:rPr>
        <w:t>ting on double positive CD3 APC-</w:t>
      </w:r>
      <w:r w:rsidR="007734C0" w:rsidRPr="009F11F3">
        <w:rPr>
          <w:szCs w:val="20"/>
        </w:rPr>
        <w:t>Cy7 and GFP</w:t>
      </w:r>
      <w:r w:rsidR="00DE3795" w:rsidRPr="009F11F3">
        <w:rPr>
          <w:szCs w:val="20"/>
        </w:rPr>
        <w:t xml:space="preserve">. </w:t>
      </w:r>
      <w:r w:rsidR="007734C0" w:rsidRPr="009F11F3">
        <w:rPr>
          <w:szCs w:val="20"/>
        </w:rPr>
        <w:t>The GFP+</w:t>
      </w:r>
      <w:r w:rsidR="00136B83" w:rsidRPr="009F11F3">
        <w:rPr>
          <w:szCs w:val="20"/>
        </w:rPr>
        <w:t>CD3+</w:t>
      </w:r>
      <w:r w:rsidR="007734C0" w:rsidRPr="009F11F3">
        <w:rPr>
          <w:szCs w:val="20"/>
        </w:rPr>
        <w:t xml:space="preserve"> </w:t>
      </w:r>
      <w:r w:rsidR="00136B83" w:rsidRPr="009F11F3">
        <w:rPr>
          <w:szCs w:val="20"/>
        </w:rPr>
        <w:t xml:space="preserve">T cells were </w:t>
      </w:r>
      <w:r w:rsidR="00D80A20" w:rsidRPr="009F11F3">
        <w:rPr>
          <w:szCs w:val="20"/>
        </w:rPr>
        <w:t xml:space="preserve">then </w:t>
      </w:r>
      <w:r w:rsidR="00136B83" w:rsidRPr="009F11F3">
        <w:rPr>
          <w:szCs w:val="20"/>
        </w:rPr>
        <w:t>separated into</w:t>
      </w:r>
      <w:r w:rsidR="007734C0" w:rsidRPr="009F11F3">
        <w:rPr>
          <w:szCs w:val="20"/>
        </w:rPr>
        <w:t xml:space="preserve"> the following CD4</w:t>
      </w:r>
      <w:r w:rsidR="007734C0" w:rsidRPr="009F11F3">
        <w:rPr>
          <w:szCs w:val="20"/>
          <w:vertAlign w:val="superscript"/>
        </w:rPr>
        <w:t>+</w:t>
      </w:r>
      <w:r w:rsidR="007734C0" w:rsidRPr="009F11F3">
        <w:rPr>
          <w:szCs w:val="20"/>
        </w:rPr>
        <w:t xml:space="preserve"> T cell subsets;</w:t>
      </w:r>
      <w:r w:rsidR="00136B83" w:rsidRPr="009F11F3">
        <w:rPr>
          <w:szCs w:val="20"/>
        </w:rPr>
        <w:t xml:space="preserve"> </w:t>
      </w:r>
      <w:r w:rsidR="003E02A5" w:rsidRPr="009F11F3">
        <w:rPr>
          <w:szCs w:val="20"/>
        </w:rPr>
        <w:t>n</w:t>
      </w:r>
      <w:r w:rsidR="00136B83" w:rsidRPr="009F11F3">
        <w:rPr>
          <w:szCs w:val="20"/>
        </w:rPr>
        <w:t>aïve</w:t>
      </w:r>
      <w:r w:rsidR="003E02A5" w:rsidRPr="009F11F3">
        <w:rPr>
          <w:szCs w:val="20"/>
        </w:rPr>
        <w:t>-like</w:t>
      </w:r>
      <w:r w:rsidR="00136B83" w:rsidRPr="009F11F3">
        <w:rPr>
          <w:szCs w:val="20"/>
        </w:rPr>
        <w:t>, terminally differentiated (TD</w:t>
      </w:r>
      <w:r w:rsidR="007734C0" w:rsidRPr="009F11F3">
        <w:rPr>
          <w:szCs w:val="20"/>
        </w:rPr>
        <w:t>, CD3+CD45RO-CCR7-),</w:t>
      </w:r>
      <w:r w:rsidR="00136B83" w:rsidRPr="009F11F3">
        <w:rPr>
          <w:szCs w:val="20"/>
        </w:rPr>
        <w:t xml:space="preserve"> central memory (CM</w:t>
      </w:r>
      <w:r w:rsidR="007734C0" w:rsidRPr="009F11F3">
        <w:rPr>
          <w:szCs w:val="20"/>
        </w:rPr>
        <w:t>, CD3+CD45RO+CCR7+),</w:t>
      </w:r>
      <w:r w:rsidR="00136B83" w:rsidRPr="009F11F3">
        <w:rPr>
          <w:szCs w:val="20"/>
        </w:rPr>
        <w:t xml:space="preserve"> and transitional memory (TM</w:t>
      </w:r>
      <w:r w:rsidR="00D80A20" w:rsidRPr="009F11F3">
        <w:rPr>
          <w:szCs w:val="20"/>
        </w:rPr>
        <w:t xml:space="preserve">) </w:t>
      </w:r>
      <w:r w:rsidR="00136B83" w:rsidRPr="009F11F3">
        <w:rPr>
          <w:szCs w:val="20"/>
        </w:rPr>
        <w:t>+ effector memory (EM</w:t>
      </w:r>
      <w:r w:rsidR="00D80A20" w:rsidRPr="009F11F3">
        <w:rPr>
          <w:szCs w:val="20"/>
        </w:rPr>
        <w:t xml:space="preserve">) </w:t>
      </w:r>
      <w:r w:rsidR="00136B83" w:rsidRPr="009F11F3">
        <w:rPr>
          <w:szCs w:val="20"/>
        </w:rPr>
        <w:t xml:space="preserve">cells </w:t>
      </w:r>
      <w:r w:rsidR="007734C0" w:rsidRPr="009F11F3">
        <w:rPr>
          <w:szCs w:val="20"/>
        </w:rPr>
        <w:t xml:space="preserve">by </w:t>
      </w:r>
      <w:r w:rsidR="00136B83" w:rsidRPr="009F11F3">
        <w:rPr>
          <w:szCs w:val="20"/>
        </w:rPr>
        <w:t xml:space="preserve">using CD45RO eF450 and CCR7 AF647. </w:t>
      </w:r>
      <w:r w:rsidR="00D80A20" w:rsidRPr="009F11F3">
        <w:rPr>
          <w:szCs w:val="20"/>
        </w:rPr>
        <w:t xml:space="preserve">TM + EM gated cells were further separated into TM (CD3+CD45RO+CCR7-CD27+) and EM </w:t>
      </w:r>
      <w:r w:rsidR="003E02A5" w:rsidRPr="009F11F3">
        <w:rPr>
          <w:szCs w:val="20"/>
        </w:rPr>
        <w:t>(</w:t>
      </w:r>
      <w:r w:rsidR="00D80A20" w:rsidRPr="009F11F3">
        <w:rPr>
          <w:szCs w:val="20"/>
        </w:rPr>
        <w:t xml:space="preserve">CD3+CD45RO+CCR7-CD27-) subsets by using </w:t>
      </w:r>
      <w:r w:rsidR="00136B83" w:rsidRPr="009F11F3">
        <w:rPr>
          <w:szCs w:val="20"/>
        </w:rPr>
        <w:t>CD27 PE-Cy7</w:t>
      </w:r>
      <w:r w:rsidR="00D80A20" w:rsidRPr="009F11F3">
        <w:rPr>
          <w:szCs w:val="20"/>
        </w:rPr>
        <w:t>.</w:t>
      </w:r>
      <w:r w:rsidR="00136B83" w:rsidRPr="009F11F3">
        <w:rPr>
          <w:szCs w:val="20"/>
        </w:rPr>
        <w:t xml:space="preserve"> TSCM cells </w:t>
      </w:r>
      <w:r w:rsidR="00D80A20" w:rsidRPr="009F11F3">
        <w:rPr>
          <w:szCs w:val="20"/>
        </w:rPr>
        <w:t xml:space="preserve">(CD3+CD45RO-CCR7+CD95+CD122+) </w:t>
      </w:r>
      <w:r w:rsidR="00136B83" w:rsidRPr="009F11F3">
        <w:rPr>
          <w:szCs w:val="20"/>
        </w:rPr>
        <w:t xml:space="preserve">were </w:t>
      </w:r>
      <w:r w:rsidR="003E02A5" w:rsidRPr="009F11F3">
        <w:rPr>
          <w:szCs w:val="20"/>
        </w:rPr>
        <w:t xml:space="preserve">separated </w:t>
      </w:r>
      <w:r w:rsidR="0042003C" w:rsidRPr="009F11F3">
        <w:rPr>
          <w:szCs w:val="20"/>
        </w:rPr>
        <w:t xml:space="preserve">from </w:t>
      </w:r>
      <w:r w:rsidR="003E02A5" w:rsidRPr="009F11F3">
        <w:rPr>
          <w:szCs w:val="20"/>
        </w:rPr>
        <w:t>naïve cells (CD3+CCR7-CD45RO-) in the naïve-like population</w:t>
      </w:r>
      <w:r w:rsidR="00136B83" w:rsidRPr="009F11F3">
        <w:rPr>
          <w:szCs w:val="20"/>
        </w:rPr>
        <w:t xml:space="preserve"> using CD122 PerCP-eF710 and CD95 PE-CF594. </w:t>
      </w:r>
    </w:p>
    <w:p w14:paraId="1BFFC018" w14:textId="691F5686" w:rsidR="00F365D2" w:rsidRDefault="00940FC8" w:rsidP="00DE3795">
      <w:pPr>
        <w:spacing w:line="480" w:lineRule="auto"/>
        <w:jc w:val="both"/>
        <w:rPr>
          <w:szCs w:val="20"/>
        </w:rPr>
      </w:pPr>
      <w:r>
        <w:rPr>
          <w:b/>
          <w:szCs w:val="20"/>
        </w:rPr>
        <w:lastRenderedPageBreak/>
        <w:t xml:space="preserve">Additional file 1: </w:t>
      </w:r>
      <w:r w:rsidR="00F365D2" w:rsidRPr="009F11F3">
        <w:rPr>
          <w:b/>
          <w:szCs w:val="20"/>
        </w:rPr>
        <w:t>Figure S</w:t>
      </w:r>
      <w:r w:rsidR="009F11F3" w:rsidRPr="009F11F3">
        <w:rPr>
          <w:b/>
          <w:szCs w:val="20"/>
        </w:rPr>
        <w:t>4</w:t>
      </w:r>
      <w:r w:rsidR="00F365D2" w:rsidRPr="009F11F3">
        <w:rPr>
          <w:b/>
          <w:szCs w:val="20"/>
        </w:rPr>
        <w:t>: Gating strateg</w:t>
      </w:r>
      <w:r w:rsidR="000E1E39" w:rsidRPr="009F11F3">
        <w:rPr>
          <w:b/>
          <w:szCs w:val="20"/>
        </w:rPr>
        <w:t>y</w:t>
      </w:r>
      <w:r w:rsidR="00F365D2" w:rsidRPr="009F11F3">
        <w:rPr>
          <w:b/>
          <w:szCs w:val="20"/>
        </w:rPr>
        <w:t xml:space="preserve"> used for identifying </w:t>
      </w:r>
      <w:r w:rsidR="00697D0F" w:rsidRPr="009F11F3">
        <w:rPr>
          <w:b/>
          <w:szCs w:val="20"/>
        </w:rPr>
        <w:t>CD4</w:t>
      </w:r>
      <w:r w:rsidR="00697D0F" w:rsidRPr="009F11F3">
        <w:rPr>
          <w:b/>
          <w:szCs w:val="20"/>
          <w:vertAlign w:val="superscript"/>
        </w:rPr>
        <w:t>+</w:t>
      </w:r>
      <w:r w:rsidR="00697D0F" w:rsidRPr="009F11F3">
        <w:rPr>
          <w:b/>
          <w:szCs w:val="20"/>
        </w:rPr>
        <w:t xml:space="preserve"> T cell subset infection </w:t>
      </w:r>
      <w:r w:rsidR="00284756" w:rsidRPr="009F11F3">
        <w:rPr>
          <w:b/>
          <w:szCs w:val="20"/>
        </w:rPr>
        <w:t>level</w:t>
      </w:r>
      <w:r w:rsidR="00F365D2" w:rsidRPr="009F11F3">
        <w:rPr>
          <w:b/>
          <w:szCs w:val="20"/>
        </w:rPr>
        <w:t xml:space="preserve">. </w:t>
      </w:r>
      <w:r w:rsidR="00F365D2" w:rsidRPr="009F11F3">
        <w:rPr>
          <w:szCs w:val="20"/>
        </w:rPr>
        <w:t xml:space="preserve">GFP reporter virus pseudotyped with CAP228.4.25.13-10A Env is shown in this example. Cells were first gated using a forward (FSC-A) and side (SSC-A) scatter gate and then on single cells using FCS-A and FCS-H. Viable T cells were gated using a viability dye (Viability dye eF506) and CD3 APC-Cy7. </w:t>
      </w:r>
      <w:r w:rsidR="00EF0CB4" w:rsidRPr="009F11F3">
        <w:rPr>
          <w:szCs w:val="20"/>
        </w:rPr>
        <w:t>CD3+ T cells were separated into the following CD4</w:t>
      </w:r>
      <w:r w:rsidR="00EF0CB4" w:rsidRPr="009F11F3">
        <w:rPr>
          <w:szCs w:val="20"/>
          <w:vertAlign w:val="superscript"/>
        </w:rPr>
        <w:t>+</w:t>
      </w:r>
      <w:r w:rsidR="00EF0CB4" w:rsidRPr="009F11F3">
        <w:rPr>
          <w:szCs w:val="20"/>
        </w:rPr>
        <w:t xml:space="preserve"> T cell subsets; </w:t>
      </w:r>
      <w:r w:rsidR="003E02A5" w:rsidRPr="009F11F3">
        <w:rPr>
          <w:szCs w:val="20"/>
        </w:rPr>
        <w:t>n</w:t>
      </w:r>
      <w:r w:rsidR="00EF0CB4" w:rsidRPr="009F11F3">
        <w:rPr>
          <w:szCs w:val="20"/>
        </w:rPr>
        <w:t xml:space="preserve">aïve (CD3+CD45RO-CCR7+), terminally differentiated (TD, CD3+CD45RO-CCR7-), central memory (CM, CD3+CD45RO+CCR7+), and transitional memory (TM) + effector memory (EM) cells by using CD45RO eF450 and CCR7 AF647. TM + EM gated cells were further separated into TM (CD3+CD45RO+CCR7-CD27+) and EM CD3+CD45RO+CCR7-CD27-) subsets by using CD27 PE-Cy7. </w:t>
      </w:r>
      <w:r w:rsidR="003E02A5" w:rsidRPr="009F11F3">
        <w:rPr>
          <w:szCs w:val="20"/>
        </w:rPr>
        <w:t xml:space="preserve">TSCM cells (CD3+CD45RO-CCR7+CD95+CD122+) were separated </w:t>
      </w:r>
      <w:r w:rsidR="0042003C" w:rsidRPr="009F11F3">
        <w:rPr>
          <w:szCs w:val="20"/>
        </w:rPr>
        <w:t xml:space="preserve">from </w:t>
      </w:r>
      <w:r w:rsidR="003E02A5" w:rsidRPr="009F11F3">
        <w:rPr>
          <w:szCs w:val="20"/>
        </w:rPr>
        <w:t xml:space="preserve">naïve cells (CD3+CCR7-CD45RO-) in the naïve-like population using CD122 PerCP-eF710 and CD95 PE-CF594. </w:t>
      </w:r>
      <w:r w:rsidR="004D6E46" w:rsidRPr="009F11F3">
        <w:rPr>
          <w:szCs w:val="20"/>
        </w:rPr>
        <w:t>Infection of e</w:t>
      </w:r>
      <w:r w:rsidR="00EF0CB4" w:rsidRPr="009F11F3">
        <w:rPr>
          <w:szCs w:val="20"/>
        </w:rPr>
        <w:t>ach subset was</w:t>
      </w:r>
      <w:r w:rsidR="004D6E46" w:rsidRPr="009F11F3">
        <w:rPr>
          <w:szCs w:val="20"/>
        </w:rPr>
        <w:t xml:space="preserve"> then</w:t>
      </w:r>
      <w:r w:rsidR="00EF0CB4" w:rsidRPr="009F11F3">
        <w:rPr>
          <w:szCs w:val="20"/>
        </w:rPr>
        <w:t xml:space="preserve"> </w:t>
      </w:r>
      <w:r w:rsidR="004D6E46" w:rsidRPr="009F11F3">
        <w:rPr>
          <w:szCs w:val="20"/>
        </w:rPr>
        <w:t>detected through gating on GFP+ cells.</w:t>
      </w:r>
    </w:p>
    <w:p w14:paraId="17E15711" w14:textId="309A8F72" w:rsidR="005C3757" w:rsidRDefault="00940FC8" w:rsidP="005C3757">
      <w:pPr>
        <w:spacing w:line="480" w:lineRule="auto"/>
        <w:jc w:val="both"/>
        <w:rPr>
          <w:szCs w:val="20"/>
        </w:rPr>
      </w:pPr>
      <w:r>
        <w:rPr>
          <w:b/>
          <w:szCs w:val="20"/>
        </w:rPr>
        <w:t xml:space="preserve">Additional file 1: </w:t>
      </w:r>
      <w:r w:rsidR="005C3757" w:rsidRPr="009F11F3">
        <w:rPr>
          <w:b/>
          <w:szCs w:val="20"/>
        </w:rPr>
        <w:t xml:space="preserve">Figure </w:t>
      </w:r>
      <w:r w:rsidR="00A07AC7" w:rsidRPr="009F11F3">
        <w:rPr>
          <w:b/>
          <w:szCs w:val="20"/>
        </w:rPr>
        <w:t>S</w:t>
      </w:r>
      <w:r w:rsidR="009F11F3" w:rsidRPr="009F11F3">
        <w:rPr>
          <w:b/>
          <w:szCs w:val="20"/>
        </w:rPr>
        <w:t>5</w:t>
      </w:r>
      <w:r w:rsidR="005C3757" w:rsidRPr="009F11F3">
        <w:rPr>
          <w:b/>
          <w:szCs w:val="20"/>
        </w:rPr>
        <w:t>:</w:t>
      </w:r>
      <w:r w:rsidR="001F49B8" w:rsidRPr="009F11F3">
        <w:rPr>
          <w:b/>
          <w:szCs w:val="20"/>
        </w:rPr>
        <w:t xml:space="preserve"> </w:t>
      </w:r>
      <w:bookmarkStart w:id="0" w:name="_Hlk27030658"/>
      <w:r w:rsidR="00B74DD4" w:rsidRPr="009F11F3">
        <w:rPr>
          <w:b/>
          <w:szCs w:val="20"/>
        </w:rPr>
        <w:t>Contribution of each CD4</w:t>
      </w:r>
      <w:r w:rsidR="00B74DD4" w:rsidRPr="009F11F3">
        <w:rPr>
          <w:b/>
          <w:szCs w:val="20"/>
          <w:vertAlign w:val="superscript"/>
        </w:rPr>
        <w:t>+</w:t>
      </w:r>
      <w:r w:rsidR="00DE3795" w:rsidRPr="009F11F3">
        <w:rPr>
          <w:b/>
          <w:szCs w:val="20"/>
        </w:rPr>
        <w:t xml:space="preserve"> T cell subset</w:t>
      </w:r>
      <w:r w:rsidR="00B74DD4" w:rsidRPr="009F11F3">
        <w:rPr>
          <w:b/>
          <w:szCs w:val="20"/>
        </w:rPr>
        <w:t xml:space="preserve"> to the pool of productively infected CD4</w:t>
      </w:r>
      <w:r w:rsidR="00B74DD4" w:rsidRPr="009F11F3">
        <w:rPr>
          <w:b/>
          <w:szCs w:val="20"/>
          <w:vertAlign w:val="superscript"/>
        </w:rPr>
        <w:t xml:space="preserve">+ </w:t>
      </w:r>
      <w:r w:rsidR="00B74DD4" w:rsidRPr="009F11F3">
        <w:rPr>
          <w:b/>
          <w:szCs w:val="20"/>
        </w:rPr>
        <w:t>T cells</w:t>
      </w:r>
      <w:r w:rsidR="00C16947" w:rsidRPr="009F11F3">
        <w:rPr>
          <w:b/>
          <w:szCs w:val="20"/>
        </w:rPr>
        <w:t xml:space="preserve">. </w:t>
      </w:r>
      <w:r w:rsidR="00C16947" w:rsidRPr="009F11F3">
        <w:rPr>
          <w:szCs w:val="20"/>
        </w:rPr>
        <w:t xml:space="preserve">Each data point represents </w:t>
      </w:r>
      <w:r w:rsidR="008F0A87" w:rsidRPr="009F11F3">
        <w:rPr>
          <w:szCs w:val="20"/>
        </w:rPr>
        <w:t xml:space="preserve">each subset </w:t>
      </w:r>
      <w:r w:rsidR="002F0E0C" w:rsidRPr="009F11F3">
        <w:rPr>
          <w:szCs w:val="20"/>
        </w:rPr>
        <w:t>infected (as a percentage of the total CD4</w:t>
      </w:r>
      <w:r w:rsidR="002F0E0C" w:rsidRPr="009F11F3">
        <w:rPr>
          <w:szCs w:val="20"/>
          <w:vertAlign w:val="superscript"/>
        </w:rPr>
        <w:t>+</w:t>
      </w:r>
      <w:r w:rsidR="002F0E0C" w:rsidRPr="009F11F3">
        <w:rPr>
          <w:szCs w:val="20"/>
        </w:rPr>
        <w:t xml:space="preserve"> T cells infected) </w:t>
      </w:r>
      <w:r w:rsidR="008F0A87" w:rsidRPr="009F11F3">
        <w:rPr>
          <w:szCs w:val="20"/>
        </w:rPr>
        <w:t xml:space="preserve">averaged across four </w:t>
      </w:r>
      <w:proofErr w:type="spellStart"/>
      <w:r w:rsidR="008F0A87" w:rsidRPr="009F11F3">
        <w:rPr>
          <w:szCs w:val="20"/>
        </w:rPr>
        <w:t>seronegative</w:t>
      </w:r>
      <w:proofErr w:type="spellEnd"/>
      <w:r w:rsidR="008F0A87" w:rsidRPr="009F11F3">
        <w:rPr>
          <w:szCs w:val="20"/>
        </w:rPr>
        <w:t xml:space="preserve"> donors.</w:t>
      </w:r>
      <w:r w:rsidR="00961E48" w:rsidRPr="009F11F3">
        <w:rPr>
          <w:szCs w:val="20"/>
        </w:rPr>
        <w:t xml:space="preserve"> Each graph represents a different </w:t>
      </w:r>
      <w:r w:rsidR="002F0E0C" w:rsidRPr="009F11F3">
        <w:rPr>
          <w:szCs w:val="20"/>
        </w:rPr>
        <w:t>CD4</w:t>
      </w:r>
      <w:r w:rsidR="002F0E0C" w:rsidRPr="009F11F3">
        <w:rPr>
          <w:szCs w:val="20"/>
          <w:vertAlign w:val="superscript"/>
        </w:rPr>
        <w:t>+</w:t>
      </w:r>
      <w:r w:rsidR="002F0E0C" w:rsidRPr="009F11F3">
        <w:rPr>
          <w:szCs w:val="20"/>
        </w:rPr>
        <w:t xml:space="preserve"> T cell </w:t>
      </w:r>
      <w:r w:rsidR="00961E48" w:rsidRPr="009F11F3">
        <w:rPr>
          <w:szCs w:val="20"/>
        </w:rPr>
        <w:t xml:space="preserve">subset; a) </w:t>
      </w:r>
      <w:r w:rsidR="00B74DD4" w:rsidRPr="009F11F3">
        <w:rPr>
          <w:szCs w:val="20"/>
        </w:rPr>
        <w:t>n</w:t>
      </w:r>
      <w:r w:rsidR="00961E48" w:rsidRPr="009F11F3">
        <w:rPr>
          <w:szCs w:val="20"/>
        </w:rPr>
        <w:t xml:space="preserve">aïve, b) </w:t>
      </w:r>
      <w:r w:rsidR="006C2FEA" w:rsidRPr="009F11F3">
        <w:rPr>
          <w:szCs w:val="20"/>
        </w:rPr>
        <w:t xml:space="preserve">T stem cell memory (TSCM), c) central memory (CM), d) transitional memory (TM), e) effector memory (EM), and f) terminally differentiated (TD). </w:t>
      </w:r>
      <w:r w:rsidR="00B536EF" w:rsidRPr="009F11F3">
        <w:rPr>
          <w:szCs w:val="20"/>
        </w:rPr>
        <w:t xml:space="preserve">Each </w:t>
      </w:r>
      <w:r w:rsidR="003E02A5" w:rsidRPr="009F11F3">
        <w:rPr>
          <w:szCs w:val="20"/>
        </w:rPr>
        <w:t xml:space="preserve">data set </w:t>
      </w:r>
      <w:r w:rsidR="00B536EF" w:rsidRPr="009F11F3">
        <w:rPr>
          <w:szCs w:val="20"/>
        </w:rPr>
        <w:t>is stratified by the Env donor and time point the Env was obtained. Black lines represent median values</w:t>
      </w:r>
      <w:r w:rsidR="00550A2E" w:rsidRPr="009F11F3">
        <w:rPr>
          <w:szCs w:val="20"/>
        </w:rPr>
        <w:t>. Statistical comparisons were not made given the small number of Envs per time point and donor.</w:t>
      </w:r>
    </w:p>
    <w:p w14:paraId="1379DF00" w14:textId="347DD1C5" w:rsidR="00315047" w:rsidRPr="009F11F3" w:rsidRDefault="00940FC8" w:rsidP="00315047">
      <w:pPr>
        <w:spacing w:line="480" w:lineRule="auto"/>
        <w:jc w:val="both"/>
        <w:rPr>
          <w:szCs w:val="20"/>
        </w:rPr>
      </w:pPr>
      <w:r>
        <w:rPr>
          <w:b/>
          <w:szCs w:val="20"/>
        </w:rPr>
        <w:t xml:space="preserve">Additional file 1: </w:t>
      </w:r>
      <w:r w:rsidR="00315047">
        <w:rPr>
          <w:b/>
          <w:szCs w:val="20"/>
        </w:rPr>
        <w:t>Figure S6: Increased CCR5 expression in more differentiated CD4</w:t>
      </w:r>
      <w:r w:rsidR="00315047" w:rsidRPr="00315047">
        <w:rPr>
          <w:b/>
          <w:szCs w:val="20"/>
          <w:vertAlign w:val="superscript"/>
        </w:rPr>
        <w:t>+</w:t>
      </w:r>
      <w:r w:rsidR="00315047">
        <w:rPr>
          <w:b/>
          <w:szCs w:val="20"/>
        </w:rPr>
        <w:t xml:space="preserve"> T cell subsets.</w:t>
      </w:r>
      <w:r w:rsidR="00315047" w:rsidRPr="00315047">
        <w:rPr>
          <w:szCs w:val="20"/>
        </w:rPr>
        <w:t xml:space="preserve"> </w:t>
      </w:r>
      <w:r w:rsidR="00315047">
        <w:rPr>
          <w:szCs w:val="20"/>
        </w:rPr>
        <w:t>CCR5 expression on the indicated CD4</w:t>
      </w:r>
      <w:r w:rsidR="00315047" w:rsidRPr="00135201">
        <w:rPr>
          <w:szCs w:val="20"/>
          <w:vertAlign w:val="superscript"/>
        </w:rPr>
        <w:t>+</w:t>
      </w:r>
      <w:r w:rsidR="00315047">
        <w:rPr>
          <w:szCs w:val="20"/>
        </w:rPr>
        <w:t xml:space="preserve"> T cell subset was determined by mean fluorescence intensity (MFI) </w:t>
      </w:r>
      <w:r w:rsidR="00315047" w:rsidRPr="00315047">
        <w:rPr>
          <w:szCs w:val="20"/>
        </w:rPr>
        <w:t>after CD4</w:t>
      </w:r>
      <w:r w:rsidR="00135201" w:rsidRPr="00135201">
        <w:rPr>
          <w:szCs w:val="20"/>
          <w:vertAlign w:val="superscript"/>
        </w:rPr>
        <w:t>+</w:t>
      </w:r>
      <w:r w:rsidR="00315047" w:rsidRPr="00315047">
        <w:rPr>
          <w:szCs w:val="20"/>
        </w:rPr>
        <w:t xml:space="preserve"> T cell isolation and before infection. Each data point represents </w:t>
      </w:r>
      <w:r w:rsidR="00315047">
        <w:rPr>
          <w:szCs w:val="20"/>
        </w:rPr>
        <w:t>the CCR5 MFI</w:t>
      </w:r>
      <w:r w:rsidR="00315047" w:rsidRPr="00315047">
        <w:rPr>
          <w:szCs w:val="20"/>
        </w:rPr>
        <w:t xml:space="preserve"> from a single HIV-</w:t>
      </w:r>
      <w:proofErr w:type="spellStart"/>
      <w:r w:rsidR="00315047" w:rsidRPr="00315047">
        <w:rPr>
          <w:szCs w:val="20"/>
        </w:rPr>
        <w:t>seronegative</w:t>
      </w:r>
      <w:proofErr w:type="spellEnd"/>
      <w:r w:rsidR="00315047" w:rsidRPr="00315047">
        <w:rPr>
          <w:szCs w:val="20"/>
        </w:rPr>
        <w:t xml:space="preserve"> do</w:t>
      </w:r>
      <w:r w:rsidR="00315047">
        <w:rPr>
          <w:szCs w:val="20"/>
        </w:rPr>
        <w:t xml:space="preserve">nor with lines representing the </w:t>
      </w:r>
      <w:r w:rsidR="00315047" w:rsidRPr="00315047">
        <w:rPr>
          <w:szCs w:val="20"/>
        </w:rPr>
        <w:t>median.</w:t>
      </w:r>
    </w:p>
    <w:bookmarkEnd w:id="0"/>
    <w:p w14:paraId="213E5ECF" w14:textId="54D05B5E" w:rsidR="008132DA" w:rsidRPr="002556AB" w:rsidRDefault="008132DA" w:rsidP="005C3757">
      <w:pPr>
        <w:spacing w:line="480" w:lineRule="auto"/>
        <w:jc w:val="both"/>
        <w:rPr>
          <w:b/>
          <w:sz w:val="20"/>
          <w:szCs w:val="20"/>
        </w:rPr>
      </w:pPr>
    </w:p>
    <w:p w14:paraId="75676DCA" w14:textId="77777777" w:rsidR="009F11F3" w:rsidRDefault="009F11F3" w:rsidP="00192AF9">
      <w:pPr>
        <w:spacing w:line="480" w:lineRule="auto"/>
        <w:jc w:val="both"/>
        <w:rPr>
          <w:b/>
          <w:sz w:val="20"/>
          <w:szCs w:val="20"/>
        </w:rPr>
      </w:pPr>
    </w:p>
    <w:p w14:paraId="4C0860D2" w14:textId="77777777" w:rsidR="009F11F3" w:rsidRDefault="009F11F3" w:rsidP="00192AF9">
      <w:pPr>
        <w:spacing w:line="480" w:lineRule="auto"/>
        <w:jc w:val="both"/>
        <w:rPr>
          <w:b/>
          <w:sz w:val="20"/>
          <w:szCs w:val="20"/>
        </w:rPr>
      </w:pPr>
    </w:p>
    <w:p w14:paraId="3FBBF536" w14:textId="77777777" w:rsidR="009F11F3" w:rsidRDefault="009F11F3" w:rsidP="00192AF9">
      <w:pPr>
        <w:spacing w:line="480" w:lineRule="auto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407"/>
        <w:tblW w:w="8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410"/>
        <w:gridCol w:w="1984"/>
        <w:gridCol w:w="2410"/>
      </w:tblGrid>
      <w:tr w:rsidR="00C569C4" w:rsidRPr="00D91F97" w14:paraId="09100CBC" w14:textId="77777777" w:rsidTr="006D0B6E">
        <w:trPr>
          <w:trHeight w:val="256"/>
        </w:trPr>
        <w:tc>
          <w:tcPr>
            <w:tcW w:w="1276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21C51" w14:textId="4B8E6FC1" w:rsidR="00EB39B8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  <w:lastRenderedPageBreak/>
              <w:t>Time Point</w:t>
            </w:r>
          </w:p>
        </w:tc>
        <w:tc>
          <w:tcPr>
            <w:tcW w:w="2410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506CD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  <w:t>Sequence ID</w:t>
            </w:r>
          </w:p>
        </w:tc>
        <w:tc>
          <w:tcPr>
            <w:tcW w:w="1984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2A2DD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  <w:t>Accession Number</w:t>
            </w:r>
          </w:p>
        </w:tc>
        <w:tc>
          <w:tcPr>
            <w:tcW w:w="2410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AEE190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  <w:lang w:eastAsia="en-AU"/>
              </w:rPr>
              <w:t>Reference</w:t>
            </w:r>
          </w:p>
        </w:tc>
      </w:tr>
      <w:tr w:rsidR="00C569C4" w:rsidRPr="00D91F97" w14:paraId="0A5E2FD7" w14:textId="77777777" w:rsidTr="006D0B6E">
        <w:trPr>
          <w:trHeight w:val="256"/>
        </w:trPr>
        <w:tc>
          <w:tcPr>
            <w:tcW w:w="1276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53D59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Acute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CF49E2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CAP177.1.00.G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52590A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MK205532.1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EAAE1" w14:textId="6CC3AC01" w:rsidR="00C569C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381D5AA6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0420" w14:textId="4FE56770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1 Year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223B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CAP177.3.16.12.1.10D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0CC5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MK205561.1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CB84" w14:textId="45A5E074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07E1F65B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6805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28039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CAP177.3.16.12.11.3A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06F1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MK205566.1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0552" w14:textId="4DBD1DEF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44422547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4B331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FFC4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CAP177.3.16.12.47.6F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FF68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MK205571.1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3DA2" w14:textId="722CB36B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C569C4" w:rsidRPr="00D91F97" w14:paraId="5208E514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CDBD3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AA0EFB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CAP177.3.16.28.5C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DB183" w14:textId="6DFD11D3" w:rsidR="00C569C4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MT260176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FD206" w14:textId="77777777" w:rsidR="00C569C4" w:rsidRPr="006D0B6E" w:rsidRDefault="00C569C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</w:tr>
      <w:tr w:rsidR="00E21434" w:rsidRPr="00D91F97" w14:paraId="1A8D0EC3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9133F" w14:textId="2EBE103A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3 Years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2FB4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CAP177.4.25.1.11E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E1BC" w14:textId="20A1C33D" w:rsidR="00E21434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MT260177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BEDE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</w:tr>
      <w:tr w:rsidR="00E21434" w:rsidRPr="00D91F97" w14:paraId="1EF0BDDD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0696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87BA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CAP177.4.25.28.7A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BF3D" w14:textId="78CBD11A" w:rsidR="00E21434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MT260178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96ABE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</w:tr>
      <w:tr w:rsidR="00E21434" w:rsidRPr="00D91F97" w14:paraId="57371553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7BAA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4DAF6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CAP177.4.25.30.10G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DDAA" w14:textId="3E21B966" w:rsidR="00E21434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MT260179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BBD8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</w:tr>
      <w:tr w:rsidR="00E21434" w:rsidRPr="00D91F97" w14:paraId="71630D7C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9F268" w14:textId="5D96AD5B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57725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CAP177.4.25.53.1F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8878E" w14:textId="2ED247B6" w:rsidR="00E21434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52681" w14:textId="33CF01BE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</w:tr>
      <w:tr w:rsidR="00E21434" w:rsidRPr="00D91F97" w14:paraId="60102B5F" w14:textId="77777777" w:rsidTr="006D0B6E">
        <w:trPr>
          <w:trHeight w:val="256"/>
        </w:trPr>
        <w:tc>
          <w:tcPr>
            <w:tcW w:w="1276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93A19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Acute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0681DB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CAP88.2.00.17.5a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0B846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MK206069.1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9A5DDF" w14:textId="1DF7422F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4E979034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CC2FC" w14:textId="4C81410F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1 Year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137D4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CAP88.12.2.2F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7AAA3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MK205512.1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1B56" w14:textId="776DC3B0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03C67074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EC31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CA5A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CAP88.12.17.7F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9B29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MK205575.1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86423" w14:textId="1A96BF1E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0D599D5E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4CE88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20AD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CAP88.12.21.10D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94FE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MK205514.1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AFC4" w14:textId="7A163833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74F31C79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C43D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2EA1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CAP88.12.23.7A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A17D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MK205564.1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31CC" w14:textId="783A7016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375171EE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84518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7C5D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CAP88.12.45.10B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2E30A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MK205531.1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B5A5" w14:textId="4963E573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393DFCC4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C7C05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EAD60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CAP88.12.46.4B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E0262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MK205520.1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3E4085" w14:textId="18E0C86D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203F2842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CBDD" w14:textId="15A9BAF0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3 Years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9CE5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CAP88.4.25.H10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0590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MK205649.1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2F44" w14:textId="0F175725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6215C275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83CAD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C8461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CAP88.4.25.G3-3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344F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MK205653.1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A7F3" w14:textId="1BCE6C6C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4BDB016E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1F0A5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9EA98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CAP88.4.25.D5-4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99E6A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MK205648.1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1023" w14:textId="5C9FF2D4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5CF04D7A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2B653" w14:textId="78856062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94E11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CAP88.4.25.A3-4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24B9B0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MK205654.1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F49B22" w14:textId="1E8494F8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E21434" w:rsidRPr="00D91F97" w14:paraId="79792819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3144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Acute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BF6A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CAP228.2.00.18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2ACF" w14:textId="77777777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EF203969.1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3738" w14:textId="042D7A84" w:rsidR="00E21434" w:rsidRPr="006D0B6E" w:rsidRDefault="00E21434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PEVuZE5vdGU+PENpdGU+PEF1dGhvcj5HcmF5PC9BdXRob3I+PFllYXI+MjAwNzwvWWVhcj48UmVj
TnVtPjY2NDwvUmVjTnVtPjxEaXNwbGF5VGV4dD4oMik8L0Rpc3BsYXlUZXh0PjxyZWNvcmQ+PHJl
Yy1udW1iZXI+NjY0PC9yZWMtbnVtYmVyPjxmb3JlaWduLWtleXM+PGtleSBhcHA9IkVOIiBkYi1p
ZD0idzl4cnBkZXRyd2ZzdG9lNXM5Z3ZlZjBqdmZ6MHRwdjB4cnN6IiB0aW1lc3RhbXA9IjAiPjY2
NDwva2V5PjwvZm9yZWlnbi1rZXlzPjxyZWYtdHlwZSBuYW1lPSJKb3VybmFsIEFydGljbGUiPjE3
PC9yZWYtdHlwZT48Y29udHJpYnV0b3JzPjxhdXRob3JzPjxhdXRob3I+R3JheSwgRS4gUy48L2F1
dGhvcj48YXV0aG9yPk1vb3JlLCBQLiBMLjwvYXV0aG9yPjxhdXRob3I+Q2hvZ2UsIEkuIEEuPC9h
dXRob3I+PGF1dGhvcj5EZWNrZXIsIEouIE0uPC9hdXRob3I+PGF1dGhvcj5CaWJvbGxldC1SdWNo
ZSwgRi48L2F1dGhvcj48YXV0aG9yPkxpLCBILjwvYXV0aG9yPjxhdXRob3I+TGVzZWthLCBOLjwv
YXV0aG9yPjxhdXRob3I+VHJldXJuaWNodCwgRi48L2F1dGhvcj48YXV0aG9yPk1saXNhbmEsIEsu
PC9hdXRob3I+PGF1dGhvcj5TaGF3LCBHLiBNLjwvYXV0aG9yPjxhdXRob3I+S2FyaW0sIFMuIFMu
PC9hdXRob3I+PGF1dGhvcj5XaWxsaWFtc29uLCBDLjwvYXV0aG9yPjxhdXRob3I+TW9ycmlzLCBM
LjwvYXV0aG9yPjwvYXV0aG9ycz48L2NvbnRyaWJ1dG9ycz48YXV0aC1hZGRyZXNzPkFJRFMgVmly
dXMgUmVzZWFyY2ggVW5pdCwgTmF0aW9uYWwgSW5zdGl0dXRlIGZvciBDb21tdW5pY2FibGUgRGlz
ZWFzZXMsIFByaXZhdGUgQmFnIFg0LCBTYW5kcmluZ2hhbSAyMTMxLCBKb2hhbm5lc2J1cmcsIFNv
dXRoIEFmcmljYS48L2F1dGgtYWRkcmVzcz48dGl0bGVzPjx0aXRsZT5OZXV0cmFsaXppbmcgYW50
aWJvZHkgcmVzcG9uc2VzIGluIGFjdXRlIGh1bWFuIGltbXVub2RlZmljaWVuY3kgdmlydXMgdHlw
ZSAxIHN1YnR5cGUgQyBpbmZlY3Rpb248L3RpdGxlPjxzZWNvbmRhcnktdGl0bGU+SiBWaXJvbDwv
c2Vjb25kYXJ5LXRpdGxlPjxhbHQtdGl0bGU+Sm91cm5hbCBvZiB2aXJvbG9neTwvYWx0LXRpdGxl
PjwvdGl0bGVzPjxwZXJpb2RpY2FsPjxmdWxsLXRpdGxlPkogVmlyb2w8L2Z1bGwtdGl0bGU+PGFi
YnItMT5Kb3VybmFsIG9mIHZpcm9sb2d5PC9hYmJyLTE+PC9wZXJpb2RpY2FsPjxhbHQtcGVyaW9k
aWNhbD48ZnVsbC10aXRsZT5KIFZpcm9sPC9mdWxsLXRpdGxlPjxhYmJyLTE+Sm91cm5hbCBvZiB2
aXJvbG9neTwvYWJici0xPjwvYWx0LXBlcmlvZGljYWw+PHBhZ2VzPjYxODctOTY8L3BhZ2VzPjx2
b2x1bWU+ODE8L3ZvbHVtZT48bnVtYmVyPjEyPC9udW1iZXI+PGVkaXRpb24+MjAwNy8wNC8wNjwv
ZWRpdGlvbj48a2V5d29yZHM+PGtleXdvcmQ+QWN1dGUgRGlzZWFzZTwva2V5d29yZD48a2V5d29y
ZD5BbWlubyBBY2lkIFNlcXVlbmNlPC9rZXl3b3JkPjxrZXl3b3JkPkFudGlib2R5IEZvcm1hdGlv
bjwva2V5d29yZD48a2V5d29yZD5DRDQtUG9zaXRpdmUgVC1MeW1waG9jeXRlcy9pbW11bm9sb2d5
PC9rZXl3b3JkPjxrZXl3b3JkPkNsb25pbmcsIE1vbGVjdWxhcjwva2V5d29yZD48a2V5d29yZD5F
cGl0b3Blcy9jaGVtaXN0cnk8L2tleXdvcmQ+PGtleXdvcmQ+RmVtYWxlPC9rZXl3b3JkPjxrZXl3
b3JkPkdseWNvc3lsYXRpb248L2tleXdvcmQ+PGtleXdvcmQ+SElWIEluZmVjdGlvbnMvKmltbXVu
b2xvZ3kvKnZpcm9sb2d5PC9rZXl3b3JkPjxrZXl3b3JkPkhJVi0xLyptZXRhYm9saXNtPC9rZXl3
b3JkPjxrZXl3b3JkPkhJVi0yL21ldGFib2xpc208L2tleXdvcmQ+PGtleXdvcmQ+SHVtYW5zPC9r
ZXl3b3JkPjxrZXl3b3JkPk1vbGVjdWxhciBTZXF1ZW5jZSBEYXRhPC9rZXl3b3JkPjxrZXl3b3Jk
Pk5ldXRyYWxpemF0aW9uIFRlc3RzPC9rZXl3b3JkPjxrZXl3b3JkPlNlcXVlbmNlIEhvbW9sb2d5
LCBBbWlubyBBY2lkPC9rZXl3b3JkPjwva2V5d29yZHM+PGRhdGVzPjx5ZWFyPjIwMDc8L3llYXI+
PHB1Yi1kYXRlcz48ZGF0ZT5KdW48L2RhdGU+PC9wdWItZGF0ZXM+PC9kYXRlcz48aXNibj4wMDIy
LTUzOFggKFByaW50KSYjeEQ7MDAyMi01Mzh4PC9pc2JuPjxhY2Nlc3Npb24tbnVtPjE3NDA5MTY0
PC9hY2Nlc3Npb24tbnVtPjx1cmxzPjwvdXJscz48Y3VzdG9tMj5QTUMxOTAwMTEyPC9jdXN0b20y
PjxlbGVjdHJvbmljLXJlc291cmNlLW51bT4xMC4xMTI4L2p2aS4wMDIzOS0wNzwvZWxlY3Ryb25p
Yy1yZXNvdXJjZS1udW0+PHJlbW90ZS1kYXRhYmFzZS1wcm92aWRlcj5OTE08L3JlbW90ZS1kYXRh
YmFzZS1wcm92aWRlcj48bGFuZ3VhZ2U+ZW5nPC9sYW5ndWFnZT48L3JlY29yZD48L0NpdGU+PC9F
bmROb3RlPn==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PEVuZE5vdGU+PENpdGU+PEF1dGhvcj5HcmF5PC9BdXRob3I+PFllYXI+MjAwNzwvWWVhcj48UmVj
TnVtPjY2NDwvUmVjTnVtPjxEaXNwbGF5VGV4dD4oMik8L0Rpc3BsYXlUZXh0PjxyZWNvcmQ+PHJl
Yy1udW1iZXI+NjY0PC9yZWMtbnVtYmVyPjxmb3JlaWduLWtleXM+PGtleSBhcHA9IkVOIiBkYi1p
ZD0idzl4cnBkZXRyd2ZzdG9lNXM5Z3ZlZjBqdmZ6MHRwdjB4cnN6IiB0aW1lc3RhbXA9IjAiPjY2
NDwva2V5PjwvZm9yZWlnbi1rZXlzPjxyZWYtdHlwZSBuYW1lPSJKb3VybmFsIEFydGljbGUiPjE3
PC9yZWYtdHlwZT48Y29udHJpYnV0b3JzPjxhdXRob3JzPjxhdXRob3I+R3JheSwgRS4gUy48L2F1
dGhvcj48YXV0aG9yPk1vb3JlLCBQLiBMLjwvYXV0aG9yPjxhdXRob3I+Q2hvZ2UsIEkuIEEuPC9h
dXRob3I+PGF1dGhvcj5EZWNrZXIsIEouIE0uPC9hdXRob3I+PGF1dGhvcj5CaWJvbGxldC1SdWNo
ZSwgRi48L2F1dGhvcj48YXV0aG9yPkxpLCBILjwvYXV0aG9yPjxhdXRob3I+TGVzZWthLCBOLjwv
YXV0aG9yPjxhdXRob3I+VHJldXJuaWNodCwgRi48L2F1dGhvcj48YXV0aG9yPk1saXNhbmEsIEsu
PC9hdXRob3I+PGF1dGhvcj5TaGF3LCBHLiBNLjwvYXV0aG9yPjxhdXRob3I+S2FyaW0sIFMuIFMu
PC9hdXRob3I+PGF1dGhvcj5XaWxsaWFtc29uLCBDLjwvYXV0aG9yPjxhdXRob3I+TW9ycmlzLCBM
LjwvYXV0aG9yPjwvYXV0aG9ycz48L2NvbnRyaWJ1dG9ycz48YXV0aC1hZGRyZXNzPkFJRFMgVmly
dXMgUmVzZWFyY2ggVW5pdCwgTmF0aW9uYWwgSW5zdGl0dXRlIGZvciBDb21tdW5pY2FibGUgRGlz
ZWFzZXMsIFByaXZhdGUgQmFnIFg0LCBTYW5kcmluZ2hhbSAyMTMxLCBKb2hhbm5lc2J1cmcsIFNv
dXRoIEFmcmljYS48L2F1dGgtYWRkcmVzcz48dGl0bGVzPjx0aXRsZT5OZXV0cmFsaXppbmcgYW50
aWJvZHkgcmVzcG9uc2VzIGluIGFjdXRlIGh1bWFuIGltbXVub2RlZmljaWVuY3kgdmlydXMgdHlw
ZSAxIHN1YnR5cGUgQyBpbmZlY3Rpb248L3RpdGxlPjxzZWNvbmRhcnktdGl0bGU+SiBWaXJvbDwv
c2Vjb25kYXJ5LXRpdGxlPjxhbHQtdGl0bGU+Sm91cm5hbCBvZiB2aXJvbG9neTwvYWx0LXRpdGxl
PjwvdGl0bGVzPjxwZXJpb2RpY2FsPjxmdWxsLXRpdGxlPkogVmlyb2w8L2Z1bGwtdGl0bGU+PGFi
YnItMT5Kb3VybmFsIG9mIHZpcm9sb2d5PC9hYmJyLTE+PC9wZXJpb2RpY2FsPjxhbHQtcGVyaW9k
aWNhbD48ZnVsbC10aXRsZT5KIFZpcm9sPC9mdWxsLXRpdGxlPjxhYmJyLTE+Sm91cm5hbCBvZiB2
aXJvbG9neTwvYWJici0xPjwvYWx0LXBlcmlvZGljYWw+PHBhZ2VzPjYxODctOTY8L3BhZ2VzPjx2
b2x1bWU+ODE8L3ZvbHVtZT48bnVtYmVyPjEyPC9udW1iZXI+PGVkaXRpb24+MjAwNy8wNC8wNjwv
ZWRpdGlvbj48a2V5d29yZHM+PGtleXdvcmQ+QWN1dGUgRGlzZWFzZTwva2V5d29yZD48a2V5d29y
ZD5BbWlubyBBY2lkIFNlcXVlbmNlPC9rZXl3b3JkPjxrZXl3b3JkPkFudGlib2R5IEZvcm1hdGlv
bjwva2V5d29yZD48a2V5d29yZD5DRDQtUG9zaXRpdmUgVC1MeW1waG9jeXRlcy9pbW11bm9sb2d5
PC9rZXl3b3JkPjxrZXl3b3JkPkNsb25pbmcsIE1vbGVjdWxhcjwva2V5d29yZD48a2V5d29yZD5F
cGl0b3Blcy9jaGVtaXN0cnk8L2tleXdvcmQ+PGtleXdvcmQ+RmVtYWxlPC9rZXl3b3JkPjxrZXl3
b3JkPkdseWNvc3lsYXRpb248L2tleXdvcmQ+PGtleXdvcmQ+SElWIEluZmVjdGlvbnMvKmltbXVu
b2xvZ3kvKnZpcm9sb2d5PC9rZXl3b3JkPjxrZXl3b3JkPkhJVi0xLyptZXRhYm9saXNtPC9rZXl3
b3JkPjxrZXl3b3JkPkhJVi0yL21ldGFib2xpc208L2tleXdvcmQ+PGtleXdvcmQ+SHVtYW5zPC9r
ZXl3b3JkPjxrZXl3b3JkPk1vbGVjdWxhciBTZXF1ZW5jZSBEYXRhPC9rZXl3b3JkPjxrZXl3b3Jk
Pk5ldXRyYWxpemF0aW9uIFRlc3RzPC9rZXl3b3JkPjxrZXl3b3JkPlNlcXVlbmNlIEhvbW9sb2d5
LCBBbWlubyBBY2lkPC9rZXl3b3JkPjwva2V5d29yZHM+PGRhdGVzPjx5ZWFyPjIwMDc8L3llYXI+
PHB1Yi1kYXRlcz48ZGF0ZT5KdW48L2RhdGU+PC9wdWItZGF0ZXM+PC9kYXRlcz48aXNibj4wMDIy
LTUzOFggKFByaW50KSYjeEQ7MDAyMi01Mzh4PC9pc2JuPjxhY2Nlc3Npb24tbnVtPjE3NDA5MTY0
PC9hY2Nlc3Npb24tbnVtPjx1cmxzPjwvdXJscz48Y3VzdG9tMj5QTUMxOTAwMTEyPC9jdXN0b20y
PjxlbGVjdHJvbmljLXJlc291cmNlLW51bT4xMC4xMTI4L2p2aS4wMDIzOS0wNzwvZWxlY3Ryb25p
Yy1yZXNvdXJjZS1udW0+PHJlbW90ZS1kYXRhYmFzZS1wcm92aWRlcj5OTE08L3JlbW90ZS1kYXRh
YmFzZS1wcm92aWRlcj48bGFuZ3VhZ2U+ZW5nPC9sYW5ndWFnZT48L3JlY29yZD48L0NpdGU+PC9F
bmROb3RlPn==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(2)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310B7341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42F3C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94D6DC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CAP228.2.00.51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036307" w14:textId="3A602055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EF203968.1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AEAB9" w14:textId="459F057F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PEVuZE5vdGU+PENpdGU+PEF1dGhvcj5HcmF5PC9BdXRob3I+PFllYXI+MjAwNzwvWWVhcj48UmVj
TnVtPjY2NDwvUmVjTnVtPjxEaXNwbGF5VGV4dD4oMik8L0Rpc3BsYXlUZXh0PjxyZWNvcmQ+PHJl
Yy1udW1iZXI+NjY0PC9yZWMtbnVtYmVyPjxmb3JlaWduLWtleXM+PGtleSBhcHA9IkVOIiBkYi1p
ZD0idzl4cnBkZXRyd2ZzdG9lNXM5Z3ZlZjBqdmZ6MHRwdjB4cnN6IiB0aW1lc3RhbXA9IjAiPjY2
NDwva2V5PjwvZm9yZWlnbi1rZXlzPjxyZWYtdHlwZSBuYW1lPSJKb3VybmFsIEFydGljbGUiPjE3
PC9yZWYtdHlwZT48Y29udHJpYnV0b3JzPjxhdXRob3JzPjxhdXRob3I+R3JheSwgRS4gUy48L2F1
dGhvcj48YXV0aG9yPk1vb3JlLCBQLiBMLjwvYXV0aG9yPjxhdXRob3I+Q2hvZ2UsIEkuIEEuPC9h
dXRob3I+PGF1dGhvcj5EZWNrZXIsIEouIE0uPC9hdXRob3I+PGF1dGhvcj5CaWJvbGxldC1SdWNo
ZSwgRi48L2F1dGhvcj48YXV0aG9yPkxpLCBILjwvYXV0aG9yPjxhdXRob3I+TGVzZWthLCBOLjwv
YXV0aG9yPjxhdXRob3I+VHJldXJuaWNodCwgRi48L2F1dGhvcj48YXV0aG9yPk1saXNhbmEsIEsu
PC9hdXRob3I+PGF1dGhvcj5TaGF3LCBHLiBNLjwvYXV0aG9yPjxhdXRob3I+S2FyaW0sIFMuIFMu
PC9hdXRob3I+PGF1dGhvcj5XaWxsaWFtc29uLCBDLjwvYXV0aG9yPjxhdXRob3I+TW9ycmlzLCBM
LjwvYXV0aG9yPjwvYXV0aG9ycz48L2NvbnRyaWJ1dG9ycz48YXV0aC1hZGRyZXNzPkFJRFMgVmly
dXMgUmVzZWFyY2ggVW5pdCwgTmF0aW9uYWwgSW5zdGl0dXRlIGZvciBDb21tdW5pY2FibGUgRGlz
ZWFzZXMsIFByaXZhdGUgQmFnIFg0LCBTYW5kcmluZ2hhbSAyMTMxLCBKb2hhbm5lc2J1cmcsIFNv
dXRoIEFmcmljYS48L2F1dGgtYWRkcmVzcz48dGl0bGVzPjx0aXRsZT5OZXV0cmFsaXppbmcgYW50
aWJvZHkgcmVzcG9uc2VzIGluIGFjdXRlIGh1bWFuIGltbXVub2RlZmljaWVuY3kgdmlydXMgdHlw
ZSAxIHN1YnR5cGUgQyBpbmZlY3Rpb248L3RpdGxlPjxzZWNvbmRhcnktdGl0bGU+SiBWaXJvbDwv
c2Vjb25kYXJ5LXRpdGxlPjxhbHQtdGl0bGU+Sm91cm5hbCBvZiB2aXJvbG9neTwvYWx0LXRpdGxl
PjwvdGl0bGVzPjxwZXJpb2RpY2FsPjxmdWxsLXRpdGxlPkogVmlyb2w8L2Z1bGwtdGl0bGU+PGFi
YnItMT5Kb3VybmFsIG9mIHZpcm9sb2d5PC9hYmJyLTE+PC9wZXJpb2RpY2FsPjxhbHQtcGVyaW9k
aWNhbD48ZnVsbC10aXRsZT5KIFZpcm9sPC9mdWxsLXRpdGxlPjxhYmJyLTE+Sm91cm5hbCBvZiB2
aXJvbG9neTwvYWJici0xPjwvYWx0LXBlcmlvZGljYWw+PHBhZ2VzPjYxODctOTY8L3BhZ2VzPjx2
b2x1bWU+ODE8L3ZvbHVtZT48bnVtYmVyPjEyPC9udW1iZXI+PGVkaXRpb24+MjAwNy8wNC8wNjwv
ZWRpdGlvbj48a2V5d29yZHM+PGtleXdvcmQ+QWN1dGUgRGlzZWFzZTwva2V5d29yZD48a2V5d29y
ZD5BbWlubyBBY2lkIFNlcXVlbmNlPC9rZXl3b3JkPjxrZXl3b3JkPkFudGlib2R5IEZvcm1hdGlv
bjwva2V5d29yZD48a2V5d29yZD5DRDQtUG9zaXRpdmUgVC1MeW1waG9jeXRlcy9pbW11bm9sb2d5
PC9rZXl3b3JkPjxrZXl3b3JkPkNsb25pbmcsIE1vbGVjdWxhcjwva2V5d29yZD48a2V5d29yZD5F
cGl0b3Blcy9jaGVtaXN0cnk8L2tleXdvcmQ+PGtleXdvcmQ+RmVtYWxlPC9rZXl3b3JkPjxrZXl3
b3JkPkdseWNvc3lsYXRpb248L2tleXdvcmQ+PGtleXdvcmQ+SElWIEluZmVjdGlvbnMvKmltbXVu
b2xvZ3kvKnZpcm9sb2d5PC9rZXl3b3JkPjxrZXl3b3JkPkhJVi0xLyptZXRhYm9saXNtPC9rZXl3
b3JkPjxrZXl3b3JkPkhJVi0yL21ldGFib2xpc208L2tleXdvcmQ+PGtleXdvcmQ+SHVtYW5zPC9r
ZXl3b3JkPjxrZXl3b3JkPk1vbGVjdWxhciBTZXF1ZW5jZSBEYXRhPC9rZXl3b3JkPjxrZXl3b3Jk
Pk5ldXRyYWxpemF0aW9uIFRlc3RzPC9rZXl3b3JkPjxrZXl3b3JkPlNlcXVlbmNlIEhvbW9sb2d5
LCBBbWlubyBBY2lkPC9rZXl3b3JkPjwva2V5d29yZHM+PGRhdGVzPjx5ZWFyPjIwMDc8L3llYXI+
PHB1Yi1kYXRlcz48ZGF0ZT5KdW48L2RhdGU+PC9wdWItZGF0ZXM+PC9kYXRlcz48aXNibj4wMDIy
LTUzOFggKFByaW50KSYjeEQ7MDAyMi01Mzh4PC9pc2JuPjxhY2Nlc3Npb24tbnVtPjE3NDA5MTY0
PC9hY2Nlc3Npb24tbnVtPjx1cmxzPjwvdXJscz48Y3VzdG9tMj5QTUMxOTAwMTEyPC9jdXN0b20y
PjxlbGVjdHJvbmljLXJlc291cmNlLW51bT4xMC4xMTI4L2p2aS4wMDIzOS0wNzwvZWxlY3Ryb25p
Yy1yZXNvdXJjZS1udW0+PHJlbW90ZS1kYXRhYmFzZS1wcm92aWRlcj5OTE08L3JlbW90ZS1kYXRh
YmFzZS1wcm92aWRlcj48bGFuZ3VhZ2U+ZW5nPC9sYW5ndWFnZT48L3JlY29yZD48L0NpdGU+PC9F
bmROb3RlPn==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PEVuZE5vdGU+PENpdGU+PEF1dGhvcj5HcmF5PC9BdXRob3I+PFllYXI+MjAwNzwvWWVhcj48UmVj
TnVtPjY2NDwvUmVjTnVtPjxEaXNwbGF5VGV4dD4oMik8L0Rpc3BsYXlUZXh0PjxyZWNvcmQ+PHJl
Yy1udW1iZXI+NjY0PC9yZWMtbnVtYmVyPjxmb3JlaWduLWtleXM+PGtleSBhcHA9IkVOIiBkYi1p
ZD0idzl4cnBkZXRyd2ZzdG9lNXM5Z3ZlZjBqdmZ6MHRwdjB4cnN6IiB0aW1lc3RhbXA9IjAiPjY2
NDwva2V5PjwvZm9yZWlnbi1rZXlzPjxyZWYtdHlwZSBuYW1lPSJKb3VybmFsIEFydGljbGUiPjE3
PC9yZWYtdHlwZT48Y29udHJpYnV0b3JzPjxhdXRob3JzPjxhdXRob3I+R3JheSwgRS4gUy48L2F1
dGhvcj48YXV0aG9yPk1vb3JlLCBQLiBMLjwvYXV0aG9yPjxhdXRob3I+Q2hvZ2UsIEkuIEEuPC9h
dXRob3I+PGF1dGhvcj5EZWNrZXIsIEouIE0uPC9hdXRob3I+PGF1dGhvcj5CaWJvbGxldC1SdWNo
ZSwgRi48L2F1dGhvcj48YXV0aG9yPkxpLCBILjwvYXV0aG9yPjxhdXRob3I+TGVzZWthLCBOLjwv
YXV0aG9yPjxhdXRob3I+VHJldXJuaWNodCwgRi48L2F1dGhvcj48YXV0aG9yPk1saXNhbmEsIEsu
PC9hdXRob3I+PGF1dGhvcj5TaGF3LCBHLiBNLjwvYXV0aG9yPjxhdXRob3I+S2FyaW0sIFMuIFMu
PC9hdXRob3I+PGF1dGhvcj5XaWxsaWFtc29uLCBDLjwvYXV0aG9yPjxhdXRob3I+TW9ycmlzLCBM
LjwvYXV0aG9yPjwvYXV0aG9ycz48L2NvbnRyaWJ1dG9ycz48YXV0aC1hZGRyZXNzPkFJRFMgVmly
dXMgUmVzZWFyY2ggVW5pdCwgTmF0aW9uYWwgSW5zdGl0dXRlIGZvciBDb21tdW5pY2FibGUgRGlz
ZWFzZXMsIFByaXZhdGUgQmFnIFg0LCBTYW5kcmluZ2hhbSAyMTMxLCBKb2hhbm5lc2J1cmcsIFNv
dXRoIEFmcmljYS48L2F1dGgtYWRkcmVzcz48dGl0bGVzPjx0aXRsZT5OZXV0cmFsaXppbmcgYW50
aWJvZHkgcmVzcG9uc2VzIGluIGFjdXRlIGh1bWFuIGltbXVub2RlZmljaWVuY3kgdmlydXMgdHlw
ZSAxIHN1YnR5cGUgQyBpbmZlY3Rpb248L3RpdGxlPjxzZWNvbmRhcnktdGl0bGU+SiBWaXJvbDwv
c2Vjb25kYXJ5LXRpdGxlPjxhbHQtdGl0bGU+Sm91cm5hbCBvZiB2aXJvbG9neTwvYWx0LXRpdGxl
PjwvdGl0bGVzPjxwZXJpb2RpY2FsPjxmdWxsLXRpdGxlPkogVmlyb2w8L2Z1bGwtdGl0bGU+PGFi
YnItMT5Kb3VybmFsIG9mIHZpcm9sb2d5PC9hYmJyLTE+PC9wZXJpb2RpY2FsPjxhbHQtcGVyaW9k
aWNhbD48ZnVsbC10aXRsZT5KIFZpcm9sPC9mdWxsLXRpdGxlPjxhYmJyLTE+Sm91cm5hbCBvZiB2
aXJvbG9neTwvYWJici0xPjwvYWx0LXBlcmlvZGljYWw+PHBhZ2VzPjYxODctOTY8L3BhZ2VzPjx2
b2x1bWU+ODE8L3ZvbHVtZT48bnVtYmVyPjEyPC9udW1iZXI+PGVkaXRpb24+MjAwNy8wNC8wNjwv
ZWRpdGlvbj48a2V5d29yZHM+PGtleXdvcmQ+QWN1dGUgRGlzZWFzZTwva2V5d29yZD48a2V5d29y
ZD5BbWlubyBBY2lkIFNlcXVlbmNlPC9rZXl3b3JkPjxrZXl3b3JkPkFudGlib2R5IEZvcm1hdGlv
bjwva2V5d29yZD48a2V5d29yZD5DRDQtUG9zaXRpdmUgVC1MeW1waG9jeXRlcy9pbW11bm9sb2d5
PC9rZXl3b3JkPjxrZXl3b3JkPkNsb25pbmcsIE1vbGVjdWxhcjwva2V5d29yZD48a2V5d29yZD5F
cGl0b3Blcy9jaGVtaXN0cnk8L2tleXdvcmQ+PGtleXdvcmQ+RmVtYWxlPC9rZXl3b3JkPjxrZXl3
b3JkPkdseWNvc3lsYXRpb248L2tleXdvcmQ+PGtleXdvcmQ+SElWIEluZmVjdGlvbnMvKmltbXVu
b2xvZ3kvKnZpcm9sb2d5PC9rZXl3b3JkPjxrZXl3b3JkPkhJVi0xLyptZXRhYm9saXNtPC9rZXl3
b3JkPjxrZXl3b3JkPkhJVi0yL21ldGFib2xpc208L2tleXdvcmQ+PGtleXdvcmQ+SHVtYW5zPC9r
ZXl3b3JkPjxrZXl3b3JkPk1vbGVjdWxhciBTZXF1ZW5jZSBEYXRhPC9rZXl3b3JkPjxrZXl3b3Jk
Pk5ldXRyYWxpemF0aW9uIFRlc3RzPC9rZXl3b3JkPjxrZXl3b3JkPlNlcXVlbmNlIEhvbW9sb2d5
LCBBbWlubyBBY2lkPC9rZXl3b3JkPjwva2V5d29yZHM+PGRhdGVzPjx5ZWFyPjIwMDc8L3llYXI+
PHB1Yi1kYXRlcz48ZGF0ZT5KdW48L2RhdGU+PC9wdWItZGF0ZXM+PC9kYXRlcz48aXNibj4wMDIy
LTUzOFggKFByaW50KSYjeEQ7MDAyMi01Mzh4PC9pc2JuPjxhY2Nlc3Npb24tbnVtPjE3NDA5MTY0
PC9hY2Nlc3Npb24tbnVtPjx1cmxzPjwvdXJscz48Y3VzdG9tMj5QTUMxOTAwMTEyPC9jdXN0b20y
PjxlbGVjdHJvbmljLXJlc291cmNlLW51bT4xMC4xMTI4L2p2aS4wMDIzOS0wNzwvZWxlY3Ryb25p
Yy1yZXNvdXJjZS1udW0+PHJlbW90ZS1kYXRhYmFzZS1wcm92aWRlcj5OTE08L3JlbW90ZS1kYXRh
YmFzZS1wcm92aWRlcj48bGFuZ3VhZ2U+ZW5nPC9sYW5ndWFnZT48L3JlY29yZD48L0NpdGU+PC9F
bmROb3RlPn==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(2)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1489E250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595C" w14:textId="2FCF981F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1 Year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DE29C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CAP228.3.15.4a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396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MK206188.1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6613" w14:textId="7A88BB2B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0328DA5D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BD0D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56F1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CAP228.3.15.8d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340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MK206191.1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C5154" w14:textId="3F4CAFA1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4A103E6D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DC2E7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FCB3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CAP228.3.15.13c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354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MK206193.1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7488" w14:textId="44A1397D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49EDDC55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7BE34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88B7B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CAP228.3.15.2-2e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BE33B" w14:textId="5415D9CC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MT260181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937C9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</w:tr>
      <w:tr w:rsidR="005F26B0" w:rsidRPr="00D91F97" w14:paraId="5BD63721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A7934" w14:textId="4BECF432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3 Years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8EF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CAP228.4.25.13-10A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07F3A" w14:textId="6551484A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MT260182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DBF7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</w:tr>
      <w:tr w:rsidR="005F26B0" w:rsidRPr="00D91F97" w14:paraId="4FC13B0C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C81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2627D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CAP228.4.25.7-9A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93578" w14:textId="7A4F2F46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MT260183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112F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</w:tr>
      <w:tr w:rsidR="005F26B0" w:rsidRPr="00D91F97" w14:paraId="569DBE25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328AE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C759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CAP228.4.25.5-5d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647E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MK205477.1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F264" w14:textId="3A1D037F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2884361F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9466C8" w14:textId="4A0BB54D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8029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CAP228.4.25.4-3F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81F1D" w14:textId="4AD57BF4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MT260184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5E8795" w14:textId="27829A53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</w:tr>
      <w:tr w:rsidR="005F26B0" w:rsidRPr="00D91F97" w14:paraId="59434E0B" w14:textId="77777777" w:rsidTr="006D0B6E">
        <w:trPr>
          <w:trHeight w:val="256"/>
        </w:trPr>
        <w:tc>
          <w:tcPr>
            <w:tcW w:w="1276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D18AD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Acute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8A7BF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CAP255.2.00.16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5830D1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EF203982.1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58104" w14:textId="476B76EF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PEVuZE5vdGU+PENpdGU+PEF1dGhvcj5HcmF5PC9BdXRob3I+PFllYXI+MjAwNzwvWWVhcj48UmVj
TnVtPjY2NDwvUmVjTnVtPjxEaXNwbGF5VGV4dD4oMik8L0Rpc3BsYXlUZXh0PjxyZWNvcmQ+PHJl
Yy1udW1iZXI+NjY0PC9yZWMtbnVtYmVyPjxmb3JlaWduLWtleXM+PGtleSBhcHA9IkVOIiBkYi1p
ZD0idzl4cnBkZXRyd2ZzdG9lNXM5Z3ZlZjBqdmZ6MHRwdjB4cnN6IiB0aW1lc3RhbXA9IjAiPjY2
NDwva2V5PjwvZm9yZWlnbi1rZXlzPjxyZWYtdHlwZSBuYW1lPSJKb3VybmFsIEFydGljbGUiPjE3
PC9yZWYtdHlwZT48Y29udHJpYnV0b3JzPjxhdXRob3JzPjxhdXRob3I+R3JheSwgRS4gUy48L2F1
dGhvcj48YXV0aG9yPk1vb3JlLCBQLiBMLjwvYXV0aG9yPjxhdXRob3I+Q2hvZ2UsIEkuIEEuPC9h
dXRob3I+PGF1dGhvcj5EZWNrZXIsIEouIE0uPC9hdXRob3I+PGF1dGhvcj5CaWJvbGxldC1SdWNo
ZSwgRi48L2F1dGhvcj48YXV0aG9yPkxpLCBILjwvYXV0aG9yPjxhdXRob3I+TGVzZWthLCBOLjwv
YXV0aG9yPjxhdXRob3I+VHJldXJuaWNodCwgRi48L2F1dGhvcj48YXV0aG9yPk1saXNhbmEsIEsu
PC9hdXRob3I+PGF1dGhvcj5TaGF3LCBHLiBNLjwvYXV0aG9yPjxhdXRob3I+S2FyaW0sIFMuIFMu
PC9hdXRob3I+PGF1dGhvcj5XaWxsaWFtc29uLCBDLjwvYXV0aG9yPjxhdXRob3I+TW9ycmlzLCBM
LjwvYXV0aG9yPjwvYXV0aG9ycz48L2NvbnRyaWJ1dG9ycz48YXV0aC1hZGRyZXNzPkFJRFMgVmly
dXMgUmVzZWFyY2ggVW5pdCwgTmF0aW9uYWwgSW5zdGl0dXRlIGZvciBDb21tdW5pY2FibGUgRGlz
ZWFzZXMsIFByaXZhdGUgQmFnIFg0LCBTYW5kcmluZ2hhbSAyMTMxLCBKb2hhbm5lc2J1cmcsIFNv
dXRoIEFmcmljYS48L2F1dGgtYWRkcmVzcz48dGl0bGVzPjx0aXRsZT5OZXV0cmFsaXppbmcgYW50
aWJvZHkgcmVzcG9uc2VzIGluIGFjdXRlIGh1bWFuIGltbXVub2RlZmljaWVuY3kgdmlydXMgdHlw
ZSAxIHN1YnR5cGUgQyBpbmZlY3Rpb248L3RpdGxlPjxzZWNvbmRhcnktdGl0bGU+SiBWaXJvbDwv
c2Vjb25kYXJ5LXRpdGxlPjxhbHQtdGl0bGU+Sm91cm5hbCBvZiB2aXJvbG9neTwvYWx0LXRpdGxl
PjwvdGl0bGVzPjxwZXJpb2RpY2FsPjxmdWxsLXRpdGxlPkogVmlyb2w8L2Z1bGwtdGl0bGU+PGFi
YnItMT5Kb3VybmFsIG9mIHZpcm9sb2d5PC9hYmJyLTE+PC9wZXJpb2RpY2FsPjxhbHQtcGVyaW9k
aWNhbD48ZnVsbC10aXRsZT5KIFZpcm9sPC9mdWxsLXRpdGxlPjxhYmJyLTE+Sm91cm5hbCBvZiB2
aXJvbG9neTwvYWJici0xPjwvYWx0LXBlcmlvZGljYWw+PHBhZ2VzPjYxODctOTY8L3BhZ2VzPjx2
b2x1bWU+ODE8L3ZvbHVtZT48bnVtYmVyPjEyPC9udW1iZXI+PGVkaXRpb24+MjAwNy8wNC8wNjwv
ZWRpdGlvbj48a2V5d29yZHM+PGtleXdvcmQ+QWN1dGUgRGlzZWFzZTwva2V5d29yZD48a2V5d29y
ZD5BbWlubyBBY2lkIFNlcXVlbmNlPC9rZXl3b3JkPjxrZXl3b3JkPkFudGlib2R5IEZvcm1hdGlv
bjwva2V5d29yZD48a2V5d29yZD5DRDQtUG9zaXRpdmUgVC1MeW1waG9jeXRlcy9pbW11bm9sb2d5
PC9rZXl3b3JkPjxrZXl3b3JkPkNsb25pbmcsIE1vbGVjdWxhcjwva2V5d29yZD48a2V5d29yZD5F
cGl0b3Blcy9jaGVtaXN0cnk8L2tleXdvcmQ+PGtleXdvcmQ+RmVtYWxlPC9rZXl3b3JkPjxrZXl3
b3JkPkdseWNvc3lsYXRpb248L2tleXdvcmQ+PGtleXdvcmQ+SElWIEluZmVjdGlvbnMvKmltbXVu
b2xvZ3kvKnZpcm9sb2d5PC9rZXl3b3JkPjxrZXl3b3JkPkhJVi0xLyptZXRhYm9saXNtPC9rZXl3
b3JkPjxrZXl3b3JkPkhJVi0yL21ldGFib2xpc208L2tleXdvcmQ+PGtleXdvcmQ+SHVtYW5zPC9r
ZXl3b3JkPjxrZXl3b3JkPk1vbGVjdWxhciBTZXF1ZW5jZSBEYXRhPC9rZXl3b3JkPjxrZXl3b3Jk
Pk5ldXRyYWxpemF0aW9uIFRlc3RzPC9rZXl3b3JkPjxrZXl3b3JkPlNlcXVlbmNlIEhvbW9sb2d5
LCBBbWlubyBBY2lkPC9rZXl3b3JkPjwva2V5d29yZHM+PGRhdGVzPjx5ZWFyPjIwMDc8L3llYXI+
PHB1Yi1kYXRlcz48ZGF0ZT5KdW48L2RhdGU+PC9wdWItZGF0ZXM+PC9kYXRlcz48aXNibj4wMDIy
LTUzOFggKFByaW50KSYjeEQ7MDAyMi01Mzh4PC9pc2JuPjxhY2Nlc3Npb24tbnVtPjE3NDA5MTY0
PC9hY2Nlc3Npb24tbnVtPjx1cmxzPjwvdXJscz48Y3VzdG9tMj5QTUMxOTAwMTEyPC9jdXN0b20y
PjxlbGVjdHJvbmljLXJlc291cmNlLW51bT4xMC4xMTI4L2p2aS4wMDIzOS0wNzwvZWxlY3Ryb25p
Yy1yZXNvdXJjZS1udW0+PHJlbW90ZS1kYXRhYmFzZS1wcm92aWRlcj5OTE08L3JlbW90ZS1kYXRh
YmFzZS1wcm92aWRlcj48bGFuZ3VhZ2U+ZW5nPC9sYW5ndWFnZT48L3JlY29yZD48L0NpdGU+PC9F
bmROb3RlPn==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PEVuZE5vdGU+PENpdGU+PEF1dGhvcj5HcmF5PC9BdXRob3I+PFllYXI+MjAwNzwvWWVhcj48UmVj
TnVtPjY2NDwvUmVjTnVtPjxEaXNwbGF5VGV4dD4oMik8L0Rpc3BsYXlUZXh0PjxyZWNvcmQ+PHJl
Yy1udW1iZXI+NjY0PC9yZWMtbnVtYmVyPjxmb3JlaWduLWtleXM+PGtleSBhcHA9IkVOIiBkYi1p
ZD0idzl4cnBkZXRyd2ZzdG9lNXM5Z3ZlZjBqdmZ6MHRwdjB4cnN6IiB0aW1lc3RhbXA9IjAiPjY2
NDwva2V5PjwvZm9yZWlnbi1rZXlzPjxyZWYtdHlwZSBuYW1lPSJKb3VybmFsIEFydGljbGUiPjE3
PC9yZWYtdHlwZT48Y29udHJpYnV0b3JzPjxhdXRob3JzPjxhdXRob3I+R3JheSwgRS4gUy48L2F1
dGhvcj48YXV0aG9yPk1vb3JlLCBQLiBMLjwvYXV0aG9yPjxhdXRob3I+Q2hvZ2UsIEkuIEEuPC9h
dXRob3I+PGF1dGhvcj5EZWNrZXIsIEouIE0uPC9hdXRob3I+PGF1dGhvcj5CaWJvbGxldC1SdWNo
ZSwgRi48L2F1dGhvcj48YXV0aG9yPkxpLCBILjwvYXV0aG9yPjxhdXRob3I+TGVzZWthLCBOLjwv
YXV0aG9yPjxhdXRob3I+VHJldXJuaWNodCwgRi48L2F1dGhvcj48YXV0aG9yPk1saXNhbmEsIEsu
PC9hdXRob3I+PGF1dGhvcj5TaGF3LCBHLiBNLjwvYXV0aG9yPjxhdXRob3I+S2FyaW0sIFMuIFMu
PC9hdXRob3I+PGF1dGhvcj5XaWxsaWFtc29uLCBDLjwvYXV0aG9yPjxhdXRob3I+TW9ycmlzLCBM
LjwvYXV0aG9yPjwvYXV0aG9ycz48L2NvbnRyaWJ1dG9ycz48YXV0aC1hZGRyZXNzPkFJRFMgVmly
dXMgUmVzZWFyY2ggVW5pdCwgTmF0aW9uYWwgSW5zdGl0dXRlIGZvciBDb21tdW5pY2FibGUgRGlz
ZWFzZXMsIFByaXZhdGUgQmFnIFg0LCBTYW5kcmluZ2hhbSAyMTMxLCBKb2hhbm5lc2J1cmcsIFNv
dXRoIEFmcmljYS48L2F1dGgtYWRkcmVzcz48dGl0bGVzPjx0aXRsZT5OZXV0cmFsaXppbmcgYW50
aWJvZHkgcmVzcG9uc2VzIGluIGFjdXRlIGh1bWFuIGltbXVub2RlZmljaWVuY3kgdmlydXMgdHlw
ZSAxIHN1YnR5cGUgQyBpbmZlY3Rpb248L3RpdGxlPjxzZWNvbmRhcnktdGl0bGU+SiBWaXJvbDwv
c2Vjb25kYXJ5LXRpdGxlPjxhbHQtdGl0bGU+Sm91cm5hbCBvZiB2aXJvbG9neTwvYWx0LXRpdGxl
PjwvdGl0bGVzPjxwZXJpb2RpY2FsPjxmdWxsLXRpdGxlPkogVmlyb2w8L2Z1bGwtdGl0bGU+PGFi
YnItMT5Kb3VybmFsIG9mIHZpcm9sb2d5PC9hYmJyLTE+PC9wZXJpb2RpY2FsPjxhbHQtcGVyaW9k
aWNhbD48ZnVsbC10aXRsZT5KIFZpcm9sPC9mdWxsLXRpdGxlPjxhYmJyLTE+Sm91cm5hbCBvZiB2
aXJvbG9neTwvYWJici0xPjwvYWx0LXBlcmlvZGljYWw+PHBhZ2VzPjYxODctOTY8L3BhZ2VzPjx2
b2x1bWU+ODE8L3ZvbHVtZT48bnVtYmVyPjEyPC9udW1iZXI+PGVkaXRpb24+MjAwNy8wNC8wNjwv
ZWRpdGlvbj48a2V5d29yZHM+PGtleXdvcmQ+QWN1dGUgRGlzZWFzZTwva2V5d29yZD48a2V5d29y
ZD5BbWlubyBBY2lkIFNlcXVlbmNlPC9rZXl3b3JkPjxrZXl3b3JkPkFudGlib2R5IEZvcm1hdGlv
bjwva2V5d29yZD48a2V5d29yZD5DRDQtUG9zaXRpdmUgVC1MeW1waG9jeXRlcy9pbW11bm9sb2d5
PC9rZXl3b3JkPjxrZXl3b3JkPkNsb25pbmcsIE1vbGVjdWxhcjwva2V5d29yZD48a2V5d29yZD5F
cGl0b3Blcy9jaGVtaXN0cnk8L2tleXdvcmQ+PGtleXdvcmQ+RmVtYWxlPC9rZXl3b3JkPjxrZXl3
b3JkPkdseWNvc3lsYXRpb248L2tleXdvcmQ+PGtleXdvcmQ+SElWIEluZmVjdGlvbnMvKmltbXVu
b2xvZ3kvKnZpcm9sb2d5PC9rZXl3b3JkPjxrZXl3b3JkPkhJVi0xLyptZXRhYm9saXNtPC9rZXl3
b3JkPjxrZXl3b3JkPkhJVi0yL21ldGFib2xpc208L2tleXdvcmQ+PGtleXdvcmQ+SHVtYW5zPC9r
ZXl3b3JkPjxrZXl3b3JkPk1vbGVjdWxhciBTZXF1ZW5jZSBEYXRhPC9rZXl3b3JkPjxrZXl3b3Jk
Pk5ldXRyYWxpemF0aW9uIFRlc3RzPC9rZXl3b3JkPjxrZXl3b3JkPlNlcXVlbmNlIEhvbW9sb2d5
LCBBbWlubyBBY2lkPC9rZXl3b3JkPjwva2V5d29yZHM+PGRhdGVzPjx5ZWFyPjIwMDc8L3llYXI+
PHB1Yi1kYXRlcz48ZGF0ZT5KdW48L2RhdGU+PC9wdWItZGF0ZXM+PC9kYXRlcz48aXNibj4wMDIy
LTUzOFggKFByaW50KSYjeEQ7MDAyMi01Mzh4PC9pc2JuPjxhY2Nlc3Npb24tbnVtPjE3NDA5MTY0
PC9hY2Nlc3Npb24tbnVtPjx1cmxzPjwvdXJscz48Y3VzdG9tMj5QTUMxOTAwMTEyPC9jdXN0b20y
PjxlbGVjdHJvbmljLXJlc291cmNlLW51bT4xMC4xMTI4L2p2aS4wMDIzOS0wNzwvZWxlY3Ryb25p
Yy1yZXNvdXJjZS1udW0+PHJlbW90ZS1kYXRhYmFzZS1wcm92aWRlcj5OTE08L3JlbW90ZS1kYXRh
YmFzZS1wcm92aWRlcj48bGFuZ3VhZ2U+ZW5nPC9sYW5ndWFnZT48L3JlY29yZD48L0NpdGU+PC9F
bmROb3RlPn==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(2)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11A28753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E2CD" w14:textId="5C61079E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1 Year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A8E0B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CAP255.3.16.10.Q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FEFB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MK205974.1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DCBDD" w14:textId="571A031E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58603F52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2ACF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D0EC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CAP255.3.16.13.T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EDDD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MK205971.1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F267" w14:textId="5B8CA394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51C8C8D3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07D3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B1E18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CAP255.3.16.3.O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3CB0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MK205977.1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AE7BB" w14:textId="699F892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475A4ABE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D22F7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C32F2E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CAP255.3.16.2.N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5BC3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MK205966.1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1A4C0" w14:textId="5E559311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5161118A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3190" w14:textId="116E0FFE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3 Years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459A5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CAP255.4.25.34-7D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045B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MK206047.1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E2D0" w14:textId="10659140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347151AB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BC05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B9F9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CAP255.4.25.23-3D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5B1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MK206037.1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BF87" w14:textId="55EDCE4B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4E9DE8B5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6ECB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49314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CAP255.4.25.95-2C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B5BAD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MK206041.1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EDF8" w14:textId="03FFA0B3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769E0793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548A4" w14:textId="3E373539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07533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CAP255.4.25.9-11D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CF32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MK206042.1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8FFE6" w14:textId="0199496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5B92EAF6" w14:textId="77777777" w:rsidTr="006D0B6E">
        <w:trPr>
          <w:trHeight w:val="256"/>
        </w:trPr>
        <w:tc>
          <w:tcPr>
            <w:tcW w:w="1276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957742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Acute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CE55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CAP257.2.00.L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6DD3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MK206079.1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21AA66" w14:textId="5390C515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2573346F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CC64" w14:textId="74F5D455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1 Year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9D6D1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CAP257.3.16.A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FC7F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MK206103.1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758C" w14:textId="453440BE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5D5FB555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F3F1F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55F7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CAP257.3.16.C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A611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MK206104.1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C2FF" w14:textId="367F408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5C8B15CD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7218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1D1FE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CAP257.3.16.D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DDD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MK206105.1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F992" w14:textId="308635B9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024B90DE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496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4F95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CAP257.3.16.F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EC6E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MK206106.1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27FB" w14:textId="59EFD04F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29687F6B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4F78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78A0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CAP257.3.16.G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6E49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MK206107.1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5D064" w14:textId="057F1DDA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08E2324A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D05B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0E8CA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CAP257.3.16.0-1</w:t>
            </w:r>
          </w:p>
        </w:tc>
        <w:tc>
          <w:tcPr>
            <w:tcW w:w="19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EF66C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MK206110.1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68829" w14:textId="0FA453B6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72902E8A" w14:textId="77777777" w:rsidTr="006D0B6E">
        <w:trPr>
          <w:trHeight w:val="256"/>
        </w:trPr>
        <w:tc>
          <w:tcPr>
            <w:tcW w:w="127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E67F" w14:textId="28FA7F0D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3 Years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7705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CAP257.4.25.B6</w:t>
            </w:r>
          </w:p>
        </w:tc>
        <w:tc>
          <w:tcPr>
            <w:tcW w:w="19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4CF5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MK206120.1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EBE3" w14:textId="0C948B02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1F88D1DA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6647D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9C8BB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CAP257.4.25.G10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860C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MK206114.1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6B94" w14:textId="352714B8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5A29C149" w14:textId="77777777" w:rsidTr="006D0B6E">
        <w:trPr>
          <w:trHeight w:val="256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5DCD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77DB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CAP257.4.25.H10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0C76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MK206113.1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E71A" w14:textId="383338FE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  <w:tr w:rsidR="005F26B0" w:rsidRPr="00D91F97" w14:paraId="157E219B" w14:textId="77777777" w:rsidTr="006D0B6E">
        <w:trPr>
          <w:trHeight w:val="268"/>
        </w:trPr>
        <w:tc>
          <w:tcPr>
            <w:tcW w:w="1276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8FCA4" w14:textId="670194E9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0E15E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CAP257.4.25.G9</w:t>
            </w:r>
          </w:p>
        </w:tc>
        <w:tc>
          <w:tcPr>
            <w:tcW w:w="1984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42990F" w14:textId="77777777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t>MK206118.1</w:t>
            </w:r>
          </w:p>
        </w:tc>
        <w:tc>
          <w:tcPr>
            <w:tcW w:w="241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F699FC" w14:textId="20B59B8C" w:rsidR="005F26B0" w:rsidRPr="006D0B6E" w:rsidRDefault="005F26B0" w:rsidP="006D0B6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begin">
                <w:fldData xml:space="preserve">PEVuZE5vdGU+PENpdGU+PEF1dGhvcj5NYWJ2YWt1cmU8L0F1dGhvcj48WWVhcj4yMDE5PC9ZZWFy
PjxSZWNOdW0+MjAxNDwvUmVjTnVtPjxEaXNwbGF5VGV4dD4oMSk8L0Rpc3BsYXlUZXh0PjxyZWNv
cmQ+PHJlYy1udW1iZXI+MjAxNDwvcmVjLW51bWJlcj48Zm9yZWlnbi1rZXlzPjxrZXkgYXBwPSJF
TiIgZGItaWQ9Inc5eHJwZGV0cndmc3RvZTVzOWd2ZWYwanZmejB0cHYweHJzeiIgdGltZXN0YW1w
PSIwIj4yMDE0PC9rZXk+PC9mb3JlaWduLWtleXM+PHJlZi10eXBlIG5hbWU9IkpvdXJuYWwgQXJ0
aWNsZSI+MTc8L3JlZi10eXBlPjxjb250cmlidXRvcnM+PGF1dGhvcnM+PGF1dGhvcj5NYWJ2YWt1
cmUsIEIuIE0uPC9hdXRob3I+PGF1dGhvcj5TY2hlZXBlcnMsIEMuPC9hdXRob3I+PGF1dGhvcj5H
YXJyZXR0LCBOLjwvYXV0aG9yPjxhdXRob3I+QWJkb29sIEthcmltLCBTLjwvYXV0aG9yPjxhdXRo
b3I+V2lsbGlhbXNvbiwgQy48L2F1dGhvcj48YXV0aG9yPk1vcnJpcywgTC48L2F1dGhvcj48YXV0
aG9yPk1vb3JlLCBQLiBMLjwvYXV0aG9yPjwvYXV0aG9ycz48L2NvbnRyaWJ1dG9ycz48YXV0aC1h
ZGRyZXNzPkNlbnRlciBmb3IgSElWIGFuZCBTVElzLCBOYXRpb25hbCBJbnN0aXR1dGUgZm9yIENv
bW11bmljYWJsZSBEaXNlYXNlcywgTmF0aW9uYWwgSGVhbHRoIExhYm9yYXRvcnkgU2VydmljZSwg
Sm9oYW5uZXNidXJnLCBTb3V0aCBBZnJpY2EuJiN4RDtTY2hvb2wgb2YgUGF0aG9sb2d5LCBGYWN1
bHR5IG9mIEhlYWx0aCBTY2llbmNlcywgVW5pdmVyc2l0eSBvZiB0aGUgV2l0d2F0ZXJzcmFuZCwg
Sm9oYW5uZXNidXJnLCBTb3V0aCBBZnJpY2EuJiN4RDtDZW50cmUgZm9yIHRoZSBBSURTIFByb2dy
YW1tZSBvZiBSZXNlYXJjaCBpbiBTb3V0aCBBZnJpY2EgKENBUFJJU0EpLCBLd2FadWx1IE5hdGFs
LCBTb3V0aCBBZnJpY2EuJiN4RDtEZXBhcnRtZW50IG9mIEVwaWRlbWlvbG9neSwgQ29sdW1iaWEg
VW5pdmVyc2l0eSwgTmV3IFlvcmssIE5ldyBZb3JrLCBVU0EuJiN4RDtEaXZpc2lvbiBvZiBNZWRp
Y2FsIFZpcm9sb2d5LCBJbnN0aXR1dGUgb2YgSW5mZWN0aW91cyBEaXNlYXNlIGFuZCBNb2xlY3Vs
YXIgTWVkaWNpbmUsIFVuaXZlcnNpdHkgb2YgQ2FwZSBUb3duLCBDYXBlIFRvd24sIFNvdXRoIEFm
cmljYS4mI3hEO0NlbnRlciBmb3IgSElWIGFuZCBTVElzLCBOYXRpb25hbCBJbnN0aXR1dGUgZm9y
IENvbW11bmljYWJsZSBEaXNlYXNlcywgTmF0aW9uYWwgSGVhbHRoIExhYm9yYXRvcnkgU2Vydmlj
ZSwgSm9oYW5uZXNidXJnLCBTb3V0aCBBZnJpY2EgcGVubnltQG5pY2QuYWMuemEuPC9hdXRoLWFk
ZHJlc3M+PHRpdGxlcz48dGl0bGU+UG9zaXRpdmUgU2VsZWN0aW9uIGF0IEtleSBSZXNpZHVlcyBp
biB0aGUgSElWIEVudmVsb3BlIERpc3Rpbmd1aXNoZXMgQnJvYWQgYW5kIFN0cmFpbi1TcGVjaWZp
YyBQbGFzbWEgTmV1dHJhbGl6aW5nIEFudGlib2RpZXM8L3RpdGxlPjxzZWNvbmRhcnktdGl0bGU+
SiBWaXJvbDwvc2Vjb25kYXJ5LXRpdGxlPjxhbHQtdGl0bGU+Sm91cm5hbCBvZiB2aXJvbG9neTwv
YWx0LXRpdGxlPjwvdGl0bGVzPjxwZXJpb2RpY2FsPjxmdWxsLXRpdGxlPkogVmlyb2w8L2Z1bGwt
dGl0bGU+PGFiYnItMT5Kb3VybmFsIG9mIHZpcm9sb2d5PC9hYmJyLTE+PC9wZXJpb2RpY2FsPjxh
bHQtcGVyaW9kaWNhbD48ZnVsbC10aXRsZT5KIFZpcm9sPC9mdWxsLXRpdGxlPjxhYmJyLTE+Sm91
cm5hbCBvZiB2aXJvbG9neTwvYWJici0xPjwvYWx0LXBlcmlvZGljYWw+PHZvbHVtZT45Mzwvdm9s
dW1lPjxudW1iZXI+NjwvbnVtYmVyPjxlZGl0aW9uPjIwMTgvMTIvMjE8L2VkaXRpb24+PGtleXdv
cmRzPjxrZXl3b3JkPkFudGlib2RpZXMsIE5ldXRyYWxpemluZy8qaW1tdW5vbG9neTwva2V5d29y
ZD48a2V5d29yZD5FcGl0b3BlIE1hcHBpbmcvbWV0aG9kczwva2V5d29yZD48a2V5d29yZD5FcGl0
b3Blcy9pbW11bm9sb2d5PC9rZXl3b3JkPjxrZXl3b3JkPkZlbWFsZTwva2V5d29yZD48a2V5d29y
ZD5ISVYgQW50aWJvZGllcy8qaW1tdW5vbG9neTwva2V5d29yZD48a2V5d29yZD5ISVYgSW5mZWN0
aW9ucy8qaW1tdW5vbG9neS92aXJvbG9neTwva2V5d29yZD48a2V5d29yZD5ISVYtMS8qaW1tdW5v
bG9neTwva2V5d29yZD48a2V5d29yZD5IdW1hbnM8L2tleXdvcmQ+PGtleXdvcmQ+SW1tdW5pemF0
aW9uL21ldGhvZHM8L2tleXdvcmQ+PGtleXdvcmQ+UGxhc21hL2ltbXVub2xvZ3k8L2tleXdvcmQ+
PGtleXdvcmQ+ZW52IEdlbmUgUHJvZHVjdHMsIEh1bWFuIEltbXVub2RlZmljaWVuY3kgVmlydXMv
KmltbXVub2xvZ3k8L2tleXdvcmQ+PGtleXdvcmQ+KkhJViB2YWNjaW5lPC9rZXl3b3JkPjxrZXl3
b3JkPipISVYtMSBpbnRyYXBhdGllbnQgZXZvbHV0aW9uPC9rZXl3b3JkPjxrZXl3b3JkPipicm9h
ZGx5IG5ldXRyYWxpemluZyBhbnRpYm9kaWVzPC9rZXl3b3JkPjxrZXl3b3JkPiplbnZlbG9wZSBn
bHljb3Byb3RlaW48L2tleXdvcmQ+PGtleXdvcmQ+KmVwaXRvcGUgZGl2ZXJzaXR5PC9rZXl3b3Jk
PjxrZXl3b3JkPipzZXF1ZW50aWFsIHZhY2NpbmF0aW9uPC9rZXl3b3JkPjwva2V5d29yZHM+PGRh
dGVzPjx5ZWFyPjIwMTk8L3llYXI+PHB1Yi1kYXRlcz48ZGF0ZT5NYXIgMTU8L2RhdGU+PC9wdWIt
ZGF0ZXM+PC9kYXRlcz48aXNibj4wMDIyLTUzOHg8L2lzYm4+PGFjY2Vzc2lvbi1udW0+MzA1Njc5
OTY8L2FjY2Vzc2lvbi1udW0+PHVybHM+PC91cmxzPjxjdXN0b20yPlBNQzY0MDE0NjA8L2N1c3Rv
bTI+PGVsZWN0cm9uaWMtcmVzb3VyY2UtbnVtPjEwLjExMjgvanZpLjAxNjg1LTE4PC9lbGVjdHJv
bmljLXJlc291cmNlLW51bT48cmVtb3RlLWRhdGFiYXNlLXByb3ZpZGVyPk5MTTwvcmVtb3RlLWRh
dGFiYXNlLXByb3ZpZGVyPjxsYW5ndWFnZT5lbmc8L2xhbmd1YWdlPjwvcmVjb3JkPjwvQ2l0ZT48
L0VuZE5vdGU+
</w:fldData>
              </w:fldCha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instrText xml:space="preserve"> ADDIN EN.CITE.DATA </w:instrText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="00E4623A"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separate"/>
            </w:r>
            <w:r w:rsidR="00E4623A" w:rsidRPr="006D0B6E">
              <w:rPr>
                <w:rFonts w:asciiTheme="minorHAnsi" w:eastAsia="Times New Roman" w:hAnsiTheme="minorHAnsi" w:cstheme="minorHAnsi"/>
                <w:noProof/>
                <w:color w:val="000000"/>
                <w:sz w:val="20"/>
                <w:szCs w:val="16"/>
                <w:lang w:eastAsia="en-AU"/>
              </w:rPr>
              <w:t>(1)</w:t>
            </w: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  <w:lang w:eastAsia="en-AU"/>
              </w:rPr>
              <w:fldChar w:fldCharType="end"/>
            </w:r>
          </w:p>
        </w:tc>
      </w:tr>
    </w:tbl>
    <w:p w14:paraId="3CB76A82" w14:textId="59E545BC" w:rsidR="00B50B7E" w:rsidRPr="009F11F3" w:rsidRDefault="00940FC8" w:rsidP="00B50B7E">
      <w:pPr>
        <w:spacing w:line="480" w:lineRule="auto"/>
        <w:jc w:val="both"/>
        <w:rPr>
          <w:b/>
          <w:szCs w:val="20"/>
        </w:rPr>
      </w:pPr>
      <w:r>
        <w:rPr>
          <w:b/>
          <w:szCs w:val="20"/>
        </w:rPr>
        <w:lastRenderedPageBreak/>
        <w:t xml:space="preserve">Additional file 1: </w:t>
      </w:r>
      <w:r w:rsidR="00B50B7E" w:rsidRPr="009F11F3">
        <w:rPr>
          <w:b/>
          <w:szCs w:val="20"/>
        </w:rPr>
        <w:t xml:space="preserve">Table S1: List of sequences and </w:t>
      </w:r>
      <w:proofErr w:type="spellStart"/>
      <w:r w:rsidR="00B50B7E" w:rsidRPr="009F11F3">
        <w:rPr>
          <w:b/>
          <w:szCs w:val="20"/>
        </w:rPr>
        <w:t>Genbank</w:t>
      </w:r>
      <w:proofErr w:type="spellEnd"/>
      <w:r w:rsidR="00B50B7E" w:rsidRPr="009F11F3">
        <w:rPr>
          <w:b/>
          <w:szCs w:val="20"/>
        </w:rPr>
        <w:t xml:space="preserve"> accession numbers used in this study.</w:t>
      </w:r>
    </w:p>
    <w:p w14:paraId="5A665ED5" w14:textId="3071D5DD" w:rsidR="007F3C90" w:rsidRDefault="007F3C90" w:rsidP="00192AF9">
      <w:pPr>
        <w:spacing w:line="480" w:lineRule="auto"/>
        <w:jc w:val="both"/>
        <w:rPr>
          <w:b/>
        </w:rPr>
      </w:pPr>
    </w:p>
    <w:p w14:paraId="1D6D443C" w14:textId="4BB12EF6" w:rsidR="00192AF9" w:rsidRPr="0038275E" w:rsidRDefault="00940FC8" w:rsidP="00192AF9">
      <w:pPr>
        <w:spacing w:line="480" w:lineRule="auto"/>
        <w:jc w:val="both"/>
        <w:rPr>
          <w:b/>
          <w:sz w:val="20"/>
          <w:szCs w:val="20"/>
        </w:rPr>
      </w:pPr>
      <w:r>
        <w:rPr>
          <w:b/>
          <w:szCs w:val="20"/>
        </w:rPr>
        <w:lastRenderedPageBreak/>
        <w:t xml:space="preserve">Additional file 1: </w:t>
      </w:r>
      <w:r w:rsidR="00192AF9" w:rsidRPr="009F11F3">
        <w:rPr>
          <w:b/>
          <w:szCs w:val="20"/>
        </w:rPr>
        <w:t>Table S</w:t>
      </w:r>
      <w:r w:rsidR="00B50B7E" w:rsidRPr="009F11F3">
        <w:rPr>
          <w:b/>
          <w:szCs w:val="20"/>
        </w:rPr>
        <w:t>2</w:t>
      </w:r>
      <w:r w:rsidR="00192AF9" w:rsidRPr="009F11F3">
        <w:rPr>
          <w:b/>
          <w:szCs w:val="20"/>
        </w:rPr>
        <w:t>: Primers used to amplify and clone C-HIV Envs into pSVIII-Env</w:t>
      </w:r>
    </w:p>
    <w:tbl>
      <w:tblPr>
        <w:tblStyle w:val="PlainTable11"/>
        <w:tblW w:w="9264" w:type="dxa"/>
        <w:tblLook w:val="04A0" w:firstRow="1" w:lastRow="0" w:firstColumn="1" w:lastColumn="0" w:noHBand="0" w:noVBand="1"/>
      </w:tblPr>
      <w:tblGrid>
        <w:gridCol w:w="4563"/>
        <w:gridCol w:w="4701"/>
      </w:tblGrid>
      <w:tr w:rsidR="00506DE1" w:rsidRPr="00485B03" w14:paraId="05C3F28D" w14:textId="77777777" w:rsidTr="00506D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26E604F9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Cs w:val="18"/>
              </w:rPr>
              <w:t>Forward primers</w:t>
            </w:r>
          </w:p>
        </w:tc>
        <w:tc>
          <w:tcPr>
            <w:tcW w:w="4701" w:type="dxa"/>
            <w:noWrap/>
            <w:hideMark/>
          </w:tcPr>
          <w:p w14:paraId="61599E4B" w14:textId="77777777" w:rsidR="00506DE1" w:rsidRPr="006D0B6E" w:rsidRDefault="00506DE1" w:rsidP="005262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Cs w:val="18"/>
              </w:rPr>
              <w:t>5' to 3'</w:t>
            </w:r>
          </w:p>
        </w:tc>
      </w:tr>
      <w:tr w:rsidR="00506DE1" w:rsidRPr="00485B03" w14:paraId="4BAD3DAB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493CB316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Kpn-F2 CAPRISA</w:t>
            </w:r>
          </w:p>
        </w:tc>
        <w:tc>
          <w:tcPr>
            <w:tcW w:w="4701" w:type="dxa"/>
            <w:noWrap/>
            <w:hideMark/>
          </w:tcPr>
          <w:p w14:paraId="38AF1EBF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GGTA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TGTGTGGAAAGAAGC</w:t>
            </w:r>
          </w:p>
        </w:tc>
      </w:tr>
      <w:tr w:rsidR="00506DE1" w:rsidRPr="00485B03" w14:paraId="2CC75C03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50239DA4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Kpn-F2 CAP228</w:t>
            </w:r>
          </w:p>
        </w:tc>
        <w:tc>
          <w:tcPr>
            <w:tcW w:w="4701" w:type="dxa"/>
            <w:noWrap/>
            <w:hideMark/>
          </w:tcPr>
          <w:p w14:paraId="0163723A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GGT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ACC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TGTGTGGACAGACGC</w:t>
            </w:r>
          </w:p>
        </w:tc>
      </w:tr>
      <w:tr w:rsidR="00506DE1" w:rsidRPr="00485B03" w14:paraId="74696F11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7721A3CC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Kpn-F2 CAP255</w:t>
            </w:r>
          </w:p>
        </w:tc>
        <w:tc>
          <w:tcPr>
            <w:tcW w:w="4701" w:type="dxa"/>
            <w:noWrap/>
            <w:hideMark/>
          </w:tcPr>
          <w:p w14:paraId="6095B89A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GGTAC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TGTGTGGAGAGAAGC</w:t>
            </w:r>
          </w:p>
        </w:tc>
      </w:tr>
      <w:tr w:rsidR="00506DE1" w:rsidRPr="00485B03" w14:paraId="626058E9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0BD6CD19" w14:textId="2D677D2D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Kpn</w:t>
            </w:r>
            <w:r w:rsidR="00EC58F7"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-</w:t>
            </w: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F2 CAP228 3.15 2e</w:t>
            </w:r>
          </w:p>
        </w:tc>
        <w:tc>
          <w:tcPr>
            <w:tcW w:w="4701" w:type="dxa"/>
            <w:noWrap/>
            <w:hideMark/>
          </w:tcPr>
          <w:p w14:paraId="4A86FD8A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GGTACC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TGTATGGACAGACGC</w:t>
            </w:r>
          </w:p>
        </w:tc>
      </w:tr>
      <w:tr w:rsidR="00506DE1" w:rsidRPr="00485B03" w14:paraId="4B235E48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253FBE0F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Kpn-F2 CAP255</w:t>
            </w:r>
          </w:p>
        </w:tc>
        <w:tc>
          <w:tcPr>
            <w:tcW w:w="4701" w:type="dxa"/>
            <w:noWrap/>
            <w:hideMark/>
          </w:tcPr>
          <w:p w14:paraId="196B1001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GGTAC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TGTGTGGAGAGAAGC</w:t>
            </w:r>
          </w:p>
        </w:tc>
      </w:tr>
      <w:tr w:rsidR="00506DE1" w:rsidRPr="00485B03" w14:paraId="559E16F6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26E4BEAF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Kpn-F2 CAP255 3.16 10.Q</w:t>
            </w:r>
          </w:p>
        </w:tc>
        <w:tc>
          <w:tcPr>
            <w:tcW w:w="4701" w:type="dxa"/>
            <w:noWrap/>
            <w:hideMark/>
          </w:tcPr>
          <w:p w14:paraId="307400D7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GGTACC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TGTGTGGAAAGAAGC</w:t>
            </w:r>
          </w:p>
        </w:tc>
      </w:tr>
      <w:tr w:rsidR="00506DE1" w:rsidRPr="00485B03" w14:paraId="3897C124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2CE3C83D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Kpn-F2 CAP255 3.16 2.N</w:t>
            </w:r>
          </w:p>
        </w:tc>
        <w:tc>
          <w:tcPr>
            <w:tcW w:w="4701" w:type="dxa"/>
            <w:noWrap/>
            <w:hideMark/>
          </w:tcPr>
          <w:p w14:paraId="3985A314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GGTACC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TGTGTGGAGAGACGC</w:t>
            </w:r>
          </w:p>
        </w:tc>
      </w:tr>
      <w:tr w:rsidR="00506DE1" w:rsidRPr="00485B03" w14:paraId="5E96F838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30D941B2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color w:val="00000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Cs w:val="18"/>
              </w:rPr>
              <w:t>Reverse primers</w:t>
            </w:r>
          </w:p>
        </w:tc>
        <w:tc>
          <w:tcPr>
            <w:tcW w:w="4701" w:type="dxa"/>
            <w:noWrap/>
            <w:hideMark/>
          </w:tcPr>
          <w:p w14:paraId="19BA054F" w14:textId="77777777" w:rsidR="00506DE1" w:rsidRPr="006D0B6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color w:val="00000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color w:val="000000"/>
                <w:szCs w:val="18"/>
              </w:rPr>
              <w:t>5' to 3'</w:t>
            </w:r>
          </w:p>
        </w:tc>
      </w:tr>
      <w:tr w:rsidR="00506DE1" w:rsidRPr="00485B03" w14:paraId="6833D198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60BD7367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CAP88 Rev</w:t>
            </w:r>
          </w:p>
        </w:tc>
        <w:tc>
          <w:tcPr>
            <w:tcW w:w="4701" w:type="dxa"/>
            <w:noWrap/>
            <w:hideMark/>
          </w:tcPr>
          <w:p w14:paraId="5F01284F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GATAA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GCTCACTAATCGA</w:t>
            </w:r>
          </w:p>
        </w:tc>
      </w:tr>
      <w:tr w:rsidR="00506DE1" w:rsidRPr="00485B03" w14:paraId="2F723046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26FCADFB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CAP88 1yr Rev</w:t>
            </w:r>
          </w:p>
        </w:tc>
        <w:tc>
          <w:tcPr>
            <w:tcW w:w="4701" w:type="dxa"/>
            <w:noWrap/>
            <w:hideMark/>
          </w:tcPr>
          <w:p w14:paraId="46AB3007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GCTCACTAATCGA</w:t>
            </w:r>
          </w:p>
        </w:tc>
      </w:tr>
      <w:tr w:rsidR="00506DE1" w:rsidRPr="00485B03" w14:paraId="531436E1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4AB2B523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CAP88 1yr 3yr Rev</w:t>
            </w:r>
          </w:p>
        </w:tc>
        <w:tc>
          <w:tcPr>
            <w:tcW w:w="4701" w:type="dxa"/>
            <w:noWrap/>
            <w:hideMark/>
          </w:tcPr>
          <w:p w14:paraId="44DBD309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GACAA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GCTCACTAATCGA</w:t>
            </w:r>
          </w:p>
        </w:tc>
      </w:tr>
      <w:tr w:rsidR="00506DE1" w:rsidRPr="00485B03" w14:paraId="60C759AC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498A29BC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CAP177 Rev</w:t>
            </w:r>
          </w:p>
        </w:tc>
        <w:tc>
          <w:tcPr>
            <w:tcW w:w="4701" w:type="dxa"/>
            <w:noWrap/>
            <w:hideMark/>
          </w:tcPr>
          <w:p w14:paraId="546FDC86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GATAA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GTTCACTAATCGA</w:t>
            </w:r>
          </w:p>
        </w:tc>
      </w:tr>
      <w:tr w:rsidR="00506DE1" w:rsidRPr="00485B03" w14:paraId="262E108C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5AC813BE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CAP228 Rev</w:t>
            </w:r>
          </w:p>
        </w:tc>
        <w:tc>
          <w:tcPr>
            <w:tcW w:w="4701" w:type="dxa"/>
            <w:noWrap/>
            <w:hideMark/>
          </w:tcPr>
          <w:p w14:paraId="48AA4E51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GTTCACTAATCGA</w:t>
            </w:r>
          </w:p>
        </w:tc>
      </w:tr>
      <w:tr w:rsidR="00506DE1" w:rsidRPr="00485B03" w14:paraId="00682900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503D8C45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CAP228 3.15 2e Rev</w:t>
            </w:r>
          </w:p>
        </w:tc>
        <w:tc>
          <w:tcPr>
            <w:tcW w:w="4701" w:type="dxa"/>
            <w:noWrap/>
            <w:hideMark/>
          </w:tcPr>
          <w:p w14:paraId="643B22DC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GTTCGCTAATCGA</w:t>
            </w:r>
          </w:p>
        </w:tc>
      </w:tr>
      <w:tr w:rsidR="00506DE1" w:rsidRPr="00485B03" w14:paraId="65839F53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  <w:hideMark/>
          </w:tcPr>
          <w:p w14:paraId="36F9878B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CAP255 Rev</w:t>
            </w:r>
          </w:p>
        </w:tc>
        <w:tc>
          <w:tcPr>
            <w:tcW w:w="4701" w:type="dxa"/>
            <w:noWrap/>
            <w:hideMark/>
          </w:tcPr>
          <w:p w14:paraId="1DD1AF39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GCTCACTAATCGC</w:t>
            </w:r>
          </w:p>
        </w:tc>
      </w:tr>
      <w:tr w:rsidR="00506DE1" w:rsidRPr="00485B03" w14:paraId="3252DAD4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</w:tcPr>
          <w:p w14:paraId="058429EB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CAP257 early Rev</w:t>
            </w:r>
          </w:p>
        </w:tc>
        <w:tc>
          <w:tcPr>
            <w:tcW w:w="4701" w:type="dxa"/>
            <w:noWrap/>
          </w:tcPr>
          <w:p w14:paraId="3A48CC07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GACAA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GTTCACTAATCGA</w:t>
            </w:r>
          </w:p>
        </w:tc>
      </w:tr>
      <w:tr w:rsidR="00506DE1" w:rsidRPr="00485B03" w14:paraId="686A5CA2" w14:textId="77777777" w:rsidTr="00506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</w:tcPr>
          <w:p w14:paraId="2FA1D880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CAP257 3yr Rev</w:t>
            </w:r>
          </w:p>
        </w:tc>
        <w:tc>
          <w:tcPr>
            <w:tcW w:w="4701" w:type="dxa"/>
            <w:noWrap/>
          </w:tcPr>
          <w:p w14:paraId="6EFB6609" w14:textId="77777777" w:rsidR="00506DE1" w:rsidRPr="0019264E" w:rsidRDefault="00506DE1" w:rsidP="005262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GACAA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GCTCACTAATCGA</w:t>
            </w:r>
          </w:p>
        </w:tc>
      </w:tr>
      <w:tr w:rsidR="00506DE1" w:rsidRPr="00485B03" w14:paraId="2109A1E6" w14:textId="77777777" w:rsidTr="00506DE1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63" w:type="dxa"/>
            <w:noWrap/>
          </w:tcPr>
          <w:p w14:paraId="53709E00" w14:textId="77777777" w:rsidR="00506DE1" w:rsidRPr="006D0B6E" w:rsidRDefault="00506DE1" w:rsidP="0052626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</w:pPr>
            <w:r w:rsidRPr="006D0B6E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0"/>
                <w:szCs w:val="18"/>
              </w:rPr>
              <w:t>Env-Bam CAP257 4.25 G10 Rev</w:t>
            </w:r>
          </w:p>
        </w:tc>
        <w:tc>
          <w:tcPr>
            <w:tcW w:w="4701" w:type="dxa"/>
            <w:noWrap/>
          </w:tcPr>
          <w:p w14:paraId="226A361A" w14:textId="77777777" w:rsidR="00506DE1" w:rsidRPr="0019264E" w:rsidRDefault="00506DE1" w:rsidP="005262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</w:pP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GACAA</w:t>
            </w:r>
            <w:r w:rsidRPr="00D8408A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  <w:u w:val="single"/>
              </w:rPr>
              <w:t>GATCC</w:t>
            </w:r>
            <w:r w:rsidRPr="0019264E">
              <w:rPr>
                <w:rFonts w:ascii="Courier New" w:eastAsia="Times New Roman" w:hAnsi="Courier New" w:cs="Courier New"/>
                <w:color w:val="000000"/>
                <w:sz w:val="20"/>
                <w:szCs w:val="18"/>
              </w:rPr>
              <w:t>GTTCACTAATCGC</w:t>
            </w:r>
          </w:p>
        </w:tc>
      </w:tr>
    </w:tbl>
    <w:p w14:paraId="29545BCA" w14:textId="18761733" w:rsidR="00192AF9" w:rsidRPr="009F11F3" w:rsidRDefault="00EC58F7" w:rsidP="00192AF9">
      <w:pPr>
        <w:spacing w:line="480" w:lineRule="auto"/>
        <w:jc w:val="both"/>
        <w:rPr>
          <w:szCs w:val="20"/>
        </w:rPr>
      </w:pPr>
      <w:r w:rsidRPr="009F11F3">
        <w:rPr>
          <w:i/>
          <w:szCs w:val="20"/>
        </w:rPr>
        <w:t>Acc65</w:t>
      </w:r>
      <w:r w:rsidR="006B2660" w:rsidRPr="009F11F3">
        <w:rPr>
          <w:i/>
          <w:szCs w:val="20"/>
        </w:rPr>
        <w:t xml:space="preserve">I </w:t>
      </w:r>
      <w:r w:rsidR="006B2660" w:rsidRPr="009F11F3">
        <w:rPr>
          <w:szCs w:val="20"/>
        </w:rPr>
        <w:t xml:space="preserve">site underlined in forward primers and </w:t>
      </w:r>
      <w:r w:rsidR="006B2660" w:rsidRPr="009F11F3">
        <w:rPr>
          <w:i/>
          <w:szCs w:val="20"/>
        </w:rPr>
        <w:t xml:space="preserve">BamHI </w:t>
      </w:r>
      <w:r w:rsidR="006B2660" w:rsidRPr="009F11F3">
        <w:rPr>
          <w:szCs w:val="20"/>
        </w:rPr>
        <w:t>site underlined in reverse primers.</w:t>
      </w:r>
    </w:p>
    <w:p w14:paraId="0946E9AE" w14:textId="77777777" w:rsidR="00192AF9" w:rsidRDefault="00192AF9" w:rsidP="005C3757">
      <w:pPr>
        <w:spacing w:line="480" w:lineRule="auto"/>
        <w:jc w:val="both"/>
        <w:rPr>
          <w:b/>
        </w:rPr>
      </w:pPr>
    </w:p>
    <w:p w14:paraId="2A264EF5" w14:textId="104EE712" w:rsidR="00192AF9" w:rsidRDefault="00192AF9" w:rsidP="005C3757">
      <w:pPr>
        <w:spacing w:line="480" w:lineRule="auto"/>
        <w:jc w:val="both"/>
        <w:rPr>
          <w:b/>
        </w:rPr>
      </w:pPr>
    </w:p>
    <w:p w14:paraId="3E034B9F" w14:textId="5594D8D7" w:rsidR="00482DC5" w:rsidRDefault="00482DC5" w:rsidP="005C3757">
      <w:pPr>
        <w:spacing w:line="480" w:lineRule="auto"/>
        <w:jc w:val="both"/>
        <w:rPr>
          <w:b/>
        </w:rPr>
      </w:pPr>
    </w:p>
    <w:p w14:paraId="4A4F8DB1" w14:textId="5362EBCA" w:rsidR="00482DC5" w:rsidRDefault="00482DC5" w:rsidP="005C3757">
      <w:pPr>
        <w:spacing w:line="480" w:lineRule="auto"/>
        <w:jc w:val="both"/>
        <w:rPr>
          <w:b/>
        </w:rPr>
      </w:pPr>
    </w:p>
    <w:p w14:paraId="14FC7EF9" w14:textId="33DAD482" w:rsidR="009A479F" w:rsidRDefault="009A479F" w:rsidP="005C3757">
      <w:pPr>
        <w:spacing w:line="480" w:lineRule="auto"/>
        <w:jc w:val="both"/>
        <w:rPr>
          <w:b/>
        </w:rPr>
      </w:pPr>
    </w:p>
    <w:p w14:paraId="6D1743DC" w14:textId="7254F011" w:rsidR="00197CB1" w:rsidRDefault="00197CB1" w:rsidP="005C3757">
      <w:pPr>
        <w:spacing w:line="480" w:lineRule="auto"/>
        <w:jc w:val="both"/>
        <w:rPr>
          <w:b/>
        </w:rPr>
      </w:pPr>
    </w:p>
    <w:p w14:paraId="3F8AB496" w14:textId="77777777" w:rsidR="00197CB1" w:rsidRDefault="00197CB1" w:rsidP="005C3757">
      <w:pPr>
        <w:spacing w:line="480" w:lineRule="auto"/>
        <w:jc w:val="both"/>
        <w:rPr>
          <w:b/>
        </w:rPr>
      </w:pPr>
    </w:p>
    <w:p w14:paraId="5AD68A1B" w14:textId="5B9D1899" w:rsidR="009A479F" w:rsidRDefault="009A479F" w:rsidP="005C3757">
      <w:pPr>
        <w:spacing w:line="480" w:lineRule="auto"/>
        <w:jc w:val="both"/>
        <w:rPr>
          <w:b/>
        </w:rPr>
      </w:pPr>
    </w:p>
    <w:p w14:paraId="34C5905B" w14:textId="6B15E941" w:rsidR="0038275E" w:rsidRDefault="0038275E" w:rsidP="005C3757">
      <w:pPr>
        <w:spacing w:line="480" w:lineRule="auto"/>
        <w:jc w:val="both"/>
        <w:rPr>
          <w:b/>
        </w:rPr>
      </w:pPr>
    </w:p>
    <w:p w14:paraId="42A264D7" w14:textId="53576CB2" w:rsidR="0038275E" w:rsidRDefault="0038275E" w:rsidP="005C3757">
      <w:pPr>
        <w:spacing w:line="480" w:lineRule="auto"/>
        <w:jc w:val="both"/>
        <w:rPr>
          <w:b/>
        </w:rPr>
      </w:pPr>
    </w:p>
    <w:p w14:paraId="5BF1CE44" w14:textId="205283A9" w:rsidR="00735CFC" w:rsidRDefault="00735CFC" w:rsidP="005C3757">
      <w:pPr>
        <w:spacing w:line="480" w:lineRule="auto"/>
        <w:jc w:val="both"/>
        <w:rPr>
          <w:b/>
        </w:rPr>
      </w:pPr>
    </w:p>
    <w:p w14:paraId="1891B45A" w14:textId="00D4AB0C" w:rsidR="00735CFC" w:rsidRDefault="00735CFC" w:rsidP="005C3757">
      <w:pPr>
        <w:spacing w:line="480" w:lineRule="auto"/>
        <w:jc w:val="both"/>
        <w:rPr>
          <w:b/>
        </w:rPr>
      </w:pPr>
    </w:p>
    <w:p w14:paraId="6938672C" w14:textId="77777777" w:rsidR="00EB39B8" w:rsidRDefault="00EB39B8" w:rsidP="005C3757">
      <w:pPr>
        <w:spacing w:line="480" w:lineRule="auto"/>
        <w:jc w:val="both"/>
        <w:rPr>
          <w:b/>
        </w:rPr>
      </w:pPr>
    </w:p>
    <w:p w14:paraId="58506867" w14:textId="77777777" w:rsidR="009F11F3" w:rsidRDefault="009F11F3" w:rsidP="005C3757">
      <w:pPr>
        <w:spacing w:line="480" w:lineRule="auto"/>
        <w:jc w:val="both"/>
        <w:rPr>
          <w:b/>
          <w:sz w:val="20"/>
          <w:szCs w:val="20"/>
        </w:rPr>
      </w:pPr>
    </w:p>
    <w:p w14:paraId="7B72B126" w14:textId="6F891795" w:rsidR="0038275E" w:rsidRPr="0038275E" w:rsidRDefault="00940FC8" w:rsidP="005C3757">
      <w:pPr>
        <w:spacing w:line="480" w:lineRule="auto"/>
        <w:jc w:val="both"/>
        <w:rPr>
          <w:b/>
          <w:sz w:val="20"/>
          <w:szCs w:val="20"/>
        </w:rPr>
      </w:pPr>
      <w:r>
        <w:rPr>
          <w:b/>
          <w:szCs w:val="20"/>
        </w:rPr>
        <w:t xml:space="preserve">Additional file 1: </w:t>
      </w:r>
      <w:r w:rsidR="0038275E" w:rsidRPr="009F11F3">
        <w:rPr>
          <w:b/>
          <w:szCs w:val="20"/>
        </w:rPr>
        <w:t>Table S</w:t>
      </w:r>
      <w:r w:rsidR="00B50B7E" w:rsidRPr="009F11F3">
        <w:rPr>
          <w:b/>
          <w:szCs w:val="20"/>
        </w:rPr>
        <w:t>3</w:t>
      </w:r>
      <w:r w:rsidR="0038275E" w:rsidRPr="009F11F3">
        <w:rPr>
          <w:b/>
          <w:szCs w:val="20"/>
        </w:rPr>
        <w:t>: Coreceptor usage of C-HIV Envs</w:t>
      </w:r>
    </w:p>
    <w:tbl>
      <w:tblPr>
        <w:tblpPr w:leftFromText="180" w:rightFromText="180" w:vertAnchor="page" w:horzAnchor="margin" w:tblpY="2448"/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6"/>
        <w:gridCol w:w="1326"/>
        <w:gridCol w:w="2268"/>
        <w:gridCol w:w="1276"/>
        <w:gridCol w:w="992"/>
        <w:gridCol w:w="1009"/>
        <w:gridCol w:w="1053"/>
      </w:tblGrid>
      <w:tr w:rsidR="00E21434" w:rsidRPr="00EB39B8" w14:paraId="7B4B3214" w14:textId="77777777" w:rsidTr="00E21434">
        <w:trPr>
          <w:trHeight w:val="359"/>
        </w:trPr>
        <w:tc>
          <w:tcPr>
            <w:tcW w:w="1226" w:type="dxa"/>
            <w:tcBorders>
              <w:top w:val="thinThickSmallGap" w:sz="2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82C3A2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Participant</w:t>
            </w:r>
          </w:p>
        </w:tc>
        <w:tc>
          <w:tcPr>
            <w:tcW w:w="1326" w:type="dxa"/>
            <w:tcBorders>
              <w:top w:val="thinThickSmallGap" w:sz="2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3C0D49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Time point</w:t>
            </w:r>
          </w:p>
        </w:tc>
        <w:tc>
          <w:tcPr>
            <w:tcW w:w="2268" w:type="dxa"/>
            <w:tcBorders>
              <w:top w:val="thinThickSmallGap" w:sz="2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7A8BBE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Virus ID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F3DBAA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Coreceptor Prediction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E2F614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Tropism</w:t>
            </w:r>
          </w:p>
        </w:tc>
        <w:tc>
          <w:tcPr>
            <w:tcW w:w="1009" w:type="dxa"/>
            <w:tcBorders>
              <w:top w:val="thinThickSmallGap" w:sz="2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AB4BAE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CCR5 Usage</w:t>
            </w:r>
          </w:p>
        </w:tc>
        <w:tc>
          <w:tcPr>
            <w:tcW w:w="1053" w:type="dxa"/>
            <w:tcBorders>
              <w:top w:val="thinThickSmallGap" w:sz="2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272704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CXCR4 Usage</w:t>
            </w:r>
          </w:p>
        </w:tc>
      </w:tr>
      <w:tr w:rsidR="00E21434" w:rsidRPr="00EB39B8" w14:paraId="6F4E0880" w14:textId="77777777" w:rsidTr="00E21434">
        <w:trPr>
          <w:trHeight w:val="299"/>
        </w:trPr>
        <w:tc>
          <w:tcPr>
            <w:tcW w:w="122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ECD2FF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  <w:t>CAP177</w:t>
            </w:r>
          </w:p>
        </w:tc>
        <w:tc>
          <w:tcPr>
            <w:tcW w:w="1326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0B6DE1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Enrolment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27308C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CAP177.1.00.G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22372E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4FC213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793539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9FB789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7FD61053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A919E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55463A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1 Year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FCD3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CAP177.3.16.12.1.10D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F1999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F10E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920D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E887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19BFACF1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23D2AD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FA1B9D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38CB4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CAP177.3.16.12.11.3A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19AB2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9031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85B1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BD4C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4ADDA94E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95A65C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BFE6C8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6B24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CAP177.3.16.12.47.6F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4297A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0A25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0675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9DBA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8D5E61" w:rsidRPr="00EB39B8" w14:paraId="5DC39B7C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B5025C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F2841EA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6757437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CAP177.3.16.28.5C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2F84363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93E0BE6" w14:textId="385B143F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*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C5B55B6" w14:textId="2825C288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6F41B2F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61F9B87F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430D3D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 w:val="restart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03BB93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3 Years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E6D1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CAP177.4.25.1.11E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BEB147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C292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307B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CF0A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0A625CEB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27BAF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33BDBD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C84B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CAP177.4.25.28.7A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2D401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1A99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41F3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F13A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7BB8CEEB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93560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157F5E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2658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CAP177.4.25.30.10G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DE37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CB93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9646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D372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76776521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BE6F6B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693D9A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12537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CAP177.4.25.53.1F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7187D4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18AFB7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BDDC29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57E39A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65997CFD" w14:textId="77777777" w:rsidTr="00E21434">
        <w:trPr>
          <w:trHeight w:val="299"/>
        </w:trPr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D6FA78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  <w:t>CAP88</w:t>
            </w:r>
          </w:p>
        </w:tc>
        <w:tc>
          <w:tcPr>
            <w:tcW w:w="1326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F7B190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Enrolment</w:t>
            </w: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507CB8E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CAP88.2.00.17.5a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5BCD493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D7E5C4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3A8055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FE093F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534C0202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C5CE554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2D6A52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1 Year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B8B2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CAP88.12.2.2F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6584B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274B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48ED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77E7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5F22CE33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5F5F1F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74FCE5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BE25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CAP88.12.17.7F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17957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E29A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R5/X4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1F98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EEA6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</w:tr>
      <w:tr w:rsidR="00E21434" w:rsidRPr="00EB39B8" w14:paraId="607B14A7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54D6C7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648022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8617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CAP88.12.21.10D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1032B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6E64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C3FE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C6E2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747F4133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CD42AE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27DB5E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859B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CAP88.12.23.7A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7033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4571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R5/X4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DC0A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5BD6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</w:t>
            </w:r>
          </w:p>
        </w:tc>
      </w:tr>
      <w:tr w:rsidR="00E21434" w:rsidRPr="00EB39B8" w14:paraId="77736BD0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F5313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96F112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1179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CAP88.12.45.10B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24198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4706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87B1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6847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03D5AEB8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1FC146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5EA8A23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66310A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CAP88.12.46.4B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182FB9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8FA7B5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R5/X4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C59936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378295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</w:t>
            </w:r>
          </w:p>
        </w:tc>
      </w:tr>
      <w:tr w:rsidR="00E21434" w:rsidRPr="00EB39B8" w14:paraId="3A74BC28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79C755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 w:val="restart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84ED37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3 Years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43B6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CAP88.4.25.H10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A38965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C8E5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CF69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DFDF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355DD02A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6312B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2D0C0B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DA044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CAP88.4.25.G3-3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7A399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0AE2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6B70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8A13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4645BF48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B07A78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FB3092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3545E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CAP88.4.25.D5-4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87843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A5B3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9FB4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A031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2AD35BFA" w14:textId="77777777" w:rsidTr="00E21434">
        <w:trPr>
          <w:trHeight w:val="299"/>
        </w:trPr>
        <w:tc>
          <w:tcPr>
            <w:tcW w:w="1226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C807E4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0E3B4C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A9A44E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CAP88.4.25.A3-4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B5318C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DE98A1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63767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9C377B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6B064A90" w14:textId="77777777" w:rsidTr="00E21434">
        <w:trPr>
          <w:trHeight w:val="299"/>
        </w:trPr>
        <w:tc>
          <w:tcPr>
            <w:tcW w:w="122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97C52C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  <w:t>CAP228</w:t>
            </w:r>
          </w:p>
        </w:tc>
        <w:tc>
          <w:tcPr>
            <w:tcW w:w="1326" w:type="dxa"/>
            <w:vMerge w:val="restart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1803E5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Enrolment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3485F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CAP228.2.00.18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5C3F0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ABEB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2E8B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7835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0E4A37BE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B676BB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799C8A5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5735E3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CAP228.2.00.51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5F1D8D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A17A14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7938C2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2742F6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09890F36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491A8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F8BE18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1 Year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8814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CAP228.3.15.4a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264CE0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0835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C4FB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A090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548D18F1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1950E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68416FE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FD84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CAP228.3.15.8d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C8D4F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ED1E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7AAB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DFF7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32924C9F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402CAA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A25B1E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7A69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CAP228.3.15.13c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2ED25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8F5A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04E68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CA13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2E527AA5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19230B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5064158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A9BB517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CAP228.3.15.2-2e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327EF84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C080CE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BE46BA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502250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45EE2CCE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D37D94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 w:val="restart"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296F0E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3 Years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58B2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CAP228.4.25.13-10A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D8A6A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DE05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4E9CA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9AA7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178F5510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D39B439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9C3E34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3A65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CAP228.4.25.7-9A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209C4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D5EB8" w14:textId="5192AB8E" w:rsidR="00E21434" w:rsidRPr="006D0B6E" w:rsidRDefault="008D5E61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*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7B3BB" w14:textId="7417C181" w:rsidR="00E21434" w:rsidRPr="006D0B6E" w:rsidRDefault="008D5E61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6BC3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0F1B3E7D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0BEFA7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99A85C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BC2F1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CAP228.4.25.5-5d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427D9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965E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7D49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2A39B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E21434" w:rsidRPr="00EB39B8" w14:paraId="211803E6" w14:textId="77777777" w:rsidTr="00E21434">
        <w:trPr>
          <w:trHeight w:val="299"/>
        </w:trPr>
        <w:tc>
          <w:tcPr>
            <w:tcW w:w="1226" w:type="dxa"/>
            <w:vMerge/>
            <w:tcBorders>
              <w:top w:val="single" w:sz="8" w:space="0" w:color="auto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14:paraId="2338F856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26" w:type="dxa"/>
            <w:vMerge/>
            <w:tcBorders>
              <w:top w:val="dotted" w:sz="4" w:space="0" w:color="auto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14:paraId="5B9BB430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noWrap/>
            <w:vAlign w:val="center"/>
            <w:hideMark/>
          </w:tcPr>
          <w:p w14:paraId="7F5C7112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CAP228.4.25.4-3F</w:t>
            </w:r>
          </w:p>
        </w:tc>
        <w:tc>
          <w:tcPr>
            <w:tcW w:w="1276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14:paraId="186AC55D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992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noWrap/>
            <w:vAlign w:val="center"/>
            <w:hideMark/>
          </w:tcPr>
          <w:p w14:paraId="53224425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009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noWrap/>
            <w:vAlign w:val="center"/>
            <w:hideMark/>
          </w:tcPr>
          <w:p w14:paraId="649D2498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53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noWrap/>
            <w:vAlign w:val="center"/>
            <w:hideMark/>
          </w:tcPr>
          <w:p w14:paraId="7B91BD4C" w14:textId="77777777" w:rsidR="00E21434" w:rsidRPr="006D0B6E" w:rsidRDefault="00E21434" w:rsidP="00E21434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</w:tbl>
    <w:p w14:paraId="5C4D6B0B" w14:textId="27D70E58" w:rsidR="0038275E" w:rsidRPr="00EB39B8" w:rsidRDefault="0038275E" w:rsidP="005C3757">
      <w:pPr>
        <w:spacing w:line="480" w:lineRule="auto"/>
        <w:jc w:val="both"/>
        <w:rPr>
          <w:rFonts w:cs="Times New Roman"/>
          <w:b/>
          <w:sz w:val="16"/>
          <w:szCs w:val="16"/>
        </w:rPr>
      </w:pPr>
    </w:p>
    <w:p w14:paraId="004E037D" w14:textId="2F91B821" w:rsidR="0038275E" w:rsidRPr="00EB39B8" w:rsidRDefault="0038275E" w:rsidP="005C3757">
      <w:pPr>
        <w:spacing w:line="480" w:lineRule="auto"/>
        <w:jc w:val="both"/>
        <w:rPr>
          <w:rFonts w:cs="Times New Roman"/>
          <w:b/>
          <w:sz w:val="16"/>
          <w:szCs w:val="16"/>
        </w:rPr>
      </w:pPr>
    </w:p>
    <w:p w14:paraId="04518410" w14:textId="723AA266" w:rsidR="00735CFC" w:rsidRPr="00EB39B8" w:rsidRDefault="00735CFC" w:rsidP="005C3757">
      <w:pPr>
        <w:spacing w:line="480" w:lineRule="auto"/>
        <w:jc w:val="both"/>
        <w:rPr>
          <w:rFonts w:cs="Times New Roman"/>
          <w:b/>
          <w:sz w:val="16"/>
          <w:szCs w:val="16"/>
        </w:rPr>
      </w:pPr>
    </w:p>
    <w:p w14:paraId="4E751279" w14:textId="77777777" w:rsidR="00735CFC" w:rsidRPr="00EB39B8" w:rsidRDefault="00735CFC" w:rsidP="005C3757">
      <w:pPr>
        <w:spacing w:line="480" w:lineRule="auto"/>
        <w:jc w:val="both"/>
        <w:rPr>
          <w:rFonts w:cs="Times New Roman"/>
          <w:b/>
          <w:sz w:val="16"/>
          <w:szCs w:val="16"/>
        </w:rPr>
      </w:pPr>
    </w:p>
    <w:p w14:paraId="2341EB6B" w14:textId="416F4112" w:rsidR="008132DA" w:rsidRPr="00EB39B8" w:rsidRDefault="008132DA" w:rsidP="005C3757">
      <w:pPr>
        <w:spacing w:line="480" w:lineRule="auto"/>
        <w:jc w:val="both"/>
        <w:rPr>
          <w:rFonts w:cs="Times New Roman"/>
          <w:b/>
          <w:sz w:val="20"/>
          <w:szCs w:val="16"/>
        </w:rPr>
      </w:pPr>
    </w:p>
    <w:p w14:paraId="1D7036D2" w14:textId="77777777" w:rsidR="002556AB" w:rsidRPr="00EB39B8" w:rsidRDefault="002556AB" w:rsidP="005C3757">
      <w:pPr>
        <w:spacing w:line="480" w:lineRule="auto"/>
        <w:jc w:val="both"/>
        <w:rPr>
          <w:rFonts w:cs="Times New Roman"/>
          <w:b/>
          <w:sz w:val="20"/>
          <w:szCs w:val="16"/>
        </w:rPr>
      </w:pPr>
    </w:p>
    <w:p w14:paraId="6F53ECC5" w14:textId="77777777" w:rsidR="002556AB" w:rsidRPr="00EB39B8" w:rsidRDefault="002556AB" w:rsidP="005C3757">
      <w:pPr>
        <w:spacing w:line="480" w:lineRule="auto"/>
        <w:jc w:val="both"/>
        <w:rPr>
          <w:rFonts w:cs="Times New Roman"/>
          <w:b/>
          <w:sz w:val="20"/>
          <w:szCs w:val="16"/>
        </w:rPr>
      </w:pPr>
    </w:p>
    <w:p w14:paraId="7A779857" w14:textId="795AA7C3" w:rsidR="00A30DD9" w:rsidRPr="009F11F3" w:rsidRDefault="00940FC8" w:rsidP="006D1367">
      <w:pPr>
        <w:spacing w:line="480" w:lineRule="auto"/>
        <w:jc w:val="both"/>
        <w:rPr>
          <w:rFonts w:cs="Times New Roman"/>
          <w:szCs w:val="16"/>
        </w:rPr>
      </w:pPr>
      <w:r>
        <w:rPr>
          <w:rFonts w:cs="Times New Roman"/>
          <w:b/>
          <w:szCs w:val="16"/>
        </w:rPr>
        <w:t xml:space="preserve">Additional file 1: </w:t>
      </w:r>
      <w:bookmarkStart w:id="1" w:name="_GoBack"/>
      <w:bookmarkEnd w:id="1"/>
      <w:r w:rsidR="0038275E" w:rsidRPr="009F11F3">
        <w:rPr>
          <w:rFonts w:cs="Times New Roman"/>
          <w:b/>
          <w:szCs w:val="16"/>
        </w:rPr>
        <w:t>Table S</w:t>
      </w:r>
      <w:r w:rsidR="00B50B7E" w:rsidRPr="009F11F3">
        <w:rPr>
          <w:rFonts w:cs="Times New Roman"/>
          <w:b/>
          <w:szCs w:val="16"/>
        </w:rPr>
        <w:t>3</w:t>
      </w:r>
      <w:r w:rsidR="0038275E" w:rsidRPr="009F11F3">
        <w:rPr>
          <w:rFonts w:cs="Times New Roman"/>
          <w:b/>
          <w:szCs w:val="16"/>
        </w:rPr>
        <w:t xml:space="preserve"> (continued): Coreceptor usage of C-HIV Envs.</w:t>
      </w:r>
    </w:p>
    <w:p w14:paraId="2C8F5085" w14:textId="3B777C70" w:rsidR="00F05321" w:rsidRPr="009F11F3" w:rsidRDefault="00F05321" w:rsidP="008D5E61">
      <w:pPr>
        <w:spacing w:line="360" w:lineRule="auto"/>
        <w:rPr>
          <w:rFonts w:cs="Times New Roman"/>
          <w:szCs w:val="16"/>
        </w:rPr>
      </w:pPr>
      <w:r w:rsidRPr="009F11F3">
        <w:rPr>
          <w:rFonts w:cs="Times New Roman"/>
          <w:szCs w:val="16"/>
        </w:rPr>
        <w:t>R5: CCR5, X4: CXCR4</w:t>
      </w:r>
    </w:p>
    <w:tbl>
      <w:tblPr>
        <w:tblpPr w:leftFromText="180" w:rightFromText="180" w:vertAnchor="page" w:horzAnchor="margin" w:tblpY="2345"/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1"/>
        <w:gridCol w:w="1362"/>
        <w:gridCol w:w="2107"/>
        <w:gridCol w:w="1276"/>
        <w:gridCol w:w="1134"/>
        <w:gridCol w:w="890"/>
        <w:gridCol w:w="1037"/>
      </w:tblGrid>
      <w:tr w:rsidR="00D973C3" w:rsidRPr="00EB39B8" w14:paraId="313D5C43" w14:textId="77777777" w:rsidTr="00EB39B8">
        <w:trPr>
          <w:trHeight w:val="353"/>
        </w:trPr>
        <w:tc>
          <w:tcPr>
            <w:tcW w:w="1351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24C2AF" w14:textId="051095D8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Participant</w:t>
            </w:r>
          </w:p>
        </w:tc>
        <w:tc>
          <w:tcPr>
            <w:tcW w:w="1362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4D7BA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Time point</w:t>
            </w:r>
          </w:p>
        </w:tc>
        <w:tc>
          <w:tcPr>
            <w:tcW w:w="2107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8DABD6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Virus ID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605CF03" w14:textId="112EA113" w:rsidR="00D973C3" w:rsidRPr="006D0B6E" w:rsidRDefault="00F05321" w:rsidP="00EB39B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Coreceptor</w:t>
            </w:r>
            <w:r w:rsidR="00D973C3"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 xml:space="preserve"> Prediction</w:t>
            </w:r>
          </w:p>
        </w:tc>
        <w:tc>
          <w:tcPr>
            <w:tcW w:w="1134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7E38E9E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Tropism</w:t>
            </w:r>
          </w:p>
        </w:tc>
        <w:tc>
          <w:tcPr>
            <w:tcW w:w="890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E3114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CCR5 Usage</w:t>
            </w:r>
          </w:p>
        </w:tc>
        <w:tc>
          <w:tcPr>
            <w:tcW w:w="1037" w:type="dxa"/>
            <w:tcBorders>
              <w:top w:val="thinThickSmallGap" w:sz="2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199386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16"/>
              </w:rPr>
              <w:t>CXCR4 Usage</w:t>
            </w:r>
          </w:p>
        </w:tc>
      </w:tr>
      <w:tr w:rsidR="00D973C3" w:rsidRPr="00EB39B8" w14:paraId="19ED3D9D" w14:textId="77777777" w:rsidTr="00EB39B8">
        <w:trPr>
          <w:trHeight w:val="353"/>
        </w:trPr>
        <w:tc>
          <w:tcPr>
            <w:tcW w:w="1351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1A09555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  <w:t>CAP255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731C1D75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Enrolment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18A30173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CAP255.2.00.16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07B5AA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5751127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5C3DD3E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4AF7A7CD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4A3D6AEE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right w:val="nil"/>
            </w:tcBorders>
            <w:noWrap/>
            <w:vAlign w:val="center"/>
          </w:tcPr>
          <w:p w14:paraId="3D617738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F27683F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1 Year</w:t>
            </w:r>
          </w:p>
        </w:tc>
        <w:tc>
          <w:tcPr>
            <w:tcW w:w="210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5D72EF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CAP255.3.16.10.Q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2B31EA7D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4FD83B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CB205AC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3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49098A9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20CE9800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right w:val="nil"/>
            </w:tcBorders>
            <w:noWrap/>
            <w:vAlign w:val="center"/>
          </w:tcPr>
          <w:p w14:paraId="313BF6A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71C4AC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2E52E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CAP255.3.16.13.T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F08B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AE9A8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6A96B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24BF6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3D825796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right w:val="nil"/>
            </w:tcBorders>
            <w:noWrap/>
            <w:vAlign w:val="center"/>
          </w:tcPr>
          <w:p w14:paraId="30A9EE79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E73D3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1E0D4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CAP255.3.16.3.O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0AD18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2D611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1798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CF29C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8D5E61" w:rsidRPr="00EB39B8" w14:paraId="43BD5613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right w:val="nil"/>
            </w:tcBorders>
            <w:noWrap/>
            <w:vAlign w:val="center"/>
          </w:tcPr>
          <w:p w14:paraId="4C66FA58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259EEE8B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5D32058A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CAP255.3.16.2.N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630B5E11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46249156" w14:textId="78C27F66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*</w:t>
            </w:r>
          </w:p>
        </w:tc>
        <w:tc>
          <w:tcPr>
            <w:tcW w:w="890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03E85DF2" w14:textId="50613516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</w:tcPr>
          <w:p w14:paraId="0468CE41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44A26974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right w:val="nil"/>
            </w:tcBorders>
            <w:noWrap/>
            <w:vAlign w:val="center"/>
          </w:tcPr>
          <w:p w14:paraId="519BF529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719131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3 Years</w:t>
            </w:r>
          </w:p>
        </w:tc>
        <w:tc>
          <w:tcPr>
            <w:tcW w:w="210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7FD3F9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CAP255.4.25.34-7D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597DDB46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C51EE96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E3AC861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02633E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5B0FF80A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right w:val="nil"/>
            </w:tcBorders>
            <w:noWrap/>
            <w:vAlign w:val="center"/>
          </w:tcPr>
          <w:p w14:paraId="25B471FE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85D18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2E621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CAP255.4.25.23-3D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35688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1B716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9652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09D3D1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1817C97F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right w:val="nil"/>
            </w:tcBorders>
            <w:noWrap/>
            <w:vAlign w:val="center"/>
          </w:tcPr>
          <w:p w14:paraId="0EAB8AA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2D52C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E8F52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CAP255.4.25.95-2C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13F19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E4D78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DEAE9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CA0F5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04A28FD5" w14:textId="77777777" w:rsidTr="00EB39B8">
        <w:trPr>
          <w:trHeight w:val="353"/>
        </w:trPr>
        <w:tc>
          <w:tcPr>
            <w:tcW w:w="1351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399D59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FA3F48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FE7828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hAnsiTheme="minorHAnsi" w:cstheme="minorHAnsi"/>
                <w:sz w:val="20"/>
                <w:szCs w:val="16"/>
              </w:rPr>
              <w:t>CAP255.4.25.9-11D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75F7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765493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3B5C02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E9992D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55C8E7D3" w14:textId="77777777" w:rsidTr="00EB39B8">
        <w:trPr>
          <w:trHeight w:val="353"/>
        </w:trPr>
        <w:tc>
          <w:tcPr>
            <w:tcW w:w="13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74966C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16"/>
              </w:rPr>
              <w:t>CAP257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2BBA85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Enrolment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435FC3B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CAP257.2.00.L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61A2931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4AB1AC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632E7C23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95D27B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0AF709FC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77275C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 w:val="restar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D1D0AE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1 Year</w:t>
            </w:r>
          </w:p>
        </w:tc>
        <w:tc>
          <w:tcPr>
            <w:tcW w:w="210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79E1F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CAP257.3.16.A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BA0E89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C809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E5DD3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</w:t>
            </w:r>
          </w:p>
        </w:tc>
        <w:tc>
          <w:tcPr>
            <w:tcW w:w="103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2453D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1EC30EF9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46AD56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2C749D33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F8905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CAP257.3.16.C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82FF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55546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534E6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B268F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8D5E61" w:rsidRPr="00EB39B8" w14:paraId="2F9B82A0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2223D3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04C5266E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FF619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CAP257.3.16.D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70D008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9B086" w14:textId="3118F881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*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5FAFE" w14:textId="40569973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AB4EC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4AB62316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EEF323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8F27CB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6C9F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CAP257.3.16.F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9E50D5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FE841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DB63F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53DF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1B13EADA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86CE96B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543935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7AEBE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CAP257.3.16.G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7795D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BA195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2BA8E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BA2DD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4EBCD0C1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6257CB1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472D87C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8BF2308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CAP257.3.16.0-1</w:t>
            </w:r>
          </w:p>
        </w:tc>
        <w:tc>
          <w:tcPr>
            <w:tcW w:w="127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17AFAACC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4938132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742834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DB1F2D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244018E4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CA168FC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 w:val="restart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45627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3 Years</w:t>
            </w:r>
          </w:p>
        </w:tc>
        <w:tc>
          <w:tcPr>
            <w:tcW w:w="210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F3DAE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CAP257.4.25.B6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4E1CDF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656A0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61A2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dotted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5544E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42D303D1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07B387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7F0D93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8777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CAP257.4.25.G10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C4A34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78048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150B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2D21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EB39B8" w14:paraId="237CAC18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4630A2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C48A2D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5933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CAP257.4.25.H10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DD85C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2156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C751A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+++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52801" w14:textId="77777777" w:rsidR="00D973C3" w:rsidRPr="006D0B6E" w:rsidRDefault="00D973C3" w:rsidP="00EB39B8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8D5E61" w:rsidRPr="00EB39B8" w14:paraId="07A0D971" w14:textId="77777777" w:rsidTr="00EB39B8">
        <w:trPr>
          <w:trHeight w:val="353"/>
        </w:trPr>
        <w:tc>
          <w:tcPr>
            <w:tcW w:w="13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E2E69F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1362" w:type="dxa"/>
            <w:vMerge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B60355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AA95BE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CAP257.4.25.G9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3F7267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R5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14A97A" w14:textId="7B0FC1E3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*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B69D86" w14:textId="330AED30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C60B00" w14:textId="77777777" w:rsidR="008D5E61" w:rsidRPr="006D0B6E" w:rsidRDefault="008D5E61" w:rsidP="008D5E61">
            <w:pPr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</w:pPr>
            <w:r w:rsidRPr="006D0B6E">
              <w:rPr>
                <w:rFonts w:asciiTheme="minorHAnsi" w:eastAsia="Times New Roman" w:hAnsiTheme="minorHAnsi" w:cstheme="minorHAnsi"/>
                <w:color w:val="000000"/>
                <w:sz w:val="20"/>
                <w:szCs w:val="16"/>
              </w:rPr>
              <w:t>-</w:t>
            </w:r>
          </w:p>
        </w:tc>
      </w:tr>
      <w:tr w:rsidR="00D973C3" w:rsidRPr="00F05321" w14:paraId="11340618" w14:textId="77777777" w:rsidTr="00EB39B8">
        <w:trPr>
          <w:trHeight w:val="353"/>
        </w:trPr>
        <w:tc>
          <w:tcPr>
            <w:tcW w:w="1351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0C280BE" w14:textId="77777777" w:rsidR="00D973C3" w:rsidRPr="00F05321" w:rsidRDefault="00D973C3" w:rsidP="00EB39B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0D1D7D0" w14:textId="77777777" w:rsidR="00D973C3" w:rsidRPr="00F05321" w:rsidRDefault="00D973C3" w:rsidP="00EB39B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2107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D50F16D" w14:textId="77777777" w:rsidR="00D973C3" w:rsidRPr="00F05321" w:rsidRDefault="00D973C3" w:rsidP="00EB39B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14:paraId="754A922D" w14:textId="77777777" w:rsidR="00D973C3" w:rsidRPr="00F05321" w:rsidRDefault="00D973C3" w:rsidP="00EB39B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8D6BACD" w14:textId="77777777" w:rsidR="00D973C3" w:rsidRPr="00F05321" w:rsidRDefault="00D973C3" w:rsidP="00EB39B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890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0C922A9" w14:textId="77777777" w:rsidR="00D973C3" w:rsidRPr="00F05321" w:rsidRDefault="00D973C3" w:rsidP="00EB39B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037" w:type="dxa"/>
            <w:tcBorders>
              <w:top w:val="thickThinSmallGap" w:sz="2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6F43A594" w14:textId="77777777" w:rsidR="00D973C3" w:rsidRPr="00F05321" w:rsidRDefault="00D973C3" w:rsidP="00EB39B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</w:tr>
    </w:tbl>
    <w:p w14:paraId="49A02F43" w14:textId="619AB553" w:rsidR="005C3757" w:rsidRDefault="00BF07C5" w:rsidP="008D5E61">
      <w:pPr>
        <w:spacing w:line="360" w:lineRule="auto"/>
        <w:jc w:val="both"/>
        <w:rPr>
          <w:szCs w:val="20"/>
        </w:rPr>
      </w:pPr>
      <w:r w:rsidRPr="009F11F3">
        <w:rPr>
          <w:szCs w:val="20"/>
        </w:rPr>
        <w:t xml:space="preserve">The level of virus entry was scored at the </w:t>
      </w:r>
      <w:r w:rsidR="00804EF2" w:rsidRPr="009F11F3">
        <w:rPr>
          <w:szCs w:val="20"/>
        </w:rPr>
        <w:t>1/2</w:t>
      </w:r>
      <w:r w:rsidRPr="009F11F3">
        <w:rPr>
          <w:szCs w:val="20"/>
        </w:rPr>
        <w:t xml:space="preserve"> dilution as – (&lt;10,000 relative luminescence units (RLU)), + (10,000-100,000 RLU), ++ (100,000 – 1,000,000 RLU), or +++ (&gt;1,000,000 RLU). </w:t>
      </w:r>
    </w:p>
    <w:p w14:paraId="3C3E6568" w14:textId="7173F2D7" w:rsidR="008D5E61" w:rsidRPr="009F11F3" w:rsidRDefault="008D5E61" w:rsidP="008D5E61">
      <w:pPr>
        <w:spacing w:line="360" w:lineRule="auto"/>
        <w:jc w:val="both"/>
        <w:rPr>
          <w:szCs w:val="20"/>
        </w:rPr>
      </w:pPr>
      <w:r>
        <w:rPr>
          <w:szCs w:val="20"/>
        </w:rPr>
        <w:t>* Infectivity was too low to appropriately assess virus phenotype.</w:t>
      </w:r>
    </w:p>
    <w:p w14:paraId="3B5C3CFE" w14:textId="77777777" w:rsidR="00270D5E" w:rsidRDefault="00270D5E" w:rsidP="00664855">
      <w:pPr>
        <w:spacing w:line="480" w:lineRule="auto"/>
        <w:jc w:val="both"/>
        <w:rPr>
          <w:sz w:val="20"/>
          <w:szCs w:val="20"/>
        </w:rPr>
      </w:pPr>
    </w:p>
    <w:p w14:paraId="4C2C26CB" w14:textId="77777777" w:rsidR="00270D5E" w:rsidRDefault="00270D5E" w:rsidP="00664855">
      <w:pPr>
        <w:spacing w:line="480" w:lineRule="auto"/>
        <w:jc w:val="both"/>
        <w:rPr>
          <w:sz w:val="20"/>
          <w:szCs w:val="20"/>
        </w:rPr>
      </w:pPr>
    </w:p>
    <w:p w14:paraId="182490FF" w14:textId="77777777" w:rsidR="00270D5E" w:rsidRDefault="00270D5E" w:rsidP="00664855">
      <w:pPr>
        <w:spacing w:line="480" w:lineRule="auto"/>
        <w:jc w:val="both"/>
        <w:rPr>
          <w:sz w:val="20"/>
          <w:szCs w:val="20"/>
        </w:rPr>
      </w:pPr>
    </w:p>
    <w:p w14:paraId="7A99B669" w14:textId="77777777" w:rsidR="00270D5E" w:rsidRDefault="00270D5E" w:rsidP="00664855">
      <w:pPr>
        <w:spacing w:line="480" w:lineRule="auto"/>
        <w:jc w:val="both"/>
        <w:rPr>
          <w:sz w:val="20"/>
          <w:szCs w:val="20"/>
        </w:rPr>
      </w:pPr>
    </w:p>
    <w:p w14:paraId="2C734F8B" w14:textId="77777777" w:rsidR="00270D5E" w:rsidRDefault="00270D5E" w:rsidP="00664855">
      <w:pPr>
        <w:spacing w:line="480" w:lineRule="auto"/>
        <w:jc w:val="both"/>
        <w:rPr>
          <w:sz w:val="20"/>
          <w:szCs w:val="20"/>
        </w:rPr>
      </w:pPr>
    </w:p>
    <w:p w14:paraId="51306CEC" w14:textId="77777777" w:rsidR="00270D5E" w:rsidRDefault="00270D5E" w:rsidP="00664855">
      <w:pPr>
        <w:spacing w:line="480" w:lineRule="auto"/>
        <w:jc w:val="both"/>
        <w:rPr>
          <w:sz w:val="20"/>
          <w:szCs w:val="20"/>
        </w:rPr>
      </w:pPr>
    </w:p>
    <w:p w14:paraId="0D712A97" w14:textId="41E4D508" w:rsidR="008A6E9A" w:rsidRDefault="008A6E9A" w:rsidP="00664855">
      <w:pPr>
        <w:spacing w:line="48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02CD72D8" wp14:editId="0A8FC5D5">
            <wp:extent cx="5237018" cy="7454701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rtner et al 2020 Supplementary Figures 3.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4" r="8943" b="9930"/>
                    <a:stretch/>
                  </pic:blipFill>
                  <pic:spPr bwMode="auto">
                    <a:xfrm>
                      <a:off x="0" y="0"/>
                      <a:ext cx="5238113" cy="74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3FB42" w14:textId="77777777" w:rsidR="008A6E9A" w:rsidRDefault="008A6E9A" w:rsidP="00664855">
      <w:pPr>
        <w:spacing w:line="480" w:lineRule="auto"/>
        <w:jc w:val="both"/>
        <w:rPr>
          <w:sz w:val="20"/>
          <w:szCs w:val="20"/>
        </w:rPr>
      </w:pPr>
    </w:p>
    <w:p w14:paraId="61CAC4BA" w14:textId="77777777" w:rsidR="008A6E9A" w:rsidRDefault="008A6E9A" w:rsidP="00664855">
      <w:pPr>
        <w:spacing w:line="480" w:lineRule="auto"/>
        <w:jc w:val="both"/>
        <w:rPr>
          <w:sz w:val="20"/>
          <w:szCs w:val="20"/>
        </w:rPr>
      </w:pPr>
    </w:p>
    <w:p w14:paraId="3AEA04CA" w14:textId="77777777" w:rsidR="008A6E9A" w:rsidRDefault="008A6E9A" w:rsidP="00664855">
      <w:pPr>
        <w:spacing w:line="480" w:lineRule="auto"/>
        <w:jc w:val="both"/>
        <w:rPr>
          <w:sz w:val="20"/>
          <w:szCs w:val="20"/>
        </w:rPr>
      </w:pPr>
    </w:p>
    <w:p w14:paraId="3EC67E78" w14:textId="77777777" w:rsidR="008A6E9A" w:rsidRDefault="008A6E9A" w:rsidP="00664855">
      <w:pPr>
        <w:spacing w:line="480" w:lineRule="auto"/>
        <w:jc w:val="both"/>
        <w:rPr>
          <w:sz w:val="20"/>
          <w:szCs w:val="20"/>
        </w:rPr>
      </w:pPr>
    </w:p>
    <w:p w14:paraId="5FEE8733" w14:textId="5EFD37DB" w:rsidR="008A6E9A" w:rsidRDefault="008A6E9A" w:rsidP="00664855">
      <w:pPr>
        <w:spacing w:line="48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3354B83B" wp14:editId="50AB6BCB">
            <wp:extent cx="5731510" cy="34499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5A5EA" w14:textId="77777777" w:rsidR="008A6E9A" w:rsidRDefault="008A6E9A" w:rsidP="00664855">
      <w:pPr>
        <w:spacing w:line="480" w:lineRule="auto"/>
        <w:jc w:val="both"/>
        <w:rPr>
          <w:sz w:val="20"/>
          <w:szCs w:val="20"/>
        </w:rPr>
      </w:pPr>
    </w:p>
    <w:p w14:paraId="293175EE" w14:textId="77777777" w:rsidR="008A6E9A" w:rsidRDefault="008A6E9A" w:rsidP="00664855">
      <w:pPr>
        <w:spacing w:line="480" w:lineRule="auto"/>
        <w:jc w:val="both"/>
        <w:rPr>
          <w:noProof/>
          <w:sz w:val="20"/>
          <w:szCs w:val="20"/>
          <w:lang w:eastAsia="en-AU"/>
        </w:rPr>
      </w:pPr>
    </w:p>
    <w:p w14:paraId="6985FD0E" w14:textId="77777777" w:rsidR="008A6E9A" w:rsidRDefault="008A6E9A" w:rsidP="00664855">
      <w:pPr>
        <w:spacing w:line="480" w:lineRule="auto"/>
        <w:jc w:val="both"/>
        <w:rPr>
          <w:noProof/>
          <w:sz w:val="20"/>
          <w:szCs w:val="20"/>
          <w:lang w:eastAsia="en-AU"/>
        </w:rPr>
      </w:pPr>
    </w:p>
    <w:p w14:paraId="5B531D3E" w14:textId="77777777" w:rsidR="008A6E9A" w:rsidRDefault="008A6E9A" w:rsidP="00664855">
      <w:pPr>
        <w:spacing w:line="480" w:lineRule="auto"/>
        <w:jc w:val="both"/>
        <w:rPr>
          <w:noProof/>
          <w:sz w:val="20"/>
          <w:szCs w:val="20"/>
          <w:lang w:eastAsia="en-AU"/>
        </w:rPr>
      </w:pPr>
    </w:p>
    <w:p w14:paraId="1E95ACD7" w14:textId="77777777" w:rsidR="008A6E9A" w:rsidRDefault="008A6E9A" w:rsidP="00664855">
      <w:pPr>
        <w:spacing w:line="480" w:lineRule="auto"/>
        <w:jc w:val="both"/>
        <w:rPr>
          <w:noProof/>
          <w:sz w:val="20"/>
          <w:szCs w:val="20"/>
          <w:lang w:eastAsia="en-AU"/>
        </w:rPr>
      </w:pPr>
    </w:p>
    <w:p w14:paraId="6F147B5C" w14:textId="5743A63B" w:rsidR="008A6E9A" w:rsidRDefault="008A6E9A" w:rsidP="00664855">
      <w:pPr>
        <w:spacing w:line="480" w:lineRule="auto"/>
        <w:jc w:val="both"/>
        <w:rPr>
          <w:noProof/>
          <w:sz w:val="20"/>
          <w:szCs w:val="20"/>
          <w:lang w:eastAsia="en-AU"/>
        </w:rPr>
      </w:pPr>
      <w:r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594D015F" wp14:editId="58404F0C">
            <wp:extent cx="5731510" cy="8279130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 Figure S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ADB8D" w14:textId="01D7D0F2" w:rsidR="008A6E9A" w:rsidRDefault="008A6E9A" w:rsidP="00664855">
      <w:pPr>
        <w:spacing w:line="48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619D01DE" wp14:editId="5EB5DC78">
            <wp:extent cx="5731510" cy="82791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 Figure S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F6425" w14:textId="5DA93D3B" w:rsidR="00270D5E" w:rsidRDefault="009F11F3" w:rsidP="00664855">
      <w:pPr>
        <w:spacing w:line="48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01FC1DA7" wp14:editId="409ED69A">
            <wp:extent cx="3681095" cy="8863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EA30" w14:textId="79B4B90C" w:rsidR="00315047" w:rsidRDefault="00C1670A" w:rsidP="00664855">
      <w:pPr>
        <w:spacing w:line="48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252C089B" wp14:editId="7AD6D887">
            <wp:extent cx="3965456" cy="2862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Figure S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56" cy="286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1CD2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112174FD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4B91D970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354F7B20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45334182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5A64EB9F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6CB012F8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39D496A0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3101C6F7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2C3AD191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6786675D" w14:textId="77777777" w:rsidR="00315047" w:rsidRDefault="00315047" w:rsidP="00664855">
      <w:pPr>
        <w:spacing w:line="480" w:lineRule="auto"/>
        <w:jc w:val="both"/>
        <w:rPr>
          <w:sz w:val="20"/>
          <w:szCs w:val="20"/>
        </w:rPr>
      </w:pPr>
    </w:p>
    <w:p w14:paraId="62FD538D" w14:textId="01DFDEC4" w:rsidR="00E21434" w:rsidRPr="003D3F56" w:rsidRDefault="00E21434" w:rsidP="00664855">
      <w:pPr>
        <w:spacing w:line="480" w:lineRule="auto"/>
        <w:jc w:val="both"/>
        <w:rPr>
          <w:b/>
          <w:szCs w:val="20"/>
        </w:rPr>
      </w:pPr>
      <w:r w:rsidRPr="003D3F56">
        <w:rPr>
          <w:b/>
          <w:szCs w:val="20"/>
        </w:rPr>
        <w:t>References</w:t>
      </w:r>
    </w:p>
    <w:p w14:paraId="78FF7FCF" w14:textId="11806EFE" w:rsidR="00E4623A" w:rsidRPr="00E4623A" w:rsidRDefault="00E21434" w:rsidP="00E4623A">
      <w:pPr>
        <w:pStyle w:val="EndNoteBibliography"/>
        <w:spacing w:after="0"/>
      </w:pPr>
      <w:r w:rsidRPr="00E21434">
        <w:rPr>
          <w:b/>
          <w:sz w:val="18"/>
          <w:szCs w:val="20"/>
        </w:rPr>
        <w:fldChar w:fldCharType="begin"/>
      </w:r>
      <w:r w:rsidRPr="00E21434">
        <w:rPr>
          <w:b/>
          <w:sz w:val="18"/>
          <w:szCs w:val="20"/>
        </w:rPr>
        <w:instrText xml:space="preserve"> ADDIN EN.REFLIST </w:instrText>
      </w:r>
      <w:r w:rsidRPr="00E21434">
        <w:rPr>
          <w:b/>
          <w:sz w:val="18"/>
          <w:szCs w:val="20"/>
        </w:rPr>
        <w:fldChar w:fldCharType="separate"/>
      </w:r>
      <w:r w:rsidR="00E4623A" w:rsidRPr="00E4623A">
        <w:t>1.</w:t>
      </w:r>
      <w:r w:rsidR="00E4623A" w:rsidRPr="00E4623A">
        <w:tab/>
        <w:t xml:space="preserve">Mabvakure BM, Scheepers C, Garrett N, Abdool Karim S, Williamson C, Morris L, et al. Positive Selection at Key Residues in the HIV Envelope Distinguishes Broad and Strain-Specific Plasma Neutralizing Antibodies. </w:t>
      </w:r>
      <w:r w:rsidR="005472EF">
        <w:rPr>
          <w:i/>
        </w:rPr>
        <w:t>J Virol.</w:t>
      </w:r>
      <w:r w:rsidR="00E4623A" w:rsidRPr="00E4623A">
        <w:t xml:space="preserve"> 2019;</w:t>
      </w:r>
      <w:r w:rsidR="00E4623A" w:rsidRPr="005472EF">
        <w:rPr>
          <w:b/>
        </w:rPr>
        <w:t>93</w:t>
      </w:r>
      <w:r w:rsidR="005472EF">
        <w:t xml:space="preserve">(6): </w:t>
      </w:r>
      <w:r w:rsidR="005472EF" w:rsidRPr="005472EF">
        <w:t>e01685-18</w:t>
      </w:r>
      <w:r w:rsidR="005472EF">
        <w:t>.</w:t>
      </w:r>
    </w:p>
    <w:p w14:paraId="19154F06" w14:textId="3434B9FB" w:rsidR="00E4623A" w:rsidRPr="00E4623A" w:rsidRDefault="00E4623A" w:rsidP="00E4623A">
      <w:pPr>
        <w:pStyle w:val="EndNoteBibliography"/>
      </w:pPr>
      <w:r w:rsidRPr="00E4623A">
        <w:t>2.</w:t>
      </w:r>
      <w:r w:rsidRPr="00E4623A">
        <w:tab/>
        <w:t xml:space="preserve">Gray ES, Moore PL, Choge IA, Decker JM, Bibollet-Ruche F, Li H, et al. Neutralizing antibody responses in acute human immunodeficiency virus type 1 subtype C infection. </w:t>
      </w:r>
      <w:r w:rsidR="005472EF">
        <w:rPr>
          <w:i/>
        </w:rPr>
        <w:t>J Virol.</w:t>
      </w:r>
      <w:r w:rsidRPr="00E4623A">
        <w:t xml:space="preserve"> 2007;</w:t>
      </w:r>
      <w:r w:rsidRPr="005472EF">
        <w:rPr>
          <w:b/>
        </w:rPr>
        <w:t>81</w:t>
      </w:r>
      <w:r w:rsidRPr="00E4623A">
        <w:t>(12):6187-96.</w:t>
      </w:r>
    </w:p>
    <w:p w14:paraId="4794EFF1" w14:textId="3C695F23" w:rsidR="00270D5E" w:rsidRPr="00F05321" w:rsidRDefault="00E21434" w:rsidP="00664855">
      <w:pPr>
        <w:spacing w:line="480" w:lineRule="auto"/>
        <w:jc w:val="both"/>
        <w:rPr>
          <w:b/>
          <w:sz w:val="20"/>
          <w:szCs w:val="20"/>
        </w:rPr>
      </w:pPr>
      <w:r w:rsidRPr="00E21434">
        <w:rPr>
          <w:b/>
          <w:sz w:val="20"/>
          <w:szCs w:val="20"/>
        </w:rPr>
        <w:fldChar w:fldCharType="end"/>
      </w:r>
    </w:p>
    <w:sectPr w:rsidR="00270D5E" w:rsidRPr="00F05321" w:rsidSect="00EB39B8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65315" w14:textId="77777777" w:rsidR="000E0F89" w:rsidRDefault="000E0F89" w:rsidP="00F565A4">
      <w:pPr>
        <w:spacing w:after="0" w:line="240" w:lineRule="auto"/>
      </w:pPr>
      <w:r>
        <w:separator/>
      </w:r>
    </w:p>
  </w:endnote>
  <w:endnote w:type="continuationSeparator" w:id="0">
    <w:p w14:paraId="1145473D" w14:textId="77777777" w:rsidR="000E0F89" w:rsidRDefault="000E0F89" w:rsidP="00F56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  <w:szCs w:val="20"/>
      </w:rPr>
      <w:id w:val="-82697206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D9FBEA" w14:textId="12B93CB9" w:rsidR="000C4ED4" w:rsidRPr="00F565A4" w:rsidRDefault="000C4ED4">
            <w:pPr>
              <w:pStyle w:val="Footer"/>
              <w:jc w:val="right"/>
              <w:rPr>
                <w:sz w:val="20"/>
                <w:szCs w:val="20"/>
              </w:rPr>
            </w:pPr>
            <w:r w:rsidRPr="00F565A4">
              <w:rPr>
                <w:sz w:val="20"/>
                <w:szCs w:val="20"/>
              </w:rPr>
              <w:t xml:space="preserve">Page </w:t>
            </w:r>
            <w:r w:rsidRPr="00F565A4">
              <w:rPr>
                <w:b/>
                <w:bCs/>
                <w:sz w:val="20"/>
                <w:szCs w:val="20"/>
              </w:rPr>
              <w:fldChar w:fldCharType="begin"/>
            </w:r>
            <w:r w:rsidRPr="00F565A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F565A4">
              <w:rPr>
                <w:b/>
                <w:bCs/>
                <w:sz w:val="20"/>
                <w:szCs w:val="20"/>
              </w:rPr>
              <w:fldChar w:fldCharType="separate"/>
            </w:r>
            <w:r w:rsidR="00940FC8">
              <w:rPr>
                <w:b/>
                <w:bCs/>
                <w:noProof/>
                <w:sz w:val="20"/>
                <w:szCs w:val="20"/>
              </w:rPr>
              <w:t>12</w:t>
            </w:r>
            <w:r w:rsidRPr="00F565A4">
              <w:rPr>
                <w:b/>
                <w:bCs/>
                <w:sz w:val="20"/>
                <w:szCs w:val="20"/>
              </w:rPr>
              <w:fldChar w:fldCharType="end"/>
            </w:r>
            <w:r w:rsidRPr="00F565A4">
              <w:rPr>
                <w:sz w:val="20"/>
                <w:szCs w:val="20"/>
              </w:rPr>
              <w:t xml:space="preserve"> of </w:t>
            </w:r>
            <w:r w:rsidRPr="00F565A4">
              <w:rPr>
                <w:b/>
                <w:bCs/>
                <w:sz w:val="20"/>
                <w:szCs w:val="20"/>
              </w:rPr>
              <w:fldChar w:fldCharType="begin"/>
            </w:r>
            <w:r w:rsidRPr="00F565A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F565A4">
              <w:rPr>
                <w:b/>
                <w:bCs/>
                <w:sz w:val="20"/>
                <w:szCs w:val="20"/>
              </w:rPr>
              <w:fldChar w:fldCharType="separate"/>
            </w:r>
            <w:r w:rsidR="00940FC8">
              <w:rPr>
                <w:b/>
                <w:bCs/>
                <w:noProof/>
                <w:sz w:val="20"/>
                <w:szCs w:val="20"/>
              </w:rPr>
              <w:t>12</w:t>
            </w:r>
            <w:r w:rsidRPr="00F565A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26AF0C6" w14:textId="77777777" w:rsidR="000C4ED4" w:rsidRDefault="000C4E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5C545D" w14:textId="77777777" w:rsidR="000E0F89" w:rsidRDefault="000E0F89" w:rsidP="00F565A4">
      <w:pPr>
        <w:spacing w:after="0" w:line="240" w:lineRule="auto"/>
      </w:pPr>
      <w:r>
        <w:separator/>
      </w:r>
    </w:p>
  </w:footnote>
  <w:footnote w:type="continuationSeparator" w:id="0">
    <w:p w14:paraId="12F935AF" w14:textId="77777777" w:rsidR="000E0F89" w:rsidRDefault="000E0F89" w:rsidP="00F565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U0NjQ1tLS0MLQ0NjdR0lEKTi0uzszPAykwMqkFANmq1bQ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9xrpdetrwfstoe5s9gvef0jvfz0tpv0xrsz&quot;&gt;PhD References 180309 - Copy&lt;record-ids&gt;&lt;item&gt;664&lt;/item&gt;&lt;item&gt;2014&lt;/item&gt;&lt;/record-ids&gt;&lt;/item&gt;&lt;/Libraries&gt;"/>
  </w:docVars>
  <w:rsids>
    <w:rsidRoot w:val="000C2757"/>
    <w:rsid w:val="00002004"/>
    <w:rsid w:val="00003602"/>
    <w:rsid w:val="0002191C"/>
    <w:rsid w:val="000506D3"/>
    <w:rsid w:val="000602A5"/>
    <w:rsid w:val="00067505"/>
    <w:rsid w:val="00085C66"/>
    <w:rsid w:val="00093582"/>
    <w:rsid w:val="000A4863"/>
    <w:rsid w:val="000C2757"/>
    <w:rsid w:val="000C4ED4"/>
    <w:rsid w:val="000C5AD9"/>
    <w:rsid w:val="000E0F89"/>
    <w:rsid w:val="000E1E39"/>
    <w:rsid w:val="000F59E6"/>
    <w:rsid w:val="001015C5"/>
    <w:rsid w:val="00104D0B"/>
    <w:rsid w:val="00135201"/>
    <w:rsid w:val="00136B83"/>
    <w:rsid w:val="001370D4"/>
    <w:rsid w:val="0014664F"/>
    <w:rsid w:val="001621C6"/>
    <w:rsid w:val="00176129"/>
    <w:rsid w:val="00182550"/>
    <w:rsid w:val="0019264E"/>
    <w:rsid w:val="00192AF9"/>
    <w:rsid w:val="00197CB1"/>
    <w:rsid w:val="001B04D7"/>
    <w:rsid w:val="001B2FD9"/>
    <w:rsid w:val="001B4483"/>
    <w:rsid w:val="001C4BA2"/>
    <w:rsid w:val="001E44CD"/>
    <w:rsid w:val="001F49B8"/>
    <w:rsid w:val="002026FB"/>
    <w:rsid w:val="00210F59"/>
    <w:rsid w:val="00234A67"/>
    <w:rsid w:val="00246383"/>
    <w:rsid w:val="002556AB"/>
    <w:rsid w:val="00260266"/>
    <w:rsid w:val="00270D5E"/>
    <w:rsid w:val="00274A51"/>
    <w:rsid w:val="00284756"/>
    <w:rsid w:val="00284CAD"/>
    <w:rsid w:val="002E3352"/>
    <w:rsid w:val="002F0E0C"/>
    <w:rsid w:val="00315047"/>
    <w:rsid w:val="003162CB"/>
    <w:rsid w:val="00320A03"/>
    <w:rsid w:val="0033221F"/>
    <w:rsid w:val="003416B0"/>
    <w:rsid w:val="0037608E"/>
    <w:rsid w:val="0038275E"/>
    <w:rsid w:val="003837B9"/>
    <w:rsid w:val="0038565A"/>
    <w:rsid w:val="003B1FA5"/>
    <w:rsid w:val="003C3B42"/>
    <w:rsid w:val="003D3F56"/>
    <w:rsid w:val="003D6939"/>
    <w:rsid w:val="003E02A5"/>
    <w:rsid w:val="003E4CFE"/>
    <w:rsid w:val="003E79FC"/>
    <w:rsid w:val="00401D7F"/>
    <w:rsid w:val="00411E68"/>
    <w:rsid w:val="0042003C"/>
    <w:rsid w:val="00432997"/>
    <w:rsid w:val="0043637E"/>
    <w:rsid w:val="00442892"/>
    <w:rsid w:val="00472927"/>
    <w:rsid w:val="0047584E"/>
    <w:rsid w:val="004770A5"/>
    <w:rsid w:val="00482DC5"/>
    <w:rsid w:val="00483F1A"/>
    <w:rsid w:val="0049330E"/>
    <w:rsid w:val="004A78FC"/>
    <w:rsid w:val="004B3C80"/>
    <w:rsid w:val="004B556D"/>
    <w:rsid w:val="004C299B"/>
    <w:rsid w:val="004D1277"/>
    <w:rsid w:val="004D6E46"/>
    <w:rsid w:val="004E5E82"/>
    <w:rsid w:val="004E73DD"/>
    <w:rsid w:val="004F6770"/>
    <w:rsid w:val="00505EB8"/>
    <w:rsid w:val="00506DE1"/>
    <w:rsid w:val="00526267"/>
    <w:rsid w:val="005311B4"/>
    <w:rsid w:val="00533982"/>
    <w:rsid w:val="005472EF"/>
    <w:rsid w:val="00550A2E"/>
    <w:rsid w:val="005618A8"/>
    <w:rsid w:val="00566F15"/>
    <w:rsid w:val="00573861"/>
    <w:rsid w:val="00576808"/>
    <w:rsid w:val="005C274D"/>
    <w:rsid w:val="005C3757"/>
    <w:rsid w:val="005C555A"/>
    <w:rsid w:val="005E2C6C"/>
    <w:rsid w:val="005E521B"/>
    <w:rsid w:val="005E7577"/>
    <w:rsid w:val="005F26B0"/>
    <w:rsid w:val="00612B83"/>
    <w:rsid w:val="00623E0D"/>
    <w:rsid w:val="006318DE"/>
    <w:rsid w:val="006379C3"/>
    <w:rsid w:val="00664855"/>
    <w:rsid w:val="00697D0F"/>
    <w:rsid w:val="006B2660"/>
    <w:rsid w:val="006C157B"/>
    <w:rsid w:val="006C2FEA"/>
    <w:rsid w:val="006D0B6E"/>
    <w:rsid w:val="006D1223"/>
    <w:rsid w:val="006D1367"/>
    <w:rsid w:val="006F2A8F"/>
    <w:rsid w:val="007044B1"/>
    <w:rsid w:val="0070738F"/>
    <w:rsid w:val="00730EFE"/>
    <w:rsid w:val="00735CFC"/>
    <w:rsid w:val="00753503"/>
    <w:rsid w:val="00771D47"/>
    <w:rsid w:val="007734C0"/>
    <w:rsid w:val="00780B67"/>
    <w:rsid w:val="007A3A1A"/>
    <w:rsid w:val="007A5F32"/>
    <w:rsid w:val="007A6B3B"/>
    <w:rsid w:val="007C53D6"/>
    <w:rsid w:val="007D1C3C"/>
    <w:rsid w:val="007F076F"/>
    <w:rsid w:val="007F0ED6"/>
    <w:rsid w:val="007F2597"/>
    <w:rsid w:val="007F3C90"/>
    <w:rsid w:val="00804EF2"/>
    <w:rsid w:val="008132DA"/>
    <w:rsid w:val="00814E97"/>
    <w:rsid w:val="0081697E"/>
    <w:rsid w:val="0085776E"/>
    <w:rsid w:val="008752F2"/>
    <w:rsid w:val="008841BA"/>
    <w:rsid w:val="008852DB"/>
    <w:rsid w:val="008A6E9A"/>
    <w:rsid w:val="008B1602"/>
    <w:rsid w:val="008C40E1"/>
    <w:rsid w:val="008C6E06"/>
    <w:rsid w:val="008D5E61"/>
    <w:rsid w:val="008E31F0"/>
    <w:rsid w:val="008E4BF3"/>
    <w:rsid w:val="008E78F4"/>
    <w:rsid w:val="008F0A87"/>
    <w:rsid w:val="009247AC"/>
    <w:rsid w:val="00940FC8"/>
    <w:rsid w:val="009414C0"/>
    <w:rsid w:val="00955680"/>
    <w:rsid w:val="00961E48"/>
    <w:rsid w:val="00995E46"/>
    <w:rsid w:val="009A0A75"/>
    <w:rsid w:val="009A1F98"/>
    <w:rsid w:val="009A479F"/>
    <w:rsid w:val="009C368F"/>
    <w:rsid w:val="009D08F7"/>
    <w:rsid w:val="009F11F3"/>
    <w:rsid w:val="00A07AC7"/>
    <w:rsid w:val="00A25EDA"/>
    <w:rsid w:val="00A308DE"/>
    <w:rsid w:val="00A30DD9"/>
    <w:rsid w:val="00A54031"/>
    <w:rsid w:val="00A553E9"/>
    <w:rsid w:val="00A55CDE"/>
    <w:rsid w:val="00A8442F"/>
    <w:rsid w:val="00A9652D"/>
    <w:rsid w:val="00AB3E95"/>
    <w:rsid w:val="00AB408F"/>
    <w:rsid w:val="00AD49F2"/>
    <w:rsid w:val="00AF1D0E"/>
    <w:rsid w:val="00AF6BFC"/>
    <w:rsid w:val="00B022F0"/>
    <w:rsid w:val="00B05058"/>
    <w:rsid w:val="00B07D7E"/>
    <w:rsid w:val="00B2377C"/>
    <w:rsid w:val="00B45ED2"/>
    <w:rsid w:val="00B50B7E"/>
    <w:rsid w:val="00B536EF"/>
    <w:rsid w:val="00B65589"/>
    <w:rsid w:val="00B70D89"/>
    <w:rsid w:val="00B734F6"/>
    <w:rsid w:val="00B74DD4"/>
    <w:rsid w:val="00BD0A7D"/>
    <w:rsid w:val="00BD4B79"/>
    <w:rsid w:val="00BF07C5"/>
    <w:rsid w:val="00BF20C6"/>
    <w:rsid w:val="00C108CF"/>
    <w:rsid w:val="00C1670A"/>
    <w:rsid w:val="00C16947"/>
    <w:rsid w:val="00C35367"/>
    <w:rsid w:val="00C415C1"/>
    <w:rsid w:val="00C4385C"/>
    <w:rsid w:val="00C569C4"/>
    <w:rsid w:val="00C74857"/>
    <w:rsid w:val="00C81133"/>
    <w:rsid w:val="00C8273A"/>
    <w:rsid w:val="00C950F2"/>
    <w:rsid w:val="00C956C1"/>
    <w:rsid w:val="00CA4438"/>
    <w:rsid w:val="00CA5844"/>
    <w:rsid w:val="00CA646A"/>
    <w:rsid w:val="00CC7FD4"/>
    <w:rsid w:val="00CD7AE9"/>
    <w:rsid w:val="00CE4013"/>
    <w:rsid w:val="00CE5375"/>
    <w:rsid w:val="00D06BAD"/>
    <w:rsid w:val="00D14AEC"/>
    <w:rsid w:val="00D47B48"/>
    <w:rsid w:val="00D627BB"/>
    <w:rsid w:val="00D66874"/>
    <w:rsid w:val="00D80A20"/>
    <w:rsid w:val="00D8408A"/>
    <w:rsid w:val="00D9477B"/>
    <w:rsid w:val="00D973C3"/>
    <w:rsid w:val="00DA7A6E"/>
    <w:rsid w:val="00DA7C53"/>
    <w:rsid w:val="00DC2FFC"/>
    <w:rsid w:val="00DE3795"/>
    <w:rsid w:val="00E10010"/>
    <w:rsid w:val="00E20D59"/>
    <w:rsid w:val="00E21434"/>
    <w:rsid w:val="00E26B64"/>
    <w:rsid w:val="00E31A7C"/>
    <w:rsid w:val="00E371C8"/>
    <w:rsid w:val="00E41AAF"/>
    <w:rsid w:val="00E45725"/>
    <w:rsid w:val="00E4623A"/>
    <w:rsid w:val="00E466ED"/>
    <w:rsid w:val="00E46828"/>
    <w:rsid w:val="00E47E02"/>
    <w:rsid w:val="00E65847"/>
    <w:rsid w:val="00E74FC9"/>
    <w:rsid w:val="00E7751A"/>
    <w:rsid w:val="00E86EE3"/>
    <w:rsid w:val="00EA7922"/>
    <w:rsid w:val="00EB39B8"/>
    <w:rsid w:val="00EB68FE"/>
    <w:rsid w:val="00EC58F7"/>
    <w:rsid w:val="00EE31F4"/>
    <w:rsid w:val="00EF0CB4"/>
    <w:rsid w:val="00F05321"/>
    <w:rsid w:val="00F06E46"/>
    <w:rsid w:val="00F11787"/>
    <w:rsid w:val="00F365D2"/>
    <w:rsid w:val="00F40DA2"/>
    <w:rsid w:val="00F50E48"/>
    <w:rsid w:val="00F55AEC"/>
    <w:rsid w:val="00F565A4"/>
    <w:rsid w:val="00F62F3C"/>
    <w:rsid w:val="00F712B2"/>
    <w:rsid w:val="00F837BD"/>
    <w:rsid w:val="00FA40E1"/>
    <w:rsid w:val="00FC5E9F"/>
    <w:rsid w:val="00FD6F35"/>
    <w:rsid w:val="00FE0063"/>
    <w:rsid w:val="00FE070F"/>
    <w:rsid w:val="00FF1110"/>
    <w:rsid w:val="00FF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7F5172"/>
  <w15:docId w15:val="{B5599F98-B03E-4F46-88E3-86CD9297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757"/>
    <w:pPr>
      <w:spacing w:after="4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5C3757"/>
  </w:style>
  <w:style w:type="paragraph" w:styleId="BalloonText">
    <w:name w:val="Balloon Text"/>
    <w:basedOn w:val="Normal"/>
    <w:link w:val="BalloonTextChar"/>
    <w:uiPriority w:val="99"/>
    <w:semiHidden/>
    <w:unhideWhenUsed/>
    <w:rsid w:val="006D1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367"/>
    <w:rPr>
      <w:rFonts w:ascii="Segoe UI" w:hAnsi="Segoe UI" w:cs="Segoe UI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506DE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506D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814E97"/>
    <w:pPr>
      <w:spacing w:after="0"/>
      <w:jc w:val="center"/>
    </w:pPr>
    <w:rPr>
      <w:rFonts w:cs="Times New Roman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14E97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14E97"/>
    <w:pPr>
      <w:spacing w:line="240" w:lineRule="auto"/>
      <w:jc w:val="both"/>
    </w:pPr>
    <w:rPr>
      <w:rFonts w:cs="Times New Roman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14E97"/>
    <w:rPr>
      <w:rFonts w:ascii="Times New Roman" w:hAnsi="Times New Roman" w:cs="Times New Roman"/>
      <w:noProof/>
      <w:lang w:val="en-US"/>
    </w:rPr>
  </w:style>
  <w:style w:type="paragraph" w:styleId="NoSpacing">
    <w:name w:val="No Spacing"/>
    <w:uiPriority w:val="1"/>
    <w:qFormat/>
    <w:rsid w:val="003C3B42"/>
    <w:pPr>
      <w:spacing w:after="0" w:line="240" w:lineRule="auto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38565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65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65A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65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65A"/>
    <w:rPr>
      <w:rFonts w:ascii="Times New Roman" w:hAnsi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8275E"/>
    <w:pPr>
      <w:spacing w:after="0" w:line="240" w:lineRule="auto"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B50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6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A4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56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A4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8D5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7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96E70BD898C488CCA0F799A3D0540" ma:contentTypeVersion="9" ma:contentTypeDescription="Create a new document." ma:contentTypeScope="" ma:versionID="90b7c8a895c128b90df87b764cc28a40">
  <xsd:schema xmlns:xsd="http://www.w3.org/2001/XMLSchema" xmlns:xs="http://www.w3.org/2001/XMLSchema" xmlns:p="http://schemas.microsoft.com/office/2006/metadata/properties" xmlns:ns3="129edf2c-7cbf-428d-9119-5f561971e609" targetNamespace="http://schemas.microsoft.com/office/2006/metadata/properties" ma:root="true" ma:fieldsID="f5d0bfb0ce4b3aa4919d4d5399cae409" ns3:_="">
    <xsd:import namespace="129edf2c-7cbf-428d-9119-5f561971e6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edf2c-7cbf-428d-9119-5f561971e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9189D-C268-471B-835E-F59F68E1FF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3DF247-28A6-4E37-B5D1-5A384EAB61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9edf2c-7cbf-428d-9119-5f561971e6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8BA8FC-3897-4319-9CE0-F0B7BBAA81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675CCE-DA24-4945-BC27-9861CEB8B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12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Gartner</dc:creator>
  <cp:keywords/>
  <dc:description/>
  <cp:lastModifiedBy>Matthew Gartner</cp:lastModifiedBy>
  <cp:revision>9</cp:revision>
  <cp:lastPrinted>2020-05-25T04:28:00Z</cp:lastPrinted>
  <dcterms:created xsi:type="dcterms:W3CDTF">2020-07-10T06:46:00Z</dcterms:created>
  <dcterms:modified xsi:type="dcterms:W3CDTF">2020-08-03T04:21:00Z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0x0101000F496E70BD898C488CCA0F799A3D0540</vt:lpwstr>
  </property>
</Properties>
</file>