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41"/>
        <w:tblW w:w="10773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544"/>
        <w:gridCol w:w="1275"/>
      </w:tblGrid>
      <w:tr w:rsidR="00E50F7F" w:rsidRPr="00A864DE" w:rsidTr="00E50F7F">
        <w:trPr>
          <w:trHeight w:val="440"/>
        </w:trPr>
        <w:tc>
          <w:tcPr>
            <w:tcW w:w="2127" w:type="dxa"/>
            <w:vAlign w:val="center"/>
            <w:hideMark/>
          </w:tcPr>
          <w:p w:rsidR="00E50F7F" w:rsidRPr="00E7120B" w:rsidRDefault="00FE3646" w:rsidP="00E50F7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-755650</wp:posOffset>
                      </wp:positionV>
                      <wp:extent cx="6098540" cy="652145"/>
                      <wp:effectExtent l="0" t="4445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8540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5E36" w:rsidRPr="00E50F7F" w:rsidRDefault="008B5DB8" w:rsidP="005B5E3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Additional File </w:t>
                                  </w:r>
                                  <w:r w:rsidR="00463C4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B5E36" w:rsidRPr="00E50F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: List of primers and their </w:t>
                                  </w:r>
                                  <w:proofErr w:type="spellStart"/>
                                  <w:r w:rsidR="005B5E36" w:rsidRPr="00E50F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amplicons</w:t>
                                  </w:r>
                                  <w:proofErr w:type="spellEnd"/>
                                  <w:r w:rsidR="005B5E36" w:rsidRPr="00E50F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size used in the present study.</w:t>
                                  </w:r>
                                </w:p>
                                <w:p w:rsidR="005B5E36" w:rsidRDefault="005B5E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9pt;margin-top:-59.5pt;width:480.2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EGggIAAA8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" stroked="f">
                      <v:textbox>
                        <w:txbxContent>
                          <w:p w:rsidR="005B5E36" w:rsidRPr="00E50F7F" w:rsidRDefault="008B5DB8" w:rsidP="005B5E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Additional File </w:t>
                            </w:r>
                            <w:r w:rsidR="00463C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="005B5E36" w:rsidRPr="00E50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List of primers and their </w:t>
                            </w:r>
                            <w:proofErr w:type="spellStart"/>
                            <w:r w:rsidR="005B5E36" w:rsidRPr="00E50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amplicons</w:t>
                            </w:r>
                            <w:proofErr w:type="spellEnd"/>
                            <w:r w:rsidR="005B5E36" w:rsidRPr="00E50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size used in the present study.</w:t>
                            </w:r>
                          </w:p>
                          <w:p w:rsidR="005B5E36" w:rsidRDefault="005B5E36"/>
                        </w:txbxContent>
                      </v:textbox>
                    </v:shape>
                  </w:pict>
                </mc:Fallback>
              </mc:AlternateContent>
            </w:r>
            <w:r w:rsidR="00E50F7F" w:rsidRPr="00E7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3827" w:type="dxa"/>
            <w:vAlign w:val="center"/>
            <w:hideMark/>
          </w:tcPr>
          <w:p w:rsidR="00E50F7F" w:rsidRPr="00E7120B" w:rsidRDefault="00E50F7F" w:rsidP="00E50F7F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Forward (5’-3’)</w:t>
            </w:r>
          </w:p>
        </w:tc>
        <w:tc>
          <w:tcPr>
            <w:tcW w:w="3544" w:type="dxa"/>
            <w:vAlign w:val="center"/>
            <w:hideMark/>
          </w:tcPr>
          <w:p w:rsidR="00E50F7F" w:rsidRPr="00E7120B" w:rsidRDefault="00E50F7F" w:rsidP="00E50F7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 (5’-3’)</w:t>
            </w:r>
          </w:p>
        </w:tc>
        <w:tc>
          <w:tcPr>
            <w:tcW w:w="1275" w:type="dxa"/>
            <w:vAlign w:val="center"/>
          </w:tcPr>
          <w:p w:rsidR="00E50F7F" w:rsidRPr="00E7120B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Amplicon</w:t>
            </w:r>
            <w:proofErr w:type="spellEnd"/>
            <w:r w:rsidRPr="00E7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Size</w:t>
            </w:r>
          </w:p>
        </w:tc>
      </w:tr>
      <w:tr w:rsidR="00E50F7F" w:rsidRPr="00A864DE" w:rsidTr="00E50F7F">
        <w:tc>
          <w:tcPr>
            <w:tcW w:w="9498" w:type="dxa"/>
            <w:gridSpan w:val="3"/>
            <w:vAlign w:val="center"/>
            <w:hideMark/>
          </w:tcPr>
          <w:p w:rsidR="00E50F7F" w:rsidRPr="00932C91" w:rsidRDefault="00E50F7F" w:rsidP="00CE3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 amplification</w:t>
            </w:r>
            <w:r w:rsidRPr="0093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of Protective Antigen gene</w:t>
            </w:r>
            <w:r w:rsidR="00CE3B83"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(This study)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0F7F" w:rsidRPr="00A864DE" w:rsidTr="00E50F7F">
        <w:trPr>
          <w:trHeight w:val="374"/>
        </w:trPr>
        <w:tc>
          <w:tcPr>
            <w:tcW w:w="2127" w:type="dxa"/>
            <w:vAlign w:val="center"/>
            <w:hideMark/>
          </w:tcPr>
          <w:p w:rsidR="00E50F7F" w:rsidRPr="00932C91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C91"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 w:rsidRPr="0093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C91">
              <w:rPr>
                <w:rFonts w:ascii="Times New Roman" w:hAnsi="Times New Roman" w:cs="Times New Roman"/>
                <w:sz w:val="18"/>
                <w:szCs w:val="24"/>
              </w:rPr>
              <w:t>(PA- F and PA-R)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CAGGAGAACCGGTTATTA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TCTTGATCCCGTTGGTAC</w:t>
            </w:r>
          </w:p>
        </w:tc>
        <w:tc>
          <w:tcPr>
            <w:tcW w:w="1275" w:type="dxa"/>
            <w:vAlign w:val="center"/>
          </w:tcPr>
          <w:p w:rsidR="00E50F7F" w:rsidRPr="00A864DE" w:rsidRDefault="008A2237" w:rsidP="008A2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rPr>
          <w:trHeight w:val="374"/>
        </w:trPr>
        <w:tc>
          <w:tcPr>
            <w:tcW w:w="10773" w:type="dxa"/>
            <w:gridSpan w:val="4"/>
            <w:vAlign w:val="center"/>
            <w:hideMark/>
          </w:tcPr>
          <w:p w:rsidR="00E50F7F" w:rsidRPr="00CE3B83" w:rsidRDefault="00E50F7F" w:rsidP="00292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 amplification</w:t>
            </w:r>
            <w:r w:rsidRPr="0093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of 16S RNA gene</w:t>
            </w:r>
            <w:r w:rsidR="00CE3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E3B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E3646">
              <w:rPr>
                <w:rFonts w:ascii="Times New Roman" w:hAnsi="Times New Roman" w:cs="Times New Roman"/>
                <w:b/>
                <w:sz w:val="24"/>
                <w:szCs w:val="24"/>
              </w:rPr>
              <w:t>Brosius</w:t>
            </w:r>
            <w:proofErr w:type="spellEnd"/>
            <w:r w:rsidR="00CE3B83" w:rsidRPr="00CE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al</w:t>
            </w:r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. [5</w:t>
            </w:r>
            <w:r w:rsidR="00292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])</w:t>
            </w:r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16SrRNA</w:t>
            </w:r>
          </w:p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83">
              <w:rPr>
                <w:rFonts w:ascii="Times New Roman" w:hAnsi="Times New Roman" w:cs="Times New Roman"/>
                <w:sz w:val="18"/>
                <w:szCs w:val="24"/>
              </w:rPr>
              <w:t>(16S-27F and 16S-1488R)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AGAGTTTGATCATGGCTCAG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ACGGTTACCTTGTTACGACT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1.5 kb</w:t>
            </w:r>
          </w:p>
        </w:tc>
      </w:tr>
      <w:tr w:rsidR="00E50F7F" w:rsidRPr="00A864DE" w:rsidTr="00E50F7F">
        <w:tc>
          <w:tcPr>
            <w:tcW w:w="10773" w:type="dxa"/>
            <w:gridSpan w:val="4"/>
            <w:vAlign w:val="center"/>
            <w:hideMark/>
          </w:tcPr>
          <w:p w:rsidR="00E50F7F" w:rsidRPr="00CE3B83" w:rsidRDefault="00E50F7F" w:rsidP="00292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 amplification</w:t>
            </w: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anthracis</w:t>
            </w: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prophage</w:t>
            </w:r>
            <w:proofErr w:type="spellEnd"/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genes</w:t>
            </w:r>
            <w:r w:rsidR="00CE3B83" w:rsidRPr="00CE3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Sozhamannan</w:t>
            </w:r>
            <w:proofErr w:type="spellEnd"/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al. [</w:t>
            </w:r>
            <w:r w:rsidR="002928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CE3B83" w:rsidRPr="00CE3B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LambdaBa01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AACAAATTCAGTTGCGCTTCC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CGATGAAGTGACGAGCATCAT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LambdaBa02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TCACTTGCCAGTCTTGACCTTG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GTTTCGGCAGTGAAGATGGAC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LambdaBa03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ACGTTACCCCTATTTCCGAAGC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CAGAAGTTAAGCCAGTACGGCC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LambdaBa04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CCAGTTGAATCCAGAACAAACG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GCTTCCATGCTCGTTACAATTC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10773" w:type="dxa"/>
            <w:gridSpan w:val="4"/>
            <w:vAlign w:val="center"/>
            <w:hideMark/>
          </w:tcPr>
          <w:p w:rsidR="00E50F7F" w:rsidRPr="00CE3B83" w:rsidRDefault="00E50F7F" w:rsidP="00292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 amplification</w:t>
            </w:r>
            <w:r w:rsidRPr="0093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A86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B. anthracis </w:t>
            </w:r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specific loci marker</w:t>
            </w:r>
            <w:r w:rsidR="00CE3B83" w:rsidRPr="00CE3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Radnedge</w:t>
            </w:r>
            <w:proofErr w:type="spellEnd"/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al. [</w:t>
            </w:r>
            <w:r w:rsidR="00292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CE3B83" w:rsidRPr="00CE3B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dhp</w:t>
            </w:r>
            <w:proofErr w:type="spellEnd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 61.183 (loci A)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GAAGGACGATACAGACATTTATTGG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ACCGCAAGTTGAATAGCAAG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dhp</w:t>
            </w:r>
            <w:proofErr w:type="spellEnd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 77.002 (loci C)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TGATATTTATGACCAAGATTCAATATACG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GCCATAGCTCAAGGTCAATAGG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dhp</w:t>
            </w:r>
            <w:proofErr w:type="spellEnd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 73.019 (loci D)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AAAGGCGGTTTAGAATTTGG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TGCTGCTCTTTACCCATGC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dhp</w:t>
            </w:r>
            <w:proofErr w:type="spellEnd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 73.017 (loci E)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TGTAAATGAACGCCTTGACC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CCGACTCCTTCTATCAATTCC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10773" w:type="dxa"/>
            <w:gridSpan w:val="4"/>
            <w:vAlign w:val="center"/>
            <w:hideMark/>
          </w:tcPr>
          <w:p w:rsidR="00E50F7F" w:rsidRPr="00CE3B83" w:rsidRDefault="00E50F7F" w:rsidP="00705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 amplification</w:t>
            </w:r>
            <w:r w:rsidRPr="0093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C91"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932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B. anthracis </w:t>
            </w:r>
            <w:r w:rsidR="00932C91"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proofErr w:type="spellStart"/>
            <w:r w:rsidR="00932C91"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>anSNP</w:t>
            </w:r>
            <w:proofErr w:type="spellEnd"/>
            <w:r w:rsidRPr="0093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loci</w:t>
            </w:r>
            <w:r w:rsidR="00CE3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E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(Van </w:t>
            </w:r>
            <w:proofErr w:type="spellStart"/>
            <w:r w:rsidR="00CE3B83">
              <w:rPr>
                <w:rFonts w:ascii="Times New Roman" w:hAnsi="Times New Roman" w:cs="Times New Roman"/>
                <w:b/>
                <w:sz w:val="24"/>
                <w:szCs w:val="24"/>
              </w:rPr>
              <w:t>Ert</w:t>
            </w:r>
            <w:proofErr w:type="spellEnd"/>
            <w:r w:rsidR="00CE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al</w:t>
            </w:r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. [</w:t>
            </w:r>
            <w:r w:rsidR="007059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32C9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CE3B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A.Br.001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GTGGTAAGGCAAGCGGAAC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ACGGTTTCCCTTTATCATCG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A.Br.002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GCAGAAGGAGCAAGTAATGTTATAGGT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CCTAAAATCGATAAAGCGACTGC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A.Br.003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AAAGGAATTTAGATTTTCGTGTCG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ATAAAAACCTCCTTTTTCTACCTCA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A.Br.004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ATCGCCGTCATACTTTGGAA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GGAATTGGTGGAGCTATGGA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A.Br.006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GCGTTTTTAAGTTCATCATACCC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ATGTTGTTGATCATTCCATCG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A.Br.007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TTACAAGGTGGTAGTATTCGAGCTG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TTGGTAACGAGACGATAAACTGAA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A.Br.008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CCAAACGGTGAAAAAGTTACAAA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GCAACTACGCTATACGTTTTAGATGG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A.Br.009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AATCGGCCACTGTTTTTGAAC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AGGTATATTAACTGCGGATGATGC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B.Br.001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GCACGGTCATAAAAGAAATCG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TGTTCAAAAGGTTCGGATATGA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B.Br.002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GCACCTTCTGTGTTCGTTGTT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TTCACCGAATGGAGGAGAAG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B.Br.003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ATTCGCATAGAAGCAGATGAGC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TCAAGTTCATAACGAACCATAACG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B.Br.004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TGCTTGGGTAACCTTCTTTACTT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AGAATAAAATGAAGATAATGACAAACG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A/B.Br.001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ATTCCAATCGCTGCACTCTT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CCCCGATAATTTTCACAAAGC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</w:tr>
      <w:tr w:rsidR="00E50F7F" w:rsidRPr="00A864DE" w:rsidTr="00E50F7F">
        <w:tc>
          <w:tcPr>
            <w:tcW w:w="9498" w:type="dxa"/>
            <w:gridSpan w:val="3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C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For Sequencing</w:t>
            </w:r>
            <w:r w:rsidR="00CE3B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E3B83" w:rsidRPr="00CE3B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(This study)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M13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GTAAAACGACGGCCAGT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CAGGAAACAGCTATGAC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PA F1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GTTGTACTGGACCGATTC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F7F" w:rsidRPr="00A864DE" w:rsidTr="00E50F7F">
        <w:tc>
          <w:tcPr>
            <w:tcW w:w="21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PA F2</w:t>
            </w:r>
          </w:p>
        </w:tc>
        <w:tc>
          <w:tcPr>
            <w:tcW w:w="3827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GTTCTTTGATATTGGTGGGAG</w:t>
            </w:r>
          </w:p>
        </w:tc>
        <w:tc>
          <w:tcPr>
            <w:tcW w:w="3544" w:type="dxa"/>
            <w:vAlign w:val="center"/>
            <w:hideMark/>
          </w:tcPr>
          <w:p w:rsidR="00E50F7F" w:rsidRPr="00A864DE" w:rsidRDefault="00E50F7F" w:rsidP="00E50F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50F7F" w:rsidRPr="00A864DE" w:rsidRDefault="00E50F7F" w:rsidP="00E50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63AA" w:rsidRPr="00E50F7F" w:rsidRDefault="007363AA" w:rsidP="00A177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363AA" w:rsidRPr="00E50F7F" w:rsidSect="003F507F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54" w:rsidRDefault="000F1E54" w:rsidP="003F507F">
      <w:pPr>
        <w:spacing w:after="0" w:line="240" w:lineRule="auto"/>
      </w:pPr>
      <w:r>
        <w:separator/>
      </w:r>
    </w:p>
  </w:endnote>
  <w:endnote w:type="continuationSeparator" w:id="0">
    <w:p w:rsidR="000F1E54" w:rsidRDefault="000F1E54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54" w:rsidRDefault="000F1E54" w:rsidP="003F507F">
      <w:pPr>
        <w:spacing w:after="0" w:line="240" w:lineRule="auto"/>
      </w:pPr>
      <w:r>
        <w:separator/>
      </w:r>
    </w:p>
  </w:footnote>
  <w:footnote w:type="continuationSeparator" w:id="0">
    <w:p w:rsidR="000F1E54" w:rsidRDefault="000F1E54" w:rsidP="003F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5D"/>
    <w:rsid w:val="00031091"/>
    <w:rsid w:val="000F1E54"/>
    <w:rsid w:val="00226860"/>
    <w:rsid w:val="00292885"/>
    <w:rsid w:val="003E465F"/>
    <w:rsid w:val="003F507F"/>
    <w:rsid w:val="00434EB3"/>
    <w:rsid w:val="00463C43"/>
    <w:rsid w:val="004E27D4"/>
    <w:rsid w:val="005323CA"/>
    <w:rsid w:val="00556FF2"/>
    <w:rsid w:val="0059436A"/>
    <w:rsid w:val="005B5E36"/>
    <w:rsid w:val="00705932"/>
    <w:rsid w:val="007363AA"/>
    <w:rsid w:val="00871F66"/>
    <w:rsid w:val="00880DA1"/>
    <w:rsid w:val="008A2237"/>
    <w:rsid w:val="008B5DB8"/>
    <w:rsid w:val="00932C91"/>
    <w:rsid w:val="00A177C9"/>
    <w:rsid w:val="00A864DE"/>
    <w:rsid w:val="00B36317"/>
    <w:rsid w:val="00BD0F2C"/>
    <w:rsid w:val="00CE3B83"/>
    <w:rsid w:val="00CE5EA4"/>
    <w:rsid w:val="00DF076C"/>
    <w:rsid w:val="00E50F7F"/>
    <w:rsid w:val="00E7120B"/>
    <w:rsid w:val="00F2735D"/>
    <w:rsid w:val="00F64E34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07F"/>
  </w:style>
  <w:style w:type="paragraph" w:styleId="Footer">
    <w:name w:val="footer"/>
    <w:basedOn w:val="Normal"/>
    <w:link w:val="FooterChar"/>
    <w:uiPriority w:val="99"/>
    <w:unhideWhenUsed/>
    <w:rsid w:val="003F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07F"/>
  </w:style>
  <w:style w:type="paragraph" w:styleId="Footer">
    <w:name w:val="footer"/>
    <w:basedOn w:val="Normal"/>
    <w:link w:val="FooterChar"/>
    <w:uiPriority w:val="99"/>
    <w:unhideWhenUsed/>
    <w:rsid w:val="003F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5</cp:revision>
  <cp:lastPrinted>2019-08-26T21:49:00Z</cp:lastPrinted>
  <dcterms:created xsi:type="dcterms:W3CDTF">2020-06-21T20:17:00Z</dcterms:created>
  <dcterms:modified xsi:type="dcterms:W3CDTF">2020-07-10T22:07:00Z</dcterms:modified>
</cp:coreProperties>
</file>