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8B" w:rsidRPr="00B169F9" w:rsidRDefault="0005708B" w:rsidP="0005708B">
      <w:pPr>
        <w:wordWrap/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Additional file</w:t>
      </w:r>
      <w:r w:rsidRPr="00B169F9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3</w:t>
      </w:r>
      <w:bookmarkStart w:id="0" w:name="_GoBack"/>
      <w:bookmarkEnd w:id="0"/>
      <w:r w:rsidRPr="00B169F9">
        <w:rPr>
          <w:rFonts w:ascii="Times New Roman" w:hAnsi="Times New Roman" w:cs="Times New Roman"/>
          <w:b/>
          <w:sz w:val="22"/>
        </w:rPr>
        <w:t>. In-field (a) and out-field (b) control rates and overall survival (c) of patients presenting SVZ involvement</w:t>
      </w:r>
    </w:p>
    <w:p w:rsidR="0005708B" w:rsidRPr="00B169F9" w:rsidRDefault="0005708B" w:rsidP="0005708B">
      <w:pPr>
        <w:wordWrap/>
        <w:spacing w:line="480" w:lineRule="auto"/>
        <w:rPr>
          <w:rFonts w:ascii="Times New Roman" w:hAnsi="Times New Roman" w:cs="Times New Roman"/>
          <w:sz w:val="22"/>
        </w:rPr>
      </w:pPr>
      <w:r w:rsidRPr="00B169F9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D0E5F6F" wp14:editId="7B6FCC82">
            <wp:extent cx="5730008" cy="2225615"/>
            <wp:effectExtent l="0" t="0" r="4445" b="3810"/>
            <wp:docPr id="3" name="그림 3" descr="D:\!!!Study\~GBM_NGS_RN\manuscript\Supplefig1_202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Study\~GBM_NGS_RN\manuscript\Supplefig1_202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6" b="14380"/>
                    <a:stretch/>
                  </pic:blipFill>
                  <pic:spPr bwMode="auto">
                    <a:xfrm>
                      <a:off x="0" y="0"/>
                      <a:ext cx="5731510" cy="22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54F" w:rsidRDefault="0007754F"/>
    <w:sectPr w:rsidR="000775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8B"/>
    <w:rsid w:val="0005708B"/>
    <w:rsid w:val="000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FE17"/>
  <w15:chartTrackingRefBased/>
  <w15:docId w15:val="{FCFBB471-78E3-400F-94A8-DFCF2B0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08B"/>
    <w:pPr>
      <w:widowControl w:val="0"/>
      <w:wordWrap w:val="0"/>
      <w:autoSpaceDE w:val="0"/>
      <w:autoSpaceDN w:val="0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김나리</dc:creator>
  <cp:keywords/>
  <dc:description/>
  <cp:lastModifiedBy>김나리</cp:lastModifiedBy>
  <cp:revision>1</cp:revision>
  <dcterms:created xsi:type="dcterms:W3CDTF">2020-05-05T23:54:00Z</dcterms:created>
  <dcterms:modified xsi:type="dcterms:W3CDTF">2020-05-05T23:54:00Z</dcterms:modified>
</cp:coreProperties>
</file>