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9C" w:rsidRDefault="00CD299C" w:rsidP="00CD299C">
      <w:pPr>
        <w:rPr>
          <w:rFonts w:ascii="Calibri" w:eastAsia="SimSun" w:hAnsi="Calibri" w:cs="Arial"/>
          <w:b/>
          <w:szCs w:val="16"/>
          <w:lang w:val="en-US" w:bidi="en-US"/>
        </w:rPr>
      </w:pPr>
      <w:r w:rsidRPr="003A0F66">
        <w:rPr>
          <w:rFonts w:ascii="Calibri" w:eastAsia="SimSun" w:hAnsi="Calibri" w:cs="Arial"/>
          <w:b/>
          <w:szCs w:val="16"/>
          <w:lang w:val="en-US" w:bidi="en-US"/>
        </w:rPr>
        <w:t>Supplementary Material:</w:t>
      </w:r>
      <w:bookmarkStart w:id="0" w:name="_GoBack"/>
      <w:bookmarkEnd w:id="0"/>
    </w:p>
    <w:p w:rsidR="00C20E45" w:rsidRDefault="00CD299C" w:rsidP="00863E2F">
      <w:r>
        <w:rPr>
          <w:b/>
        </w:rPr>
        <w:t xml:space="preserve">Figure S1: </w:t>
      </w:r>
      <w:r w:rsidRPr="00710BE8">
        <w:t xml:space="preserve">Timing of cord clamping for term and preterm </w:t>
      </w:r>
      <w:r w:rsidR="00C20E45">
        <w:t>infants</w:t>
      </w:r>
      <w:r w:rsidRPr="00710BE8">
        <w:t xml:space="preserve"> by mode of delivery </w:t>
      </w:r>
      <w:r>
        <w:t>and hospital</w:t>
      </w:r>
      <w:r w:rsidRPr="00710BE8">
        <w:t xml:space="preserve"> </w:t>
      </w:r>
    </w:p>
    <w:p w:rsidR="00205720" w:rsidRDefault="00C20E45" w:rsidP="00863E2F">
      <w:r>
        <w:rPr>
          <w:noProof/>
          <w:lang w:eastAsia="en-GB"/>
        </w:rPr>
        <w:drawing>
          <wp:inline distT="0" distB="0" distL="0" distR="0">
            <wp:extent cx="7010400" cy="5101283"/>
            <wp:effectExtent l="0" t="0" r="0" b="4445"/>
            <wp:docPr id="1" name="Picture 1" descr="C:\Users\mszejb\AppData\Local\Microsoft\Windows\INetCache\Content.Word\1110biCORD_dotplot_comb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zejb\AppData\Local\Microsoft\Windows\INetCache\Content.Word\1110biCORD_dotplot_comb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456" cy="51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720" w:rsidSect="00CD29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9C"/>
    <w:rsid w:val="00334069"/>
    <w:rsid w:val="003A5207"/>
    <w:rsid w:val="00705A6A"/>
    <w:rsid w:val="0074105A"/>
    <w:rsid w:val="00863E2F"/>
    <w:rsid w:val="008846D6"/>
    <w:rsid w:val="00BA4A05"/>
    <w:rsid w:val="00C20E45"/>
    <w:rsid w:val="00CB76BB"/>
    <w:rsid w:val="00CD299C"/>
    <w:rsid w:val="00F067E3"/>
    <w:rsid w:val="00F36754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0871"/>
  <w15:chartTrackingRefBased/>
  <w15:docId w15:val="{33B859C2-80AA-41F4-BFA5-9BB5D38E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8433-A4FE-4BC5-A350-21EA8510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Mitchell</dc:creator>
  <cp:keywords/>
  <dc:description/>
  <cp:lastModifiedBy>Eleanor Mitchell</cp:lastModifiedBy>
  <cp:revision>2</cp:revision>
  <dcterms:created xsi:type="dcterms:W3CDTF">2020-07-20T17:39:00Z</dcterms:created>
  <dcterms:modified xsi:type="dcterms:W3CDTF">2020-07-20T17:39:00Z</dcterms:modified>
</cp:coreProperties>
</file>