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1" w:rsidRPr="00134FE2" w:rsidRDefault="004608E1" w:rsidP="004608E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34FE2">
        <w:rPr>
          <w:rFonts w:ascii="Times New Roman" w:hAnsi="Times New Roman" w:cs="Times New Roman"/>
          <w:sz w:val="20"/>
          <w:szCs w:val="20"/>
        </w:rPr>
        <w:t xml:space="preserve">Table </w:t>
      </w:r>
      <w:proofErr w:type="spellStart"/>
      <w:r w:rsidR="00AD6A32">
        <w:rPr>
          <w:rFonts w:ascii="Times New Roman" w:hAnsi="Times New Roman" w:cs="Times New Roman" w:hint="eastAsia"/>
          <w:sz w:val="20"/>
          <w:szCs w:val="20"/>
        </w:rPr>
        <w:t>S1</w:t>
      </w:r>
      <w:proofErr w:type="spellEnd"/>
      <w:r w:rsidRPr="00134FE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34FE2">
        <w:rPr>
          <w:rFonts w:ascii="Times New Roman" w:hAnsi="Times New Roman" w:cs="Times New Roman"/>
          <w:sz w:val="20"/>
          <w:szCs w:val="20"/>
        </w:rPr>
        <w:t xml:space="preserve">Logistics regression analysis of the risk factors for </w:t>
      </w:r>
      <w:r w:rsidR="00C460B5" w:rsidRPr="00C460B5">
        <w:rPr>
          <w:rFonts w:ascii="Times New Roman" w:hAnsi="Times New Roman" w:cs="Times New Roman"/>
          <w:sz w:val="20"/>
          <w:szCs w:val="20"/>
        </w:rPr>
        <w:t>allergic transfusion reaction</w:t>
      </w:r>
      <w:r w:rsidR="00C460B5">
        <w:rPr>
          <w:rFonts w:ascii="Times New Roman" w:hAnsi="Times New Roman" w:cs="Times New Roman" w:hint="eastAsia"/>
          <w:sz w:val="20"/>
          <w:szCs w:val="20"/>
        </w:rPr>
        <w:t>s</w:t>
      </w:r>
      <w:r w:rsidR="00AD6A32">
        <w:rPr>
          <w:rFonts w:ascii="Times New Roman" w:hAnsi="Times New Roman" w:cs="Times New Roman" w:hint="eastAsia"/>
          <w:sz w:val="20"/>
          <w:szCs w:val="20"/>
        </w:rPr>
        <w:t xml:space="preserve"> without </w:t>
      </w:r>
      <w:r w:rsidR="006767FE" w:rsidRPr="00AD6A32">
        <w:rPr>
          <w:rFonts w:ascii="Times New Roman" w:hAnsi="Times New Roman" w:cs="Times New Roman"/>
          <w:sz w:val="20"/>
          <w:szCs w:val="20"/>
        </w:rPr>
        <w:t>febrile non-hemolytic transfusion reactions</w:t>
      </w:r>
      <w:r w:rsidRPr="00134FE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733"/>
        <w:gridCol w:w="2983"/>
        <w:gridCol w:w="879"/>
        <w:gridCol w:w="666"/>
        <w:gridCol w:w="2983"/>
        <w:gridCol w:w="879"/>
      </w:tblGrid>
      <w:tr w:rsidR="004608E1" w:rsidRPr="00134FE2" w:rsidTr="00BF2242">
        <w:tc>
          <w:tcPr>
            <w:tcW w:w="0" w:type="auto"/>
            <w:tcBorders>
              <w:top w:val="single" w:sz="4" w:space="0" w:color="auto"/>
              <w:bottom w:val="nil"/>
            </w:tcBorders>
          </w:tcPr>
          <w:bookmarkEnd w:id="0"/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Univariate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Multivariate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8E1" w:rsidRPr="00134FE2" w:rsidTr="00BF224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4608E1" w:rsidRPr="00134FE2" w:rsidTr="00BF2242"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65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65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09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 xml:space="preserve"> (0.421,1.1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99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8E1" w:rsidRPr="00134FE2" w:rsidTr="00BF2242"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3.004</w:t>
            </w:r>
          </w:p>
        </w:tc>
        <w:tc>
          <w:tcPr>
            <w:tcW w:w="0" w:type="auto"/>
          </w:tcPr>
          <w:p w:rsidR="004608E1" w:rsidRPr="00134FE2" w:rsidRDefault="004608E1" w:rsidP="0065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20.17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9.376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6.944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:rsidR="004608E1" w:rsidRPr="00134FE2" w:rsidRDefault="004608E1" w:rsidP="0065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4608E1" w:rsidRPr="00134FE2" w:rsidRDefault="00655F97" w:rsidP="0065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29.674</w:t>
            </w:r>
            <w:r w:rsidR="004608E1" w:rsidRPr="00134FE2">
              <w:rPr>
                <w:rFonts w:ascii="Times New Roman" w:hAnsi="Times New Roman" w:cs="Times New Roman"/>
                <w:sz w:val="20"/>
                <w:szCs w:val="20"/>
              </w:rPr>
              <w:t xml:space="preserve"> (3.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005</w:t>
            </w:r>
            <w:r w:rsidR="004608E1" w:rsidRPr="00134F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300</w:t>
            </w:r>
            <w:r w:rsidR="004608E1" w:rsidRPr="00134F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584</w:t>
            </w:r>
            <w:r w:rsidR="004608E1" w:rsidRPr="00134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4608E1" w:rsidRPr="00134FE2" w:rsidTr="00BF2242"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Number of transfusion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0.499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 xml:space="preserve"> (1.4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, 1.90</w:t>
            </w:r>
            <w:r w:rsidR="00655F97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1.164 (0.6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67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, 2.0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08</w:t>
            </w:r>
          </w:p>
        </w:tc>
      </w:tr>
      <w:tr w:rsidR="004608E1" w:rsidRPr="00134FE2" w:rsidTr="00BF2242"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178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(1.016, 1.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296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(0.877, 1.3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34</w:t>
            </w: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1A4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 w:rsidR="001A492B">
              <w:rPr>
                <w:rFonts w:ascii="Times New Roman" w:hAnsi="Times New Roman" w:cs="Times New Roman" w:hint="eastAsia"/>
                <w:sz w:val="20"/>
                <w:szCs w:val="20"/>
              </w:rPr>
              <w:t>32</w:t>
            </w:r>
          </w:p>
        </w:tc>
      </w:tr>
      <w:tr w:rsidR="004608E1" w:rsidRPr="00134FE2" w:rsidTr="00BF2242"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IL1R2</w:t>
            </w:r>
            <w:proofErr w:type="spellEnd"/>
            <w:r w:rsidR="006767FE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shd w:val="clear" w:color="auto" w:fill="FFFFFF"/>
              </w:rPr>
              <w:t xml:space="preserve"> expression</w:t>
            </w:r>
          </w:p>
        </w:tc>
        <w:tc>
          <w:tcPr>
            <w:tcW w:w="0" w:type="auto"/>
          </w:tcPr>
          <w:p w:rsidR="004608E1" w:rsidRPr="00134FE2" w:rsidRDefault="004608E1" w:rsidP="00825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  <w:r w:rsidR="0082520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4608E1" w:rsidRPr="00134FE2" w:rsidRDefault="004608E1" w:rsidP="008252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  <w:r w:rsidR="0082520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85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×10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(2.5</w:t>
            </w:r>
            <w:r w:rsidR="0082520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71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×10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2520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2520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25203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×10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</w:t>
            </w:r>
          </w:p>
        </w:tc>
        <w:tc>
          <w:tcPr>
            <w:tcW w:w="0" w:type="auto"/>
          </w:tcPr>
          <w:p w:rsidR="004608E1" w:rsidRPr="00134FE2" w:rsidRDefault="005424B5" w:rsidP="005424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7.699</w:t>
            </w:r>
          </w:p>
        </w:tc>
        <w:tc>
          <w:tcPr>
            <w:tcW w:w="0" w:type="auto"/>
          </w:tcPr>
          <w:p w:rsidR="004608E1" w:rsidRPr="00134FE2" w:rsidRDefault="004608E1" w:rsidP="005424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424B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2×10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(1.1</w:t>
            </w:r>
            <w:r w:rsidR="005424B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1×10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1.</w:t>
            </w:r>
            <w:r w:rsidR="005424B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271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×10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4608E1" w:rsidRPr="00134FE2" w:rsidRDefault="004608E1" w:rsidP="00BF2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&lt;0.0001</w:t>
            </w:r>
          </w:p>
        </w:tc>
      </w:tr>
    </w:tbl>
    <w:p w:rsidR="004608E1" w:rsidRPr="00C460B5" w:rsidRDefault="00C460B5" w:rsidP="004608E1">
      <w:pPr>
        <w:rPr>
          <w:rFonts w:ascii="Times New Roman" w:hAnsi="Times New Roman" w:cs="Times New Roman"/>
          <w:color w:val="000000" w:themeColor="text1"/>
          <w:szCs w:val="21"/>
        </w:rPr>
      </w:pPr>
      <w:proofErr w:type="gramStart"/>
      <w:r w:rsidRPr="004832F7">
        <w:rPr>
          <w:rFonts w:ascii="Times New Roman" w:hAnsi="Times New Roman" w:cs="Times New Roman" w:hint="eastAsia"/>
          <w:sz w:val="20"/>
          <w:szCs w:val="20"/>
        </w:rPr>
        <w:t>OR, odds ratio.</w:t>
      </w:r>
      <w:proofErr w:type="gramEnd"/>
      <w:r w:rsidRPr="004832F7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Pr="004832F7">
        <w:rPr>
          <w:rFonts w:ascii="Times New Roman" w:hAnsi="Times New Roman" w:cs="Times New Roman" w:hint="eastAsia"/>
          <w:sz w:val="20"/>
          <w:szCs w:val="20"/>
        </w:rPr>
        <w:t>CI, confidence interval.</w:t>
      </w:r>
      <w:proofErr w:type="gramEnd"/>
      <w:r w:rsidR="004832F7" w:rsidRPr="004832F7">
        <w:rPr>
          <w:rFonts w:ascii="Times New Roman" w:hAnsi="Times New Roman" w:cs="Times New Roman"/>
          <w:sz w:val="20"/>
          <w:szCs w:val="20"/>
        </w:rPr>
        <w:t xml:space="preserve"> </w:t>
      </w:r>
      <w:r w:rsidR="004832F7" w:rsidRPr="00134FE2">
        <w:rPr>
          <w:rFonts w:ascii="Times New Roman" w:hAnsi="Times New Roman" w:cs="Times New Roman"/>
          <w:sz w:val="20"/>
          <w:szCs w:val="20"/>
        </w:rPr>
        <w:t>PC, platelet concentrate</w:t>
      </w:r>
      <w:r w:rsidR="004832F7">
        <w:rPr>
          <w:rFonts w:ascii="Times New Roman" w:hAnsi="Times New Roman" w:cs="Times New Roman" w:hint="eastAsia"/>
          <w:sz w:val="20"/>
          <w:szCs w:val="20"/>
        </w:rPr>
        <w:t>.</w:t>
      </w:r>
      <w:r w:rsidR="00AD6A32" w:rsidRPr="00AD6A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AD6A32" w:rsidRPr="00AD6A32">
        <w:rPr>
          <w:rFonts w:ascii="Times New Roman" w:hAnsi="Times New Roman" w:cs="Times New Roman"/>
          <w:sz w:val="20"/>
          <w:szCs w:val="20"/>
        </w:rPr>
        <w:t>FNHTR</w:t>
      </w:r>
      <w:proofErr w:type="spellEnd"/>
      <w:r w:rsidR="00AD6A32" w:rsidRPr="00AD6A32">
        <w:rPr>
          <w:rFonts w:ascii="Times New Roman" w:hAnsi="Times New Roman" w:cs="Times New Roman" w:hint="eastAsia"/>
          <w:sz w:val="20"/>
          <w:szCs w:val="20"/>
        </w:rPr>
        <w:t>,</w:t>
      </w:r>
      <w:r w:rsidR="00AD6A32" w:rsidRPr="00AD6A32">
        <w:rPr>
          <w:rFonts w:ascii="Times New Roman" w:hAnsi="Times New Roman" w:cs="Times New Roman"/>
          <w:sz w:val="20"/>
          <w:szCs w:val="20"/>
        </w:rPr>
        <w:t xml:space="preserve"> febrile non-hemolytic transfusion reactions</w:t>
      </w:r>
      <w:r w:rsidR="00AD6A32" w:rsidRPr="00AD6A32">
        <w:rPr>
          <w:rFonts w:ascii="Times New Roman" w:hAnsi="Times New Roman" w:cs="Times New Roman" w:hint="eastAsia"/>
          <w:sz w:val="20"/>
          <w:szCs w:val="20"/>
        </w:rPr>
        <w:t>.</w:t>
      </w:r>
      <w:proofErr w:type="gramEnd"/>
    </w:p>
    <w:p w:rsidR="004608E1" w:rsidRPr="00134FE2" w:rsidRDefault="004608E1" w:rsidP="004608E1">
      <w:pPr>
        <w:rPr>
          <w:rFonts w:ascii="Times New Roman" w:hAnsi="Times New Roman" w:cs="Times New Roman"/>
          <w:sz w:val="20"/>
          <w:szCs w:val="20"/>
        </w:rPr>
      </w:pPr>
    </w:p>
    <w:p w:rsidR="00C55F07" w:rsidRDefault="00C55F07"/>
    <w:sectPr w:rsidR="00C55F07" w:rsidSect="00066A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0E" w:rsidRDefault="00EB510E" w:rsidP="004608E1">
      <w:r>
        <w:separator/>
      </w:r>
    </w:p>
  </w:endnote>
  <w:endnote w:type="continuationSeparator" w:id="0">
    <w:p w:rsidR="00EB510E" w:rsidRDefault="00EB510E" w:rsidP="004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0E" w:rsidRDefault="00EB510E" w:rsidP="004608E1">
      <w:r>
        <w:separator/>
      </w:r>
    </w:p>
  </w:footnote>
  <w:footnote w:type="continuationSeparator" w:id="0">
    <w:p w:rsidR="00EB510E" w:rsidRDefault="00EB510E" w:rsidP="00460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6C"/>
    <w:rsid w:val="001A492B"/>
    <w:rsid w:val="003E6AFA"/>
    <w:rsid w:val="004608E1"/>
    <w:rsid w:val="004832F7"/>
    <w:rsid w:val="005424B5"/>
    <w:rsid w:val="00655F97"/>
    <w:rsid w:val="006767FE"/>
    <w:rsid w:val="006C77AA"/>
    <w:rsid w:val="006F096C"/>
    <w:rsid w:val="00825203"/>
    <w:rsid w:val="009944FF"/>
    <w:rsid w:val="00AD6A32"/>
    <w:rsid w:val="00C460B5"/>
    <w:rsid w:val="00C55F07"/>
    <w:rsid w:val="00EB510E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8E1"/>
    <w:rPr>
      <w:sz w:val="18"/>
      <w:szCs w:val="18"/>
    </w:rPr>
  </w:style>
  <w:style w:type="table" w:styleId="a5">
    <w:name w:val="Table Grid"/>
    <w:basedOn w:val="a1"/>
    <w:uiPriority w:val="59"/>
    <w:rsid w:val="0046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8E1"/>
    <w:rPr>
      <w:sz w:val="18"/>
      <w:szCs w:val="18"/>
    </w:rPr>
  </w:style>
  <w:style w:type="table" w:styleId="a5">
    <w:name w:val="Table Grid"/>
    <w:basedOn w:val="a1"/>
    <w:uiPriority w:val="59"/>
    <w:rsid w:val="0046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7</cp:revision>
  <dcterms:created xsi:type="dcterms:W3CDTF">2020-06-03T09:07:00Z</dcterms:created>
  <dcterms:modified xsi:type="dcterms:W3CDTF">2020-06-03T11:34:00Z</dcterms:modified>
</cp:coreProperties>
</file>