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C9F76" w14:textId="67F08D3A" w:rsidR="006D3D6C" w:rsidRDefault="00822DB1">
      <w:pPr>
        <w:rPr>
          <w:rFonts w:ascii="Times New Roman" w:hAnsi="Times New Roman" w:cs="Times New Roman"/>
        </w:rPr>
      </w:pPr>
      <w:r w:rsidRPr="00753F27">
        <w:rPr>
          <w:rFonts w:ascii="Times New Roman" w:hAnsi="Times New Roman" w:cs="Times New Roman"/>
          <w:b/>
          <w:color w:val="000000" w:themeColor="text1"/>
        </w:rPr>
        <w:t>Variant score</w:t>
      </w:r>
      <w:r w:rsidRPr="00753F27">
        <w:rPr>
          <w:rFonts w:ascii="Times New Roman" w:hAnsi="Times New Roman" w:cs="Times New Roman"/>
        </w:rPr>
        <w:t xml:space="preserve">; </w:t>
      </w:r>
      <w:r w:rsidR="00DC7C8F" w:rsidRPr="00753F27">
        <w:rPr>
          <w:rFonts w:ascii="Times New Roman" w:hAnsi="Times New Roman" w:cs="Times New Roman"/>
        </w:rPr>
        <w:t>This</w:t>
      </w:r>
      <w:r w:rsidRPr="00753F27">
        <w:rPr>
          <w:rFonts w:ascii="Times New Roman" w:hAnsi="Times New Roman" w:cs="Times New Roman"/>
        </w:rPr>
        <w:t xml:space="preserve"> value is the minimum quality score that a mutation call must have in order to be included in the results. Calls with a quality score below this value are excluded from the results. 0.3 means that the accuracy of the call is 99%.</w:t>
      </w:r>
    </w:p>
    <w:p w14:paraId="1266D598" w14:textId="77777777" w:rsidR="00BF4E4F" w:rsidRPr="00753F27" w:rsidRDefault="00BF4E4F">
      <w:pPr>
        <w:rPr>
          <w:rFonts w:ascii="Times New Roman" w:hAnsi="Times New Roman" w:cs="Times New Roman"/>
        </w:rPr>
      </w:pPr>
    </w:p>
    <w:p w14:paraId="4D9E2172" w14:textId="0E1CF4CD" w:rsidR="00822DB1" w:rsidRDefault="00822DB1">
      <w:pPr>
        <w:rPr>
          <w:rFonts w:ascii="Times New Roman" w:hAnsi="Times New Roman" w:cs="Times New Roman"/>
        </w:rPr>
      </w:pPr>
      <w:r w:rsidRPr="00753F27">
        <w:rPr>
          <w:rFonts w:ascii="Times New Roman" w:hAnsi="Times New Roman" w:cs="Times New Roman"/>
          <w:b/>
        </w:rPr>
        <w:t>Minimum quality for base;</w:t>
      </w:r>
      <w:r w:rsidRPr="00753F27">
        <w:rPr>
          <w:rFonts w:ascii="Times New Roman" w:hAnsi="Times New Roman" w:cs="Times New Roman"/>
        </w:rPr>
        <w:t xml:space="preserve"> This value is the minimum quality score that a base must have in order to be called as a mutation within a read. The value helps ensure that low-quality bases are not falsely called as mutations. Lowering the value could cause an increase in the number of mutation calls, including false positive calls. Conversely, raising the value could lead to fewer mutation calls.</w:t>
      </w:r>
    </w:p>
    <w:p w14:paraId="07E80204" w14:textId="77777777" w:rsidR="00BF4E4F" w:rsidRPr="00753F27" w:rsidRDefault="00BF4E4F">
      <w:pPr>
        <w:rPr>
          <w:rFonts w:ascii="Times New Roman" w:hAnsi="Times New Roman" w:cs="Times New Roman"/>
        </w:rPr>
      </w:pPr>
    </w:p>
    <w:p w14:paraId="4675F95E" w14:textId="6AA20700" w:rsidR="00822DB1" w:rsidRDefault="00822DB1">
      <w:pPr>
        <w:rPr>
          <w:rFonts w:ascii="Times New Roman" w:hAnsi="Times New Roman" w:cs="Times New Roman"/>
        </w:rPr>
      </w:pPr>
      <w:r w:rsidRPr="00753F27">
        <w:rPr>
          <w:rFonts w:ascii="Times New Roman" w:hAnsi="Times New Roman" w:cs="Times New Roman"/>
          <w:b/>
        </w:rPr>
        <w:t>Variant call quality</w:t>
      </w:r>
      <w:r w:rsidRPr="00753F27">
        <w:rPr>
          <w:rFonts w:ascii="Times New Roman" w:hAnsi="Times New Roman" w:cs="Times New Roman"/>
        </w:rPr>
        <w:t xml:space="preserve">; This value is the minimum </w:t>
      </w:r>
      <w:proofErr w:type="spellStart"/>
      <w:r w:rsidRPr="00753F27">
        <w:rPr>
          <w:rFonts w:ascii="Times New Roman" w:hAnsi="Times New Roman" w:cs="Times New Roman"/>
        </w:rPr>
        <w:t>Phred</w:t>
      </w:r>
      <w:proofErr w:type="spellEnd"/>
      <w:r w:rsidRPr="00753F27">
        <w:rPr>
          <w:rFonts w:ascii="Times New Roman" w:hAnsi="Times New Roman" w:cs="Times New Roman"/>
        </w:rPr>
        <w:t xml:space="preserve"> quality score that a candidate low frequency mutation needs to have in order to be reported in the results.</w:t>
      </w:r>
    </w:p>
    <w:p w14:paraId="64F38A00" w14:textId="77777777" w:rsidR="00BF4E4F" w:rsidRPr="00753F27" w:rsidRDefault="00BF4E4F">
      <w:pPr>
        <w:rPr>
          <w:rFonts w:ascii="Times New Roman" w:hAnsi="Times New Roman" w:cs="Times New Roman"/>
        </w:rPr>
      </w:pPr>
    </w:p>
    <w:p w14:paraId="36EC6BA8" w14:textId="6E021DA1" w:rsidR="00822DB1" w:rsidRDefault="00822DB1">
      <w:pPr>
        <w:rPr>
          <w:rFonts w:ascii="Times New Roman" w:hAnsi="Times New Roman" w:cs="Times New Roman"/>
        </w:rPr>
      </w:pPr>
      <w:r w:rsidRPr="00753F27">
        <w:rPr>
          <w:rFonts w:ascii="Times New Roman" w:hAnsi="Times New Roman" w:cs="Times New Roman"/>
          <w:b/>
          <w:color w:val="000000" w:themeColor="text1"/>
        </w:rPr>
        <w:t>Allele Frequency;</w:t>
      </w:r>
      <w:r w:rsidRPr="00753F27">
        <w:rPr>
          <w:rFonts w:ascii="Times New Roman" w:hAnsi="Times New Roman" w:cs="Times New Roman"/>
        </w:rPr>
        <w:t xml:space="preserve"> This value is the minimum allele frequency that a potential mutation call must have in order for the program to call it as a mutation. Potential mutation calls with an allele frequency below this threshold are not called as mutations.</w:t>
      </w:r>
    </w:p>
    <w:p w14:paraId="62379E73" w14:textId="77777777" w:rsidR="00BF4E4F" w:rsidRPr="00753F27" w:rsidRDefault="00BF4E4F">
      <w:pPr>
        <w:rPr>
          <w:rFonts w:ascii="Times New Roman" w:hAnsi="Times New Roman" w:cs="Times New Roman"/>
        </w:rPr>
      </w:pPr>
      <w:bookmarkStart w:id="0" w:name="_GoBack"/>
      <w:bookmarkEnd w:id="0"/>
    </w:p>
    <w:p w14:paraId="26EAE413" w14:textId="77777777" w:rsidR="00822DB1" w:rsidRPr="00753F27" w:rsidRDefault="00822DB1">
      <w:pPr>
        <w:rPr>
          <w:rFonts w:ascii="Times New Roman" w:hAnsi="Times New Roman" w:cs="Times New Roman"/>
        </w:rPr>
      </w:pPr>
      <w:r w:rsidRPr="00753F27">
        <w:rPr>
          <w:rFonts w:ascii="Times New Roman" w:hAnsi="Times New Roman" w:cs="Times New Roman"/>
          <w:b/>
        </w:rPr>
        <w:t>Number of reads supporting variant allele;</w:t>
      </w:r>
      <w:r w:rsidRPr="00753F27">
        <w:rPr>
          <w:rFonts w:ascii="Times New Roman" w:hAnsi="Times New Roman" w:cs="Times New Roman"/>
        </w:rPr>
        <w:t xml:space="preserve"> This parameter sets the minimum number of reads that support the variant allele sequence and also pass the quality filters. The default of 3 means that the sequencing data for the sample must have at least 3 reads that pass the quality filters and supports the variant allele sequence. The number of reads specified in this parameter refers to merged reads of a consensus sequence. Each merged read is the result of a set of one or more raw reads that was ultimately merged into a single consensus sequence.</w:t>
      </w:r>
    </w:p>
    <w:sectPr w:rsidR="00822DB1" w:rsidRPr="00753F27" w:rsidSect="006D3D6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B1"/>
    <w:rsid w:val="006D3D6C"/>
    <w:rsid w:val="00753F27"/>
    <w:rsid w:val="00822DB1"/>
    <w:rsid w:val="00BF4E4F"/>
    <w:rsid w:val="00DC7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BFBE96"/>
  <w14:defaultImageDpi w14:val="300"/>
  <w15:docId w15:val="{CDD7BF8B-7302-9748-AFC1-CFB54355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1384</Characters>
  <Application>Microsoft Office Word</Application>
  <DocSecurity>0</DocSecurity>
  <Lines>25</Lines>
  <Paragraphs>7</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Y</dc:creator>
  <cp:keywords/>
  <dc:description/>
  <cp:lastModifiedBy>木曽　まり子</cp:lastModifiedBy>
  <cp:revision>3</cp:revision>
  <dcterms:created xsi:type="dcterms:W3CDTF">2020-04-30T12:31:00Z</dcterms:created>
  <dcterms:modified xsi:type="dcterms:W3CDTF">2020-04-30T12:31:00Z</dcterms:modified>
</cp:coreProperties>
</file>