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E0E0" w14:textId="77777777" w:rsidR="00C77BC8" w:rsidRPr="000E2094" w:rsidRDefault="00C77BC8" w:rsidP="0096516C">
      <w:pPr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</w:pPr>
    </w:p>
    <w:p w14:paraId="558BC478" w14:textId="4A69C5AF" w:rsidR="00C77BC8" w:rsidRPr="000E2094" w:rsidRDefault="00F13B57" w:rsidP="0096516C">
      <w:pPr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</w:pP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 xml:space="preserve">Additional file </w:t>
      </w:r>
      <w:r w:rsidR="00A44198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2</w:t>
      </w:r>
      <w:r w:rsidR="00C25D92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:</w:t>
      </w:r>
      <w:r w:rsidR="0096516C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77BC8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Quality assessment A1</w:t>
      </w:r>
      <w:r w:rsidR="001E0717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–</w:t>
      </w:r>
      <w:r w:rsidR="00C77BC8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A</w:t>
      </w:r>
      <w:r w:rsidR="00AF6466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4</w:t>
      </w:r>
    </w:p>
    <w:p w14:paraId="6DFD1A4A" w14:textId="354E8C5B" w:rsidR="0096516C" w:rsidRPr="00133DF9" w:rsidRDefault="0096516C" w:rsidP="0096516C">
      <w:pPr>
        <w:rPr>
          <w:rFonts w:asciiTheme="minorBidi" w:eastAsia="Times New Roman" w:hAnsiTheme="minorBidi"/>
          <w:b/>
          <w:bCs/>
          <w:color w:val="000000" w:themeColor="text1"/>
          <w:sz w:val="15"/>
          <w:szCs w:val="15"/>
          <w:lang w:val="en-GB" w:eastAsia="en-GB"/>
        </w:rPr>
      </w:pP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Critical appraisal skill program</w:t>
      </w:r>
      <w:r w:rsidR="006376A9"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me</w:t>
      </w: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 xml:space="preserve"> </w:t>
      </w:r>
      <w:r w:rsidRPr="00133DF9">
        <w:rPr>
          <w:rFonts w:asciiTheme="minorBidi" w:eastAsia="Times New Roman" w:hAnsiTheme="minorBidi"/>
          <w:b/>
          <w:bCs/>
          <w:color w:val="000000" w:themeColor="text1"/>
          <w:sz w:val="15"/>
          <w:szCs w:val="15"/>
          <w:shd w:val="clear" w:color="auto" w:fill="FFFFFF"/>
          <w:lang w:val="en-GB" w:eastAsia="en-GB"/>
        </w:rPr>
        <w:t>(CASP</w:t>
      </w:r>
      <w:r w:rsidR="00574CFB" w:rsidRPr="00133DF9">
        <w:rPr>
          <w:rFonts w:asciiTheme="minorBidi" w:eastAsia="Times New Roman" w:hAnsiTheme="minorBidi"/>
          <w:b/>
          <w:bCs/>
          <w:color w:val="000000" w:themeColor="text1"/>
          <w:sz w:val="15"/>
          <w:szCs w:val="15"/>
          <w:shd w:val="clear" w:color="auto" w:fill="FFFFFF"/>
          <w:lang w:val="en-GB" w:eastAsia="en-GB"/>
        </w:rPr>
        <w:t>)</w:t>
      </w:r>
      <w:r w:rsidRPr="00133DF9">
        <w:rPr>
          <w:rFonts w:asciiTheme="minorBidi" w:eastAsia="Times New Roman" w:hAnsiTheme="minorBidi"/>
          <w:b/>
          <w:bCs/>
          <w:color w:val="000000" w:themeColor="text1"/>
          <w:sz w:val="15"/>
          <w:szCs w:val="15"/>
          <w:lang w:val="en-GB" w:eastAsia="en-GB"/>
        </w:rPr>
        <w:t xml:space="preserve">  </w:t>
      </w:r>
    </w:p>
    <w:p w14:paraId="21E67BE6" w14:textId="77777777" w:rsidR="00D100BA" w:rsidRPr="000E2094" w:rsidRDefault="00C77BC8" w:rsidP="003D08A9">
      <w:pPr>
        <w:pStyle w:val="ListParagraph"/>
        <w:numPr>
          <w:ilvl w:val="0"/>
          <w:numId w:val="5"/>
        </w:numPr>
        <w:rPr>
          <w:rFonts w:asciiTheme="minorBidi" w:hAnsiTheme="minorBidi"/>
          <w:color w:val="000000" w:themeColor="text1"/>
          <w:sz w:val="24"/>
          <w:szCs w:val="24"/>
          <w:lang w:val="en-GB"/>
        </w:rPr>
      </w:pP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A1:</w:t>
      </w:r>
      <w:r w:rsidRPr="000E2094"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 </w:t>
      </w:r>
      <w:r w:rsidR="00C25D92" w:rsidRPr="000E2094">
        <w:rPr>
          <w:rFonts w:asciiTheme="minorBidi" w:hAnsiTheme="minorBidi"/>
          <w:color w:val="000000" w:themeColor="text1"/>
          <w:sz w:val="24"/>
          <w:szCs w:val="24"/>
          <w:lang w:val="en-GB"/>
        </w:rPr>
        <w:t>Quality assessment of the</w:t>
      </w:r>
      <w:r w:rsidR="00EA283E" w:rsidRPr="000E2094"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 nine </w:t>
      </w:r>
      <w:r w:rsidR="007313A3" w:rsidRPr="000E2094"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qualitative </w:t>
      </w:r>
      <w:r w:rsidR="00C25D92" w:rsidRPr="000E2094"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articles </w:t>
      </w:r>
    </w:p>
    <w:p w14:paraId="222BF981" w14:textId="557B0D84" w:rsidR="00F50F14" w:rsidRPr="000E2094" w:rsidRDefault="00F50F14" w:rsidP="008017ED">
      <w:pPr>
        <w:pStyle w:val="ListParagraph"/>
        <w:ind w:left="928"/>
        <w:rPr>
          <w:rFonts w:asciiTheme="minorBidi" w:hAnsiTheme="minorBidi"/>
          <w:color w:val="000000" w:themeColor="text1"/>
          <w:sz w:val="24"/>
          <w:szCs w:val="24"/>
          <w:lang w:val="en-GB"/>
        </w:rPr>
      </w:pP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Rating scale: (1</w:t>
      </w:r>
      <w:r w:rsidR="00454CA2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–</w:t>
      </w: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2 Low) (3</w:t>
      </w:r>
      <w:r w:rsidR="00454CA2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–</w:t>
      </w: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4 Moderate low) (5</w:t>
      </w:r>
      <w:r w:rsidR="00454CA2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–</w:t>
      </w: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6 Moderate) (7</w:t>
      </w:r>
      <w:r w:rsidR="00454CA2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–</w:t>
      </w: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8 Moderate high) (9</w:t>
      </w:r>
      <w:r w:rsidR="00454CA2"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–</w:t>
      </w:r>
      <w:r w:rsidRPr="000E2094">
        <w:rPr>
          <w:rFonts w:asciiTheme="minorBidi" w:hAnsiTheme="minorBidi"/>
          <w:b/>
          <w:bCs/>
          <w:color w:val="000000" w:themeColor="text1"/>
          <w:sz w:val="24"/>
          <w:szCs w:val="24"/>
          <w:lang w:val="en-GB"/>
        </w:rPr>
        <w:t>10 High)</w:t>
      </w:r>
    </w:p>
    <w:tbl>
      <w:tblPr>
        <w:tblStyle w:val="TableGridLight"/>
        <w:tblW w:w="15043" w:type="dxa"/>
        <w:tblLook w:val="04A0" w:firstRow="1" w:lastRow="0" w:firstColumn="1" w:lastColumn="0" w:noHBand="0" w:noVBand="1"/>
      </w:tblPr>
      <w:tblGrid>
        <w:gridCol w:w="1827"/>
        <w:gridCol w:w="1182"/>
        <w:gridCol w:w="1573"/>
        <w:gridCol w:w="1191"/>
        <w:gridCol w:w="1305"/>
        <w:gridCol w:w="1312"/>
        <w:gridCol w:w="1149"/>
        <w:gridCol w:w="1292"/>
        <w:gridCol w:w="1590"/>
        <w:gridCol w:w="1181"/>
        <w:gridCol w:w="1441"/>
      </w:tblGrid>
      <w:tr w:rsidR="00AC5F65" w:rsidRPr="00133DF9" w14:paraId="49B85F3C" w14:textId="77777777" w:rsidTr="00C77BC8">
        <w:trPr>
          <w:trHeight w:val="317"/>
        </w:trPr>
        <w:tc>
          <w:tcPr>
            <w:tcW w:w="15043" w:type="dxa"/>
            <w:gridSpan w:val="11"/>
          </w:tcPr>
          <w:p w14:paraId="0C0F8044" w14:textId="755BE6AF" w:rsidR="007B13E5" w:rsidRPr="00133DF9" w:rsidRDefault="007B13E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34623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ASP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Quality assessment (A qualitive study)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Rating scale (1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2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Low)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(3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4 Moderate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low) (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6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Moderate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(7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Moderate high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 (9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10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High)</w:t>
            </w:r>
          </w:p>
        </w:tc>
      </w:tr>
      <w:tr w:rsidR="00A860B9" w:rsidRPr="00BB0CD3" w14:paraId="1A51796A" w14:textId="77777777" w:rsidTr="00C77BC8">
        <w:trPr>
          <w:trHeight w:val="1413"/>
        </w:trPr>
        <w:tc>
          <w:tcPr>
            <w:tcW w:w="1827" w:type="dxa"/>
          </w:tcPr>
          <w:p w14:paraId="412A52EB" w14:textId="61ADCF91" w:rsidR="0019349D" w:rsidRPr="00133DF9" w:rsidRDefault="0019349D" w:rsidP="007B13E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CASP</w:t>
            </w:r>
            <w:r w:rsidR="00A96A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82" w:type="dxa"/>
          </w:tcPr>
          <w:p w14:paraId="0FBBDE36" w14:textId="17FA9B4D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1.Was there a clear</w:t>
            </w:r>
          </w:p>
          <w:p w14:paraId="3548731E" w14:textId="76D9A0C3" w:rsidR="0019349D" w:rsidRPr="00133DF9" w:rsidRDefault="0019349D" w:rsidP="00454CA2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statement of the aims of</w:t>
            </w:r>
          </w:p>
          <w:p w14:paraId="377513E6" w14:textId="6400E197" w:rsidR="0019349D" w:rsidRPr="00133DF9" w:rsidRDefault="00454CA2" w:rsidP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t</w:t>
            </w:r>
            <w:r w:rsidR="0019349D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he research?</w:t>
            </w:r>
          </w:p>
        </w:tc>
        <w:tc>
          <w:tcPr>
            <w:tcW w:w="1573" w:type="dxa"/>
          </w:tcPr>
          <w:p w14:paraId="21893BC5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2.</w:t>
            </w:r>
            <w:r w:rsidR="00A96A93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Is a qualitative methodology appropriate? </w:t>
            </w:r>
          </w:p>
          <w:p w14:paraId="28C6A68C" w14:textId="77777777" w:rsidR="0019349D" w:rsidRPr="00133DF9" w:rsidRDefault="0019349D" w:rsidP="007B13E5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</w:tcPr>
          <w:p w14:paraId="67F00241" w14:textId="246FFA14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3.</w:t>
            </w:r>
            <w:r w:rsidR="00454CA2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Was the research</w:t>
            </w:r>
          </w:p>
          <w:p w14:paraId="7D9356B2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design appropriate to</w:t>
            </w:r>
          </w:p>
          <w:p w14:paraId="1871D7C3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address the aims of the</w:t>
            </w:r>
          </w:p>
          <w:p w14:paraId="626F194C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research?</w:t>
            </w:r>
            <w:r w:rsidR="00B24327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305" w:type="dxa"/>
          </w:tcPr>
          <w:p w14:paraId="5B2A610F" w14:textId="749D484D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4.</w:t>
            </w:r>
            <w:r w:rsidR="00454CA2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Was the recruitment</w:t>
            </w:r>
          </w:p>
          <w:p w14:paraId="03DA5E3C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strategy appropriate to</w:t>
            </w:r>
          </w:p>
          <w:p w14:paraId="6B5DD8D8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the aims of the</w:t>
            </w:r>
          </w:p>
          <w:p w14:paraId="0A54C764" w14:textId="10DB379F" w:rsidR="0019349D" w:rsidRPr="00133DF9" w:rsidRDefault="00454CA2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r</w:t>
            </w:r>
            <w:r w:rsidR="002C68B9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esearch</w:t>
            </w:r>
            <w:r w:rsidR="0019349D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?</w:t>
            </w:r>
          </w:p>
        </w:tc>
        <w:tc>
          <w:tcPr>
            <w:tcW w:w="1312" w:type="dxa"/>
          </w:tcPr>
          <w:p w14:paraId="7171F09C" w14:textId="2FA5543C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5.</w:t>
            </w:r>
            <w:r w:rsidR="00454CA2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Was the data collected in</w:t>
            </w:r>
          </w:p>
          <w:p w14:paraId="3B289419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a way that addressed the</w:t>
            </w:r>
          </w:p>
          <w:p w14:paraId="1EC64DA3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research issue?</w:t>
            </w:r>
          </w:p>
        </w:tc>
        <w:tc>
          <w:tcPr>
            <w:tcW w:w="1149" w:type="dxa"/>
          </w:tcPr>
          <w:p w14:paraId="389D35CA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6. Has the relationship between researcher and participants been adequately considered?</w:t>
            </w:r>
          </w:p>
        </w:tc>
        <w:tc>
          <w:tcPr>
            <w:tcW w:w="1292" w:type="dxa"/>
          </w:tcPr>
          <w:p w14:paraId="02255C7B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7. Have ethical issues been taken into consideration?</w:t>
            </w:r>
          </w:p>
        </w:tc>
        <w:tc>
          <w:tcPr>
            <w:tcW w:w="1590" w:type="dxa"/>
          </w:tcPr>
          <w:p w14:paraId="6E5982D8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8. Was the data analysis sufficiently rigorous?</w:t>
            </w:r>
          </w:p>
        </w:tc>
        <w:tc>
          <w:tcPr>
            <w:tcW w:w="1181" w:type="dxa"/>
          </w:tcPr>
          <w:p w14:paraId="7AFD8018" w14:textId="77777777" w:rsidR="0019349D" w:rsidRPr="00133DF9" w:rsidRDefault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9. Is there a clear statement of findings?</w:t>
            </w:r>
          </w:p>
          <w:p w14:paraId="6A281193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41" w:type="dxa"/>
          </w:tcPr>
          <w:p w14:paraId="1E373428" w14:textId="77777777" w:rsidR="0019349D" w:rsidRPr="00133DF9" w:rsidRDefault="00A96A93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10. How valuable is the research?</w:t>
            </w:r>
          </w:p>
          <w:p w14:paraId="46D8B0C2" w14:textId="77777777" w:rsidR="0019349D" w:rsidRPr="00133DF9" w:rsidRDefault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0201CE3C" w14:textId="77777777" w:rsidR="0019349D" w:rsidRPr="00133DF9" w:rsidRDefault="0019349D" w:rsidP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A860B9" w:rsidRPr="00133DF9" w14:paraId="1925EEE0" w14:textId="77777777" w:rsidTr="00C77BC8">
        <w:trPr>
          <w:trHeight w:val="3402"/>
        </w:trPr>
        <w:tc>
          <w:tcPr>
            <w:tcW w:w="1827" w:type="dxa"/>
          </w:tcPr>
          <w:p w14:paraId="49BDEE05" w14:textId="6CAE887F" w:rsidR="00D170E9" w:rsidRDefault="00201078" w:rsidP="00C40B6F">
            <w:pPr>
              <w:jc w:val="both"/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</w:rPr>
              <w:t xml:space="preserve">(26) </w:t>
            </w:r>
            <w:proofErr w:type="spellStart"/>
            <w:r w:rsidR="00C40B6F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</w:rPr>
              <w:t>Zomorodi</w:t>
            </w:r>
            <w:proofErr w:type="spellEnd"/>
            <w:r w:rsidR="00454CA2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</w:rPr>
              <w:t xml:space="preserve"> </w:t>
            </w:r>
          </w:p>
          <w:p w14:paraId="2757328A" w14:textId="77777777" w:rsidR="00D170E9" w:rsidRDefault="00D170E9" w:rsidP="00C40B6F">
            <w:pPr>
              <w:jc w:val="both"/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shd w:val="clear" w:color="auto" w:fill="FFFFFF"/>
              </w:rPr>
            </w:pPr>
          </w:p>
          <w:p w14:paraId="42AB9208" w14:textId="166121B7" w:rsidR="00C40B6F" w:rsidRPr="00133DF9" w:rsidRDefault="00C40B6F" w:rsidP="00C40B6F">
            <w:pPr>
              <w:jc w:val="both"/>
              <w:rPr>
                <w:rFonts w:asciiTheme="minorBidi" w:eastAsia="Times New Roman" w:hAnsiTheme="minorBidi"/>
                <w:b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shd w:val="clear" w:color="auto" w:fill="FFFFFF"/>
              </w:rPr>
              <w:t>2010</w:t>
            </w:r>
            <w:r w:rsidR="008A5008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shd w:val="clear" w:color="auto" w:fill="FFFFFF"/>
              </w:rPr>
              <w:t xml:space="preserve"> (USA)</w:t>
            </w:r>
          </w:p>
          <w:p w14:paraId="6615B53C" w14:textId="77777777" w:rsidR="008A5008" w:rsidRPr="00133DF9" w:rsidRDefault="008A5008" w:rsidP="00C40B6F">
            <w:pPr>
              <w:jc w:val="both"/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</w:rPr>
            </w:pPr>
          </w:p>
          <w:p w14:paraId="4B0E0211" w14:textId="4D6CE839" w:rsidR="00C40B6F" w:rsidRPr="00133DF9" w:rsidRDefault="00C40B6F" w:rsidP="00C40B6F">
            <w:pPr>
              <w:jc w:val="both"/>
              <w:rPr>
                <w:rFonts w:asciiTheme="minorBidi" w:eastAsia="Times New Roman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Title:</w:t>
            </w:r>
          </w:p>
          <w:p w14:paraId="737212C0" w14:textId="733EA655" w:rsidR="00C40B6F" w:rsidRPr="00133DF9" w:rsidRDefault="00C40B6F" w:rsidP="00C40B6F">
            <w:pPr>
              <w:autoSpaceDE w:val="0"/>
              <w:autoSpaceDN w:val="0"/>
              <w:adjustRightInd w:val="0"/>
              <w:spacing w:after="240"/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>Critical Care Nurses’ Values and Behavio</w:t>
            </w:r>
            <w:r w:rsidR="00063441"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>u</w:t>
            </w:r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 xml:space="preserve">rs </w:t>
            </w:r>
            <w:proofErr w:type="gramStart"/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>With</w:t>
            </w:r>
            <w:proofErr w:type="gramEnd"/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 xml:space="preserve"> End-of-Life Care: Perceptions and Challenges </w:t>
            </w:r>
          </w:p>
          <w:p w14:paraId="745F6D70" w14:textId="5D817F23" w:rsidR="00C40B6F" w:rsidRDefault="00C40B6F" w:rsidP="00852067">
            <w:pPr>
              <w:autoSpaceDE w:val="0"/>
              <w:autoSpaceDN w:val="0"/>
              <w:adjustRightInd w:val="0"/>
              <w:spacing w:after="240"/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9217B6B" w14:textId="77777777" w:rsidR="00764DAD" w:rsidRPr="00133DF9" w:rsidRDefault="00764DAD" w:rsidP="00852067">
            <w:pPr>
              <w:autoSpaceDE w:val="0"/>
              <w:autoSpaceDN w:val="0"/>
              <w:adjustRightInd w:val="0"/>
              <w:spacing w:after="240"/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6564A01" w14:textId="77777777" w:rsidR="00764DAD" w:rsidRPr="00133DF9" w:rsidRDefault="00764DAD" w:rsidP="00764DA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(7–8 Moderate high)</w:t>
            </w:r>
          </w:p>
          <w:p w14:paraId="0BF667BD" w14:textId="2B14AD7C" w:rsidR="00C40B6F" w:rsidRDefault="00C40B6F" w:rsidP="00C40B6F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6F66F7E" w14:textId="7761DFA7" w:rsidR="0070542A" w:rsidRPr="00133DF9" w:rsidRDefault="0070542A" w:rsidP="00C40B6F">
            <w:pPr>
              <w:jc w:val="both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2" w:type="dxa"/>
            <w:vMerge w:val="restart"/>
          </w:tcPr>
          <w:p w14:paraId="371FE03C" w14:textId="6FE64E6C" w:rsidR="00E0793C" w:rsidRPr="00133DF9" w:rsidRDefault="0019657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D926D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aim of this study is clear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="00D926D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CEA1EC2" w14:textId="77777777" w:rsidR="00E0793C" w:rsidRPr="00133DF9" w:rsidRDefault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</w:t>
            </w:r>
            <w:r w:rsidR="00E07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explore nurses’ definitions of quality EOL care and to describe the activities that promote quality EOL care in the ICU</w:t>
            </w:r>
            <w:r w:rsidR="00806B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1CAAE4D3" w14:textId="77777777" w:rsidR="00676CEE" w:rsidRPr="00133DF9" w:rsidRDefault="00676CE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3193F27" w14:textId="04ED7F95" w:rsidR="00676CEE" w:rsidRPr="00133DF9" w:rsidRDefault="00676CE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It is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relevan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</w:t>
            </w:r>
            <w:r w:rsidR="00E425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important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aim </w:t>
            </w:r>
            <w:r w:rsidR="00E425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because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="00E425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individual </w:t>
            </w:r>
            <w:r w:rsidR="00E425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lastRenderedPageBreak/>
              <w:t xml:space="preserve">should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recognize </w:t>
            </w:r>
            <w:r w:rsidR="00E425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their values and how </w:t>
            </w:r>
            <w:r w:rsidR="00EF2F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</w:t>
            </w:r>
            <w:r w:rsidR="00EF2F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values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</w:t>
            </w:r>
            <w:r w:rsidR="00EF2F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ffect</w:t>
            </w:r>
            <w:r w:rsidR="00E425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their behavio</w:t>
            </w:r>
            <w:r w:rsidR="00B1250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</w:t>
            </w:r>
            <w:r w:rsidR="00E425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r. </w:t>
            </w:r>
          </w:p>
          <w:p w14:paraId="5A98A677" w14:textId="77777777" w:rsidR="00806B64" w:rsidRPr="00133DF9" w:rsidRDefault="00806B6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D370144" w14:textId="77777777" w:rsidR="00806B64" w:rsidRPr="00133DF9" w:rsidRDefault="00806B6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  <w:vMerge w:val="restart"/>
          </w:tcPr>
          <w:p w14:paraId="323865F8" w14:textId="4467D719" w:rsidR="00E0793C" w:rsidRPr="00133DF9" w:rsidRDefault="00196570" w:rsidP="00B32B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lastRenderedPageBreak/>
              <w:t>Yes,</w:t>
            </w:r>
            <w:r w:rsidR="00806B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study seek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806B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understand</w:t>
            </w:r>
            <w:r w:rsidR="00EF2F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describe</w:t>
            </w:r>
            <w:r w:rsidR="00806B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definition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806B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quality EOL care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method is appropriate for this type of question. The researcher did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emphasi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ze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why he/she use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this type of method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paper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</w:tc>
        <w:tc>
          <w:tcPr>
            <w:tcW w:w="1191" w:type="dxa"/>
            <w:vMerge w:val="restart"/>
          </w:tcPr>
          <w:p w14:paraId="38ACB3E2" w14:textId="4B3E4E4D" w:rsidR="00FA5C38" w:rsidRPr="00133DF9" w:rsidRDefault="0019657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8925E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did not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explain </w:t>
            </w:r>
            <w:r w:rsidR="008925E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he/she decided which method to use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 this study.</w:t>
            </w:r>
          </w:p>
          <w:p w14:paraId="547DC84E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87A450E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5B8196F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2B467CF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DFF1151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D483536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62E087E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F08CC99" w14:textId="77777777" w:rsidR="00FA5C38" w:rsidRPr="00133DF9" w:rsidRDefault="00FA5C3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05" w:type="dxa"/>
            <w:vMerge w:val="restart"/>
          </w:tcPr>
          <w:p w14:paraId="6F9DE91D" w14:textId="304EBAC9" w:rsidR="009E3D57" w:rsidRPr="00133DF9" w:rsidRDefault="009E3D57" w:rsidP="009E3D5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F7476B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;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however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some of the  </w:t>
            </w:r>
          </w:p>
          <w:p w14:paraId="1804EE15" w14:textId="5760908D" w:rsidR="009E3D57" w:rsidRPr="00133DF9" w:rsidRDefault="00012ACC" w:rsidP="00F7476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</w:t>
            </w:r>
            <w:r w:rsidR="009E3D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imitation</w:t>
            </w:r>
          </w:p>
          <w:p w14:paraId="102E4884" w14:textId="2E9661C4" w:rsidR="009E3D57" w:rsidRPr="00133DF9" w:rsidRDefault="006A5FAB" w:rsidP="009E3D5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9E3D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over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9E3D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recruitment. </w:t>
            </w:r>
          </w:p>
          <w:p w14:paraId="5AA09BDC" w14:textId="77777777" w:rsidR="00E0793C" w:rsidRPr="00133DF9" w:rsidRDefault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E8831B1" w14:textId="5A316F4C" w:rsidR="008925EE" w:rsidRPr="00133DF9" w:rsidRDefault="008925E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explained how the participant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recruited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7E46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however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7E46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did not state 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reasons for choosing </w:t>
            </w:r>
            <w:r w:rsidR="007E46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participant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7E46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they selected</w:t>
            </w:r>
            <w:r w:rsidR="00F747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7E46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9E74D49" w14:textId="77777777" w:rsidR="00E0793C" w:rsidRPr="00133DF9" w:rsidRDefault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98CB845" w14:textId="77777777" w:rsidR="00E0793C" w:rsidRPr="00133DF9" w:rsidRDefault="00E0793C" w:rsidP="008925E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12" w:type="dxa"/>
            <w:vMerge w:val="restart"/>
          </w:tcPr>
          <w:p w14:paraId="1686053D" w14:textId="425CCB9C" w:rsidR="007E463E" w:rsidRPr="00133DF9" w:rsidRDefault="00E0793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24D53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65389D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;</w:t>
            </w:r>
            <w:r w:rsidR="00B24D53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s</w:t>
            </w:r>
            <w:r w:rsidR="00B24D5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ome information </w:t>
            </w:r>
            <w:r w:rsidR="00B05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about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B24D5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setting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(adult ICUs) is</w:t>
            </w:r>
            <w:r w:rsidR="00B24D5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mention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ed.</w:t>
            </w:r>
          </w:p>
          <w:p w14:paraId="2E83A44B" w14:textId="77777777" w:rsidR="007E463E" w:rsidRPr="00133DF9" w:rsidRDefault="007E463E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B428E64" w14:textId="77777777" w:rsidR="007E463E" w:rsidRPr="00133DF9" w:rsidRDefault="00B24D53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  were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collected via interview </w:t>
            </w:r>
          </w:p>
          <w:p w14:paraId="135D4E33" w14:textId="40B87418" w:rsidR="007E463E" w:rsidRPr="00133DF9" w:rsidRDefault="00B24D53" w:rsidP="007E463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2F1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emi-structured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) and the researcher   </w:t>
            </w:r>
            <w:r w:rsidR="007E46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chose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this method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due to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emotional and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sensitive nature of palliative care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  <w:p w14:paraId="7D8DB305" w14:textId="6D8FA5D3" w:rsidR="009D631B" w:rsidRPr="00133DF9" w:rsidRDefault="009D631B" w:rsidP="007E463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lastRenderedPageBreak/>
              <w:t xml:space="preserve">The researcher indicated some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specific details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conducted. </w:t>
            </w:r>
          </w:p>
          <w:p w14:paraId="4019C55F" w14:textId="1C852860" w:rsidR="009D631B" w:rsidRPr="00133DF9" w:rsidRDefault="009D631B" w:rsidP="007E463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For example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participant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ask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respond to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following questions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etc. </w:t>
            </w:r>
          </w:p>
          <w:p w14:paraId="37B59F69" w14:textId="3AD9722F" w:rsidR="009D631B" w:rsidRPr="00133DF9" w:rsidRDefault="009D631B" w:rsidP="007E463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interviews were 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udiotaped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DB14713" w14:textId="4B2FF068" w:rsidR="009D631B" w:rsidRPr="00133DF9" w:rsidRDefault="009D631B" w:rsidP="007E463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Field note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taken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after each interview</w:t>
            </w:r>
            <w:r w:rsidR="002F1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used by the researcher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  <w:p w14:paraId="25008C21" w14:textId="77777777" w:rsidR="007E463E" w:rsidRPr="00133DF9" w:rsidRDefault="007E463E" w:rsidP="007E463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10C9ADE" w14:textId="31C17813" w:rsidR="00971D6C" w:rsidRPr="00133DF9" w:rsidRDefault="002F196E" w:rsidP="001D26A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r w:rsidR="00D41D4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D41D4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  <w:r w:rsidR="007E46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saturation of data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149" w:type="dxa"/>
            <w:vMerge w:val="restart"/>
          </w:tcPr>
          <w:p w14:paraId="7B9DF80F" w14:textId="1E8B7C7A" w:rsidR="00E0793C" w:rsidRPr="00133DF9" w:rsidRDefault="00750BC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lastRenderedPageBreak/>
              <w:t>No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existing relationship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</w:t>
            </w:r>
            <w:r w:rsidR="00E543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 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E543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search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paper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292" w:type="dxa"/>
            <w:vMerge w:val="restart"/>
          </w:tcPr>
          <w:p w14:paraId="7642473D" w14:textId="08B64F2C" w:rsidR="00E543CB" w:rsidRPr="00133DF9" w:rsidRDefault="00437046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2C68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ethical approval was </w:t>
            </w:r>
            <w:r w:rsidR="00E543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considered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  <w:r w:rsidR="00E543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however, it is not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adequately </w:t>
            </w:r>
            <w:r w:rsidR="0071713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described</w:t>
            </w:r>
            <w:r w:rsidR="00F668E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2C68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by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researcher.</w:t>
            </w:r>
          </w:p>
          <w:p w14:paraId="67B3EFA9" w14:textId="58AEBAC5" w:rsidR="00E543CB" w:rsidRPr="00133DF9" w:rsidRDefault="00E543CB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For example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</w:p>
          <w:p w14:paraId="10D03B45" w14:textId="258C1A68" w:rsidR="00E543CB" w:rsidRPr="00133DF9" w:rsidRDefault="0065389D" w:rsidP="0007700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0770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onfidentiality</w:t>
            </w:r>
            <w:r w:rsidR="00E543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770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handling </w:t>
            </w:r>
            <w:r w:rsidR="00E543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data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should be detailed, as well as</w:t>
            </w:r>
            <w:r w:rsidR="00C34A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researcher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defined </w:t>
            </w:r>
            <w:r w:rsidR="00C34A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maintained the </w:t>
            </w:r>
            <w:r w:rsidR="00E543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ethical standards </w:t>
            </w:r>
            <w:r w:rsidR="00C34A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for the participants. </w:t>
            </w:r>
          </w:p>
        </w:tc>
        <w:tc>
          <w:tcPr>
            <w:tcW w:w="1590" w:type="dxa"/>
            <w:vMerge w:val="restart"/>
          </w:tcPr>
          <w:p w14:paraId="1F7E920C" w14:textId="77777777" w:rsidR="00E0793C" w:rsidRPr="00133DF9" w:rsidRDefault="004B1588" w:rsidP="00975A1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477BE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975A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here</w:t>
            </w:r>
            <w:r w:rsidR="00C34A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is </w:t>
            </w:r>
            <w:r w:rsidR="00975A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brief </w:t>
            </w:r>
            <w:r w:rsidR="00C34A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description of the analysis process</w:t>
            </w:r>
            <w:r w:rsidR="00975A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55B590E1" w14:textId="77777777" w:rsidR="00975A18" w:rsidRPr="00133DF9" w:rsidRDefault="00975A18" w:rsidP="00975A1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183DC42" w14:textId="77C48061" w:rsidR="00975A18" w:rsidRPr="00133DF9" w:rsidRDefault="00975A18" w:rsidP="00975A1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Thematic analysis w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used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but it is not clear how the categories/themes were derived from the data. </w:t>
            </w:r>
            <w:r w:rsidR="001B5A5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However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1B5A5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provide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1B5A5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quote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1B5A5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from the interview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</w:p>
          <w:p w14:paraId="2AA5A59F" w14:textId="77777777" w:rsidR="00654C13" w:rsidRPr="00133DF9" w:rsidRDefault="00654C13" w:rsidP="00975A1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FCF8FD7" w14:textId="77777777" w:rsidR="00D41D49" w:rsidRPr="00133DF9" w:rsidRDefault="00D41D49" w:rsidP="00975A1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8CE0518" w14:textId="2309CABC" w:rsidR="00654C13" w:rsidRPr="00133DF9" w:rsidRDefault="00D41D49" w:rsidP="00654C1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describe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they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had 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analy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by </w:t>
            </w:r>
            <w:r w:rsidR="00654C1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lastRenderedPageBreak/>
              <w:t>expert researcher to</w:t>
            </w:r>
            <w:r w:rsidR="00654C1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mitigate </w:t>
            </w:r>
            <w:r w:rsidR="00654C1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risk of bias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654C1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2A64954" w14:textId="77777777" w:rsidR="00654C13" w:rsidRPr="00133DF9" w:rsidRDefault="00654C13" w:rsidP="00654C1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057ECA9" w14:textId="2989CF46" w:rsidR="00654C13" w:rsidRPr="00133DF9" w:rsidRDefault="00654C13" w:rsidP="00654C1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were sufficient to support the </w:t>
            </w:r>
            <w:r w:rsidR="00A31AE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</w:t>
            </w:r>
            <w:r w:rsidR="006538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A31AE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181" w:type="dxa"/>
            <w:vMerge w:val="restart"/>
          </w:tcPr>
          <w:p w14:paraId="281F04BC" w14:textId="49B34080" w:rsidR="00E0793C" w:rsidRPr="00133DF9" w:rsidRDefault="004B1588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lastRenderedPageBreak/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finding</w:t>
            </w:r>
            <w:r w:rsidR="0066168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this study </w:t>
            </w:r>
            <w:r w:rsidR="00063A7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and describe</w:t>
            </w:r>
            <w:r w:rsidR="00063A7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 in</w:t>
            </w:r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sufficient</w:t>
            </w:r>
            <w:r w:rsidR="00063A7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detail</w:t>
            </w:r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49056502" w14:textId="77777777" w:rsidR="00B768A8" w:rsidRPr="00133DF9" w:rsidRDefault="00B768A8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F00C6DB" w14:textId="77777777" w:rsidR="004C019D" w:rsidRPr="00133DF9" w:rsidRDefault="00B768A8" w:rsidP="004C01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findings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this study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were </w:t>
            </w:r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discussed</w:t>
            </w:r>
            <w:proofErr w:type="gramEnd"/>
            <w:r w:rsidR="004C01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relation to </w:t>
            </w:r>
          </w:p>
          <w:p w14:paraId="0BD9A431" w14:textId="77777777" w:rsidR="004C019D" w:rsidRPr="00133DF9" w:rsidRDefault="004C019D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 </w:t>
            </w:r>
            <w:proofErr w:type="gramStart"/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aim</w:t>
            </w:r>
            <w:proofErr w:type="gramEnd"/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</w:tc>
        <w:tc>
          <w:tcPr>
            <w:tcW w:w="1441" w:type="dxa"/>
            <w:vMerge w:val="restart"/>
          </w:tcPr>
          <w:p w14:paraId="377C9D2E" w14:textId="6866CFE6" w:rsidR="00E0793C" w:rsidRPr="00133DF9" w:rsidRDefault="008A5008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 </w:t>
            </w:r>
            <w:r w:rsidR="003A60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read this study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3A60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02F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fe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lt</w:t>
            </w:r>
            <w:r w:rsidR="00102F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3A60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A31AE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valuable</w:t>
            </w:r>
            <w:r w:rsidR="003E49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outcome </w:t>
            </w:r>
            <w:r w:rsidR="003E49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</w:t>
            </w:r>
            <w:r w:rsidR="00A31AE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article. </w:t>
            </w:r>
          </w:p>
          <w:p w14:paraId="42A6BC16" w14:textId="77777777" w:rsidR="00B768A8" w:rsidRPr="00133DF9" w:rsidRDefault="00B768A8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18A71AF" w14:textId="2E5AF4CE" w:rsidR="00B768A8" w:rsidRPr="00133DF9" w:rsidRDefault="00B768A8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aim of </w:t>
            </w:r>
            <w:r w:rsidR="003739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study was answered</w:t>
            </w:r>
            <w:r w:rsidR="003739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07380A50" w14:textId="77777777" w:rsidR="00051643" w:rsidRPr="00133DF9" w:rsidRDefault="00051643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BF05A56" w14:textId="0EE0C582" w:rsidR="00B768A8" w:rsidRPr="00133DF9" w:rsidRDefault="00051643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author discuss</w:t>
            </w:r>
            <w:r w:rsidR="003739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ed </w:t>
            </w:r>
            <w:proofErr w:type="gramStart"/>
            <w:r w:rsidR="003739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their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findings</w:t>
            </w:r>
            <w:proofErr w:type="gramEnd"/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relation to current </w:t>
            </w:r>
          </w:p>
          <w:p w14:paraId="1EC63C5B" w14:textId="6005C77E" w:rsidR="00051643" w:rsidRPr="00133DF9" w:rsidRDefault="00B768A8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practice </w:t>
            </w:r>
            <w:r w:rsidR="0005164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policy</w:t>
            </w:r>
            <w:r w:rsidR="003739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  <w:r w:rsidR="0005164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60641DB" w14:textId="53E630F4" w:rsidR="00B768A8" w:rsidRPr="00133DF9" w:rsidRDefault="00051643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for example</w:t>
            </w:r>
            <w:r w:rsidR="00C36A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C36A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curative model of care</w:t>
            </w:r>
            <w:r w:rsidR="00C36A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29193D63" w14:textId="761C6E45" w:rsidR="00B768A8" w:rsidRPr="00133DF9" w:rsidRDefault="00C36A70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lastRenderedPageBreak/>
              <w:t>T</w:t>
            </w:r>
            <w:r w:rsidR="00102F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identif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ied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new areas where </w:t>
            </w:r>
            <w:r w:rsidR="008A500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further 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research </w:t>
            </w:r>
          </w:p>
          <w:p w14:paraId="4854B5BD" w14:textId="77777777" w:rsidR="00102F84" w:rsidRPr="00133DF9" w:rsidRDefault="00B768A8" w:rsidP="00102F8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102F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warranted. </w:t>
            </w:r>
          </w:p>
          <w:p w14:paraId="74CCE508" w14:textId="77777777" w:rsidR="00B768A8" w:rsidRPr="00133DF9" w:rsidRDefault="00B768A8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37B47C8" w14:textId="351E0093" w:rsidR="00102F84" w:rsidRPr="00133DF9" w:rsidRDefault="008A5008" w:rsidP="00102F8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paper </w:t>
            </w:r>
            <w:r w:rsidR="00102F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included 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discuss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ion on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B7DC8CD" w14:textId="4676FF42" w:rsidR="00B768A8" w:rsidRPr="00133DF9" w:rsidRDefault="00102F84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 the result</w:t>
            </w:r>
            <w:r w:rsidR="008A500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B768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can be transferred to </w:t>
            </w:r>
          </w:p>
          <w:p w14:paraId="038D5823" w14:textId="77777777" w:rsidR="00B768A8" w:rsidRPr="00133DF9" w:rsidRDefault="00B768A8" w:rsidP="00B768A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other </w:t>
            </w:r>
          </w:p>
          <w:p w14:paraId="607AED43" w14:textId="5B08E210" w:rsidR="00B768A8" w:rsidRPr="00133DF9" w:rsidRDefault="008A5008" w:rsidP="00102F8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</w:t>
            </w:r>
            <w:r w:rsidR="00102F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opulations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102F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with </w:t>
            </w:r>
            <w:r w:rsidR="003A60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suggestion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3A60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  <w:p w14:paraId="66ED062B" w14:textId="77777777" w:rsidR="00B768A8" w:rsidRPr="00133DF9" w:rsidRDefault="00B768A8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E128FDD" w14:textId="77777777" w:rsidR="00B768A8" w:rsidRPr="00133DF9" w:rsidRDefault="00B768A8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  <w:tr w:rsidR="00A860B9" w:rsidRPr="00133DF9" w14:paraId="1F36AACE" w14:textId="77777777" w:rsidTr="00C77BC8">
        <w:trPr>
          <w:trHeight w:val="4167"/>
        </w:trPr>
        <w:tc>
          <w:tcPr>
            <w:tcW w:w="1827" w:type="dxa"/>
          </w:tcPr>
          <w:p w14:paraId="5F49B5D4" w14:textId="77777777" w:rsidR="0050559C" w:rsidRPr="00133DF9" w:rsidRDefault="0050559C" w:rsidP="00B53651">
            <w:pPr>
              <w:rPr>
                <w:rFonts w:asciiTheme="minorBidi" w:eastAsia="Times New Roman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2" w:type="dxa"/>
            <w:vMerge/>
          </w:tcPr>
          <w:p w14:paraId="29D17789" w14:textId="77777777" w:rsidR="00E0793C" w:rsidRPr="00133DF9" w:rsidRDefault="00E0793C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  <w:vMerge/>
          </w:tcPr>
          <w:p w14:paraId="63E37D5D" w14:textId="77777777" w:rsidR="00E0793C" w:rsidRPr="00133DF9" w:rsidRDefault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  <w:vMerge/>
          </w:tcPr>
          <w:p w14:paraId="294D3446" w14:textId="77777777" w:rsidR="00E0793C" w:rsidRPr="00133DF9" w:rsidRDefault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05" w:type="dxa"/>
            <w:vMerge/>
          </w:tcPr>
          <w:p w14:paraId="11DB32F4" w14:textId="77777777" w:rsidR="00E0793C" w:rsidRPr="00133DF9" w:rsidRDefault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12" w:type="dxa"/>
            <w:vMerge/>
          </w:tcPr>
          <w:p w14:paraId="213E8618" w14:textId="77777777" w:rsidR="00E0793C" w:rsidRPr="00133DF9" w:rsidRDefault="00E0793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49" w:type="dxa"/>
            <w:vMerge/>
          </w:tcPr>
          <w:p w14:paraId="76AB1D2F" w14:textId="77777777" w:rsidR="00E0793C" w:rsidRPr="00133DF9" w:rsidRDefault="00E0793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92" w:type="dxa"/>
            <w:vMerge/>
          </w:tcPr>
          <w:p w14:paraId="1D8B8571" w14:textId="77777777" w:rsidR="00E0793C" w:rsidRPr="00133DF9" w:rsidRDefault="00E0793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90" w:type="dxa"/>
            <w:vMerge/>
          </w:tcPr>
          <w:p w14:paraId="0C8B1326" w14:textId="77777777" w:rsidR="00E0793C" w:rsidRPr="00133DF9" w:rsidRDefault="00E0793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1" w:type="dxa"/>
            <w:vMerge/>
          </w:tcPr>
          <w:p w14:paraId="4E6A5D24" w14:textId="77777777" w:rsidR="00E0793C" w:rsidRPr="00133DF9" w:rsidRDefault="00E0793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41" w:type="dxa"/>
            <w:vMerge/>
          </w:tcPr>
          <w:p w14:paraId="6183FABA" w14:textId="77777777" w:rsidR="00E0793C" w:rsidRPr="00133DF9" w:rsidRDefault="00E0793C" w:rsidP="00993B6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A860B9" w:rsidRPr="00BB0CD3" w14:paraId="518BFAD8" w14:textId="77777777" w:rsidTr="00C77BC8">
        <w:trPr>
          <w:trHeight w:val="1266"/>
        </w:trPr>
        <w:tc>
          <w:tcPr>
            <w:tcW w:w="1827" w:type="dxa"/>
          </w:tcPr>
          <w:p w14:paraId="0F4376A2" w14:textId="194ABCE8" w:rsidR="00515084" w:rsidRPr="00133DF9" w:rsidRDefault="00201078" w:rsidP="00515084">
            <w:pPr>
              <w:rPr>
                <w:rFonts w:asciiTheme="minorBidi" w:eastAsia="Times New Roman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(25) </w:t>
            </w:r>
            <w:r w:rsidR="00515084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Holms.et</w:t>
            </w:r>
            <w:r w:rsidR="008A5008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515084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al</w:t>
            </w:r>
            <w:r w:rsidR="008A5008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</w:p>
          <w:p w14:paraId="2A2AD781" w14:textId="77777777" w:rsidR="00515084" w:rsidRPr="00133DF9" w:rsidRDefault="00515084" w:rsidP="00515084">
            <w:pPr>
              <w:rPr>
                <w:rFonts w:asciiTheme="minorBidi" w:eastAsia="Times New Roman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489A419C" w14:textId="77777777" w:rsidR="00515084" w:rsidRPr="00133DF9" w:rsidRDefault="00515084" w:rsidP="00515084">
            <w:pPr>
              <w:rPr>
                <w:rFonts w:asciiTheme="minorBidi" w:eastAsia="Times New Roman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2014 (UK)</w:t>
            </w:r>
          </w:p>
          <w:p w14:paraId="60D3DE07" w14:textId="77777777" w:rsidR="00515084" w:rsidRPr="00133DF9" w:rsidRDefault="00515084" w:rsidP="00515084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AF9A303" w14:textId="77777777" w:rsidR="00515084" w:rsidRPr="00133DF9" w:rsidRDefault="00515084" w:rsidP="00515084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5EF7638" w14:textId="77777777" w:rsidR="00515084" w:rsidRPr="00133DF9" w:rsidRDefault="00C40B6F" w:rsidP="00515084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Title</w:t>
            </w:r>
            <w:r w:rsidR="00515084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</w:p>
          <w:p w14:paraId="1E970ACD" w14:textId="77777777" w:rsidR="00515084" w:rsidRPr="00133DF9" w:rsidRDefault="00515084" w:rsidP="00515084">
            <w:pPr>
              <w:autoSpaceDE w:val="0"/>
              <w:autoSpaceDN w:val="0"/>
              <w:adjustRightInd w:val="0"/>
              <w:spacing w:after="240"/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 xml:space="preserve">A study of the lived experiences of registered nurses who have provided end-of-life care within an intensive care unit </w:t>
            </w:r>
          </w:p>
          <w:p w14:paraId="238626C0" w14:textId="75AA791E" w:rsidR="0019349D" w:rsidRPr="00133DF9" w:rsidRDefault="0019349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6C896A24" w14:textId="77777777" w:rsidR="00CC01FA" w:rsidRPr="00133DF9" w:rsidRDefault="00CC01FA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0A5D998A" w14:textId="43D7E9F2" w:rsidR="00764DAD" w:rsidRDefault="00764DAD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(3–4 Moderate low)</w:t>
            </w:r>
          </w:p>
          <w:p w14:paraId="6EB9D179" w14:textId="2D4E2CAD" w:rsidR="0070542A" w:rsidRPr="00133DF9" w:rsidRDefault="0070542A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2" w:type="dxa"/>
          </w:tcPr>
          <w:p w14:paraId="69A60C76" w14:textId="6D985E1C" w:rsidR="009B1029" w:rsidRPr="00133DF9" w:rsidRDefault="009B1029" w:rsidP="009B102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Yes</w:t>
            </w:r>
            <w:r w:rsidR="008A5008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aim of this study is clear</w:t>
            </w:r>
            <w:r w:rsidR="008A500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238EE4D" w14:textId="1C86E360" w:rsidR="0019349D" w:rsidRPr="00133DF9" w:rsidRDefault="001A3F7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5150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 explore the experiences of ICU nurses who ha</w:t>
            </w:r>
            <w:r w:rsidR="008A500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ve</w:t>
            </w:r>
            <w:r w:rsidR="005150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provided EOL</w:t>
            </w:r>
            <w:r w:rsidR="00D600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care</w:t>
            </w:r>
            <w:r w:rsidR="005150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patients and their families</w:t>
            </w:r>
            <w:r w:rsidR="00D600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573" w:type="dxa"/>
          </w:tcPr>
          <w:p w14:paraId="7D1AB4DE" w14:textId="7DCDA8FF" w:rsidR="0019349D" w:rsidRPr="00133DF9" w:rsidRDefault="009E3D57" w:rsidP="004B158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4B1588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,</w:t>
            </w:r>
            <w:r w:rsidR="004B1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seeks </w:t>
            </w:r>
            <w:r w:rsidR="00D600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</w:t>
            </w:r>
            <w:r w:rsidR="004B1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explor</w:t>
            </w:r>
            <w:r w:rsidR="00D600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4B1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participants</w:t>
            </w:r>
            <w:r w:rsidR="00D600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’</w:t>
            </w:r>
            <w:r w:rsidR="004B1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live experiences by phenomenological design</w:t>
            </w:r>
            <w:r w:rsidR="00906D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which is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appropriate. </w:t>
            </w:r>
          </w:p>
        </w:tc>
        <w:tc>
          <w:tcPr>
            <w:tcW w:w="1191" w:type="dxa"/>
          </w:tcPr>
          <w:p w14:paraId="0499B1FF" w14:textId="55D937A5" w:rsidR="0050559C" w:rsidRPr="00133DF9" w:rsidRDefault="0050559C" w:rsidP="0050559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906D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statement </w:t>
            </w:r>
            <w:r w:rsidR="00906D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made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about why </w:t>
            </w:r>
            <w:r w:rsidR="00906D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qualitative method is appropriate for this study. </w:t>
            </w:r>
          </w:p>
          <w:p w14:paraId="174E352B" w14:textId="77777777" w:rsidR="0019349D" w:rsidRPr="00133DF9" w:rsidRDefault="0050559C" w:rsidP="0050559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(Methods section) 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550</w:t>
            </w:r>
          </w:p>
        </w:tc>
        <w:tc>
          <w:tcPr>
            <w:tcW w:w="1305" w:type="dxa"/>
          </w:tcPr>
          <w:p w14:paraId="2E5A6892" w14:textId="77777777" w:rsidR="008C1737" w:rsidRPr="00133DF9" w:rsidRDefault="009E3D57" w:rsidP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the researcher has explained how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why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</w:p>
          <w:p w14:paraId="58E9D1E5" w14:textId="0F0AC667" w:rsidR="00E72401" w:rsidRPr="00133DF9" w:rsidRDefault="004D707E" w:rsidP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articipants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selected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 For example</w:t>
            </w:r>
            <w:r w:rsidR="00DE11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this study the participants</w:t>
            </w:r>
            <w:r w:rsidR="00DE11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selected according to </w:t>
            </w:r>
            <w:r w:rsidR="005905A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inclusion criteria</w:t>
            </w:r>
            <w:r w:rsidR="007D34B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a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nd this </w:t>
            </w:r>
            <w:r w:rsidR="007D34B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wa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 </w:t>
            </w:r>
          </w:p>
          <w:p w14:paraId="1D2618C8" w14:textId="77777777" w:rsidR="008C1737" w:rsidRPr="00133DF9" w:rsidRDefault="008C1737" w:rsidP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appropriate to provide access to the </w:t>
            </w:r>
          </w:p>
          <w:p w14:paraId="59917B49" w14:textId="77777777" w:rsidR="008C1737" w:rsidRPr="00133DF9" w:rsidRDefault="008C1737" w:rsidP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type of knowledge </w:t>
            </w:r>
          </w:p>
          <w:p w14:paraId="3D337610" w14:textId="7ECF1A3C" w:rsidR="008C1737" w:rsidRPr="00133DF9" w:rsidRDefault="00E72401" w:rsidP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required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by the study</w:t>
            </w:r>
            <w:r w:rsidR="007D34B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7A4515C8" w14:textId="77777777" w:rsidR="008C1737" w:rsidRPr="00133DF9" w:rsidRDefault="008C1737" w:rsidP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7618EEB" w14:textId="42A931F9" w:rsidR="008C1737" w:rsidRPr="00133DF9" w:rsidRDefault="00AF6CA6" w:rsidP="008C173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discuss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 during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</w:p>
          <w:p w14:paraId="04B4B18E" w14:textId="59C1753F" w:rsidR="00E72401" w:rsidRPr="00133DF9" w:rsidRDefault="00AF6CA6" w:rsidP="00E7240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</w:t>
            </w:r>
            <w:r w:rsidR="005905A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ecruitment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process that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nurse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who are distress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or 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uncom</w:t>
            </w:r>
            <w:r w:rsidR="005905A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fortable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talking</w:t>
            </w:r>
            <w:r w:rsidR="005905A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about EOL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care</w:t>
            </w:r>
            <w:r w:rsidR="005905A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do 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not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have </w:t>
            </w:r>
            <w:r w:rsidR="008C173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 take part</w:t>
            </w:r>
            <w:r w:rsidR="005905A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</w:t>
            </w:r>
            <w:r w:rsidR="00293AC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owever,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some of the  </w:t>
            </w:r>
          </w:p>
          <w:p w14:paraId="230C4272" w14:textId="6DBBD072" w:rsidR="00E72401" w:rsidRPr="00133DF9" w:rsidRDefault="00012ACC" w:rsidP="00E7240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imitation</w:t>
            </w:r>
          </w:p>
          <w:p w14:paraId="285DC930" w14:textId="59388818" w:rsidR="00E72401" w:rsidRPr="00133DF9" w:rsidRDefault="006A5FAB" w:rsidP="00293AC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over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E724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recruitment.</w:t>
            </w:r>
          </w:p>
        </w:tc>
        <w:tc>
          <w:tcPr>
            <w:tcW w:w="1312" w:type="dxa"/>
          </w:tcPr>
          <w:p w14:paraId="30FBEBA3" w14:textId="19B8E1B0" w:rsidR="005905A4" w:rsidRPr="00133DF9" w:rsidRDefault="005905A4" w:rsidP="005905A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93773B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9377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  <w:r w:rsidR="009377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data collection </w:t>
            </w:r>
            <w:r w:rsidR="00012A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="009377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held in a comfortable room in 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9377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general ICU. </w:t>
            </w:r>
          </w:p>
          <w:p w14:paraId="4B8BA4B4" w14:textId="77777777" w:rsidR="0093773B" w:rsidRPr="00133DF9" w:rsidRDefault="0093773B" w:rsidP="005905A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73A7B16" w14:textId="77777777" w:rsidR="0093773B" w:rsidRPr="00133DF9" w:rsidRDefault="0093773B" w:rsidP="0093773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 were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collected via interview </w:t>
            </w:r>
          </w:p>
          <w:p w14:paraId="2990D1D6" w14:textId="590F2E82" w:rsidR="0093773B" w:rsidRPr="00133DF9" w:rsidRDefault="0093773B" w:rsidP="0093773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emi-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structured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open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CC01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ended question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s).</w:t>
            </w:r>
            <w:r w:rsidR="00CC01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3CEC63A" w14:textId="77777777" w:rsidR="0093773B" w:rsidRPr="00133DF9" w:rsidRDefault="0093773B" w:rsidP="0093773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E975D7D" w14:textId="586C3D5E" w:rsidR="0093773B" w:rsidRPr="00133DF9" w:rsidRDefault="0093773B" w:rsidP="0093773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indicated some 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details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conducted</w:t>
            </w:r>
            <w:r w:rsidR="008731A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FEA43A7" w14:textId="4B7B354F" w:rsidR="0019349D" w:rsidRPr="00133DF9" w:rsidRDefault="001E2B1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CE1D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omfortable room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CE1D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time of interview, 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audiotaped</w:t>
            </w:r>
            <w:r w:rsidR="00CE1D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 </w:t>
            </w:r>
          </w:p>
        </w:tc>
        <w:tc>
          <w:tcPr>
            <w:tcW w:w="1149" w:type="dxa"/>
          </w:tcPr>
          <w:p w14:paraId="49321CD5" w14:textId="667F81BA" w:rsidR="00CC01FA" w:rsidRPr="00133DF9" w:rsidRDefault="0050559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="002817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CC01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</w:t>
            </w:r>
            <w:r w:rsidR="00A30CF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appears to be </w:t>
            </w:r>
            <w:r w:rsidR="00CC01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relationship because the researcher state</w:t>
            </w:r>
            <w:r w:rsidR="00A30CF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CC01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that participants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CC01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workplace (</w:t>
            </w:r>
            <w:r w:rsidR="002817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recru</w:t>
            </w:r>
            <w:r w:rsidR="007A69A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itment </w:t>
            </w:r>
            <w:r w:rsidR="00CC01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section). </w:t>
            </w:r>
          </w:p>
          <w:p w14:paraId="2288F5F1" w14:textId="77777777" w:rsidR="00CC01FA" w:rsidRPr="00133DF9" w:rsidRDefault="00CC01F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B4FDADD" w14:textId="76EBD122" w:rsidR="007A69A7" w:rsidRPr="00133DF9" w:rsidRDefault="00DC1D6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However, the</w:t>
            </w:r>
            <w:r w:rsidR="007A69A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author mention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that</w:t>
            </w:r>
            <w:r w:rsidR="007A69A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this relationship could influence the result.</w:t>
            </w:r>
          </w:p>
          <w:p w14:paraId="403D6E78" w14:textId="601C3B63" w:rsidR="0028175C" w:rsidRPr="00133DF9" w:rsidRDefault="0028175C" w:rsidP="0085206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292" w:type="dxa"/>
          </w:tcPr>
          <w:p w14:paraId="0B636073" w14:textId="706DFA98" w:rsidR="0006382D" w:rsidRPr="00133DF9" w:rsidRDefault="001E47B1" w:rsidP="0045700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0638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are 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some </w:t>
            </w:r>
            <w:r w:rsidR="000638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detail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0638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ethical process such as how the participa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nts</w:t>
            </w:r>
            <w:r w:rsidR="000638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0638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enrolle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0638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="000638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study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via an 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invitation letter and information sheet. However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there is no detail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regarding 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confidentiality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or 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board ethical approval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320E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E77CD27" w14:textId="77777777" w:rsidR="0006382D" w:rsidRPr="00133DF9" w:rsidRDefault="0006382D" w:rsidP="0045700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50645E8" w14:textId="77777777" w:rsidR="0006382D" w:rsidRPr="00133DF9" w:rsidRDefault="0006382D" w:rsidP="0045700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CB4AF1E" w14:textId="77777777" w:rsidR="0006382D" w:rsidRPr="00133DF9" w:rsidRDefault="0006382D" w:rsidP="0045700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90" w:type="dxa"/>
          </w:tcPr>
          <w:p w14:paraId="581CEF5D" w14:textId="0C6055A3" w:rsidR="00E148F4" w:rsidRPr="00133DF9" w:rsidRDefault="008E7FAD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E148F4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has 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transcribe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writ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 an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</w:t>
            </w:r>
            <w:r w:rsidR="001317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-depth desc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ription of the analysis process. The researcher use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E148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hematic</w:t>
            </w:r>
            <w:r w:rsidR="001317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analysis. </w:t>
            </w:r>
          </w:p>
          <w:p w14:paraId="69179EF2" w14:textId="77777777" w:rsidR="00AE6C02" w:rsidRPr="00133DF9" w:rsidRDefault="00AE6C02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A3993CA" w14:textId="3B631980" w:rsidR="001317A5" w:rsidRPr="00133DF9" w:rsidRDefault="00AE6C02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mention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number of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categories and themes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but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 is not </w:t>
            </w:r>
            <w:r w:rsidR="001317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how the categories/themes were derived from the data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1DE7791D" w14:textId="77777777" w:rsidR="00AE6C02" w:rsidRPr="00133DF9" w:rsidRDefault="00AE6C02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41E0103" w14:textId="26BD94F6" w:rsidR="00AE6C02" w:rsidRPr="00133DF9" w:rsidRDefault="00AE6C02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6B189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some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example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that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derived </w:t>
            </w:r>
            <w:r w:rsidR="00477BE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original data (show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analysis process)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E19A1C4" w14:textId="77777777" w:rsidR="001317A5" w:rsidRPr="00133DF9" w:rsidRDefault="001317A5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5F8F3A" w14:textId="52087549" w:rsidR="00AE6C02" w:rsidRPr="00133DF9" w:rsidRDefault="00AE6C02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finding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1317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sufficient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support the aim of the </w:t>
            </w:r>
            <w:r w:rsidR="00477BE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study. </w:t>
            </w:r>
          </w:p>
          <w:p w14:paraId="650698A8" w14:textId="77777777" w:rsidR="00AE6C02" w:rsidRPr="00133DF9" w:rsidRDefault="00AE6C02" w:rsidP="001317A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91B5726" w14:textId="29885C25" w:rsidR="001317A5" w:rsidRPr="00133DF9" w:rsidRDefault="00477BEC" w:rsidP="00477BE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1317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researcher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analysis and select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ion of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data involved peer review to reduce </w:t>
            </w:r>
            <w:r w:rsidR="001317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potential bias</w:t>
            </w:r>
            <w:r w:rsidR="00BF6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1317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5"/>
            </w:tblGrid>
            <w:tr w:rsidR="00477BEC" w:rsidRPr="00BB0CD3" w14:paraId="5CCEEF4F" w14:textId="77777777">
              <w:trPr>
                <w:trHeight w:val="1475"/>
              </w:trPr>
              <w:tc>
                <w:tcPr>
                  <w:tcW w:w="0" w:type="auto"/>
                </w:tcPr>
                <w:p w14:paraId="38EB18C8" w14:textId="6F43BD1F" w:rsidR="001E47B1" w:rsidRPr="00133DF9" w:rsidRDefault="001E47B1" w:rsidP="001E47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b/>
                      <w:color w:val="000000" w:themeColor="text1"/>
                      <w:sz w:val="15"/>
                      <w:szCs w:val="15"/>
                      <w:lang w:val="en-GB"/>
                    </w:rPr>
                    <w:t xml:space="preserve">Yes, </w:t>
                  </w:r>
                  <w:proofErr w:type="gramStart"/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The</w:t>
                  </w:r>
                  <w:proofErr w:type="gramEnd"/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finding</w:t>
                  </w:r>
                  <w:r w:rsidR="00BF663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s of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  <w:r w:rsidR="00C1020C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the study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  <w:r w:rsidR="00BF663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are 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clear</w:t>
                  </w:r>
                  <w:r w:rsidR="00BF663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.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14:paraId="2E22918A" w14:textId="7AA85138" w:rsidR="00A94F9A" w:rsidRPr="00133DF9" w:rsidRDefault="00C1020C" w:rsidP="00A94F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The research discussion </w:t>
                  </w:r>
                  <w:r w:rsidR="00BF663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is 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also clear and adequate</w:t>
                  </w:r>
                  <w:r w:rsidR="00BF663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.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14:paraId="7F362FA6" w14:textId="14BB4B9F" w:rsidR="00477BEC" w:rsidRPr="00133DF9" w:rsidRDefault="00A94F9A" w:rsidP="00AD44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The findings were</w:t>
                  </w:r>
                  <w:r w:rsidR="00477BEC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discussed </w:t>
                  </w:r>
                  <w:r w:rsidR="00BF663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in relation to 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the </w:t>
                  </w:r>
                  <w:r w:rsidR="00477BEC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research question</w:t>
                  </w:r>
                  <w:r w:rsidR="00BF663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.</w:t>
                  </w:r>
                  <w:r w:rsidR="00477BEC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</w:p>
              </w:tc>
            </w:tr>
          </w:tbl>
          <w:p w14:paraId="09BF9B38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41" w:type="dxa"/>
          </w:tcPr>
          <w:p w14:paraId="16B26DF1" w14:textId="442A3E1C" w:rsidR="00A94F9A" w:rsidRPr="00133DF9" w:rsidRDefault="007825C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3A60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study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is </w:t>
            </w:r>
            <w:r w:rsidR="003A60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valuable,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E0CF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from what </w:t>
            </w:r>
            <w:r w:rsidR="00FB116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 read </w:t>
            </w:r>
            <w:r w:rsidR="008E0CF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result</w:t>
            </w:r>
            <w:r w:rsidR="008E0CF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discussion part</w:t>
            </w:r>
            <w:r w:rsidR="008E0CF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1D07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however</w:t>
            </w:r>
            <w:r w:rsidR="001D07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there is no new result from this study</w:t>
            </w:r>
            <w:r w:rsidR="00A94F9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according to the </w:t>
            </w:r>
            <w:r w:rsidR="001E47B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author</w:t>
            </w:r>
            <w:r w:rsidR="001D07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’s</w:t>
            </w:r>
            <w:r w:rsidR="001E47B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perception.</w:t>
            </w:r>
          </w:p>
          <w:p w14:paraId="56306BAD" w14:textId="77777777" w:rsidR="00A94F9A" w:rsidRPr="00133DF9" w:rsidRDefault="00A94F9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A9F9D5F" w14:textId="02B76C74" w:rsidR="00A94F9A" w:rsidRPr="00133DF9" w:rsidRDefault="00B0558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A94F9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researchers discussed the limitation</w:t>
            </w:r>
            <w:r w:rsidR="008E0CF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A94F9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the study</w:t>
            </w:r>
            <w:r w:rsidR="008E0CF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A94F9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86510F6" w14:textId="77777777" w:rsidR="00A94F9A" w:rsidRPr="00133DF9" w:rsidRDefault="00A94F9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48AA32" w14:textId="77777777" w:rsidR="00A94F9A" w:rsidRPr="00133DF9" w:rsidRDefault="00A94F9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6B631AD" w14:textId="77777777" w:rsidR="00A94F9A" w:rsidRPr="00133DF9" w:rsidRDefault="00A94F9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69CC12B" w14:textId="77777777" w:rsidR="00A94F9A" w:rsidRPr="00133DF9" w:rsidRDefault="00A94F9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6AB6A43" w14:textId="77777777" w:rsidR="00A94F9A" w:rsidRPr="00133DF9" w:rsidRDefault="00A94F9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918456F" w14:textId="77777777" w:rsidR="00A94F9A" w:rsidRPr="00133DF9" w:rsidRDefault="00A94F9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32C9CE6" w14:textId="77777777" w:rsidR="0019349D" w:rsidRPr="00133DF9" w:rsidRDefault="001E47B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  <w:tr w:rsidR="00A860B9" w:rsidRPr="00BB0CD3" w14:paraId="163DA97E" w14:textId="77777777" w:rsidTr="00C77BC8">
        <w:tc>
          <w:tcPr>
            <w:tcW w:w="1827" w:type="dxa"/>
          </w:tcPr>
          <w:p w14:paraId="022321C4" w14:textId="4CABD05C" w:rsidR="00515084" w:rsidRPr="00133DF9" w:rsidRDefault="00201078" w:rsidP="00515084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(23) </w:t>
            </w:r>
            <w:r w:rsidR="005150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Walker</w:t>
            </w:r>
            <w:r w:rsidR="000F434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F434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</w:p>
          <w:p w14:paraId="18D301E5" w14:textId="77777777" w:rsidR="00515084" w:rsidRPr="00133DF9" w:rsidRDefault="00515084" w:rsidP="00515084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2010</w:t>
            </w:r>
          </w:p>
          <w:p w14:paraId="71FC6FAE" w14:textId="77777777" w:rsidR="00515084" w:rsidRPr="00133DF9" w:rsidRDefault="00515084" w:rsidP="00515084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7C554D9C" w14:textId="77777777" w:rsidR="00515084" w:rsidRPr="00133DF9" w:rsidRDefault="00515084" w:rsidP="00515084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(UK)</w:t>
            </w:r>
          </w:p>
          <w:p w14:paraId="6F8F4CFC" w14:textId="77777777" w:rsidR="00515084" w:rsidRPr="00133DF9" w:rsidRDefault="00515084" w:rsidP="00515084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67894E5D" w14:textId="77777777" w:rsidR="00515084" w:rsidRPr="00133DF9" w:rsidRDefault="00656D5D" w:rsidP="00515084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Title</w:t>
            </w:r>
            <w:r w:rsidR="005150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: The Liverpool Care Pathway in intensive care: an exploratory study of doctor and nurse perceptions </w:t>
            </w:r>
          </w:p>
          <w:p w14:paraId="4CD463DC" w14:textId="3C748984" w:rsidR="00F239E2" w:rsidRDefault="00F239E2" w:rsidP="005D609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DCC71F4" w14:textId="77777777" w:rsidR="005D6094" w:rsidRPr="00133DF9" w:rsidRDefault="005D6094" w:rsidP="005D6094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0B07D534" w14:textId="77777777" w:rsidR="00F239E2" w:rsidRPr="00133DF9" w:rsidRDefault="00F239E2" w:rsidP="00D872F0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468ADD0B" w14:textId="50A0EBF6" w:rsidR="0070542A" w:rsidRPr="00133DF9" w:rsidRDefault="001B42FB" w:rsidP="00F239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(5–6 Moderate)</w:t>
            </w:r>
          </w:p>
        </w:tc>
        <w:tc>
          <w:tcPr>
            <w:tcW w:w="1182" w:type="dxa"/>
          </w:tcPr>
          <w:p w14:paraId="584ECED4" w14:textId="25F8A486" w:rsidR="00A40740" w:rsidRPr="00133DF9" w:rsidRDefault="00A40740" w:rsidP="00515084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Times New Roman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CA30C0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the aim of this study is clear</w:t>
            </w:r>
            <w:r w:rsidR="008822FF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</w:p>
          <w:p w14:paraId="62618111" w14:textId="77777777" w:rsidR="00A40740" w:rsidRPr="00133DF9" w:rsidRDefault="00A40740" w:rsidP="00515084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1A15226" w14:textId="6FB7E618" w:rsidR="00515084" w:rsidRPr="00133DF9" w:rsidRDefault="008822FF" w:rsidP="00515084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515084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o explore doctor and nurse experiences of the impact of the LCP in two intensive care units</w:t>
            </w: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515084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4D96801" w14:textId="77777777" w:rsidR="00515084" w:rsidRPr="00133DF9" w:rsidRDefault="00515084" w:rsidP="00515084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377ACEE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</w:tcPr>
          <w:p w14:paraId="7131F3A2" w14:textId="0146B877" w:rsidR="008F6CE9" w:rsidRPr="00133DF9" w:rsidRDefault="00630A46" w:rsidP="008F6C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</w:t>
            </w:r>
            <w:r w:rsidR="004B15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er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seeks to interpret </w:t>
            </w:r>
            <w:r w:rsidR="0061327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explor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participant experiences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 belie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ve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qualitative research </w:t>
            </w:r>
            <w:r w:rsidR="00A31AE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</w:t>
            </w:r>
            <w:r w:rsidR="008F6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ight </w:t>
            </w:r>
          </w:p>
          <w:p w14:paraId="245C9181" w14:textId="77777777" w:rsidR="008F6CE9" w:rsidRPr="00133DF9" w:rsidRDefault="008F6CE9" w:rsidP="008F6C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methodology for </w:t>
            </w:r>
            <w:r w:rsidR="00A31AE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this </w:t>
            </w:r>
          </w:p>
          <w:p w14:paraId="0E46BAE3" w14:textId="66BF4DA0" w:rsidR="008F6CE9" w:rsidRPr="00133DF9" w:rsidRDefault="00A31AE4" w:rsidP="008F6C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 aim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A7C52B5" w14:textId="77777777" w:rsidR="008F6CE9" w:rsidRPr="00133DF9" w:rsidRDefault="008F6CE9" w:rsidP="008F6C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</w:tcPr>
          <w:p w14:paraId="1E7DC518" w14:textId="111F4EA7" w:rsidR="008F6CE9" w:rsidRPr="00133DF9" w:rsidRDefault="008F6CE9" w:rsidP="008F6C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statement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is made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about why 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qualitative method is appropriate for this study. </w:t>
            </w:r>
          </w:p>
          <w:p w14:paraId="59FEED4E" w14:textId="77777777" w:rsidR="0019349D" w:rsidRPr="00133DF9" w:rsidRDefault="008F6CE9" w:rsidP="008F6C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(Methods section)</w:t>
            </w:r>
            <w:r w:rsidR="00BE6C0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305" w:type="dxa"/>
          </w:tcPr>
          <w:p w14:paraId="23E29D08" w14:textId="2D0DEFF1" w:rsidR="00116589" w:rsidRPr="00133DF9" w:rsidRDefault="0061327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592501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,</w:t>
            </w:r>
            <w:r w:rsidR="005925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  <w:r w:rsidR="006242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researcher explain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6242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participant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6242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chosen according to 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</w:t>
            </w:r>
            <w:r w:rsidR="008822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6242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inclusion </w:t>
            </w:r>
            <w:r w:rsidR="005925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strategy</w:t>
            </w:r>
            <w:r w:rsidR="006242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However, 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 inclusion strategy mention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study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other than 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nurse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doctor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who ha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ve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use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B44C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LCP. </w:t>
            </w:r>
          </w:p>
          <w:p w14:paraId="47AF11A0" w14:textId="77777777" w:rsidR="00116589" w:rsidRPr="00133DF9" w:rsidRDefault="0011658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243F92C" w14:textId="6F29457D" w:rsidR="00116589" w:rsidRPr="00133DF9" w:rsidRDefault="00F65F7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stated </w:t>
            </w:r>
            <w:r w:rsidR="003E6B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that variation</w:t>
            </w:r>
            <w:r w:rsidR="0011658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the experience could help in find</w:t>
            </w:r>
            <w:r w:rsidR="00314B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="0011658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common themes. </w:t>
            </w:r>
          </w:p>
          <w:p w14:paraId="24BAE2DB" w14:textId="77777777" w:rsidR="00116589" w:rsidRPr="00133DF9" w:rsidRDefault="0011658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09DA52E" w14:textId="65E81641" w:rsidR="00613277" w:rsidRPr="00133DF9" w:rsidRDefault="0011658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was no discussion </w:t>
            </w:r>
            <w:r w:rsidR="003362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why other participant</w:t>
            </w:r>
            <w:r w:rsidR="003362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did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not take part </w:t>
            </w:r>
            <w:r w:rsidR="003362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study. </w:t>
            </w:r>
            <w:r w:rsidR="005925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AD6A357" w14:textId="77777777" w:rsidR="00624211" w:rsidRPr="00133DF9" w:rsidRDefault="0062421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744FAFA" w14:textId="77777777" w:rsidR="00613277" w:rsidRPr="00133DF9" w:rsidRDefault="00613277" w:rsidP="0061327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12" w:type="dxa"/>
          </w:tcPr>
          <w:p w14:paraId="7C5D0F66" w14:textId="12E3ACED" w:rsidR="00295DD0" w:rsidRPr="00133DF9" w:rsidRDefault="00B44C15" w:rsidP="00E3641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D16BC8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,</w:t>
            </w:r>
            <w:r w:rsidR="00D16BC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data</w:t>
            </w:r>
            <w:r w:rsidR="00607C6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collection was addressed</w:t>
            </w:r>
            <w:r w:rsidR="00BA23F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="00607C6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semi-structured interview</w:t>
            </w:r>
            <w:r w:rsidR="00BA23F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607C6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A23F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held</w:t>
            </w:r>
            <w:r w:rsidR="00EA04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with</w:t>
            </w:r>
            <w:r w:rsidR="00BA23F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607C6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ICU staff</w:t>
            </w:r>
            <w:r w:rsidR="00EA04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using a</w:t>
            </w:r>
            <w:r w:rsidR="00607C6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digital </w:t>
            </w:r>
            <w:r w:rsidR="007A69A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recorder.</w:t>
            </w:r>
          </w:p>
          <w:p w14:paraId="1924C04E" w14:textId="77777777" w:rsidR="00295DD0" w:rsidRPr="00133DF9" w:rsidRDefault="00295DD0" w:rsidP="00E3641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1F23ABE" w14:textId="1A1FAA00" w:rsidR="0019349D" w:rsidRPr="00133DF9" w:rsidRDefault="007A69A7" w:rsidP="00E3641F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Guided q</w:t>
            </w:r>
            <w:r w:rsidR="005E445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uestions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364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were also 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used in </w:t>
            </w:r>
            <w:r w:rsidR="00E364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conducted </w:t>
            </w:r>
            <w:r w:rsidR="00E364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E364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ICU at one </w:t>
            </w:r>
            <w:r w:rsidR="00D16BC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hospital. </w:t>
            </w:r>
          </w:p>
        </w:tc>
        <w:tc>
          <w:tcPr>
            <w:tcW w:w="1149" w:type="dxa"/>
          </w:tcPr>
          <w:p w14:paraId="34C44CA9" w14:textId="09E3640C" w:rsidR="00D16BC8" w:rsidRPr="00133DF9" w:rsidRDefault="0026592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No </w:t>
            </w:r>
            <w:r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>existing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relationship 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the paper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D16BC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9BDCDBA" w14:textId="5993E8CA" w:rsidR="00FF7A2D" w:rsidRPr="00133DF9" w:rsidRDefault="00D16BC8" w:rsidP="00FF7A2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were no </w:t>
            </w:r>
            <w:r w:rsidR="00FF7A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potential bias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regarding the </w:t>
            </w:r>
            <w:r w:rsidR="00FF7A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formulated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research </w:t>
            </w:r>
            <w:r w:rsidR="00FF7A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question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or data collection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for </w:t>
            </w:r>
            <w:r w:rsidR="00FF7A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example recruitment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FF7A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but the researcher stated that she is a nurse and had no experience in ICU</w:t>
            </w:r>
            <w:r w:rsidR="000325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FF7A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  <w:p w14:paraId="318A4CB6" w14:textId="77777777" w:rsidR="00D16BC8" w:rsidRPr="00133DF9" w:rsidRDefault="00D16BC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92" w:type="dxa"/>
          </w:tcPr>
          <w:p w14:paraId="21ADAA6D" w14:textId="1625DCC4" w:rsidR="00214379" w:rsidRPr="00133DF9" w:rsidRDefault="006E038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="00CA30C0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can’t tell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thical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approval was cover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by 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subtitle in this </w:t>
            </w:r>
            <w:r w:rsidR="005E445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study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th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study was approved by committee. </w:t>
            </w:r>
            <w:r w:rsidR="005E445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However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information is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lack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about how the research was </w:t>
            </w:r>
            <w:r w:rsidR="005E445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explained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how the participants 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 enroll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ethically in this study (for </w:t>
            </w:r>
            <w:r w:rsidR="005E445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example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a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participant </w:t>
            </w:r>
            <w:r w:rsidR="005E445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information form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).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E6FD5F1" w14:textId="4593008D" w:rsidR="00214379" w:rsidRPr="00133DF9" w:rsidRDefault="00E71A02" w:rsidP="0021437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also 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 no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enough information about ethical 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issues around </w:t>
            </w:r>
          </w:p>
          <w:p w14:paraId="436F36D2" w14:textId="338907A7" w:rsidR="00214379" w:rsidRPr="00133DF9" w:rsidRDefault="00E71A02" w:rsidP="0021437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nformed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consent, confidentiality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214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B32B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etc. </w:t>
            </w:r>
          </w:p>
          <w:p w14:paraId="1C96FFF1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90" w:type="dxa"/>
          </w:tcPr>
          <w:p w14:paraId="67E5785F" w14:textId="0424E0DE" w:rsidR="00265921" w:rsidRPr="00133DF9" w:rsidRDefault="00613277" w:rsidP="0026592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="0026592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26592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description of 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analysis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process.</w:t>
            </w:r>
          </w:p>
          <w:p w14:paraId="6947BAB6" w14:textId="77777777" w:rsidR="00CA30C0" w:rsidRPr="00133DF9" w:rsidRDefault="00CA30C0" w:rsidP="0026592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FD2CF06" w14:textId="77777777" w:rsidR="00CA30C0" w:rsidRPr="00133DF9" w:rsidRDefault="00CA30C0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55D237F" w14:textId="77777777" w:rsidR="007223D7" w:rsidRPr="00133DF9" w:rsidRDefault="00CA30C0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Simultaneous thematic analysis was used. </w:t>
            </w:r>
          </w:p>
          <w:p w14:paraId="7127A4F6" w14:textId="2AF750C2" w:rsidR="00CA30C0" w:rsidRPr="00133DF9" w:rsidRDefault="00E71A02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</w:p>
          <w:p w14:paraId="18F06BCE" w14:textId="77777777" w:rsidR="00CA30C0" w:rsidRPr="00133DF9" w:rsidRDefault="00CA30C0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categories/themes were derived </w:t>
            </w:r>
          </w:p>
          <w:p w14:paraId="5A6469D1" w14:textId="06D1B2BB" w:rsidR="00CA30C0" w:rsidRPr="00133DF9" w:rsidRDefault="00CA30C0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data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593C68AA" w14:textId="77777777" w:rsidR="00CA30C0" w:rsidRPr="00133DF9" w:rsidRDefault="00CA30C0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D88379E" w14:textId="6CE1FA11" w:rsidR="00CA30C0" w:rsidRPr="00133DF9" w:rsidRDefault="00E71A02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explains how the </w:t>
            </w:r>
          </w:p>
          <w:p w14:paraId="6DCA9DE2" w14:textId="13BA0CC1" w:rsidR="00CA30C0" w:rsidRPr="00133DF9" w:rsidRDefault="00E71A02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7223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ata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were </w:t>
            </w:r>
            <w:r w:rsidR="007223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obtain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ed, and</w:t>
            </w:r>
            <w:r w:rsidR="007223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E78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data were selected </w:t>
            </w:r>
            <w:r w:rsidR="007223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demonstrate the analysis 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process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1117E01D" w14:textId="77777777" w:rsidR="00CA30C0" w:rsidRPr="00133DF9" w:rsidRDefault="00CA30C0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BFD797F" w14:textId="0CEF875F" w:rsidR="00CA30C0" w:rsidRPr="00133DF9" w:rsidRDefault="007223D7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are presented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support 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findings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262AE97C" w14:textId="77777777" w:rsidR="00CA30C0" w:rsidRPr="00133DF9" w:rsidRDefault="00CA30C0" w:rsidP="00CA30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74C068C" w14:textId="208CF786" w:rsidR="00CA30C0" w:rsidRPr="00133DF9" w:rsidRDefault="00FA2D0E" w:rsidP="00293AC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researcher </w:t>
            </w:r>
            <w:r w:rsidR="007223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analy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7223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data independently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with 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other researcher. There w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no critical examin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potential bias during analysis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81" w:type="dxa"/>
          </w:tcPr>
          <w:p w14:paraId="1AA41429" w14:textId="6FBFA9F6" w:rsidR="009B2FED" w:rsidRPr="00133DF9" w:rsidRDefault="009B2FED" w:rsidP="009B2FE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="00E71A02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A2D0E"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>the</w:t>
            </w:r>
            <w:r w:rsidR="00FA2D0E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078D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show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E71A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  <w:r w:rsidR="00CA30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themes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that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mention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 in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one part and were describe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very well</w:t>
            </w:r>
            <w:r w:rsidR="00FD3E2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explicit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ly</w:t>
            </w:r>
            <w:r w:rsidR="00FD3E2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269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23A62091" w14:textId="77777777" w:rsidR="00FA2D0E" w:rsidRPr="00133DF9" w:rsidRDefault="00FA2D0E" w:rsidP="009B2FE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73C32F1" w14:textId="77777777" w:rsidR="00FA2D0E" w:rsidRPr="00133DF9" w:rsidRDefault="00FA2D0E" w:rsidP="009B2FE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B7B2058" w14:textId="77777777" w:rsidR="00FA2D0E" w:rsidRPr="00133DF9" w:rsidRDefault="00FA2D0E" w:rsidP="009B2FE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D948CCF" w14:textId="26E83CE0" w:rsidR="00FA2D0E" w:rsidRPr="00133DF9" w:rsidRDefault="00850218" w:rsidP="00FA2D0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is adequate discussion of the </w:t>
            </w:r>
          </w:p>
          <w:p w14:paraId="26EACDEC" w14:textId="59ADFFD5" w:rsidR="00FA2D0E" w:rsidRPr="00133DF9" w:rsidRDefault="00FA2D0E" w:rsidP="005B3FB6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evidence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8EA9FB8" w14:textId="77777777" w:rsidR="00EE3DE5" w:rsidRPr="00133DF9" w:rsidRDefault="00EE3DE5" w:rsidP="00FA2D0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BFE062B" w14:textId="3674369E" w:rsidR="00FA2D0E" w:rsidRPr="00133DF9" w:rsidRDefault="00850218" w:rsidP="00FA2D0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has discussed the </w:t>
            </w:r>
          </w:p>
          <w:p w14:paraId="5B3FA5E4" w14:textId="2D87C60E" w:rsidR="00FA2D0E" w:rsidRPr="00133DF9" w:rsidRDefault="00850218" w:rsidP="00FA2D0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5B3F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redibility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findings</w:t>
            </w:r>
            <w:r w:rsidR="005B3F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EE3DE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result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266E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are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also 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discussed in relation to </w:t>
            </w:r>
          </w:p>
          <w:p w14:paraId="33CC08DA" w14:textId="5CA32FB5" w:rsidR="00FA2D0E" w:rsidRPr="00133DF9" w:rsidRDefault="00EE3DE5" w:rsidP="00FA2D0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aim of 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study</w:t>
            </w:r>
            <w:r w:rsidR="008502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A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57C51B0" w14:textId="77777777" w:rsidR="00FA2D0E" w:rsidRPr="00133DF9" w:rsidRDefault="00FA2D0E" w:rsidP="009B2FE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D569324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41" w:type="dxa"/>
          </w:tcPr>
          <w:p w14:paraId="7D57D3D8" w14:textId="5AAF5FAB" w:rsidR="00DC5144" w:rsidRPr="00133DF9" w:rsidRDefault="000F5926" w:rsidP="00DC514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67213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think t</w:t>
            </w:r>
            <w:r w:rsidR="00DC51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study is valuable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DC51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proofErr w:type="gramStart"/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DC51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</w:t>
            </w:r>
            <w:r w:rsidR="00A2725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D3E2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researcher</w:t>
            </w:r>
            <w:proofErr w:type="gramEnd"/>
            <w:r w:rsidR="00DC51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cover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DC51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new areas where research is necessary and  </w:t>
            </w:r>
          </w:p>
          <w:p w14:paraId="2D670AC5" w14:textId="7B63D089" w:rsidR="00DC5144" w:rsidRPr="00133DF9" w:rsidRDefault="00DC5144" w:rsidP="00DC514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findings in relation to current practice or policy, or relevant research-based literature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514E06F" w14:textId="77777777" w:rsidR="00DC5144" w:rsidRPr="00133DF9" w:rsidRDefault="00DC5144" w:rsidP="00DC514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  <w:p w14:paraId="6CF2FD5B" w14:textId="77777777" w:rsidR="00DC5144" w:rsidRPr="00133DF9" w:rsidRDefault="00DC5144" w:rsidP="00DC514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0EE6FA3" w14:textId="77777777" w:rsidR="0019349D" w:rsidRPr="00133DF9" w:rsidRDefault="00DC5144" w:rsidP="00DC514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</w:tc>
      </w:tr>
      <w:tr w:rsidR="00A860B9" w:rsidRPr="00BB0CD3" w14:paraId="62E2C2D0" w14:textId="77777777" w:rsidTr="00C77BC8">
        <w:tc>
          <w:tcPr>
            <w:tcW w:w="1827" w:type="dxa"/>
          </w:tcPr>
          <w:p w14:paraId="54B7387B" w14:textId="740897A1" w:rsidR="00D170E9" w:rsidRDefault="00E0793C" w:rsidP="00D170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82E71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(33)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Anderson </w:t>
            </w:r>
          </w:p>
          <w:p w14:paraId="569C021E" w14:textId="13FE9D9A" w:rsidR="00E0793C" w:rsidRPr="00133DF9" w:rsidRDefault="00E0793C" w:rsidP="00D170E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201</w:t>
            </w:r>
            <w:r w:rsidR="00D170E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</w:t>
            </w:r>
          </w:p>
          <w:p w14:paraId="3A0A0D58" w14:textId="77777777" w:rsidR="00E0793C" w:rsidRPr="00133DF9" w:rsidRDefault="00E0793C" w:rsidP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EAEB7A5" w14:textId="77777777" w:rsidR="00E0793C" w:rsidRPr="00133DF9" w:rsidRDefault="00E0793C" w:rsidP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(USA)</w:t>
            </w:r>
          </w:p>
          <w:p w14:paraId="7FC80423" w14:textId="77777777" w:rsidR="00E0793C" w:rsidRPr="00133DF9" w:rsidRDefault="00E0793C" w:rsidP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753B2B1" w14:textId="77777777" w:rsidR="00E0793C" w:rsidRPr="00133DF9" w:rsidRDefault="00E0793C" w:rsidP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0FB136F" w14:textId="14F61B62" w:rsidR="00E0793C" w:rsidRPr="00133DF9" w:rsidRDefault="00656D5D" w:rsidP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Title: </w:t>
            </w:r>
            <w:r w:rsidR="00E07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multicentr</w:t>
            </w:r>
            <w:r w:rsidR="006A49B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E07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study of key stakeholders' perspectives on communicating with surrogates about prognosis in intensive care units</w:t>
            </w:r>
          </w:p>
          <w:p w14:paraId="40636195" w14:textId="140D4169" w:rsidR="0019349D" w:rsidRDefault="0019349D" w:rsidP="00D872F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B9323FF" w14:textId="36D8D916" w:rsidR="005D6094" w:rsidRDefault="005D6094" w:rsidP="00D872F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80CE69A" w14:textId="61F771F8" w:rsidR="005D6094" w:rsidRDefault="005D6094" w:rsidP="00D872F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CDC10A1" w14:textId="77777777" w:rsidR="005D6094" w:rsidRDefault="005D6094" w:rsidP="00D872F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3EBA83D" w14:textId="72A20360" w:rsidR="00764DAD" w:rsidRDefault="00764DAD" w:rsidP="00D872F0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5BD8C8C6" w14:textId="77777777" w:rsidR="00764DAD" w:rsidRPr="00133DF9" w:rsidRDefault="00764DAD" w:rsidP="00764DA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(7–8 Moderate high)</w:t>
            </w:r>
          </w:p>
          <w:p w14:paraId="4C686433" w14:textId="77777777" w:rsidR="00764DAD" w:rsidRPr="00133DF9" w:rsidRDefault="00764DAD" w:rsidP="00D872F0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3FA36772" w14:textId="77777777" w:rsidR="001C4181" w:rsidRPr="00133DF9" w:rsidRDefault="001C4181" w:rsidP="00D872F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AC463D7" w14:textId="269B4260" w:rsidR="0070542A" w:rsidRPr="00133DF9" w:rsidRDefault="0070542A" w:rsidP="00D872F0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2" w:type="dxa"/>
          </w:tcPr>
          <w:p w14:paraId="5B3730BB" w14:textId="367B45BE" w:rsidR="00EE3B09" w:rsidRPr="00133DF9" w:rsidRDefault="00EE3B09" w:rsidP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aim of this study is clear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</w:p>
          <w:p w14:paraId="6F555910" w14:textId="77777777" w:rsidR="00E0793C" w:rsidRPr="00133DF9" w:rsidRDefault="00E0793C" w:rsidP="00E0793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 determine the perspectives of key stakeholders regarding how prognostic information should be conveyed in critical illness.</w:t>
            </w:r>
          </w:p>
          <w:p w14:paraId="3846A091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</w:tcPr>
          <w:p w14:paraId="088AA7EE" w14:textId="2E648EBB" w:rsidR="00EE3B09" w:rsidRPr="00133DF9" w:rsidRDefault="00EE3B09" w:rsidP="00EE3B0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seeks to describe the perception </w:t>
            </w:r>
            <w:r w:rsidR="003E6B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participants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on how the prognosis should be communicated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 belie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qualitative research is the 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ight </w:t>
            </w:r>
          </w:p>
          <w:p w14:paraId="4A59135A" w14:textId="77777777" w:rsidR="00EE3B09" w:rsidRPr="00133DF9" w:rsidRDefault="00EE3B09" w:rsidP="00EE3B0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methodology for this </w:t>
            </w:r>
          </w:p>
          <w:p w14:paraId="56483EE2" w14:textId="20DE7856" w:rsidR="00EE3B09" w:rsidRPr="00133DF9" w:rsidRDefault="00EE3B09" w:rsidP="00EE3B0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 aim</w:t>
            </w:r>
            <w:r w:rsidR="00A9601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CA1401D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</w:tcPr>
          <w:p w14:paraId="41257479" w14:textId="62C45D58" w:rsidR="0014471A" w:rsidRPr="00133DF9" w:rsidRDefault="0014471A" w:rsidP="0014471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 ,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there is no clear statement about why </w:t>
            </w:r>
            <w:r w:rsidR="00BB67B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qualitative method is appropriate for this study. </w:t>
            </w:r>
          </w:p>
          <w:p w14:paraId="54F21AED" w14:textId="77777777" w:rsidR="0019349D" w:rsidRPr="00133DF9" w:rsidRDefault="0019349D" w:rsidP="0014471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05" w:type="dxa"/>
          </w:tcPr>
          <w:p w14:paraId="66FFCF2F" w14:textId="670A165D" w:rsidR="0019349D" w:rsidRPr="00133DF9" w:rsidRDefault="0014471A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explain</w:t>
            </w:r>
            <w:r w:rsidR="00BB67B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</w:t>
            </w:r>
            <w:r w:rsidR="00BB67B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three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types of 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participant were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recruited 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</w:t>
            </w:r>
            <w:r w:rsidR="00D855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exclusion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strategy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D855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mention</w:t>
            </w:r>
            <w:r w:rsidR="00D855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 the researcher use</w:t>
            </w:r>
            <w:r w:rsidR="00D855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a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purposeful sample</w:t>
            </w:r>
            <w:r w:rsidR="00D855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312" w:type="dxa"/>
          </w:tcPr>
          <w:p w14:paraId="1682DD68" w14:textId="2C24B63B" w:rsidR="00295DD0" w:rsidRPr="00133DF9" w:rsidRDefault="00295DD0" w:rsidP="00295D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D855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DC1D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data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collected via interview </w:t>
            </w:r>
          </w:p>
          <w:p w14:paraId="3574A956" w14:textId="348143DB" w:rsidR="00295DD0" w:rsidRPr="00133DF9" w:rsidRDefault="00295DD0" w:rsidP="00295D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F823B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emi-structured) and the researcher   has chosen this method </w:t>
            </w:r>
          </w:p>
          <w:p w14:paraId="579117D1" w14:textId="672F330B" w:rsidR="00295DD0" w:rsidRPr="00133DF9" w:rsidRDefault="00DC1D64" w:rsidP="00295D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 elicit information from participant</w:t>
            </w:r>
            <w:r w:rsidR="00F823B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on their</w:t>
            </w:r>
            <w:r w:rsidR="00295D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perception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="00F823B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</w:t>
            </w:r>
            <w:r w:rsidR="00F823B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prognoses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should </w:t>
            </w:r>
            <w:r w:rsidR="00F823B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communicated. </w:t>
            </w:r>
          </w:p>
          <w:p w14:paraId="744B8304" w14:textId="77777777" w:rsidR="00DC1D64" w:rsidRPr="00133DF9" w:rsidRDefault="00DC1D64" w:rsidP="00295D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FEE2558" w14:textId="03680A3B" w:rsidR="0019349D" w:rsidRPr="00133DF9" w:rsidRDefault="00295DD0" w:rsidP="003E6BF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indicated some </w:t>
            </w:r>
            <w:r w:rsidR="0068559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details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68559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</w:t>
            </w:r>
            <w:r w:rsidR="00DC1D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conducted: ICU </w:t>
            </w:r>
            <w:r w:rsidR="003E6B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setting,</w:t>
            </w:r>
            <w:r w:rsidR="00DC1D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conference </w:t>
            </w:r>
            <w:r w:rsidR="003E6B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room,</w:t>
            </w:r>
            <w:r w:rsidR="00DC1D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interview time</w:t>
            </w:r>
            <w:r w:rsidR="0068559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DC1D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digital recorder</w:t>
            </w:r>
            <w:r w:rsidR="0068559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DC1D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49" w:type="dxa"/>
          </w:tcPr>
          <w:p w14:paraId="3E1B623B" w14:textId="19177B39" w:rsidR="0019349D" w:rsidRPr="00133DF9" w:rsidRDefault="00DC1D6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No existing relationship </w:t>
            </w:r>
            <w:r w:rsidR="00B024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this research paper</w:t>
            </w:r>
            <w:r w:rsidR="00B024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292" w:type="dxa"/>
          </w:tcPr>
          <w:p w14:paraId="3B94534A" w14:textId="06D872AA" w:rsidR="00D338AB" w:rsidRPr="00133DF9" w:rsidRDefault="00D338AB" w:rsidP="00D338A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ethical approval 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considered and obtained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xample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informed 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verbal consent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are given.</w:t>
            </w:r>
          </w:p>
          <w:p w14:paraId="444C2044" w14:textId="77777777" w:rsidR="00D338AB" w:rsidRPr="00133DF9" w:rsidRDefault="00D338AB" w:rsidP="00D338A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77E9723" w14:textId="5DB7BF37" w:rsidR="00D338AB" w:rsidRPr="00133DF9" w:rsidRDefault="00D338AB" w:rsidP="00D338A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not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enough description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or example</w:t>
            </w:r>
            <w:r w:rsidR="00E013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</w:p>
          <w:p w14:paraId="1F3F03CD" w14:textId="44A670F0" w:rsidR="0019349D" w:rsidRPr="00133DF9" w:rsidRDefault="00E0138B" w:rsidP="00D338A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D338A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onfidentiality and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handling </w:t>
            </w:r>
            <w:r w:rsidR="00D338A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data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71713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etc</w:t>
            </w:r>
            <w:r w:rsidR="00D338A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DC49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or of </w:t>
            </w:r>
            <w:r w:rsidR="00D338A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researcher </w:t>
            </w:r>
            <w:r w:rsidR="00DC49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defined </w:t>
            </w:r>
            <w:r w:rsidR="00D338A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maintained ethical standards for the participants</w:t>
            </w:r>
            <w:r w:rsidR="00DC49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590" w:type="dxa"/>
          </w:tcPr>
          <w:p w14:paraId="4F81929C" w14:textId="7E5C53E7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DC49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description </w:t>
            </w:r>
            <w:r w:rsidR="000456A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analysis of the interview</w:t>
            </w:r>
            <w:r w:rsidR="00DC49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8E23AEC" w14:textId="77777777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9FB37D0" w14:textId="771A12AE" w:rsidR="001C4181" w:rsidRPr="00133DF9" w:rsidRDefault="007F4B33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Thematic analysis </w:t>
            </w:r>
            <w:r w:rsidR="00327B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used. </w:t>
            </w:r>
          </w:p>
          <w:p w14:paraId="15991CBA" w14:textId="40478D3D" w:rsidR="001C4181" w:rsidRPr="00133DF9" w:rsidRDefault="00327B67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</w:p>
          <w:p w14:paraId="2DEFD035" w14:textId="77777777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themes were derived </w:t>
            </w:r>
          </w:p>
          <w:p w14:paraId="6413436A" w14:textId="14024623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data</w:t>
            </w:r>
            <w:r w:rsidR="00327B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946A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(Tables)</w:t>
            </w:r>
            <w:r w:rsidR="00327B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520E2242" w14:textId="77777777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3451546" w14:textId="3649728D" w:rsidR="001C4181" w:rsidRPr="00133DF9" w:rsidRDefault="00327B67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explains how the </w:t>
            </w:r>
          </w:p>
          <w:p w14:paraId="0C4DC300" w14:textId="3ABC49CA" w:rsidR="001C4181" w:rsidRPr="00133DF9" w:rsidRDefault="00E946A6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ata </w:t>
            </w:r>
            <w:r w:rsidR="00327B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were 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obtain</w:t>
            </w:r>
            <w:r w:rsidR="00327B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D733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data were</w:t>
            </w:r>
            <w:r w:rsidR="00D931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examined for</w:t>
            </w:r>
            <w:r w:rsidR="001C41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thematic saturation</w:t>
            </w:r>
            <w:r w:rsidR="00D931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E3E7CB2" w14:textId="77777777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E426AC8" w14:textId="05363E18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are presented 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text and tables. The data in this study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support the findings</w:t>
            </w:r>
            <w:r w:rsidR="00D931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3507591B" w14:textId="77777777" w:rsidR="001C4181" w:rsidRPr="00133DF9" w:rsidRDefault="001C4181" w:rsidP="001C418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5F225E4" w14:textId="067DAB1C" w:rsidR="0019349D" w:rsidRPr="00133DF9" w:rsidRDefault="001C4181" w:rsidP="0096516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analy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A078D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data independently with other researcher</w:t>
            </w:r>
            <w:r w:rsidR="000F59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There </w:t>
            </w:r>
            <w:r w:rsidR="00A078D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critical examin</w:t>
            </w:r>
            <w:r w:rsidR="00A078D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the potential bias during analysis</w:t>
            </w:r>
            <w:r w:rsidR="00A078D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81" w:type="dxa"/>
          </w:tcPr>
          <w:p w14:paraId="65A487CC" w14:textId="677622DF" w:rsidR="006C049D" w:rsidRPr="00133DF9" w:rsidRDefault="00F35B09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="007F4B3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078D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showed 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themes 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that 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mention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one part and were describe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very well and explicit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ly</w:t>
            </w:r>
            <w:r w:rsidR="003E6B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73FA9391" w14:textId="3A24AE96" w:rsidR="006C049D" w:rsidRPr="00133DF9" w:rsidRDefault="002F78E1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is adequate discussion of the </w:t>
            </w:r>
          </w:p>
          <w:p w14:paraId="6EFC288B" w14:textId="4EC18ED2" w:rsidR="006C049D" w:rsidRPr="00133DF9" w:rsidRDefault="006C049D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evidence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AAC5AE6" w14:textId="77777777" w:rsidR="006C049D" w:rsidRPr="00133DF9" w:rsidRDefault="006C049D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12813E1" w14:textId="2C4A87B6" w:rsidR="006C049D" w:rsidRPr="00133DF9" w:rsidRDefault="002F78E1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has discussed the </w:t>
            </w:r>
          </w:p>
          <w:p w14:paraId="198F6EEA" w14:textId="6F467070" w:rsidR="006C049D" w:rsidRPr="00133DF9" w:rsidRDefault="002F78E1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redibility of findings.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</w:t>
            </w:r>
            <w:r w:rsidR="003E6B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result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3E6B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are</w:t>
            </w:r>
            <w:r w:rsidR="006C04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discussed in relation to </w:t>
            </w:r>
          </w:p>
          <w:p w14:paraId="2E9EC81F" w14:textId="43AA609B" w:rsidR="006C049D" w:rsidRPr="00133DF9" w:rsidRDefault="006C049D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aim of study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  <w:p w14:paraId="1C70212F" w14:textId="77777777" w:rsidR="000F5926" w:rsidRPr="00133DF9" w:rsidRDefault="000F5926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4B5CC56" w14:textId="77777777" w:rsidR="000F5926" w:rsidRPr="00133DF9" w:rsidRDefault="000F5926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D6CC4EE" w14:textId="77777777" w:rsidR="000F5926" w:rsidRPr="00133DF9" w:rsidRDefault="000F5926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0CB8F16" w14:textId="77777777" w:rsidR="000F5926" w:rsidRPr="00133DF9" w:rsidRDefault="000F5926" w:rsidP="006C049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C3D3AC6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41" w:type="dxa"/>
          </w:tcPr>
          <w:p w14:paraId="1FA6AD96" w14:textId="456A3887" w:rsidR="000F5926" w:rsidRPr="00133DF9" w:rsidRDefault="000F5926" w:rsidP="000F5926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stated how the findings can be transferred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recommend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us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participants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perception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practical intervention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guideline</w:t>
            </w:r>
            <w:r w:rsidR="002F78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  <w:p w14:paraId="585E0B9D" w14:textId="77777777" w:rsidR="000F5926" w:rsidRPr="00133DF9" w:rsidRDefault="000F5926" w:rsidP="000F5926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AF061C0" w14:textId="77777777" w:rsidR="0019349D" w:rsidRPr="00133DF9" w:rsidRDefault="0019349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A860B9" w:rsidRPr="00BB0CD3" w14:paraId="54836218" w14:textId="77777777" w:rsidTr="00C77BC8">
        <w:trPr>
          <w:trHeight w:val="841"/>
        </w:trPr>
        <w:tc>
          <w:tcPr>
            <w:tcW w:w="1827" w:type="dxa"/>
          </w:tcPr>
          <w:p w14:paraId="30588B04" w14:textId="2104ACC3" w:rsidR="00AD463D" w:rsidRPr="00133DF9" w:rsidRDefault="00A82E71" w:rsidP="00AD463D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(20) </w:t>
            </w:r>
            <w:proofErr w:type="spellStart"/>
            <w:r w:rsidR="00AD463D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Baggs</w:t>
            </w:r>
            <w:proofErr w:type="spellEnd"/>
            <w:r w:rsidR="00AD463D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et</w:t>
            </w:r>
            <w:r w:rsidR="008A5B5E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D463D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al</w:t>
            </w:r>
            <w:r w:rsidR="008A5B5E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AD463D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2007 </w:t>
            </w:r>
          </w:p>
          <w:p w14:paraId="4FD9F00B" w14:textId="77777777" w:rsidR="00AD463D" w:rsidRPr="00133DF9" w:rsidRDefault="00AD463D" w:rsidP="00AD463D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(USA)</w:t>
            </w:r>
          </w:p>
          <w:p w14:paraId="4089C00A" w14:textId="77777777" w:rsidR="00AD463D" w:rsidRPr="00133DF9" w:rsidRDefault="00AD463D" w:rsidP="00AD463D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F99290E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1C8EDBB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454EB4A" w14:textId="17077DF8" w:rsidR="00AD463D" w:rsidRPr="00133DF9" w:rsidRDefault="00656D5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Title: </w:t>
            </w:r>
            <w:r w:rsidR="001D26A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Intensive care unit culture and end-of-life decision making </w:t>
            </w:r>
          </w:p>
          <w:p w14:paraId="686D9A03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C73A3ED" w14:textId="4A37C120" w:rsidR="00AD463D" w:rsidRPr="00133DF9" w:rsidRDefault="00AD463D" w:rsidP="00AD463D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1E8717C8" w14:textId="77777777" w:rsidR="00B73163" w:rsidRPr="00133DF9" w:rsidRDefault="00B73163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FA8197D" w14:textId="7F2B0B69" w:rsidR="00B73163" w:rsidRPr="00133DF9" w:rsidRDefault="00764DA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(3–4 Moderate low)</w:t>
            </w:r>
          </w:p>
          <w:p w14:paraId="2EE6B557" w14:textId="4D36C633" w:rsidR="0070542A" w:rsidRPr="00133DF9" w:rsidRDefault="0070542A" w:rsidP="00AD463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2" w:type="dxa"/>
          </w:tcPr>
          <w:p w14:paraId="63C797C8" w14:textId="680BDC55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aim of this study is clear</w:t>
            </w:r>
            <w:r w:rsidR="008A5B5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</w:p>
          <w:p w14:paraId="7B16B0F0" w14:textId="0EB2F157" w:rsidR="00AD463D" w:rsidRPr="00133DF9" w:rsidRDefault="008A5B5E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 study limitation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treatment decision making in real time</w:t>
            </w:r>
            <w:r w:rsidR="006744F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to evaluate similarities and differences in the cultural contexts of </w:t>
            </w:r>
            <w:r w:rsidR="006744F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four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ICUs and the relationship of those contexts to EOL</w:t>
            </w:r>
            <w:r w:rsidR="006744F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decision making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308EECDC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</w:tcPr>
          <w:p w14:paraId="76218F8E" w14:textId="3BE96D88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seeks to understand the similarities and differences in the cultural contexts of </w:t>
            </w:r>
            <w:r w:rsidR="006744F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four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ICUs and the relationship of those contexts to EOL</w:t>
            </w:r>
            <w:r w:rsidR="00142B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decision making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008D4069" w14:textId="18E3AF78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belie</w:t>
            </w:r>
            <w:r w:rsidR="00142B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qualitative research is the </w:t>
            </w:r>
            <w:r w:rsidR="00142B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ight </w:t>
            </w:r>
          </w:p>
          <w:p w14:paraId="45ECBF81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methodology for this </w:t>
            </w:r>
          </w:p>
          <w:p w14:paraId="267B9D05" w14:textId="3B8A56E3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 aim</w:t>
            </w:r>
            <w:r w:rsidR="00142B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F438FFF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</w:tcPr>
          <w:p w14:paraId="0DF818E9" w14:textId="71CF43B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42B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statement about why </w:t>
            </w:r>
            <w:r w:rsidR="00142B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ethnographic method is appropriate for this study. </w:t>
            </w:r>
          </w:p>
          <w:p w14:paraId="01E04C16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(Methods section) </w:t>
            </w:r>
          </w:p>
        </w:tc>
        <w:tc>
          <w:tcPr>
            <w:tcW w:w="1305" w:type="dxa"/>
          </w:tcPr>
          <w:p w14:paraId="14D38644" w14:textId="54D1D09A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Can’t tell</w:t>
            </w:r>
            <w:r w:rsidR="00B35000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–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</w:t>
            </w:r>
            <w:r w:rsidR="00B3500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does not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explain how the participant</w:t>
            </w:r>
            <w:r w:rsidR="00B3500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chosen. </w:t>
            </w:r>
          </w:p>
          <w:p w14:paraId="11D2A0DF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723E09" w14:textId="7B30FF82" w:rsidR="00AD463D" w:rsidRPr="00133DF9" w:rsidRDefault="003865FE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 addition,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no inclusion strategy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mention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study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1C2D3DC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A466AAD" w14:textId="21C7179D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mention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when the data collection 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started.</w:t>
            </w:r>
          </w:p>
          <w:p w14:paraId="1A773AD4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B189188" w14:textId="1F604173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was no discussion 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why other participant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did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not take part 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study.  </w:t>
            </w:r>
          </w:p>
          <w:p w14:paraId="2894094A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2353186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12" w:type="dxa"/>
          </w:tcPr>
          <w:p w14:paraId="3CE52640" w14:textId="7E5CB356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data were collected via interview </w:t>
            </w:r>
          </w:p>
          <w:p w14:paraId="3DF944DC" w14:textId="7BF68DE3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emi-structured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open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ended question</w:t>
            </w:r>
            <w:r w:rsidR="003865F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). </w:t>
            </w:r>
          </w:p>
          <w:p w14:paraId="1ED37D12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73E8EA9" w14:textId="3A102A44" w:rsidR="00AD463D" w:rsidRPr="00133DF9" w:rsidRDefault="00FC1CA3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has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also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used interview guide fie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 note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5F3D8E4" w14:textId="197AC9A1" w:rsidR="00AD463D" w:rsidRPr="00133DF9" w:rsidRDefault="00FC1CA3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  has chosen this 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collecti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on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method because it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 based on perception </w:t>
            </w:r>
            <w:r w:rsidR="008236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decision making, barriers and facilities</w:t>
            </w:r>
            <w:r w:rsidR="008236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 </w:t>
            </w:r>
          </w:p>
          <w:p w14:paraId="46D46118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C9DAD62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8117660" w14:textId="1231F98C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indicated some 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ails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conducted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0F6F852" w14:textId="27DDEFE0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 hour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 day every week over 7 months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DA14B83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FDAC5BF" w14:textId="223F1FF7" w:rsidR="004D3B04" w:rsidRPr="00133DF9" w:rsidRDefault="004D3B04" w:rsidP="0096516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has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 discussed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saturation of data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149" w:type="dxa"/>
          </w:tcPr>
          <w:p w14:paraId="56E0EC1A" w14:textId="687C032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existing relationship 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this research paper</w:t>
            </w:r>
            <w:r w:rsidR="0075293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292" w:type="dxa"/>
          </w:tcPr>
          <w:p w14:paraId="0DCE98BC" w14:textId="103FF0B5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ethical approval 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considered and obtained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xample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informed consent, </w:t>
            </w:r>
            <w:r w:rsidR="00B7316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information sheet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B7316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9C61E5E" w14:textId="77777777" w:rsidR="00B73163" w:rsidRPr="00133DF9" w:rsidRDefault="00B73163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087CD38" w14:textId="0B4FD3C3" w:rsidR="00AD463D" w:rsidRPr="00133DF9" w:rsidRDefault="00D82D87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adequate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description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onfidentiality and 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handling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data</w:t>
            </w:r>
            <w:r w:rsidR="00081B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etc.</w:t>
            </w:r>
          </w:p>
          <w:p w14:paraId="04D8CBB8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C0BF450" w14:textId="09953555" w:rsidR="00AD463D" w:rsidRPr="00133DF9" w:rsidRDefault="00081B40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is insufficient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information </w:t>
            </w:r>
            <w:r w:rsidR="0010709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researcher </w:t>
            </w:r>
            <w:r w:rsidR="0010709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defined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maintained ethical standards for the participants</w:t>
            </w:r>
            <w:r w:rsidR="0010709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590" w:type="dxa"/>
          </w:tcPr>
          <w:p w14:paraId="41A869D1" w14:textId="40751860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0709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description </w:t>
            </w:r>
            <w:r w:rsidR="000456A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research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analysis </w:t>
            </w:r>
          </w:p>
          <w:p w14:paraId="74F05F13" w14:textId="70F27C3D" w:rsidR="00AD463D" w:rsidRPr="00133DF9" w:rsidRDefault="00107091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pp.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161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162.</w:t>
            </w:r>
          </w:p>
          <w:p w14:paraId="447C482C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EE9ABF4" w14:textId="5BA0745F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Thematic analysis </w:t>
            </w:r>
            <w:r w:rsidR="0010709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used. </w:t>
            </w:r>
          </w:p>
          <w:p w14:paraId="1576A608" w14:textId="219530BD" w:rsidR="00AD463D" w:rsidRPr="00133DF9" w:rsidRDefault="00107091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</w:p>
          <w:p w14:paraId="03CC3416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themes were derived </w:t>
            </w:r>
          </w:p>
          <w:p w14:paraId="4BF6E5CA" w14:textId="77BD2D12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data</w:t>
            </w:r>
            <w:r w:rsidR="00A54D4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</w:p>
          <w:p w14:paraId="59DA6041" w14:textId="2F76FFE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some example</w:t>
            </w:r>
            <w:r w:rsidR="00A54D4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9AB90B4" w14:textId="03441E35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included</w:t>
            </w:r>
            <w:r w:rsidR="00A54D4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5DB233B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2E3601B" w14:textId="3D29E764" w:rsidR="00AD463D" w:rsidRPr="00133DF9" w:rsidRDefault="00A54D4E" w:rsidP="0040396E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explanation of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</w:t>
            </w:r>
            <w:proofErr w:type="gramStart"/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</w:t>
            </w:r>
            <w:proofErr w:type="gramEnd"/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thematic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ally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saturat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ed.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7EAC532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49C03C0" w14:textId="0B9EA9B8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are presented in 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3A57E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text.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in this study support the 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findings.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048CEDD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434E6A1" w14:textId="4C147EDC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analy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data with 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research </w:t>
            </w:r>
            <w:r w:rsidR="003A57E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team. </w:t>
            </w:r>
          </w:p>
          <w:p w14:paraId="4C806902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549463E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1" w:type="dxa"/>
          </w:tcPr>
          <w:p w14:paraId="1718B488" w14:textId="24E0FD4F" w:rsidR="00AD463D" w:rsidRPr="00133DF9" w:rsidRDefault="00AD463D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2A29E1"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finding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of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study 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ly</w:t>
            </w:r>
            <w:r w:rsidR="00E7508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described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E7508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9D29090" w14:textId="77777777" w:rsidR="00E7508A" w:rsidRPr="00133DF9" w:rsidRDefault="00E7508A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E009EE9" w14:textId="66629018" w:rsidR="00E7508A" w:rsidRPr="00133DF9" w:rsidRDefault="002A29E1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E7508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here is adequate discussion of the result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="00E7508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8DD05C5" w14:textId="77777777" w:rsidR="00E7508A" w:rsidRPr="00133DF9" w:rsidRDefault="00E7508A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2332816" w14:textId="77777777" w:rsidR="00D82D87" w:rsidRPr="00133DF9" w:rsidRDefault="00D82D87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F95C5CF" w14:textId="77777777" w:rsidR="00D82D87" w:rsidRPr="00133DF9" w:rsidRDefault="00D82D87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FD26CAB" w14:textId="6E3EE519" w:rsidR="00AD463D" w:rsidRPr="00133DF9" w:rsidRDefault="00AD463D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were discussed 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relation to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 question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69FA721" w14:textId="77777777" w:rsidR="00D82D87" w:rsidRPr="00133DF9" w:rsidRDefault="00D82D87" w:rsidP="00AD463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5DB49A6" w14:textId="433C91D2" w:rsidR="00AD463D" w:rsidRPr="00133DF9" w:rsidRDefault="002A29E1" w:rsidP="00D82D87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D82D8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credibility of the findings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="00D82D8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discuss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ed.</w:t>
            </w:r>
            <w:r w:rsidR="00D82D8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</w:tc>
        <w:tc>
          <w:tcPr>
            <w:tcW w:w="1441" w:type="dxa"/>
          </w:tcPr>
          <w:p w14:paraId="48A522AC" w14:textId="77777777" w:rsidR="00D82D87" w:rsidRPr="00133DF9" w:rsidRDefault="00B73163" w:rsidP="00AD463D">
            <w:pPr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</w:p>
          <w:p w14:paraId="022FF143" w14:textId="249E66FD" w:rsidR="00AD463D" w:rsidRPr="00133DF9" w:rsidRDefault="00B73163" w:rsidP="00B7316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think the study is valuable,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  <w:r w:rsidR="00D82D8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D82D8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identify new areas of research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(attention to structure,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culture and variation in providing role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for specific units)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0447437A" w14:textId="77777777" w:rsidR="00B73163" w:rsidRPr="00133DF9" w:rsidRDefault="00B73163" w:rsidP="00B7316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CF45246" w14:textId="77777777" w:rsidR="00B73163" w:rsidRPr="00133DF9" w:rsidRDefault="00B73163" w:rsidP="00B7316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40525AF" w14:textId="6BE1C3F6" w:rsidR="00B73163" w:rsidRPr="00133DF9" w:rsidRDefault="00B73163" w:rsidP="00B73163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However, the researcher did not state how the findings can be transferred to other populations or setting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  <w:tr w:rsidR="00A860B9" w:rsidRPr="00BB0CD3" w14:paraId="5D1E2084" w14:textId="77777777" w:rsidTr="00C77BC8">
        <w:trPr>
          <w:trHeight w:val="192"/>
        </w:trPr>
        <w:tc>
          <w:tcPr>
            <w:tcW w:w="1827" w:type="dxa"/>
          </w:tcPr>
          <w:p w14:paraId="4F572369" w14:textId="269E2E17" w:rsidR="00AD463D" w:rsidRPr="00133DF9" w:rsidRDefault="00046485" w:rsidP="00AD59E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(21)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Ranse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K</w:t>
            </w:r>
            <w:r w:rsidR="002A29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</w:p>
          <w:p w14:paraId="5CF6542D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2012</w:t>
            </w:r>
          </w:p>
          <w:p w14:paraId="710824CD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(Australia)</w:t>
            </w:r>
          </w:p>
          <w:p w14:paraId="6078C03C" w14:textId="77777777" w:rsidR="00AD463D" w:rsidRPr="00133DF9" w:rsidRDefault="00AD463D" w:rsidP="00AD463D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1373B011" w14:textId="77777777" w:rsidR="0040396E" w:rsidRPr="00133DF9" w:rsidRDefault="0040396E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362FBA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6DABE2" w14:textId="7ED44C20" w:rsidR="00AD463D" w:rsidRPr="005D6094" w:rsidRDefault="00656D5D" w:rsidP="005D6094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Title: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End-of-life care in the intensive care setting: A descriptive exploratory qualitative study of nurses’ beliefs and practices </w:t>
            </w:r>
          </w:p>
          <w:p w14:paraId="0267F212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8BE3E68" w14:textId="77777777" w:rsidR="002A4842" w:rsidRPr="00133DF9" w:rsidRDefault="002A484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56CF984" w14:textId="7C39E599" w:rsidR="002A4842" w:rsidRPr="00133DF9" w:rsidRDefault="001C161C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(7–8 Moderate high)</w:t>
            </w:r>
          </w:p>
          <w:p w14:paraId="20AD36B7" w14:textId="77777777" w:rsidR="002A4842" w:rsidRPr="00133DF9" w:rsidRDefault="002A484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13086AF" w14:textId="77777777" w:rsidR="002A4842" w:rsidRPr="00133DF9" w:rsidRDefault="002A484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DABBBF1" w14:textId="77777777" w:rsidR="002A4842" w:rsidRPr="00133DF9" w:rsidRDefault="002A484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055FA9F" w14:textId="77777777" w:rsidR="002A4842" w:rsidRPr="00133DF9" w:rsidRDefault="002A484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2" w:type="dxa"/>
          </w:tcPr>
          <w:p w14:paraId="3D7C7928" w14:textId="5FE06EC8" w:rsidR="00AD463D" w:rsidRPr="00133DF9" w:rsidRDefault="00D660D6" w:rsidP="00AD463D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aim of this study is clear</w:t>
            </w:r>
            <w:r w:rsidR="00EA477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A477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 explore the end-of-life care beliefs and practices of intensive care nurses. </w:t>
            </w:r>
          </w:p>
          <w:p w14:paraId="6B40D3BD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107DC31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</w:tcPr>
          <w:p w14:paraId="1597183F" w14:textId="77777777" w:rsidR="00D660D6" w:rsidRPr="00133DF9" w:rsidRDefault="00D660D6" w:rsidP="00D660D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seeks to understand and explore the </w:t>
            </w:r>
          </w:p>
          <w:p w14:paraId="6089F78F" w14:textId="3E641650" w:rsidR="00D660D6" w:rsidRPr="00133DF9" w:rsidRDefault="00430A44" w:rsidP="00D660D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="00D66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D66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D66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life care beliefs and practice </w:t>
            </w:r>
            <w:r w:rsidR="00E534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intensive care nurse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="00E534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7EB1E83" w14:textId="77777777" w:rsidR="00D660D6" w:rsidRPr="00133DF9" w:rsidRDefault="00D660D6" w:rsidP="00D660D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1FE6135" w14:textId="6F2E03AE" w:rsidR="00D660D6" w:rsidRPr="00133DF9" w:rsidRDefault="00322270" w:rsidP="00D660D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E534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escriptive exploratory qualitative study </w:t>
            </w:r>
            <w:r w:rsidR="00AA503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involves </w:t>
            </w:r>
            <w:r w:rsidR="00E534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understanding and </w:t>
            </w:r>
            <w:r w:rsidR="00430A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summarizing,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I think</w:t>
            </w:r>
            <w:r w:rsidR="00E534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this method is </w:t>
            </w:r>
            <w:r w:rsidR="003A57E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430A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</w:t>
            </w:r>
            <w:r w:rsidR="003A57E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ight methodology</w:t>
            </w:r>
            <w:r w:rsidR="00D66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for this </w:t>
            </w:r>
            <w:r w:rsidR="00AE47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</w:t>
            </w:r>
            <w:r w:rsidR="00E534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esearch</w:t>
            </w:r>
            <w:r w:rsidR="00D66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3A57E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aim. </w:t>
            </w:r>
          </w:p>
          <w:p w14:paraId="16E3EB06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</w:tcPr>
          <w:p w14:paraId="40BC0492" w14:textId="1C98A0D6" w:rsidR="00E5340B" w:rsidRPr="00133DF9" w:rsidRDefault="00E5340B" w:rsidP="00E5340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5D21E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statement about why descriptive exploratory qualitative study is appropriate for this study. </w:t>
            </w:r>
          </w:p>
          <w:p w14:paraId="08083926" w14:textId="77777777" w:rsidR="00AD463D" w:rsidRPr="00133DF9" w:rsidRDefault="00E5340B" w:rsidP="00E5340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(Methods section) 6</w:t>
            </w:r>
          </w:p>
        </w:tc>
        <w:tc>
          <w:tcPr>
            <w:tcW w:w="1305" w:type="dxa"/>
          </w:tcPr>
          <w:p w14:paraId="3E850DB1" w14:textId="535021CC" w:rsidR="00AE4797" w:rsidRPr="00133DF9" w:rsidRDefault="00AE4797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explain</w:t>
            </w:r>
            <w:r w:rsidR="009424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participant</w:t>
            </w:r>
            <w:r w:rsidR="009424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chosen</w:t>
            </w:r>
            <w:r w:rsidR="009424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116B238F" w14:textId="77777777" w:rsidR="00AE4797" w:rsidRPr="00133DF9" w:rsidRDefault="00AE4797" w:rsidP="00AE4797">
            <w:pPr>
              <w:jc w:val="center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63FD9C6" w14:textId="4B28BC09" w:rsidR="00AE4797" w:rsidRPr="00133DF9" w:rsidRDefault="00AE4797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Registered  nurse</w:t>
            </w:r>
            <w:r w:rsidR="009424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</w:t>
            </w:r>
            <w:r w:rsidR="00C93E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senior and junior staff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</w:t>
            </w:r>
            <w:r w:rsidR="00E33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eligible.</w:t>
            </w:r>
          </w:p>
          <w:p w14:paraId="6A925CF0" w14:textId="77777777" w:rsidR="00AE4797" w:rsidRPr="00133DF9" w:rsidRDefault="00AE4797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C04657E" w14:textId="1C8A8AAD" w:rsidR="00AE4797" w:rsidRPr="00133DF9" w:rsidRDefault="00C93EC0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</w:t>
            </w:r>
            <w:r w:rsidR="00AE47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33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AE47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 inclusion str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ategy mention</w:t>
            </w:r>
            <w:r w:rsidR="00E33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study. </w:t>
            </w:r>
          </w:p>
          <w:p w14:paraId="1FB64162" w14:textId="77777777" w:rsidR="00AE4797" w:rsidRPr="00133DF9" w:rsidRDefault="00AE4797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DF6FF54" w14:textId="4EF32A63" w:rsidR="00AE4797" w:rsidRPr="00133DF9" w:rsidRDefault="00AE4797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stated </w:t>
            </w:r>
            <w:r w:rsidR="00C93E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 the participants were recruited</w:t>
            </w:r>
            <w:r w:rsidR="00E33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C93EC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7AE123A" w14:textId="77777777" w:rsidR="00C93EC0" w:rsidRPr="00133DF9" w:rsidRDefault="00C93EC0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BFE3DAB" w14:textId="15D502E6" w:rsidR="00AE4797" w:rsidRPr="00133DF9" w:rsidRDefault="00AE4797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was no discussion </w:t>
            </w:r>
            <w:r w:rsidR="00E33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why other participant</w:t>
            </w:r>
            <w:r w:rsidR="00E33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did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not take part </w:t>
            </w:r>
            <w:r w:rsidR="00E33C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study.  </w:t>
            </w:r>
          </w:p>
          <w:p w14:paraId="1390BA0B" w14:textId="77777777" w:rsidR="00AE4797" w:rsidRPr="00133DF9" w:rsidRDefault="00AE4797" w:rsidP="00AE479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23DE148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12" w:type="dxa"/>
          </w:tcPr>
          <w:p w14:paraId="762982BF" w14:textId="1A5DA657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4163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data were collected via interview 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questions</w:t>
            </w:r>
          </w:p>
          <w:p w14:paraId="3189C163" w14:textId="79A6529B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4163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emi-structured</w:t>
            </w:r>
            <w:r w:rsidR="004163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open</w:t>
            </w:r>
            <w:r w:rsidR="004163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ended question</w:t>
            </w:r>
            <w:r w:rsidR="004163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). </w:t>
            </w:r>
          </w:p>
          <w:p w14:paraId="0CCCD14E" w14:textId="77777777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88644C0" w14:textId="31AF277A" w:rsidR="00C93EC0" w:rsidRPr="00133DF9" w:rsidRDefault="004163C7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has justified the methods chosen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this provide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participants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with the opportunity to 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open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ly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share personal experiences of providing end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life care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3222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208420E" w14:textId="77777777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1DAF7CA" w14:textId="0009AC35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indicated some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details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conducted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860DF04" w14:textId="77777777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758861B" w14:textId="0E20283A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has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 discussed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saturation of data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3A1D71A2" w14:textId="77777777" w:rsidR="00C93EC0" w:rsidRPr="00133DF9" w:rsidRDefault="00C93EC0" w:rsidP="00C93EC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69D13B1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49" w:type="dxa"/>
          </w:tcPr>
          <w:p w14:paraId="23093DDA" w14:textId="405C2BF6" w:rsidR="00AD463D" w:rsidRPr="00133DF9" w:rsidRDefault="00322270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existing relationship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this research paper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3C3F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</w:tc>
        <w:tc>
          <w:tcPr>
            <w:tcW w:w="1292" w:type="dxa"/>
          </w:tcPr>
          <w:p w14:paraId="349691CA" w14:textId="2B0F5ED3" w:rsidR="002A4842" w:rsidRPr="00133DF9" w:rsidRDefault="002A4842" w:rsidP="002A484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</w:p>
          <w:p w14:paraId="0F63B1B3" w14:textId="07B5920F" w:rsidR="002A4842" w:rsidRPr="00133DF9" w:rsidRDefault="002A4842" w:rsidP="002A484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ethical approval was considered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EA4E628" w14:textId="77777777" w:rsidR="002A4842" w:rsidRPr="00133DF9" w:rsidRDefault="002A4842" w:rsidP="002A484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71E8D56" w14:textId="46E9C267" w:rsidR="002A4842" w:rsidRPr="00133DF9" w:rsidRDefault="002A4842" w:rsidP="002A484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description of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onfidentiality and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handling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data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etc.</w:t>
            </w:r>
          </w:p>
          <w:p w14:paraId="0A20D903" w14:textId="77777777" w:rsidR="002A4842" w:rsidRPr="00133DF9" w:rsidRDefault="002A4842" w:rsidP="002A484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932077B" w14:textId="6D5748E8" w:rsidR="00AD463D" w:rsidRPr="00133DF9" w:rsidRDefault="002A4842" w:rsidP="002A484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 explanation of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researcher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defined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maintained ethical standards for the participants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590" w:type="dxa"/>
          </w:tcPr>
          <w:p w14:paraId="7F55C6C8" w14:textId="2165814B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3A4A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</w:t>
            </w:r>
            <w:r w:rsidR="006216D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description of </w:t>
            </w:r>
            <w:r w:rsidR="006216D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 analysis</w:t>
            </w:r>
            <w:r w:rsidR="006216D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8B7E357" w14:textId="77777777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1993DAC" w14:textId="77777777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EDFCABF" w14:textId="77777777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A71E45D" w14:textId="4894EE82" w:rsidR="00B268D9" w:rsidRPr="00133DF9" w:rsidRDefault="006216D3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 i</w:t>
            </w:r>
            <w:r w:rsidR="00B268D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nductive code approach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used to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develop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categories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E52C1F6" w14:textId="148EBF61" w:rsidR="00B268D9" w:rsidRPr="00133DF9" w:rsidRDefault="006216D3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="00B268D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B268D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</w:p>
          <w:p w14:paraId="47E7F613" w14:textId="77777777" w:rsidR="00C612F9" w:rsidRPr="00133DF9" w:rsidRDefault="00B268D9" w:rsidP="00C612F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how the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categories </w:t>
            </w:r>
          </w:p>
          <w:p w14:paraId="28D80C8C" w14:textId="77777777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were derived </w:t>
            </w:r>
          </w:p>
          <w:p w14:paraId="036621F1" w14:textId="732E5CBA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data</w:t>
            </w:r>
            <w:r w:rsidR="0024735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</w:p>
          <w:p w14:paraId="0030CE2E" w14:textId="54A842C8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some example</w:t>
            </w:r>
            <w:r w:rsidR="0024735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B6273F4" w14:textId="4350B106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included (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text and table</w:t>
            </w:r>
            <w:r w:rsidR="0024735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</w:t>
            </w:r>
            <w:r w:rsidR="0024735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B074F27" w14:textId="77777777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274689B" w14:textId="7AEBAA69" w:rsidR="00B268D9" w:rsidRPr="00133DF9" w:rsidRDefault="00247352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981E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insufficient</w:t>
            </w:r>
            <w:r w:rsidR="00B268D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expla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nation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B268D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</w:t>
            </w:r>
            <w:proofErr w:type="gramEnd"/>
            <w:r w:rsidR="00B268D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</w:p>
          <w:p w14:paraId="66DDC930" w14:textId="0C8A1ED7" w:rsidR="00B268D9" w:rsidRPr="00133DF9" w:rsidRDefault="00B268D9" w:rsidP="00C612F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were </w:t>
            </w:r>
            <w:r w:rsidR="006603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examined for 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categor</w:t>
            </w:r>
            <w:r w:rsidR="006603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saturation</w:t>
            </w:r>
            <w:r w:rsidR="006603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57C3032" w14:textId="77777777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851CE5F" w14:textId="29CDD99A" w:rsidR="00B268D9" w:rsidRPr="00133DF9" w:rsidRDefault="00B268D9" w:rsidP="00C612F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are presented in </w:t>
            </w:r>
            <w:r w:rsidR="006603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text. The data in this study support the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finding</w:t>
            </w:r>
            <w:r w:rsidR="006603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566F50B" w14:textId="77777777" w:rsidR="00B268D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9D37B5D" w14:textId="77777777" w:rsidR="00C612F9" w:rsidRPr="00133DF9" w:rsidRDefault="00B268D9" w:rsidP="00B268D9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</w:p>
          <w:p w14:paraId="41308CDB" w14:textId="7AC25E29" w:rsidR="00AD463D" w:rsidRPr="00133DF9" w:rsidRDefault="00F53D67" w:rsidP="0015171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id not examine the role </w:t>
            </w:r>
            <w:proofErr w:type="gramStart"/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potential</w:t>
            </w:r>
            <w:proofErr w:type="gramEnd"/>
            <w:r w:rsidR="00C612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bias and influence during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analysis and selection of data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81" w:type="dxa"/>
          </w:tcPr>
          <w:p w14:paraId="7E9880F3" w14:textId="0DA34136" w:rsidR="005F443B" w:rsidRPr="00133DF9" w:rsidRDefault="005F443B" w:rsidP="005F443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>the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categories </w:t>
            </w:r>
          </w:p>
          <w:p w14:paraId="3B97F0D9" w14:textId="63D4ABBC" w:rsidR="005F443B" w:rsidRPr="00133DF9" w:rsidRDefault="005F443B" w:rsidP="00B92E9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mention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one part and were describe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very well and explicit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ly</w:t>
            </w:r>
            <w:r w:rsidR="0070542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4EFF975D" w14:textId="77777777" w:rsidR="005F443B" w:rsidRPr="00133DF9" w:rsidRDefault="005F443B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E5E9F28" w14:textId="79914A36" w:rsidR="005F443B" w:rsidRPr="00133DF9" w:rsidRDefault="00F53D67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is adequate discussion of the </w:t>
            </w:r>
          </w:p>
          <w:p w14:paraId="4F0C893D" w14:textId="30B4157B" w:rsidR="005F443B" w:rsidRPr="00133DF9" w:rsidRDefault="00B92E98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</w:t>
            </w:r>
            <w:r w:rsidR="00F53D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EF9BC7B" w14:textId="77777777" w:rsidR="005F443B" w:rsidRPr="00133DF9" w:rsidRDefault="005F443B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DC093EC" w14:textId="55D8F09A" w:rsidR="005F443B" w:rsidRPr="00133DF9" w:rsidRDefault="00F53D67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B5551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has applied some </w:t>
            </w:r>
            <w:r w:rsidR="00A9126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analysis </w:t>
            </w:r>
            <w:r w:rsidR="00B5551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</w:p>
          <w:p w14:paraId="1FF7AB63" w14:textId="77777777" w:rsidR="00B55514" w:rsidRPr="00133DF9" w:rsidRDefault="00B55514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redibility of findings. </w:t>
            </w:r>
          </w:p>
          <w:p w14:paraId="7B76C8F5" w14:textId="77777777" w:rsidR="00B55514" w:rsidRPr="00133DF9" w:rsidRDefault="00B55514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7085099" w14:textId="7E932EDD" w:rsidR="005F443B" w:rsidRPr="00133DF9" w:rsidRDefault="00A9126D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result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are</w:t>
            </w:r>
            <w:r w:rsidR="005F44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discussed in relation to </w:t>
            </w:r>
          </w:p>
          <w:p w14:paraId="3508BF25" w14:textId="19B30DF5" w:rsidR="005F443B" w:rsidRPr="00133DF9" w:rsidRDefault="005F443B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aim of </w:t>
            </w:r>
            <w:r w:rsidR="00A9126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study</w:t>
            </w:r>
            <w:r w:rsidR="00A9126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  <w:p w14:paraId="2B99C5CF" w14:textId="77777777" w:rsidR="005F443B" w:rsidRPr="00133DF9" w:rsidRDefault="005F443B" w:rsidP="005F443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5466819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41" w:type="dxa"/>
          </w:tcPr>
          <w:p w14:paraId="39144F04" w14:textId="052B2D4D" w:rsidR="00B55514" w:rsidRPr="00133DF9" w:rsidRDefault="00B55514" w:rsidP="00B555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think the study is valuable</w:t>
            </w:r>
            <w:r w:rsidR="00A9126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5B280E50" w14:textId="77777777" w:rsidR="00F12B6A" w:rsidRPr="00133DF9" w:rsidRDefault="00F12B6A" w:rsidP="00B5551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</w:pPr>
          </w:p>
          <w:p w14:paraId="2ABA064E" w14:textId="77777777" w:rsidR="00F12B6A" w:rsidRPr="00133DF9" w:rsidRDefault="00F12B6A" w:rsidP="00B55514">
            <w:pPr>
              <w:autoSpaceDE w:val="0"/>
              <w:autoSpaceDN w:val="0"/>
              <w:adjustRightInd w:val="0"/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 xml:space="preserve">The researcher considered </w:t>
            </w:r>
          </w:p>
          <w:p w14:paraId="3D909FC0" w14:textId="6F79DC34" w:rsidR="00F12B6A" w:rsidRPr="00133DF9" w:rsidRDefault="00F12B6A" w:rsidP="00F12B6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in relation to current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practice and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relevant evidence-based literature</w:t>
            </w:r>
            <w:r w:rsidR="00FE261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704D522D" w14:textId="77777777" w:rsidR="00F12B6A" w:rsidRPr="00133DF9" w:rsidRDefault="00F12B6A" w:rsidP="00F12B6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15688D9" w14:textId="2916058C" w:rsidR="00F12B6A" w:rsidRPr="00133DF9" w:rsidRDefault="00FE2617" w:rsidP="00F12B6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identif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ied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new areas where research is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necessary (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family experience of being in</w:t>
            </w:r>
            <w:r w:rsidR="008C0A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volved with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end</w:t>
            </w:r>
            <w:r w:rsidR="008C0A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</w:t>
            </w:r>
            <w:r w:rsidR="008C0A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life care)</w:t>
            </w:r>
            <w:r w:rsidR="008C0A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4FCCDA74" w14:textId="77777777" w:rsidR="00F12B6A" w:rsidRPr="00133DF9" w:rsidRDefault="00F12B6A" w:rsidP="00F12B6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0E56405" w14:textId="77777777" w:rsidR="00F12B6A" w:rsidRPr="00133DF9" w:rsidRDefault="00F12B6A" w:rsidP="00B555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B3AB90D" w14:textId="301D0B33" w:rsidR="00F12B6A" w:rsidRPr="00133DF9" w:rsidRDefault="00B55514" w:rsidP="00F12B6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r w:rsidR="008C0A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has not </w:t>
            </w:r>
            <w:r w:rsidR="00F12B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discussed </w:t>
            </w:r>
            <w:r w:rsidR="008C0A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whether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can be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transferred</w:t>
            </w:r>
            <w:r w:rsidR="00BE34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other populations or settings.</w:t>
            </w:r>
          </w:p>
          <w:p w14:paraId="16DA327E" w14:textId="77777777" w:rsidR="00F12B6A" w:rsidRPr="00133DF9" w:rsidRDefault="00F12B6A" w:rsidP="00F12B6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BCFDA13" w14:textId="77777777" w:rsidR="00B55514" w:rsidRPr="00133DF9" w:rsidRDefault="00B55514" w:rsidP="00F12B6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FEDDD9F" w14:textId="77777777" w:rsidR="00B55514" w:rsidRPr="00133DF9" w:rsidRDefault="00B55514" w:rsidP="00B555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35C0AFB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A860B9" w:rsidRPr="00BB0CD3" w14:paraId="0C33968A" w14:textId="77777777" w:rsidTr="00C77BC8">
        <w:trPr>
          <w:trHeight w:val="168"/>
        </w:trPr>
        <w:tc>
          <w:tcPr>
            <w:tcW w:w="1827" w:type="dxa"/>
          </w:tcPr>
          <w:p w14:paraId="67D23FEB" w14:textId="3BE70D64" w:rsidR="00AD463D" w:rsidRPr="00133DF9" w:rsidRDefault="00046485" w:rsidP="00AD463D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(39) 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Radcliffe, C</w:t>
            </w:r>
            <w:r w:rsidR="00BE34C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</w:p>
          <w:p w14:paraId="07EAFDA8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2015</w:t>
            </w:r>
          </w:p>
          <w:p w14:paraId="5D11BCFE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(UK)</w:t>
            </w:r>
          </w:p>
          <w:p w14:paraId="0C8C4780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C9FAA33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240A149" w14:textId="470852DB" w:rsidR="00AD463D" w:rsidRPr="005D6094" w:rsidRDefault="00752096" w:rsidP="005D6094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Title</w:t>
            </w:r>
            <w:r w:rsidR="00AD46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: Use of a supportive care pathway for end-of-life care in an intensive care unit: a qualitative study </w:t>
            </w:r>
          </w:p>
          <w:p w14:paraId="547834DA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290660A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8A7551E" w14:textId="3DDB94E5" w:rsidR="000E6CE2" w:rsidRPr="00133DF9" w:rsidRDefault="001C161C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(5–6 Moderate)</w:t>
            </w:r>
          </w:p>
          <w:p w14:paraId="66791E50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7535A14" w14:textId="77777777" w:rsidR="000E6CE2" w:rsidRPr="0070542A" w:rsidRDefault="000E6CE2" w:rsidP="00AD463D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63B393F2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B3F8D37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019832C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DCA0320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9E6E227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97ED201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14B300D" w14:textId="77777777" w:rsidR="000E6CE2" w:rsidRPr="00133DF9" w:rsidRDefault="000E6CE2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2" w:type="dxa"/>
          </w:tcPr>
          <w:p w14:paraId="4C7F4BB2" w14:textId="6543677C" w:rsidR="000C2783" w:rsidRPr="00133DF9" w:rsidRDefault="000C2783" w:rsidP="000C2783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aim of this study is clear</w:t>
            </w:r>
            <w:r w:rsidR="0056711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A87D7DC" w14:textId="03DEA33B" w:rsidR="006017F5" w:rsidRPr="00133DF9" w:rsidRDefault="00567116" w:rsidP="000C2783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 assess the view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experiences of clinical nurse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using </w:t>
            </w:r>
            <w:r w:rsidR="005F756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supportive care pathway</w:t>
            </w:r>
            <w:r w:rsidR="0097569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870F7D9" w14:textId="77777777" w:rsidR="006017F5" w:rsidRPr="00133DF9" w:rsidRDefault="006017F5" w:rsidP="000C2783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0E13360" w14:textId="77777777" w:rsidR="00AD463D" w:rsidRPr="00133DF9" w:rsidRDefault="00AD463D" w:rsidP="006017F5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A7CA0CC" w14:textId="77777777" w:rsidR="009A4BC4" w:rsidRPr="00133DF9" w:rsidRDefault="009A4BC4" w:rsidP="006017F5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A31916B" w14:textId="77777777" w:rsidR="009A4BC4" w:rsidRPr="00133DF9" w:rsidRDefault="009A4BC4" w:rsidP="006017F5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</w:tcPr>
          <w:p w14:paraId="5AA49CF9" w14:textId="17392070" w:rsidR="00752096" w:rsidRPr="00133DF9" w:rsidRDefault="000C2783" w:rsidP="0075209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seeks to understand </w:t>
            </w:r>
            <w:r w:rsidR="0075209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perception of palliative care held by healthcare professional</w:t>
            </w:r>
            <w:r w:rsidR="00507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75209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</w:t>
            </w:r>
          </w:p>
          <w:p w14:paraId="7826D3E5" w14:textId="059E17AC" w:rsidR="000C2783" w:rsidRPr="00133DF9" w:rsidRDefault="000C2783" w:rsidP="0075209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intensive care</w:t>
            </w:r>
            <w:r w:rsidR="00507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49BF76C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</w:tcPr>
          <w:p w14:paraId="4D7A8456" w14:textId="1EB01A8A" w:rsidR="00AD463D" w:rsidRPr="00133DF9" w:rsidRDefault="00752096" w:rsidP="00A833A1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507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statement about why qualitative</w:t>
            </w:r>
            <w:r w:rsidR="00507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study is appropriate for </w:t>
            </w:r>
            <w:r w:rsidR="00507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obtaining </w:t>
            </w:r>
            <w:r w:rsidR="00D24C4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view</w:t>
            </w:r>
            <w:r w:rsidR="00507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D24C4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experience</w:t>
            </w:r>
            <w:r w:rsidR="00507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D24C4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nursing </w:t>
            </w:r>
            <w:proofErr w:type="gramStart"/>
            <w:r w:rsidR="00D24C4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staff </w:t>
            </w:r>
            <w:r w:rsidR="0070542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proofErr w:type="gramEnd"/>
            <w:r w:rsidR="0070542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305" w:type="dxa"/>
          </w:tcPr>
          <w:p w14:paraId="7033BEDE" w14:textId="0B717954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explain</w:t>
            </w:r>
            <w:r w:rsidR="00EF71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participant</w:t>
            </w:r>
            <w:r w:rsidR="00EF71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chosen</w:t>
            </w:r>
            <w:r w:rsidR="00EF71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0C2E2C82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26E3364" w14:textId="1004F5F1" w:rsidR="00AC5F65" w:rsidRPr="00133DF9" w:rsidRDefault="0015349B" w:rsidP="00AC5F6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explained why the participants they selected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F71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chosen.</w:t>
            </w:r>
          </w:p>
          <w:p w14:paraId="38B67E10" w14:textId="77777777" w:rsidR="0015349B" w:rsidRPr="00133DF9" w:rsidRDefault="0015349B" w:rsidP="00D24C4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C0EF385" w14:textId="3CFBCF93" w:rsidR="0015349B" w:rsidRPr="00133DF9" w:rsidRDefault="0015349B" w:rsidP="00AC5F6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sample </w:t>
            </w:r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consisted of </w:t>
            </w:r>
            <w:proofErr w:type="gramStart"/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egistered  nurse</w:t>
            </w:r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physician</w:t>
            </w:r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work</w:t>
            </w:r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with </w:t>
            </w:r>
            <w:r w:rsidR="00FC67D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SCP</w:t>
            </w:r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74A108A2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0D52E74" w14:textId="60906A99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</w:t>
            </w:r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a 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inclusion strategy mention</w:t>
            </w:r>
            <w:r w:rsidR="00997D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study. </w:t>
            </w:r>
          </w:p>
          <w:p w14:paraId="6D63FEDD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035659D" w14:textId="06B0E6D6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stated how the participants were recruited</w:t>
            </w:r>
            <w:r w:rsidR="0011385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B87FF4C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B59B01E" w14:textId="4D3D45F0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was discussion </w:t>
            </w:r>
            <w:r w:rsidR="008A4E9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why other participant</w:t>
            </w:r>
            <w:r w:rsidR="008A4E9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did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not take part </w:t>
            </w:r>
            <w:r w:rsidR="008A4E9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study.  </w:t>
            </w:r>
          </w:p>
          <w:p w14:paraId="3AC660DD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77EE2C3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12" w:type="dxa"/>
          </w:tcPr>
          <w:p w14:paraId="48EA9A79" w14:textId="238DC6A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8A4E9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data were collected via interview questions</w:t>
            </w:r>
          </w:p>
          <w:p w14:paraId="6B34F104" w14:textId="110AB7A8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A20D5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emi-structured</w:t>
            </w:r>
            <w:r w:rsidR="00A20D5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open-ended question</w:t>
            </w:r>
            <w:r w:rsidR="00A20D5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). </w:t>
            </w:r>
          </w:p>
          <w:p w14:paraId="690F1738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2FAA76C" w14:textId="63346A57" w:rsidR="0015349B" w:rsidRPr="00133DF9" w:rsidRDefault="00A20D56" w:rsidP="001F38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15349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has justified the methods chosen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15349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4F5992C" w14:textId="77777777" w:rsidR="001F38D0" w:rsidRPr="00133DF9" w:rsidRDefault="001F38D0" w:rsidP="001F38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D021D01" w14:textId="2C72F09E" w:rsidR="001F38D0" w:rsidRPr="00133DF9" w:rsidRDefault="00A20D56" w:rsidP="001F38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1F38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1F38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indication of how interviews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</w:t>
            </w:r>
            <w:r w:rsidR="001F38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 conducted, </w:t>
            </w:r>
            <w:proofErr w:type="gramStart"/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F38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guiding</w:t>
            </w:r>
            <w:proofErr w:type="gramEnd"/>
            <w:r w:rsidR="001F38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question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face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face interview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="001F38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51F8F0D" w14:textId="77777777" w:rsidR="001F38D0" w:rsidRPr="00133DF9" w:rsidRDefault="001F38D0" w:rsidP="001F38D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6BF9779" w14:textId="1B047D74" w:rsidR="0015349B" w:rsidRPr="00133DF9" w:rsidRDefault="001F38D0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has given a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description </w:t>
            </w:r>
            <w:r w:rsidR="0015349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15349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conducted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15349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F22EE2D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A17F981" w14:textId="361F375E" w:rsidR="0015349B" w:rsidRPr="00133DF9" w:rsidRDefault="001F38D0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has </w:t>
            </w:r>
            <w:r w:rsidR="0015349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discussed saturation of data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34CBBCCE" w14:textId="77777777" w:rsidR="0015349B" w:rsidRPr="00133DF9" w:rsidRDefault="0015349B" w:rsidP="0015349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716F6BE" w14:textId="77777777" w:rsidR="00AD463D" w:rsidRPr="00133DF9" w:rsidRDefault="00AD463D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49" w:type="dxa"/>
          </w:tcPr>
          <w:p w14:paraId="17048A94" w14:textId="77523552" w:rsidR="00AD463D" w:rsidRPr="00133DF9" w:rsidRDefault="001F38D0" w:rsidP="00AD463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existing relationship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this research paper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</w:tc>
        <w:tc>
          <w:tcPr>
            <w:tcW w:w="1292" w:type="dxa"/>
          </w:tcPr>
          <w:p w14:paraId="2445020B" w14:textId="27D49555" w:rsidR="00EA205B" w:rsidRPr="00133DF9" w:rsidRDefault="00EA205B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</w:p>
          <w:p w14:paraId="066C3545" w14:textId="2171B22D" w:rsidR="00EA205B" w:rsidRPr="00133DF9" w:rsidRDefault="00EA205B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ethical approval was obtained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044404F" w14:textId="77777777" w:rsidR="00EA205B" w:rsidRPr="00133DF9" w:rsidRDefault="00EA205B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563B891" w14:textId="77777777" w:rsidR="00EA205B" w:rsidRPr="00133DF9" w:rsidRDefault="00EA205B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1449E26" w14:textId="08FC7FF2" w:rsidR="00AC5F65" w:rsidRPr="00133DF9" w:rsidRDefault="00EA205B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adequate explanation 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researcher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defined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maintained ethical standards for the participants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e.g. a c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onsent </w:t>
            </w:r>
            <w:r w:rsidR="004039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form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AC5F6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073EF79" w14:textId="77777777" w:rsidR="00AC5F65" w:rsidRPr="00133DF9" w:rsidRDefault="00AC5F65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AB6BC5D" w14:textId="77777777" w:rsidR="00AC5F65" w:rsidRPr="00133DF9" w:rsidRDefault="00AC5F65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F651998" w14:textId="77777777" w:rsidR="00AC5F65" w:rsidRPr="00133DF9" w:rsidRDefault="00AC5F65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493C5F1" w14:textId="334B4C87" w:rsidR="00AC5F65" w:rsidRPr="00133DF9" w:rsidRDefault="00AC5F65" w:rsidP="00AC5F6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insufficient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description of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onfidentiality and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handling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data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etc.</w:t>
            </w:r>
          </w:p>
          <w:p w14:paraId="141D93C8" w14:textId="77777777" w:rsidR="00AC5F65" w:rsidRPr="00133DF9" w:rsidRDefault="00AC5F65" w:rsidP="00AC5F6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DBB2258" w14:textId="77777777" w:rsidR="00AC5F65" w:rsidRPr="00133DF9" w:rsidRDefault="00AC5F65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F2156C6" w14:textId="77777777" w:rsidR="00AC5F65" w:rsidRPr="00133DF9" w:rsidRDefault="00AC5F65" w:rsidP="00EA205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90" w:type="dxa"/>
          </w:tcPr>
          <w:p w14:paraId="5D0AA45F" w14:textId="5B734BCA" w:rsidR="00981E82" w:rsidRPr="00133DF9" w:rsidRDefault="00981E82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description of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 analysis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C50C46C" w14:textId="77777777" w:rsidR="00981E82" w:rsidRPr="00133DF9" w:rsidRDefault="00981E82" w:rsidP="00981E8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18C635D" w14:textId="77777777" w:rsidR="004B3A06" w:rsidRPr="00133DF9" w:rsidRDefault="004B3A06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1CCB1A4" w14:textId="345FBEF4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Thematic analysis </w:t>
            </w:r>
            <w:r w:rsidR="001F63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used. </w:t>
            </w:r>
          </w:p>
          <w:p w14:paraId="64C7A5A9" w14:textId="6AC39528" w:rsidR="004B3A06" w:rsidRPr="00133DF9" w:rsidRDefault="00F43597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</w:p>
          <w:p w14:paraId="5A2B305D" w14:textId="77777777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themes were derived </w:t>
            </w:r>
          </w:p>
          <w:p w14:paraId="45EB562C" w14:textId="10690A44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data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</w:p>
          <w:p w14:paraId="7055AF85" w14:textId="28BB82CF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some example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23B83D8" w14:textId="3C960A34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included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03DB921" w14:textId="77777777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AF401A7" w14:textId="2F0E3E8D" w:rsidR="004B3A06" w:rsidRPr="00133DF9" w:rsidRDefault="00F43597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gives adequate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expla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nation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</w:t>
            </w:r>
          </w:p>
          <w:p w14:paraId="3DF03544" w14:textId="4655C520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were 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examined for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thematic saturation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3384420" w14:textId="77777777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09A51F8" w14:textId="508264E3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are presented in 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text. The data in this study support the 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findings. </w:t>
            </w:r>
          </w:p>
          <w:p w14:paraId="1B4788D6" w14:textId="77777777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259493E" w14:textId="3565451D" w:rsidR="004B3A06" w:rsidRPr="00133DF9" w:rsidRDefault="004B3A06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analy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data with </w:t>
            </w:r>
            <w:r w:rsidR="00F4359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second researcher. </w:t>
            </w:r>
          </w:p>
          <w:p w14:paraId="565B9EA6" w14:textId="77777777" w:rsidR="004B3A06" w:rsidRPr="00133DF9" w:rsidRDefault="004B3A06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3E218F4" w14:textId="4A90CA05" w:rsidR="00981E82" w:rsidRPr="00133DF9" w:rsidRDefault="00F43597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adequate </w:t>
            </w:r>
            <w:r w:rsidR="00981E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expla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nation</w:t>
            </w:r>
            <w:r w:rsidR="00981E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E6CE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="00981E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</w:t>
            </w:r>
          </w:p>
          <w:p w14:paraId="03DA06D9" w14:textId="47419512" w:rsidR="00852067" w:rsidRPr="00133DF9" w:rsidRDefault="00981E82" w:rsidP="00981E8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were </w:t>
            </w:r>
            <w:r w:rsidR="005F756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examined for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categor</w:t>
            </w:r>
            <w:r w:rsidR="005F756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saturation</w:t>
            </w:r>
            <w:r w:rsidR="005F756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D1BCC3D" w14:textId="77777777" w:rsidR="00981E82" w:rsidRPr="00133DF9" w:rsidRDefault="00981E82" w:rsidP="00981E8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</w:p>
          <w:p w14:paraId="5E772D08" w14:textId="4D07C9F5" w:rsidR="009A4BC4" w:rsidRPr="00133DF9" w:rsidRDefault="005F756F" w:rsidP="009A4BC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981E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id not examine the role </w:t>
            </w:r>
            <w:r w:rsidR="008520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potential</w:t>
            </w:r>
            <w:r w:rsidR="00981E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bias and influence during analysis and selection of data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981E8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D0762E7" w14:textId="77777777" w:rsidR="009A4BC4" w:rsidRPr="00133DF9" w:rsidRDefault="009A4BC4" w:rsidP="009A4BC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F69E6F9" w14:textId="77777777" w:rsidR="009A4BC4" w:rsidRPr="00133DF9" w:rsidRDefault="009A4BC4" w:rsidP="009A4BC4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1" w:type="dxa"/>
          </w:tcPr>
          <w:p w14:paraId="5CCEBAFE" w14:textId="77777777" w:rsidR="000E6CE2" w:rsidRPr="00133DF9" w:rsidRDefault="000E6CE2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are explicit and </w:t>
            </w:r>
            <w:r w:rsidR="004B3A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themes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1E888A1" w14:textId="77777777" w:rsidR="000E6CE2" w:rsidRPr="00133DF9" w:rsidRDefault="000E6CE2" w:rsidP="004B3A06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were mention </w:t>
            </w:r>
          </w:p>
          <w:p w14:paraId="50CE409C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3917C64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F5DB908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is adequate discussion of the evidence</w:t>
            </w:r>
          </w:p>
          <w:p w14:paraId="5990444B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E98C9AA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67D3F20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findings are discussed in relation to the original research question</w:t>
            </w:r>
          </w:p>
          <w:p w14:paraId="5DEB6339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A4A6F2E" w14:textId="77777777" w:rsidR="000E6CE2" w:rsidRPr="00133DF9" w:rsidRDefault="000E6CE2" w:rsidP="000E6CE2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497F9A7" w14:textId="77777777" w:rsidR="000E6CE2" w:rsidRPr="00133DF9" w:rsidRDefault="000E6CE2" w:rsidP="00FC027B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has discussed the credibility of findings</w:t>
            </w:r>
          </w:p>
        </w:tc>
        <w:tc>
          <w:tcPr>
            <w:tcW w:w="1441" w:type="dxa"/>
          </w:tcPr>
          <w:p w14:paraId="55512926" w14:textId="77777777" w:rsidR="000E6CE2" w:rsidRPr="00133DF9" w:rsidRDefault="000E6CE2" w:rsidP="000E6CE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think the study is valuable</w:t>
            </w:r>
          </w:p>
          <w:p w14:paraId="25A47A76" w14:textId="77777777" w:rsidR="000E6CE2" w:rsidRPr="00133DF9" w:rsidRDefault="000E6CE2" w:rsidP="000E6CE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1FACAAC" w14:textId="77777777" w:rsidR="000E6CE2" w:rsidRPr="00133DF9" w:rsidRDefault="000E6CE2" w:rsidP="000E6CE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D3DFF19" w14:textId="77777777" w:rsidR="000E6CE2" w:rsidRPr="00133DF9" w:rsidRDefault="000E6CE2" w:rsidP="000E6CE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E706162" w14:textId="77777777" w:rsidR="00AD463D" w:rsidRPr="00133DF9" w:rsidRDefault="000E6CE2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findings in relation to current practice </w:t>
            </w:r>
          </w:p>
          <w:p w14:paraId="4854DDD1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ACE865F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005D67B" w14:textId="77777777" w:rsidR="00FC027B" w:rsidRPr="00133DF9" w:rsidRDefault="00FC027B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B022325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identify new areas where research is necessary)</w:t>
            </w:r>
          </w:p>
          <w:p w14:paraId="7C0B22F2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2489C51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6A1B9C0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55FCAEC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stated that the findings limitation for transferred to other populations </w:t>
            </w:r>
          </w:p>
          <w:p w14:paraId="06F8A737" w14:textId="77777777" w:rsidR="007F0948" w:rsidRPr="00133DF9" w:rsidRDefault="007F0948" w:rsidP="007F094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A860B9" w:rsidRPr="00BB0CD3" w14:paraId="5A04B841" w14:textId="77777777" w:rsidTr="00C77BC8">
        <w:trPr>
          <w:trHeight w:val="144"/>
        </w:trPr>
        <w:tc>
          <w:tcPr>
            <w:tcW w:w="1827" w:type="dxa"/>
          </w:tcPr>
          <w:p w14:paraId="3222F065" w14:textId="39838913" w:rsidR="006017F5" w:rsidRPr="00133DF9" w:rsidRDefault="00BC2C5E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(34) </w:t>
            </w:r>
            <w:proofErr w:type="spellStart"/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Gulini</w:t>
            </w:r>
            <w:proofErr w:type="spellEnd"/>
            <w:r w:rsidR="005F756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</w:p>
          <w:p w14:paraId="016D1861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14CF1DE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2017</w:t>
            </w:r>
          </w:p>
          <w:p w14:paraId="0FE7A712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(Brazil)</w:t>
            </w:r>
          </w:p>
          <w:p w14:paraId="45011F2D" w14:textId="77777777" w:rsidR="00656D5D" w:rsidRPr="00133DF9" w:rsidRDefault="00656D5D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715DFAE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A20E701" w14:textId="43291891" w:rsidR="006017F5" w:rsidRPr="005D6094" w:rsidRDefault="00656D5D" w:rsidP="005D6094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Title: 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Intensive Care Unit team perception of palliative care: the discourse of the collective subject</w:t>
            </w:r>
          </w:p>
          <w:p w14:paraId="4B4ACFC7" w14:textId="77777777" w:rsidR="00D43200" w:rsidRPr="00133DF9" w:rsidRDefault="00D43200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011EAE6" w14:textId="77777777" w:rsidR="00D43200" w:rsidRPr="00133DF9" w:rsidRDefault="00D43200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3AC571A" w14:textId="77777777" w:rsidR="00D43200" w:rsidRPr="00133DF9" w:rsidRDefault="00D43200" w:rsidP="00D43200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5963C77" w14:textId="18C63996" w:rsidR="00D43200" w:rsidRPr="00133DF9" w:rsidRDefault="001C161C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(7–8 Moderate high)</w:t>
            </w:r>
          </w:p>
        </w:tc>
        <w:tc>
          <w:tcPr>
            <w:tcW w:w="1182" w:type="dxa"/>
          </w:tcPr>
          <w:p w14:paraId="0F9A67AB" w14:textId="77777777" w:rsidR="006017F5" w:rsidRPr="00133DF9" w:rsidRDefault="006017F5" w:rsidP="006017F5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aim of this study is clear. </w:t>
            </w:r>
          </w:p>
          <w:p w14:paraId="3187B4B5" w14:textId="2A333291" w:rsidR="006017F5" w:rsidRPr="00133DF9" w:rsidRDefault="006017F5" w:rsidP="006017F5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study describes the views of health professionals using a supportive care pathway in intensive care</w:t>
            </w:r>
            <w:r w:rsidR="005F756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E2C5653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3" w:type="dxa"/>
          </w:tcPr>
          <w:p w14:paraId="45F88E6F" w14:textId="1964037D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seeks to understand the perception of palliative care held by healthcare professional</w:t>
            </w:r>
            <w:r w:rsidR="000B727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</w:t>
            </w:r>
          </w:p>
          <w:p w14:paraId="6B7D21D2" w14:textId="2CE688E2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intensive care</w:t>
            </w:r>
            <w:r w:rsidR="000B727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A876BE7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1" w:type="dxa"/>
          </w:tcPr>
          <w:p w14:paraId="78434512" w14:textId="022B7D43" w:rsidR="006017F5" w:rsidRPr="00133DF9" w:rsidRDefault="006017F5" w:rsidP="00CB467D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B727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statement about why </w:t>
            </w:r>
            <w:r w:rsidR="00FA3C0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="00CB467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qualitative </w:t>
            </w:r>
            <w:r w:rsidR="000B42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method</w:t>
            </w:r>
            <w:r w:rsidR="00CB467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 appropriate for this study</w:t>
            </w:r>
            <w:r w:rsidR="0096516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305" w:type="dxa"/>
          </w:tcPr>
          <w:p w14:paraId="47BDC0AB" w14:textId="59712D55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explain</w:t>
            </w:r>
            <w:r w:rsidR="000B42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participant</w:t>
            </w:r>
            <w:r w:rsidR="000B42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chosen</w:t>
            </w:r>
            <w:r w:rsidR="000B42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55954726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AD74D47" w14:textId="47D257A8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explained why the participants they selected</w:t>
            </w:r>
            <w:r w:rsidR="000B42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chosen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B42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 method section</w:t>
            </w:r>
            <w:r w:rsidR="000B42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0BC79C8" w14:textId="77777777" w:rsidR="006017F5" w:rsidRPr="00133DF9" w:rsidRDefault="006017F5" w:rsidP="0096516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998B118" w14:textId="65E50659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sample 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consisted of r</w:t>
            </w:r>
            <w:r w:rsidR="003B570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egistered nurse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nursing technician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physician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physical therapist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1CEAB7A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0954548" w14:textId="685AFF9E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a 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inclusion strategy mention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study. </w:t>
            </w:r>
          </w:p>
          <w:p w14:paraId="098FAC75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7D7BB0D" w14:textId="13CCA05E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stated how the participants were recruited</w:t>
            </w:r>
            <w:r w:rsidR="006B77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A2FC48D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5944576" w14:textId="54EE3660" w:rsidR="006017F5" w:rsidRPr="00133DF9" w:rsidRDefault="006017F5" w:rsidP="00151711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was discussion </w:t>
            </w:r>
            <w:r w:rsidR="001777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why other participant</w:t>
            </w:r>
            <w:r w:rsidR="001777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 did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not take part </w:t>
            </w:r>
            <w:r w:rsidR="001777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study.  </w:t>
            </w:r>
          </w:p>
        </w:tc>
        <w:tc>
          <w:tcPr>
            <w:tcW w:w="1312" w:type="dxa"/>
          </w:tcPr>
          <w:p w14:paraId="4719FDD2" w14:textId="0DA43D7C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9E55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data were collected via interview questions</w:t>
            </w:r>
          </w:p>
          <w:p w14:paraId="4B2B3369" w14:textId="70D76D06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9E55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emi-structured</w:t>
            </w:r>
            <w:r w:rsidR="009E55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open-ended question</w:t>
            </w:r>
            <w:r w:rsidR="009E55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). </w:t>
            </w:r>
          </w:p>
          <w:p w14:paraId="53601FFB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9B7BC0C" w14:textId="137E7B1D" w:rsidR="006017F5" w:rsidRPr="00133DF9" w:rsidRDefault="009E5546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has justified the methods chosen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8B5E65D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55334A2" w14:textId="417F40E3" w:rsidR="006017F5" w:rsidRPr="00133DF9" w:rsidRDefault="00DA205C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 indication of how interviews are conducted, us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 two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guiding questions,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an 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individual recorder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  <w:p w14:paraId="24170332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1E24E90" w14:textId="2FD9DD14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gave a </w:t>
            </w:r>
            <w:r w:rsidR="00656D5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description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conducted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1ECA30A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E375700" w14:textId="63D51D2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has discussed saturation of data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5C1186D3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76E25BE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49" w:type="dxa"/>
          </w:tcPr>
          <w:p w14:paraId="47AAC2BD" w14:textId="3D1C71A2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existing relationship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this research paper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</w:tc>
        <w:tc>
          <w:tcPr>
            <w:tcW w:w="1292" w:type="dxa"/>
          </w:tcPr>
          <w:p w14:paraId="2A454A09" w14:textId="02B0AD9E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ethical approval was obtained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F360406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6454255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A0E7CC9" w14:textId="53673A8A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description of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onfidentiality and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handling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data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etc.</w:t>
            </w:r>
          </w:p>
          <w:p w14:paraId="18D616EB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839FE6D" w14:textId="333E0540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adequate explanation 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researcher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defined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maintained ethical standards for the participants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590" w:type="dxa"/>
          </w:tcPr>
          <w:p w14:paraId="7252B4C3" w14:textId="03BFC7CE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description of research analysis within four steps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 well 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use </w:t>
            </w:r>
            <w:r w:rsidR="00DA20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software 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9ED8A3C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DD0121" w14:textId="493BAD89" w:rsidR="006017F5" w:rsidRPr="00133DF9" w:rsidRDefault="00090C26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is d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iscourse 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collective subjective and centr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al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18126F5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2C041EC" w14:textId="117D45A0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It is 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fairly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clear </w:t>
            </w:r>
          </w:p>
          <w:p w14:paraId="64ADC80F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categories </w:t>
            </w:r>
          </w:p>
          <w:p w14:paraId="79E0D2AB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were derived </w:t>
            </w:r>
          </w:p>
          <w:p w14:paraId="40FEE78D" w14:textId="7EBDC93C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data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</w:p>
          <w:p w14:paraId="0E05E8C3" w14:textId="51DE0A31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some example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3BF40D5" w14:textId="0DE4D156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included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(text)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2B26E380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DF28137" w14:textId="5A01974C" w:rsidR="006017F5" w:rsidRPr="00133DF9" w:rsidRDefault="00090C26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expla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nation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how the </w:t>
            </w:r>
          </w:p>
          <w:p w14:paraId="2B53DB0C" w14:textId="10A2D830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were 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examined for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categor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saturation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B071A73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A8E855E" w14:textId="5F361F64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in this study support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 finding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proofErr w:type="gramEnd"/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89F4DF2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27E4536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</w:p>
          <w:p w14:paraId="1131EBAE" w14:textId="58D434D0" w:rsidR="006017F5" w:rsidRPr="00133DF9" w:rsidRDefault="00090C26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id not examine the role </w:t>
            </w:r>
            <w:proofErr w:type="gramStart"/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 potential</w:t>
            </w:r>
            <w:proofErr w:type="gramEnd"/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bias and influence during analysis and selection of data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32B3B7E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C961CF9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5E2723E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1" w:type="dxa"/>
          </w:tcPr>
          <w:p w14:paraId="6B45A30A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are explicit and categories </w:t>
            </w:r>
          </w:p>
          <w:p w14:paraId="698CB3C3" w14:textId="5FFAFCBB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mention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as DCS and CI and were describe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90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well. </w:t>
            </w:r>
          </w:p>
          <w:p w14:paraId="55D926DE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6B4E320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479F93F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65BCFB0" w14:textId="3ABE84B9" w:rsidR="006017F5" w:rsidRPr="00133DF9" w:rsidRDefault="00090C26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here is adequate discussion of the evidence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7B3B58B1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EC682A0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08E0593" w14:textId="39F69189" w:rsidR="006017F5" w:rsidRPr="00133DF9" w:rsidRDefault="00A860B9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findings are discussed in relation to the original research question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33789CE3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5278B0E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90E62B7" w14:textId="268E59FE" w:rsidR="006017F5" w:rsidRPr="00133DF9" w:rsidRDefault="00A860B9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has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proofErr w:type="gramStart"/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 discussed</w:t>
            </w:r>
            <w:proofErr w:type="gramEnd"/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credibility 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6017F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441" w:type="dxa"/>
          </w:tcPr>
          <w:p w14:paraId="47EDDD06" w14:textId="6D32029D" w:rsidR="006017F5" w:rsidRPr="00133DF9" w:rsidRDefault="006017F5" w:rsidP="006017F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think the study is valuable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0B450128" w14:textId="77777777" w:rsidR="006017F5" w:rsidRPr="00133DF9" w:rsidRDefault="006017F5" w:rsidP="006017F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14A0411" w14:textId="77777777" w:rsidR="006017F5" w:rsidRPr="00133DF9" w:rsidRDefault="006017F5" w:rsidP="006017F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F8AE448" w14:textId="77777777" w:rsidR="006017F5" w:rsidRPr="00133DF9" w:rsidRDefault="006017F5" w:rsidP="006017F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E646B68" w14:textId="04B8E5D0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consider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findings in relation to current practice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D795908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3598975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CFB2998" w14:textId="17BF58D0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need for building care protocol for PC patients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is discussed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(identify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new areas where research is necessary)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1A7768C3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1FAD1AF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E4B2667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40D12C2" w14:textId="7FD86203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stated that the findings 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limitation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transfer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ability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other populations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4959868" w14:textId="77777777" w:rsidR="006017F5" w:rsidRPr="00133DF9" w:rsidRDefault="006017F5" w:rsidP="006017F5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A860B9" w:rsidRPr="00BB0CD3" w14:paraId="154AA9F6" w14:textId="77777777" w:rsidTr="00C77BC8">
        <w:trPr>
          <w:trHeight w:val="60"/>
        </w:trPr>
        <w:tc>
          <w:tcPr>
            <w:tcW w:w="1827" w:type="dxa"/>
          </w:tcPr>
          <w:p w14:paraId="021D73BA" w14:textId="48C01576" w:rsidR="007935DC" w:rsidRPr="00133DF9" w:rsidRDefault="00BC2C5E" w:rsidP="007935DC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(27) </w:t>
            </w:r>
            <w:proofErr w:type="spellStart"/>
            <w:r w:rsidR="007935DC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Liaschenko</w:t>
            </w:r>
            <w:proofErr w:type="spellEnd"/>
            <w:r w:rsidR="007935DC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A860B9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7935DC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J</w:t>
            </w:r>
            <w:r w:rsidR="00A860B9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7935DC"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 xml:space="preserve"> 2009</w:t>
            </w:r>
          </w:p>
          <w:p w14:paraId="3EED5F71" w14:textId="77777777" w:rsidR="007935DC" w:rsidRPr="00133DF9" w:rsidRDefault="007935DC" w:rsidP="007935DC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37346B9" w14:textId="2D6886B3" w:rsidR="007935DC" w:rsidRPr="00133DF9" w:rsidRDefault="007935DC" w:rsidP="007935DC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  <w:t>(USA)</w:t>
            </w:r>
          </w:p>
          <w:p w14:paraId="686CFB6D" w14:textId="77777777" w:rsidR="007935DC" w:rsidRPr="00133DF9" w:rsidRDefault="007935DC" w:rsidP="007935DC">
            <w:pPr>
              <w:rPr>
                <w:rFonts w:asciiTheme="minorBidi" w:eastAsia="Times New Roman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7F664BB" w14:textId="77777777" w:rsidR="007935DC" w:rsidRPr="00133DF9" w:rsidRDefault="00656D5D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Title: </w:t>
            </w:r>
            <w:r w:rsidR="007935DC"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 xml:space="preserve">The ‘‘Big Picture’’ </w:t>
            </w:r>
          </w:p>
          <w:p w14:paraId="02833580" w14:textId="77777777" w:rsidR="007935DC" w:rsidRPr="00133DF9" w:rsidRDefault="007935DC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 xml:space="preserve">Communicating </w:t>
            </w:r>
            <w:proofErr w:type="gramStart"/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>With</w:t>
            </w:r>
            <w:proofErr w:type="gramEnd"/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 xml:space="preserve"> Families About End-of-Life Care in Intensive Care Unit</w:t>
            </w:r>
          </w:p>
          <w:p w14:paraId="7EA821A0" w14:textId="77777777" w:rsidR="007935DC" w:rsidRPr="00133DF9" w:rsidRDefault="007935DC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31EE4D3" w14:textId="72666608" w:rsidR="007935DC" w:rsidRPr="00133DF9" w:rsidRDefault="007935DC" w:rsidP="007935DC">
            <w:pPr>
              <w:rPr>
                <w:rFonts w:asciiTheme="minorBidi" w:eastAsia="Calibr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233D3A36" w14:textId="77777777" w:rsidR="00891406" w:rsidRPr="00133DF9" w:rsidRDefault="00891406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EEEEEFF" w14:textId="34816987" w:rsidR="00891406" w:rsidRDefault="00891406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3BA3682" w14:textId="79CA0A97" w:rsidR="008047BD" w:rsidRDefault="008047BD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7053C3D" w14:textId="77777777" w:rsidR="008047BD" w:rsidRPr="00133DF9" w:rsidRDefault="008047BD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F53B47C" w14:textId="77777777" w:rsidR="00891406" w:rsidRPr="00133DF9" w:rsidRDefault="00891406" w:rsidP="007935DC">
            <w:pPr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9BAF25F" w14:textId="40A2AB7D" w:rsidR="00891406" w:rsidRPr="00133DF9" w:rsidRDefault="001C161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(5–6 Moderate)</w:t>
            </w:r>
          </w:p>
        </w:tc>
        <w:tc>
          <w:tcPr>
            <w:tcW w:w="1182" w:type="dxa"/>
          </w:tcPr>
          <w:p w14:paraId="43F10B11" w14:textId="77777777" w:rsidR="007935DC" w:rsidRPr="00133DF9" w:rsidRDefault="007935DC" w:rsidP="007935DC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aim of this study is clear. </w:t>
            </w:r>
          </w:p>
          <w:p w14:paraId="11425BE0" w14:textId="28ABA1FC" w:rsidR="007935DC" w:rsidRPr="00133DF9" w:rsidRDefault="007935DC" w:rsidP="007935DC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study investigate</w:t>
            </w:r>
            <w:r w:rsidR="00A860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factors influencing critical care nurses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provision of end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life care and their inclusion of families in that care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573" w:type="dxa"/>
          </w:tcPr>
          <w:p w14:paraId="39CB6BE7" w14:textId="41D5CBDF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seeks to understand the factors influencing critical care nurses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provision of end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life care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91" w:type="dxa"/>
          </w:tcPr>
          <w:p w14:paraId="4BF75A5A" w14:textId="1E693623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has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 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clearly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justified how he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/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she decided which method to use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305" w:type="dxa"/>
          </w:tcPr>
          <w:p w14:paraId="6B521BF0" w14:textId="454EA65F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explain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 the participant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chosen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4806BFF2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5FE8732" w14:textId="3F93685B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explained why the participants they selected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</w:t>
            </w:r>
            <w:proofErr w:type="gramStart"/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chosen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method section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09572AA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05CB402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F7278CF" w14:textId="77777777" w:rsidR="007935DC" w:rsidRPr="00133DF9" w:rsidRDefault="007935DC" w:rsidP="007935DC">
            <w:pPr>
              <w:jc w:val="center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5916CFF" w14:textId="75515330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sample 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consisted 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critical care registered nurse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worked in medical surgical cardiac ICU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670F5DA2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387F860" w14:textId="05FC10A8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a 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 inclusion strategy mention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study. </w:t>
            </w:r>
          </w:p>
          <w:p w14:paraId="225063A0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10AC86C" w14:textId="2FB4F2C5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stated how the participants were recruited</w:t>
            </w:r>
            <w:r w:rsidR="00B333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5B77BCD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B153387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7668F08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312" w:type="dxa"/>
          </w:tcPr>
          <w:p w14:paraId="6DEB6B22" w14:textId="0E666AF5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803E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data were collected via 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focus group with 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interview guide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B79E75E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EADF045" w14:textId="51F5C24E" w:rsidR="007935DC" w:rsidRPr="00133DF9" w:rsidRDefault="00946C23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has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proofErr w:type="gramStart"/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 justified</w:t>
            </w:r>
            <w:proofErr w:type="gramEnd"/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chosen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1E748EE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0E59F56" w14:textId="1CA8312F" w:rsidR="007935DC" w:rsidRPr="00133DF9" w:rsidRDefault="00946C23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here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 indication of how focus group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 conducted, us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 four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guiding questions, focus group session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s, and an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audiotape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41E8E04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33B1F40" w14:textId="27F9FB3B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gave a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 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description</w:t>
            </w:r>
            <w:proofErr w:type="gramEnd"/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how interview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conducted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E2A8E07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19769BB" w14:textId="5F60DFC8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has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 discussed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saturation of data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78BFE47A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4AD0957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49" w:type="dxa"/>
          </w:tcPr>
          <w:p w14:paraId="2D4C3389" w14:textId="2CD20B3F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No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existing relationship 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documented in this research paper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</w:tc>
        <w:tc>
          <w:tcPr>
            <w:tcW w:w="1292" w:type="dxa"/>
          </w:tcPr>
          <w:p w14:paraId="5F61DC05" w14:textId="110646E2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</w:p>
          <w:p w14:paraId="48429012" w14:textId="38D9FB28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ethical approval was obtained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C9DDDBA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F500496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BCCA412" w14:textId="16805D88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946C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description of 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onfidentiality and 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handling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data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etc.</w:t>
            </w:r>
          </w:p>
          <w:p w14:paraId="44BEF525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CCF6587" w14:textId="32E0F496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adequate description 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researcher 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defined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maintained ethical standards for the participants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590" w:type="dxa"/>
          </w:tcPr>
          <w:p w14:paraId="6B76EB1E" w14:textId="6F69A6BE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in-depth description of 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 analysis within several steps</w:t>
            </w:r>
            <w:r w:rsidR="003C33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C26E07F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A7F590F" w14:textId="47D46A6E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analy</w:t>
            </w:r>
            <w:r w:rsidR="00A03F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data us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content analysis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2883DA9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FB2527D" w14:textId="3B03DFE5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fairly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clear 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description of</w:t>
            </w:r>
          </w:p>
          <w:p w14:paraId="071353F0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the final themes were derived </w:t>
            </w:r>
          </w:p>
          <w:p w14:paraId="0B87DF74" w14:textId="580F99AE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data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</w:p>
          <w:p w14:paraId="769420A1" w14:textId="698781AC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some example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2BB4C93C" w14:textId="1EB1172E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included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(text)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5198C94E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D6F8C40" w14:textId="5C017080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expla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nation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how the </w:t>
            </w:r>
          </w:p>
          <w:p w14:paraId="6B646810" w14:textId="6A006683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 were coded,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categori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zed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437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includ</w:t>
            </w:r>
            <w:r w:rsidR="007A29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 in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process of saturation</w:t>
            </w:r>
            <w:r w:rsidR="007A29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5F90E8C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EAFD784" w14:textId="6544DB94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data in this study support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 finding</w:t>
            </w:r>
            <w:r w:rsidR="007A29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proofErr w:type="gramEnd"/>
            <w:r w:rsidR="007A29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7AEBC7CE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25D1668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</w:p>
          <w:p w14:paraId="08317544" w14:textId="1DA8AB4A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examined the role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 potential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bias and influence during analysis and selection of data</w:t>
            </w:r>
            <w:r w:rsidR="007A29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17413290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1" w:type="dxa"/>
          </w:tcPr>
          <w:p w14:paraId="3B3D8C77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are explicit and themes  </w:t>
            </w:r>
          </w:p>
          <w:p w14:paraId="43427604" w14:textId="1428BC98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mention</w:t>
            </w:r>
            <w:r w:rsidR="007A29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7B6478D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6E3CCBB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C31F9F9" w14:textId="2C69AF1F" w:rsidR="007935DC" w:rsidRPr="00133DF9" w:rsidRDefault="007A29D0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here is adequate discussion of the evidence</w:t>
            </w:r>
            <w:r w:rsidR="005968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244FAFB5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0147C1C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CEA1158" w14:textId="6D6FF194" w:rsidR="007935DC" w:rsidRPr="00133DF9" w:rsidRDefault="00596844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findings are discussed in relation to the original research question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4AA82845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01DCDF6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273299E" w14:textId="7A93B93E" w:rsidR="007935DC" w:rsidRPr="00133DF9" w:rsidRDefault="006918EA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researcher has discussed the credibility of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7935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findings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  <w:tc>
          <w:tcPr>
            <w:tcW w:w="1441" w:type="dxa"/>
          </w:tcPr>
          <w:p w14:paraId="17103E4F" w14:textId="597FFE8F" w:rsidR="007935DC" w:rsidRPr="00133DF9" w:rsidRDefault="007935DC" w:rsidP="007935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 think the study is valuable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6533211C" w14:textId="77777777" w:rsidR="007935DC" w:rsidRPr="00133DF9" w:rsidRDefault="007935DC" w:rsidP="007935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58A19CB" w14:textId="77777777" w:rsidR="007935DC" w:rsidRPr="00133DF9" w:rsidRDefault="007935DC" w:rsidP="007935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E0C6CCB" w14:textId="77777777" w:rsidR="007935DC" w:rsidRPr="00133DF9" w:rsidRDefault="007935DC" w:rsidP="007935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DB67EE3" w14:textId="4CB3109F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consider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findings in relation to current practice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6D2EADD1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2CF2596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FE1AC4E" w14:textId="13FCCB93" w:rsidR="007935DC" w:rsidRPr="00133DF9" w:rsidRDefault="007935DC" w:rsidP="00274288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need for building care following strategies</w:t>
            </w:r>
            <w:r w:rsidR="002742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for famil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ies</w:t>
            </w:r>
            <w:r w:rsidR="002742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</w:t>
            </w:r>
            <w:proofErr w:type="gramStart"/>
            <w:r w:rsidR="002742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patient  end</w:t>
            </w:r>
            <w:proofErr w:type="gramEnd"/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2742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</w:t>
            </w:r>
            <w:r w:rsidR="002742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life 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care is discussed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(identify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new areas where research is necessary)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1F9C0ABF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0551622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B3EDA8A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5529ED9" w14:textId="66C55E4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stated that the findings 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limitation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transfer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ability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other populations</w:t>
            </w:r>
            <w:r w:rsidR="006918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DA4C5F1" w14:textId="77777777" w:rsidR="007935DC" w:rsidRPr="00133DF9" w:rsidRDefault="007935DC" w:rsidP="007935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74259B3F" w14:textId="1A444D16" w:rsidR="00852067" w:rsidRDefault="00852067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494E16AA" w14:textId="53C85125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46DDED08" w14:textId="4ADB17A9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52277A5F" w14:textId="4F8E6F65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26544A36" w14:textId="0AAFCF44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15AF086C" w14:textId="76E2CADB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758D3987" w14:textId="45E4E78E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799401A2" w14:textId="3E0F95E5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76F63759" w14:textId="5EB64445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1165FD7C" w14:textId="10BA3F8A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54243B2B" w14:textId="0CFEB6A4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22B17923" w14:textId="0D80F91A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27E11591" w14:textId="01051B38" w:rsidR="00BB0CD3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3BF1E805" w14:textId="77777777" w:rsidR="00BB0CD3" w:rsidRPr="00133DF9" w:rsidRDefault="00BB0CD3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7EA3A810" w14:textId="77777777" w:rsidR="00F13B57" w:rsidRPr="00133DF9" w:rsidRDefault="00F13B57" w:rsidP="00F13B57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67736ACA" w14:textId="3CBEC56D" w:rsidR="00F13B57" w:rsidRPr="008017ED" w:rsidRDefault="00F13B57" w:rsidP="00F13B57">
      <w:pPr>
        <w:rPr>
          <w:rFonts w:asciiTheme="minorBidi" w:eastAsia="Times New Roman" w:hAnsiTheme="minorBidi"/>
          <w:b/>
          <w:bCs/>
          <w:color w:val="000000" w:themeColor="text1"/>
          <w:sz w:val="16"/>
          <w:szCs w:val="16"/>
          <w:lang w:val="en-GB" w:eastAsia="en-GB"/>
        </w:rPr>
      </w:pP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Critical appraisal skill program</w:t>
      </w:r>
      <w:r w:rsidR="006376A9"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me</w:t>
      </w: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 xml:space="preserve"> </w:t>
      </w:r>
      <w:r w:rsidRPr="008017ED">
        <w:rPr>
          <w:rFonts w:asciiTheme="minorBidi" w:eastAsia="Times New Roman" w:hAnsiTheme="minorBidi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>(CASP)</w:t>
      </w:r>
      <w:r w:rsidRPr="008017ED">
        <w:rPr>
          <w:rFonts w:asciiTheme="minorBidi" w:eastAsia="Times New Roman" w:hAnsiTheme="minorBidi"/>
          <w:b/>
          <w:bCs/>
          <w:color w:val="000000" w:themeColor="text1"/>
          <w:sz w:val="16"/>
          <w:szCs w:val="16"/>
          <w:lang w:val="en-GB" w:eastAsia="en-GB"/>
        </w:rPr>
        <w:t xml:space="preserve">  </w:t>
      </w:r>
    </w:p>
    <w:p w14:paraId="51D4C6AF" w14:textId="77777777" w:rsidR="00F13B57" w:rsidRPr="008017ED" w:rsidRDefault="00AF6466" w:rsidP="00F13B57">
      <w:pPr>
        <w:pStyle w:val="ListParagraph"/>
        <w:numPr>
          <w:ilvl w:val="0"/>
          <w:numId w:val="5"/>
        </w:numPr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8017ED">
        <w:rPr>
          <w:rFonts w:asciiTheme="minorBidi" w:hAnsiTheme="minorBidi"/>
          <w:b/>
          <w:bCs/>
          <w:color w:val="000000" w:themeColor="text1"/>
          <w:sz w:val="20"/>
          <w:szCs w:val="20"/>
          <w:lang w:val="en-GB"/>
        </w:rPr>
        <w:t>A2:</w:t>
      </w:r>
      <w:r w:rsidRPr="008017ED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 </w:t>
      </w:r>
      <w:r w:rsidR="00F13B57" w:rsidRPr="008017ED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Quality assessment of RCT </w:t>
      </w:r>
    </w:p>
    <w:p w14:paraId="6AD718B7" w14:textId="004848CA" w:rsidR="00F13B57" w:rsidRPr="008017ED" w:rsidRDefault="00F13B57" w:rsidP="00F13B57">
      <w:pPr>
        <w:rPr>
          <w:rFonts w:asciiTheme="minorBidi" w:hAnsiTheme="minorBidi"/>
          <w:color w:val="000000" w:themeColor="text1"/>
          <w:sz w:val="16"/>
          <w:szCs w:val="16"/>
          <w:lang w:val="en-GB"/>
        </w:rPr>
      </w:pP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Rating scale: (1</w:t>
      </w:r>
      <w:r w:rsidR="00454CA2"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–</w:t>
      </w: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2 Low) (3</w:t>
      </w:r>
      <w:r w:rsidR="00454CA2"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–</w:t>
      </w: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4 Moderate low) (5</w:t>
      </w:r>
      <w:r w:rsidR="00454CA2"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–</w:t>
      </w: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6 Moderate) (7</w:t>
      </w:r>
      <w:r w:rsidR="00454CA2"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–</w:t>
      </w: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8 Moderate high) (9</w:t>
      </w:r>
      <w:r w:rsidR="00454CA2"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–</w:t>
      </w:r>
      <w:r w:rsidRPr="008017ED">
        <w:rPr>
          <w:rFonts w:asciiTheme="minorBidi" w:hAnsiTheme="minorBidi"/>
          <w:b/>
          <w:bCs/>
          <w:color w:val="000000" w:themeColor="text1"/>
          <w:sz w:val="16"/>
          <w:szCs w:val="16"/>
          <w:lang w:val="en-GB"/>
        </w:rPr>
        <w:t>10 High)</w:t>
      </w:r>
    </w:p>
    <w:tbl>
      <w:tblPr>
        <w:tblStyle w:val="TableGridLight"/>
        <w:tblpPr w:leftFromText="141" w:rightFromText="141" w:vertAnchor="page" w:horzAnchor="margin" w:tblpX="-485" w:tblpY="2905"/>
        <w:tblW w:w="15618" w:type="dxa"/>
        <w:tblLayout w:type="fixed"/>
        <w:tblLook w:val="04A0" w:firstRow="1" w:lastRow="0" w:firstColumn="1" w:lastColumn="0" w:noHBand="0" w:noVBand="1"/>
      </w:tblPr>
      <w:tblGrid>
        <w:gridCol w:w="1583"/>
        <w:gridCol w:w="1559"/>
        <w:gridCol w:w="1572"/>
        <w:gridCol w:w="1583"/>
        <w:gridCol w:w="1428"/>
        <w:gridCol w:w="1088"/>
        <w:gridCol w:w="1327"/>
        <w:gridCol w:w="1658"/>
        <w:gridCol w:w="1457"/>
        <w:gridCol w:w="1200"/>
        <w:gridCol w:w="1163"/>
      </w:tblGrid>
      <w:tr w:rsidR="00C67FDC" w:rsidRPr="00BB0CD3" w14:paraId="42272BC1" w14:textId="77777777" w:rsidTr="00C77BC8">
        <w:tc>
          <w:tcPr>
            <w:tcW w:w="1583" w:type="dxa"/>
          </w:tcPr>
          <w:p w14:paraId="58DC08F5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59" w:type="dxa"/>
          </w:tcPr>
          <w:p w14:paraId="0C508F2D" w14:textId="4F156F99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</w:t>
            </w:r>
            <w:r w:rsidR="00E464FB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Did the trial address a clearly focused issue?</w:t>
            </w:r>
          </w:p>
          <w:p w14:paraId="0991619B" w14:textId="77777777" w:rsidR="00F13B57" w:rsidRPr="00133DF9" w:rsidRDefault="00F13B57" w:rsidP="00C67FDC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2" w:type="dxa"/>
          </w:tcPr>
          <w:p w14:paraId="295A29E3" w14:textId="701D28B9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2.</w:t>
            </w:r>
            <w:r w:rsidR="00E464FB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Was the assignment of patients to treatments randomi</w:t>
            </w:r>
            <w:r w:rsidR="001447B5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ed?</w:t>
            </w:r>
          </w:p>
          <w:p w14:paraId="0305B43F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83" w:type="dxa"/>
          </w:tcPr>
          <w:p w14:paraId="0CE09301" w14:textId="018CA3C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3.</w:t>
            </w:r>
            <w:r w:rsidR="00E464FB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Were all of the patients</w:t>
            </w:r>
            <w:r w:rsidR="00E464FB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who entered the trial</w:t>
            </w:r>
            <w:r w:rsidR="00E464FB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properly accounted for at its conclusion?</w:t>
            </w:r>
          </w:p>
          <w:p w14:paraId="1E745719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28" w:type="dxa"/>
          </w:tcPr>
          <w:p w14:paraId="703E1A5C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4. Were patients, health workers and study personnel ‘blind’ to treatment? </w:t>
            </w:r>
          </w:p>
        </w:tc>
        <w:tc>
          <w:tcPr>
            <w:tcW w:w="1088" w:type="dxa"/>
          </w:tcPr>
          <w:p w14:paraId="19862689" w14:textId="29293035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 Were the groups similar at the start of the trial</w:t>
            </w:r>
            <w:r w:rsidR="00D11E00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?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327" w:type="dxa"/>
          </w:tcPr>
          <w:p w14:paraId="4A810F3D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6. Aside from the experimental intervention, were the groups treated equally? </w:t>
            </w:r>
          </w:p>
        </w:tc>
        <w:tc>
          <w:tcPr>
            <w:tcW w:w="1658" w:type="dxa"/>
          </w:tcPr>
          <w:p w14:paraId="54327D36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7. How large </w:t>
            </w:r>
          </w:p>
          <w:p w14:paraId="2FFA6998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was the treatment effect? </w:t>
            </w:r>
          </w:p>
        </w:tc>
        <w:tc>
          <w:tcPr>
            <w:tcW w:w="1457" w:type="dxa"/>
          </w:tcPr>
          <w:p w14:paraId="34B1B20E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8. How precise was the estimate of the treatment effect? </w:t>
            </w:r>
          </w:p>
        </w:tc>
        <w:tc>
          <w:tcPr>
            <w:tcW w:w="1200" w:type="dxa"/>
          </w:tcPr>
          <w:p w14:paraId="200881A7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9. Can the results be applied to the local population, or in your context? </w:t>
            </w:r>
          </w:p>
        </w:tc>
        <w:tc>
          <w:tcPr>
            <w:tcW w:w="1163" w:type="dxa"/>
          </w:tcPr>
          <w:p w14:paraId="0162B0D9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10. Were all clinically important outcomes considered? </w:t>
            </w:r>
          </w:p>
        </w:tc>
      </w:tr>
      <w:tr w:rsidR="00C67FDC" w:rsidRPr="00BB0CD3" w14:paraId="4D53718E" w14:textId="77777777" w:rsidTr="00C77BC8">
        <w:tc>
          <w:tcPr>
            <w:tcW w:w="1583" w:type="dxa"/>
          </w:tcPr>
          <w:p w14:paraId="73C66A6C" w14:textId="1D9B24C4" w:rsidR="00F13B57" w:rsidRPr="008017ED" w:rsidRDefault="0049153A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(31) </w:t>
            </w:r>
            <w:proofErr w:type="spellStart"/>
            <w:r w:rsidR="00F13B57" w:rsidRPr="008017E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Noome</w:t>
            </w:r>
            <w:proofErr w:type="spellEnd"/>
          </w:p>
          <w:p w14:paraId="1DED9857" w14:textId="1057A692" w:rsidR="00F13B57" w:rsidRPr="008017ED" w:rsidRDefault="00F151EC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spellStart"/>
            <w: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Pr="008017E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tal</w:t>
            </w:r>
            <w:proofErr w:type="spellEnd"/>
            <w:r w:rsidRPr="008017E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2016</w:t>
            </w:r>
            <w:r w:rsidR="00F13B57" w:rsidRPr="008017E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EF9F2AF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5DFFC71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(Netherlands) </w:t>
            </w:r>
          </w:p>
          <w:p w14:paraId="4CE43EDC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B4C6685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D05EC08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Effectiveness of supporting intensive care units on implementing the guideline ‘End-of-life care in the intensive care unit, nursing care’: a cluster randomized controlled trial</w:t>
            </w:r>
          </w:p>
          <w:p w14:paraId="173CE885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6B0E24D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AE66F5A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54A9F32" w14:textId="55C0F03B" w:rsidR="00F13B57" w:rsidRPr="00133DF9" w:rsidRDefault="00E23FC9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(7–8 Moderate high)</w:t>
            </w:r>
          </w:p>
          <w:p w14:paraId="476D9D7F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33FDDCA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42C6141" w14:textId="65CCDE80" w:rsidR="00F13B57" w:rsidRPr="00133DF9" w:rsidRDefault="00F13B57" w:rsidP="00C67FDC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459BD068" w14:textId="0A366C3B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1A3DF6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the trial is c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lear</w:t>
            </w:r>
            <w:r w:rsidR="001A3DF6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ly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 focused on the population studied</w:t>
            </w:r>
            <w:r w:rsidR="001A3DF6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(16 nurses participated in this RCT</w:t>
            </w:r>
            <w:r w:rsidR="001A3DF6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)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  <w:p w14:paraId="0596FECD" w14:textId="266F2C2A" w:rsidR="00F13B57" w:rsidRPr="00133DF9" w:rsidRDefault="00811164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is c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lear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focus on 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intervention given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intervention 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that 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one group received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</w:t>
            </w:r>
          </w:p>
          <w:p w14:paraId="0CB9A9DC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programme supporting the implementation</w:t>
            </w:r>
          </w:p>
          <w:p w14:paraId="49B616EB" w14:textId="652416EA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the guidelines, and </w:t>
            </w:r>
            <w:r w:rsidR="008111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other control group had to implement</w:t>
            </w:r>
          </w:p>
          <w:p w14:paraId="6999FF79" w14:textId="13069A6D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guidelines independently</w:t>
            </w:r>
            <w:r w:rsidR="008111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53EAB772" w14:textId="11FE2166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•</w:t>
            </w:r>
            <w:r w:rsidR="00811164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he comparator </w:t>
            </w:r>
            <w:r w:rsidR="00811164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is 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given</w:t>
            </w:r>
            <w:r w:rsidR="00811164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6E8C7F3B" w14:textId="77777777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EF9ED14" w14:textId="7C8CA610" w:rsidR="00F13B57" w:rsidRPr="00133DF9" w:rsidRDefault="00811164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is c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lear focus on the outcomes considered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7508C871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CFE8F62" w14:textId="5DE7855F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 increase in adherence to the guideline</w:t>
            </w:r>
            <w:r w:rsidR="008111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was found in both groups, as well as improvements and significant</w:t>
            </w:r>
          </w:p>
          <w:p w14:paraId="7CCF9803" w14:textId="3ACBA9E6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differences. </w:t>
            </w:r>
            <w:r w:rsidR="008111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However, adherence to 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guidelines was greater in the intervention group than </w:t>
            </w:r>
            <w:r w:rsidR="008111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control group.</w:t>
            </w:r>
          </w:p>
          <w:p w14:paraId="43079D35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626C64F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892862F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32AFD6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B907AC3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0C25265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72" w:type="dxa"/>
          </w:tcPr>
          <w:p w14:paraId="3B7F222B" w14:textId="79BE4F25" w:rsidR="00F13B57" w:rsidRPr="00133DF9" w:rsidRDefault="00F13B57" w:rsidP="00852067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</w:t>
            </w:r>
            <w:r w:rsidR="00811164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111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explain</w:t>
            </w:r>
            <w:r w:rsidR="00870E5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process of intervention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  </w:t>
            </w:r>
            <w:r w:rsidR="00870E5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tart</w:t>
            </w:r>
            <w:r w:rsidR="00870E5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proofErr w:type="gram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with education on implementation, strategies and project</w:t>
            </w:r>
          </w:p>
          <w:p w14:paraId="174EB187" w14:textId="14EF4457" w:rsidR="00F13B57" w:rsidRPr="00133DF9" w:rsidRDefault="00870E53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anagement</w:t>
            </w:r>
          </w:p>
          <w:p w14:paraId="40FD3CB8" w14:textId="3A1D87DC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coaching and support</w:t>
            </w:r>
            <w:r w:rsidR="004C493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through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programme</w:t>
            </w:r>
            <w:r w:rsidR="004C493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</w:p>
          <w:p w14:paraId="4E0F2CEB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• The steps of </w:t>
            </w:r>
            <w:proofErr w:type="spell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Grol’s</w:t>
            </w:r>
            <w:proofErr w:type="spell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model </w:t>
            </w:r>
          </w:p>
          <w:p w14:paraId="373B178D" w14:textId="745581F5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describing specific goals, analysis of </w:t>
            </w:r>
            <w:r w:rsidR="004C493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target group, current practice and context.</w:t>
            </w:r>
          </w:p>
          <w:p w14:paraId="71035070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• Time to share experiences on the performance of different</w:t>
            </w:r>
          </w:p>
          <w:p w14:paraId="2731DF30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steps of implementation. </w:t>
            </w:r>
          </w:p>
          <w:p w14:paraId="3F4BE9B6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E51CA93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• Workshops with themes introduced by implementation</w:t>
            </w:r>
          </w:p>
          <w:p w14:paraId="02D552FB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leaders .</w:t>
            </w:r>
            <w:proofErr w:type="gramEnd"/>
          </w:p>
          <w:p w14:paraId="4CDD1809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EFFB98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993DD66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8A14A1B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EA49C31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7"/>
            </w:tblGrid>
            <w:tr w:rsidR="00F13B57" w:rsidRPr="00BB0CD3" w14:paraId="1E7DF70D" w14:textId="77777777" w:rsidTr="00B213CB">
              <w:trPr>
                <w:trHeight w:val="402"/>
              </w:trPr>
              <w:tc>
                <w:tcPr>
                  <w:tcW w:w="1367" w:type="dxa"/>
                </w:tcPr>
                <w:p w14:paraId="77ECF39F" w14:textId="745E8500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b/>
                      <w:bCs/>
                      <w:color w:val="000000" w:themeColor="text1"/>
                      <w:sz w:val="15"/>
                      <w:szCs w:val="15"/>
                      <w:lang w:val="en-GB"/>
                    </w:rPr>
                    <w:t>Yes,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t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he researcher describe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d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how </w:t>
                  </w:r>
                </w:p>
                <w:p w14:paraId="584B1C50" w14:textId="77777777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three ICUs decided to cease </w:t>
                  </w:r>
                  <w:proofErr w:type="gramStart"/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their</w:t>
                  </w:r>
                  <w:proofErr w:type="gramEnd"/>
                </w:p>
                <w:p w14:paraId="548A0526" w14:textId="69215266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participation in the study within reason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,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14:paraId="4DF465B6" w14:textId="25984DFD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and th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ese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ICUs were allocated to the control group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(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a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fter </w:t>
                  </w:r>
                  <w:proofErr w:type="gramStart"/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randomization )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In</w:t>
                  </w:r>
                  <w:proofErr w:type="gramEnd"/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addition, 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one ICU ended their participation    </w:t>
                  </w:r>
                  <w:r w:rsidR="00452855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j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ust before the last measurement, </w:t>
                  </w:r>
                </w:p>
                <w:p w14:paraId="33EEC7F7" w14:textId="3A00A9A2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due to severe illness </w:t>
                  </w:r>
                </w:p>
                <w:p w14:paraId="6A7A2831" w14:textId="77777777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</w:p>
                <w:p w14:paraId="6B64DB5B" w14:textId="0A0DC577" w:rsidR="00F13B57" w:rsidRPr="00133DF9" w:rsidRDefault="00160382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T</w:t>
                  </w:r>
                  <w:r w:rsidR="00F13B57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he trial was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  <w:r w:rsidR="00F13B57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n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o</w:t>
                  </w:r>
                  <w:r w:rsidR="00F13B57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t stopped early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,</w:t>
                  </w:r>
                  <w:r w:rsidR="00F13B57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but not all the participant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s</w:t>
                  </w:r>
                  <w:r w:rsidR="00F13B57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were analysed and accounted in </w:t>
                  </w:r>
                  <w:r w:rsidR="003F5229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the </w:t>
                  </w:r>
                  <w:r w:rsidR="00F13B57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conclusion for different reasons</w:t>
                  </w:r>
                  <w:r w:rsidR="003F5229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.</w:t>
                  </w:r>
                  <w:r w:rsidR="00F13B57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14:paraId="1740200E" w14:textId="77777777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</w:p>
                <w:p w14:paraId="121A8571" w14:textId="77777777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</w:p>
              </w:tc>
            </w:tr>
          </w:tbl>
          <w:p w14:paraId="617B6DA3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F13B57" w:rsidRPr="00133DF9" w14:paraId="7C2C2EC3" w14:textId="77777777" w:rsidTr="00B213CB">
              <w:trPr>
                <w:trHeight w:val="377"/>
              </w:trPr>
              <w:tc>
                <w:tcPr>
                  <w:tcW w:w="1212" w:type="dxa"/>
                </w:tcPr>
                <w:p w14:paraId="5729DDBB" w14:textId="68F6A2BE" w:rsidR="00F13B57" w:rsidRPr="00133DF9" w:rsidRDefault="00F13B57" w:rsidP="0030693F">
                  <w:pPr>
                    <w:framePr w:hSpace="141" w:wrap="around" w:vAnchor="page" w:hAnchor="margin" w:x="-485" w:y="290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</w:pPr>
                  <w:r w:rsidRPr="00133DF9">
                    <w:rPr>
                      <w:rFonts w:asciiTheme="minorBidi" w:hAnsiTheme="minorBidi"/>
                      <w:b/>
                      <w:bCs/>
                      <w:color w:val="000000" w:themeColor="text1"/>
                      <w:sz w:val="15"/>
                      <w:szCs w:val="15"/>
                      <w:lang w:val="en-GB"/>
                    </w:rPr>
                    <w:t>Cannot tell</w:t>
                  </w:r>
                  <w:r w:rsidR="004C712F" w:rsidRPr="00133DF9">
                    <w:rPr>
                      <w:rFonts w:asciiTheme="minorBidi" w:hAnsiTheme="minorBidi"/>
                      <w:b/>
                      <w:bCs/>
                      <w:color w:val="000000" w:themeColor="text1"/>
                      <w:sz w:val="15"/>
                      <w:szCs w:val="15"/>
                      <w:lang w:val="en-GB"/>
                    </w:rPr>
                    <w:t>.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 The researcher did not consider mentioning this point. This question </w:t>
                  </w:r>
                  <w:r w:rsidR="004C712F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may 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be </w:t>
                  </w:r>
                  <w:r w:rsidR="004C712F"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>in</w:t>
                  </w:r>
                  <w:r w:rsidRPr="00133DF9">
                    <w:rPr>
                      <w:rFonts w:asciiTheme="minorBidi" w:hAnsiTheme="minorBidi"/>
                      <w:color w:val="000000" w:themeColor="text1"/>
                      <w:sz w:val="15"/>
                      <w:szCs w:val="15"/>
                      <w:lang w:val="en-GB"/>
                    </w:rPr>
                    <w:t xml:space="preserve">applicable in this study </w:t>
                  </w:r>
                </w:p>
              </w:tc>
            </w:tr>
          </w:tbl>
          <w:p w14:paraId="460AFB41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088" w:type="dxa"/>
          </w:tcPr>
          <w:p w14:paraId="2E55D5BD" w14:textId="7E980706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all the participant</w:t>
            </w:r>
            <w:r w:rsidR="004C712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are nurses but other factors such as gender could affect the outcome</w:t>
            </w:r>
            <w:r w:rsidR="004C712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327" w:type="dxa"/>
          </w:tcPr>
          <w:p w14:paraId="2DF5876E" w14:textId="2952671E" w:rsidR="00F13B57" w:rsidRPr="00133DF9" w:rsidRDefault="00F13B57" w:rsidP="00C67FDC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</w:t>
            </w:r>
            <w:r w:rsidR="004C712F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F5963A6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658" w:type="dxa"/>
          </w:tcPr>
          <w:p w14:paraId="6350A53A" w14:textId="594AC024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4C712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consider</w:t>
            </w:r>
            <w:r w:rsidR="004C712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</w:t>
            </w:r>
          </w:p>
          <w:p w14:paraId="27DF9EAE" w14:textId="23BA018B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effectiveness of supporting ICU during the implementation</w:t>
            </w:r>
            <w:r w:rsidR="00CC09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48D72F4F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023EC916" w14:textId="6B16C549" w:rsidR="00F13B57" w:rsidRPr="00133DF9" w:rsidRDefault="00CC0993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primary outcome is clear and specified scor</w:t>
            </w:r>
            <w:r w:rsidR="00842B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25 recommendation regarding the guideline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3DB50D3C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5C99223" w14:textId="639B6B77" w:rsidR="00F13B57" w:rsidRPr="00133DF9" w:rsidRDefault="00606F0B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researcher explain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result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</w:t>
            </w:r>
            <w:proofErr w:type="gramStart"/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detail  for</w:t>
            </w:r>
            <w:proofErr w:type="gramEnd"/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each group.  </w:t>
            </w:r>
          </w:p>
          <w:p w14:paraId="00F8234F" w14:textId="500EE257" w:rsidR="00F13B57" w:rsidRPr="00133DF9" w:rsidRDefault="00606F0B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result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showed 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that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  <w:p w14:paraId="4A6F31F7" w14:textId="660E13C5" w:rsidR="00F13B57" w:rsidRPr="00133DF9" w:rsidRDefault="00606F0B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“</w:t>
            </w:r>
            <w:r w:rsidR="00F13B5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increase in adherence to the guideline recommendations</w:t>
            </w:r>
          </w:p>
          <w:p w14:paraId="26DCA747" w14:textId="77777777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was found in both groups, as well as improvements and significant</w:t>
            </w:r>
          </w:p>
          <w:p w14:paraId="7A0A05DD" w14:textId="4519698C" w:rsidR="00F13B57" w:rsidRPr="00133DF9" w:rsidRDefault="00F13B57" w:rsidP="00C67FD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differences. However, the use of the guidelines was greater in the intervention group than the control group.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”</w:t>
            </w:r>
          </w:p>
          <w:p w14:paraId="6D8FDC87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7" w:type="dxa"/>
          </w:tcPr>
          <w:p w14:paraId="430C20F4" w14:textId="563F9B40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result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researcher describe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difference between 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intervention and control group. 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or example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intervention group shows 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increase </w:t>
            </w:r>
            <w:r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>in adherence</w:t>
            </w:r>
            <w:r w:rsidR="00606F0B"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 xml:space="preserve"> to</w:t>
            </w:r>
            <w:r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 xml:space="preserve"> the guideline</w:t>
            </w:r>
            <w:r w:rsidR="00606F0B"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 xml:space="preserve"> of </w:t>
            </w:r>
            <w:r w:rsidR="00606F0B"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 xml:space="preserve">an </w:t>
            </w:r>
            <w:r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 xml:space="preserve">interdisciplinary team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whereas  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control group </w:t>
            </w:r>
            <w:r w:rsidR="00606F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does not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4358F87F" w14:textId="77777777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7420165" w14:textId="1AFAF168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For </w:t>
            </w:r>
            <w:r w:rsidRPr="00133DF9">
              <w:rPr>
                <w:rFonts w:asciiTheme="minorBidi" w:hAnsiTheme="minorBidi"/>
                <w:i/>
                <w:iCs/>
                <w:color w:val="000000" w:themeColor="text1"/>
                <w:sz w:val="15"/>
                <w:szCs w:val="15"/>
                <w:lang w:val="en-GB"/>
              </w:rPr>
              <w:t>communication with patient and family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5572E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control group </w:t>
            </w:r>
            <w:r w:rsidR="009417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scores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significantly higher than the intervention group</w:t>
            </w:r>
            <w:r w:rsidR="009417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(P 0.001)</w:t>
            </w:r>
            <w:r w:rsidR="009417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200" w:type="dxa"/>
          </w:tcPr>
          <w:p w14:paraId="4A3C50B0" w14:textId="280BEA31" w:rsidR="00F13B57" w:rsidRPr="00133DF9" w:rsidRDefault="00F13B57" w:rsidP="00C67FDC">
            <w:pPr>
              <w:pStyle w:val="Default"/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</w:t>
            </w:r>
            <w:r w:rsidR="0094170D"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.</w:t>
            </w: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63" w:type="dxa"/>
          </w:tcPr>
          <w:p w14:paraId="06F05758" w14:textId="6C24113F" w:rsidR="00F13B57" w:rsidRPr="00133DF9" w:rsidRDefault="00F13B57" w:rsidP="00C67FDC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result</w:t>
            </w:r>
            <w:r w:rsidR="009417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show</w:t>
            </w:r>
            <w:r w:rsidR="009417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that t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 adherence to the guideline recommendation was greater in the intervention</w:t>
            </w:r>
            <w:r w:rsidR="009417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group.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</w:tbl>
    <w:p w14:paraId="15384355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A7BD930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C47E0F3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1C8DB44E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34AC8B7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702C6AE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08CF5E0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AC17C19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1BC2B050" w14:textId="47F73071" w:rsidR="00714A72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10A4926" w14:textId="62062956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16CA84D" w14:textId="60816691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5F48A549" w14:textId="00F9CED8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A80E879" w14:textId="0E631FAF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BC3449F" w14:textId="5D2C40E5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5C26B12" w14:textId="0E92537B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1E99432B" w14:textId="6306413F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2020939" w14:textId="23288270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420B50A" w14:textId="55CE33DF" w:rsidR="00FA28A2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2A8D9C9" w14:textId="77777777" w:rsidR="00FA28A2" w:rsidRPr="00133DF9" w:rsidRDefault="00FA28A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16F2AFC0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74D258C" w14:textId="77777777" w:rsidR="00714A72" w:rsidRPr="00133DF9" w:rsidRDefault="00714A72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5A67307" w14:textId="77777777" w:rsidR="009E50AA" w:rsidRPr="000E2094" w:rsidRDefault="00AF6466" w:rsidP="00C67FDC">
      <w:pPr>
        <w:rPr>
          <w:rFonts w:asciiTheme="minorBidi" w:hAnsiTheme="minorBidi"/>
          <w:color w:val="000000" w:themeColor="text1"/>
          <w:sz w:val="24"/>
          <w:szCs w:val="24"/>
          <w:lang w:val="en-GB"/>
        </w:rPr>
      </w:pPr>
      <w:r w:rsidRPr="000E2094">
        <w:rPr>
          <w:rFonts w:asciiTheme="minorBidi" w:eastAsia="Arial" w:hAnsiTheme="minorBidi"/>
          <w:b/>
          <w:color w:val="000000" w:themeColor="text1"/>
          <w:sz w:val="24"/>
          <w:szCs w:val="24"/>
          <w:lang w:val="en-GB"/>
        </w:rPr>
        <w:t xml:space="preserve">A3: </w:t>
      </w:r>
      <w:r w:rsidR="009E50AA" w:rsidRPr="000E2094">
        <w:rPr>
          <w:rFonts w:asciiTheme="minorBidi" w:eastAsia="Arial" w:hAnsiTheme="minorBidi"/>
          <w:b/>
          <w:color w:val="000000" w:themeColor="text1"/>
          <w:sz w:val="24"/>
          <w:szCs w:val="24"/>
          <w:lang w:val="en-GB"/>
        </w:rPr>
        <w:t>SURVEY (INCLUDING PRE-TEST PROBABILITIES)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</w:tblGrid>
      <w:tr w:rsidR="009E50AA" w:rsidRPr="00BB0CD3" w14:paraId="02CBAD46" w14:textId="77777777" w:rsidTr="00FA28A2">
        <w:trPr>
          <w:trHeight w:val="461"/>
        </w:trPr>
        <w:tc>
          <w:tcPr>
            <w:tcW w:w="13036" w:type="dxa"/>
          </w:tcPr>
          <w:p w14:paraId="3D97C775" w14:textId="5D86F81F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How do</w:t>
            </w:r>
            <w:r w:rsidRPr="00B3331A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you rate this paper? </w:t>
            </w:r>
            <w:r w:rsidRPr="00B3331A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>1 2 3 4 5 6 7</w:t>
            </w:r>
            <w:r w:rsidRPr="00B3331A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8</w:t>
            </w:r>
            <w:r w:rsidRPr="00B3331A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9 10                                                                                                                             </w:t>
            </w:r>
            <w:r w:rsidR="00FA28A2" w:rsidRPr="00B3331A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 </w:t>
            </w:r>
            <w:r w:rsidRPr="00B3331A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Rating scale: (1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 Low) (3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4 Moderate low) (5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6 Moderate) 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(7</w:t>
            </w:r>
            <w:r w:rsidR="00454CA2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 Moderate high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 (9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10 High)</w:t>
            </w:r>
          </w:p>
        </w:tc>
      </w:tr>
    </w:tbl>
    <w:p w14:paraId="5AC2FAC5" w14:textId="77777777" w:rsidR="009E50AA" w:rsidRPr="00133DF9" w:rsidRDefault="009E50AA" w:rsidP="009E50AA">
      <w:pPr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7FD0251E" w14:textId="61F690A6" w:rsidR="009E50AA" w:rsidRPr="00133DF9" w:rsidRDefault="009E50AA" w:rsidP="00E23FC9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 xml:space="preserve"> Study title: </w:t>
      </w:r>
      <w:r w:rsidRPr="00133DF9"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  <w:t>Barriers to End-of-Life Care in the Intensive Care Unit: Perceptions Vary by Level of Training, Discipline, and Institutio</w:t>
      </w:r>
      <w:r w:rsidR="00F151EC"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  <w:t xml:space="preserve">n </w:t>
      </w:r>
      <w:r w:rsidR="0037614B"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  <w:t>(35)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7654"/>
      </w:tblGrid>
      <w:tr w:rsidR="009E50AA" w:rsidRPr="00133DF9" w14:paraId="2712C914" w14:textId="77777777" w:rsidTr="00FA28A2">
        <w:tc>
          <w:tcPr>
            <w:tcW w:w="13036" w:type="dxa"/>
            <w:gridSpan w:val="2"/>
          </w:tcPr>
          <w:p w14:paraId="6F2CDC7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     OBJECTIVES AND HYPOTHESES</w:t>
            </w:r>
          </w:p>
        </w:tc>
      </w:tr>
      <w:tr w:rsidR="00133DF9" w:rsidRPr="00BB0CD3" w14:paraId="21D51958" w14:textId="77777777" w:rsidTr="00FA28A2">
        <w:tc>
          <w:tcPr>
            <w:tcW w:w="5382" w:type="dxa"/>
          </w:tcPr>
          <w:p w14:paraId="16B8C3E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654" w:type="dxa"/>
          </w:tcPr>
          <w:p w14:paraId="493F70BF" w14:textId="2B4AFA61" w:rsidR="00DC190E" w:rsidRPr="00133DF9" w:rsidRDefault="00BF29F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C16FA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it is clearly stated that the aim of the study is to </w:t>
            </w:r>
            <w:r w:rsidR="00E6567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determine </w:t>
            </w:r>
            <w:r w:rsidR="003444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obstacles to </w:t>
            </w:r>
            <w:r w:rsidR="007C24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quality end</w:t>
            </w:r>
            <w:r w:rsidR="004F587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-of-life (EOL) care provision</w:t>
            </w:r>
            <w:r w:rsidR="00F84F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6759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an intensive care unit (ICU), related to </w:t>
            </w:r>
            <w:r w:rsidR="003869A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training and regulation.</w:t>
            </w:r>
            <w:r w:rsidR="00D47BB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  <w:tr w:rsidR="00133DF9" w:rsidRPr="00133DF9" w14:paraId="57980C97" w14:textId="77777777" w:rsidTr="00FA28A2">
        <w:tc>
          <w:tcPr>
            <w:tcW w:w="13036" w:type="dxa"/>
            <w:gridSpan w:val="2"/>
          </w:tcPr>
          <w:p w14:paraId="073A032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</w:tr>
      <w:tr w:rsidR="00133DF9" w:rsidRPr="00133DF9" w14:paraId="04B64F9D" w14:textId="77777777" w:rsidTr="00FA28A2">
        <w:tc>
          <w:tcPr>
            <w:tcW w:w="5382" w:type="dxa"/>
          </w:tcPr>
          <w:p w14:paraId="7F27EEB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654" w:type="dxa"/>
          </w:tcPr>
          <w:p w14:paraId="39FEF2D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33476894" w14:textId="77777777" w:rsidTr="00FA28A2">
        <w:tc>
          <w:tcPr>
            <w:tcW w:w="5382" w:type="dxa"/>
          </w:tcPr>
          <w:p w14:paraId="6118EE0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654" w:type="dxa"/>
          </w:tcPr>
          <w:p w14:paraId="4162A62F" w14:textId="288B50B5" w:rsidR="003869AE" w:rsidRPr="00133DF9" w:rsidRDefault="007A45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Who</w:t>
            </w:r>
            <w:r w:rsidR="00FA66D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</w:t>
            </w:r>
            <w:r w:rsidR="00CE095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teaching hospital professionals </w:t>
            </w:r>
            <w:r w:rsidR="00BB42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including residents, attend</w:t>
            </w:r>
            <w:r w:rsidR="006677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ee</w:t>
            </w:r>
            <w:r w:rsidR="00BB42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s, nurses and ICU fellows, </w:t>
            </w:r>
            <w:r w:rsidR="006F022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across two </w:t>
            </w:r>
            <w:proofErr w:type="gramStart"/>
            <w:r w:rsidR="006F022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locations</w:t>
            </w:r>
            <w:proofErr w:type="gramEnd"/>
          </w:p>
          <w:p w14:paraId="416AA4F7" w14:textId="49412818" w:rsidR="006F0221" w:rsidRPr="00133DF9" w:rsidRDefault="006F022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What: </w:t>
            </w:r>
            <w:r w:rsidR="00AE053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questionnaire </w:t>
            </w:r>
            <w:r w:rsidR="00A547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relating to obstacles </w:t>
            </w:r>
            <w:r w:rsidR="00F9400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provision of </w:t>
            </w:r>
            <w:r w:rsidR="00D73B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quality EOL ICU care, </w:t>
            </w:r>
            <w:r w:rsidR="00FE0E2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a training and regulation perspective</w:t>
            </w:r>
          </w:p>
        </w:tc>
      </w:tr>
      <w:tr w:rsidR="00133DF9" w:rsidRPr="00BB0CD3" w14:paraId="0EDCEB20" w14:textId="77777777" w:rsidTr="00FA28A2">
        <w:tc>
          <w:tcPr>
            <w:tcW w:w="5382" w:type="dxa"/>
          </w:tcPr>
          <w:p w14:paraId="5583CF3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654" w:type="dxa"/>
          </w:tcPr>
          <w:p w14:paraId="3CB1DFA1" w14:textId="3E45C2F4" w:rsidR="00FE0E2C" w:rsidRPr="00133DF9" w:rsidRDefault="007E006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 appropriate sample </w:t>
            </w:r>
            <w:r w:rsidR="002B0B9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selected to give responses: </w:t>
            </w:r>
            <w:r w:rsidR="006677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125 residents, 20 fellows, 13 attendees, and 60 nurses.</w:t>
            </w:r>
          </w:p>
        </w:tc>
      </w:tr>
      <w:tr w:rsidR="00133DF9" w:rsidRPr="00BB0CD3" w14:paraId="6133ACF8" w14:textId="77777777" w:rsidTr="00FA28A2">
        <w:tc>
          <w:tcPr>
            <w:tcW w:w="5382" w:type="dxa"/>
          </w:tcPr>
          <w:p w14:paraId="4C34D09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654" w:type="dxa"/>
          </w:tcPr>
          <w:p w14:paraId="2133F466" w14:textId="3099176B" w:rsidR="00793F18" w:rsidRPr="00133DF9" w:rsidRDefault="00F56E6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full spectrum </w:t>
            </w:r>
            <w:r w:rsidR="009C71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represented, although </w:t>
            </w:r>
            <w:r w:rsidR="0078595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weighted towards residents and nurses.</w:t>
            </w:r>
          </w:p>
        </w:tc>
      </w:tr>
      <w:tr w:rsidR="00133DF9" w:rsidRPr="00BB0CD3" w14:paraId="652D9FEA" w14:textId="77777777" w:rsidTr="00FA28A2">
        <w:trPr>
          <w:trHeight w:val="140"/>
        </w:trPr>
        <w:tc>
          <w:tcPr>
            <w:tcW w:w="5382" w:type="dxa"/>
          </w:tcPr>
          <w:p w14:paraId="167F7D9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2.5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>Is the study large enough to achieve its objectives? Have sample size estimates been performed?</w:t>
            </w:r>
          </w:p>
        </w:tc>
        <w:tc>
          <w:tcPr>
            <w:tcW w:w="7654" w:type="dxa"/>
          </w:tcPr>
          <w:p w14:paraId="3402A982" w14:textId="64A362B9" w:rsidR="00785955" w:rsidRPr="00133DF9" w:rsidRDefault="003F557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ICU trainee nurses, attendees, and physicians were invited to respond to the questionnaire. </w:t>
            </w:r>
            <w:r w:rsidR="000835B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was an adequate </w:t>
            </w:r>
            <w:r w:rsidR="000965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sample size, although the </w:t>
            </w:r>
            <w:r w:rsidR="0044697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author carried out</w:t>
            </w:r>
            <w:r w:rsidR="00F6280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 estimates sample.</w:t>
            </w:r>
          </w:p>
        </w:tc>
      </w:tr>
      <w:tr w:rsidR="00133DF9" w:rsidRPr="00133DF9" w14:paraId="3268CF2B" w14:textId="77777777" w:rsidTr="00FA28A2">
        <w:trPr>
          <w:trHeight w:val="140"/>
        </w:trPr>
        <w:tc>
          <w:tcPr>
            <w:tcW w:w="5382" w:type="dxa"/>
          </w:tcPr>
          <w:p w14:paraId="225CBCF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654" w:type="dxa"/>
          </w:tcPr>
          <w:p w14:paraId="5ACAD56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20030E14" w14:textId="77777777" w:rsidTr="00FA28A2">
        <w:trPr>
          <w:trHeight w:val="116"/>
        </w:trPr>
        <w:tc>
          <w:tcPr>
            <w:tcW w:w="5382" w:type="dxa"/>
          </w:tcPr>
          <w:p w14:paraId="79E071C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654" w:type="dxa"/>
          </w:tcPr>
          <w:p w14:paraId="327A7C6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310DD543" w14:textId="77777777" w:rsidTr="00FA28A2">
        <w:trPr>
          <w:trHeight w:val="116"/>
        </w:trPr>
        <w:tc>
          <w:tcPr>
            <w:tcW w:w="5382" w:type="dxa"/>
          </w:tcPr>
          <w:p w14:paraId="303FD18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654" w:type="dxa"/>
          </w:tcPr>
          <w:p w14:paraId="1B554391" w14:textId="31522A08" w:rsidR="009E50AA" w:rsidRPr="00133DF9" w:rsidRDefault="009E50AA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</w:t>
            </w:r>
            <w:r w:rsidR="00F6280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approved by the New York University School of Medicine IRB (approval for 08-581)</w:t>
            </w:r>
            <w:r w:rsidR="00F6280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BB0CD3" w14:paraId="25B4E8F5" w14:textId="77777777" w:rsidTr="00FA28A2">
        <w:trPr>
          <w:trHeight w:val="91"/>
        </w:trPr>
        <w:tc>
          <w:tcPr>
            <w:tcW w:w="5382" w:type="dxa"/>
          </w:tcPr>
          <w:p w14:paraId="7ABB3F08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654" w:type="dxa"/>
          </w:tcPr>
          <w:p w14:paraId="7C6E11FC" w14:textId="3585A539" w:rsidR="00F62808" w:rsidRPr="00133DF9" w:rsidRDefault="00F62808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information was not stated in the study.</w:t>
            </w:r>
          </w:p>
        </w:tc>
      </w:tr>
      <w:tr w:rsidR="00133DF9" w:rsidRPr="00133DF9" w14:paraId="7451C426" w14:textId="77777777" w:rsidTr="00FA28A2">
        <w:trPr>
          <w:trHeight w:val="103"/>
        </w:trPr>
        <w:tc>
          <w:tcPr>
            <w:tcW w:w="5382" w:type="dxa"/>
          </w:tcPr>
          <w:p w14:paraId="2859D4F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 What</w:t>
            </w:r>
            <w:proofErr w:type="gramEnd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was the response rate?</w:t>
            </w:r>
          </w:p>
        </w:tc>
        <w:tc>
          <w:tcPr>
            <w:tcW w:w="7654" w:type="dxa"/>
          </w:tcPr>
          <w:p w14:paraId="194B2ED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Response rate was 76%</w:t>
            </w:r>
          </w:p>
        </w:tc>
      </w:tr>
      <w:tr w:rsidR="00133DF9" w:rsidRPr="00133DF9" w14:paraId="26417FDB" w14:textId="77777777" w:rsidTr="00FA28A2">
        <w:trPr>
          <w:trHeight w:val="116"/>
        </w:trPr>
        <w:tc>
          <w:tcPr>
            <w:tcW w:w="13036" w:type="dxa"/>
            <w:gridSpan w:val="2"/>
          </w:tcPr>
          <w:p w14:paraId="7FDEED4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BB0CD3" w14:paraId="1650E904" w14:textId="77777777" w:rsidTr="00FA28A2">
        <w:trPr>
          <w:trHeight w:val="116"/>
        </w:trPr>
        <w:tc>
          <w:tcPr>
            <w:tcW w:w="5382" w:type="dxa"/>
          </w:tcPr>
          <w:p w14:paraId="39D2BDE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654" w:type="dxa"/>
          </w:tcPr>
          <w:p w14:paraId="64CC8D2D" w14:textId="6CC4F81A" w:rsidR="00F62808" w:rsidRPr="00133DF9" w:rsidRDefault="00F64E1C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are </w:t>
            </w:r>
            <w:r w:rsidR="00CC67A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three areas covered by the questionnaire on potential EOL ICU care obstacles: </w:t>
            </w:r>
            <w:r w:rsidR="005F40C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factors related to the family of the patient, clinician factors, and institutional factors. </w:t>
            </w:r>
            <w:r w:rsidR="00986E9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One further area was expanded on by the researcher</w:t>
            </w:r>
            <w:r w:rsidR="002E70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 training-based factors</w:t>
            </w:r>
            <w:r w:rsidR="003D01D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to assess </w:t>
            </w:r>
            <w:r w:rsidR="00763A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how educational training is prescribed. </w:t>
            </w:r>
            <w:r w:rsidR="00A511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Notable variations according to training level were seen in the obstacles </w:t>
            </w:r>
            <w:r w:rsidR="00721B4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 EOL care described.</w:t>
            </w:r>
          </w:p>
        </w:tc>
      </w:tr>
      <w:tr w:rsidR="00133DF9" w:rsidRPr="00BB0CD3" w14:paraId="2C8A7205" w14:textId="77777777" w:rsidTr="00FA28A2">
        <w:trPr>
          <w:trHeight w:val="140"/>
        </w:trPr>
        <w:tc>
          <w:tcPr>
            <w:tcW w:w="5382" w:type="dxa"/>
          </w:tcPr>
          <w:p w14:paraId="390806F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654" w:type="dxa"/>
          </w:tcPr>
          <w:p w14:paraId="0400C4CC" w14:textId="03601736" w:rsidR="00232E5E" w:rsidRPr="00133DF9" w:rsidRDefault="0020345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questionnaire tool to examine the obstacles to quality EOL care in an ICU was </w:t>
            </w:r>
            <w:r w:rsidR="000C0E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created and </w:t>
            </w:r>
            <w:r w:rsidR="00A90E8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verified by the author.</w:t>
            </w:r>
          </w:p>
        </w:tc>
      </w:tr>
      <w:tr w:rsidR="00133DF9" w:rsidRPr="00BB0CD3" w14:paraId="5565270D" w14:textId="77777777" w:rsidTr="00FA28A2">
        <w:trPr>
          <w:trHeight w:val="127"/>
        </w:trPr>
        <w:tc>
          <w:tcPr>
            <w:tcW w:w="5382" w:type="dxa"/>
          </w:tcPr>
          <w:p w14:paraId="5644EE3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654" w:type="dxa"/>
          </w:tcPr>
          <w:p w14:paraId="2D73FAB1" w14:textId="490CF907" w:rsidR="00A90E86" w:rsidRPr="00133DF9" w:rsidRDefault="00A90E86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information is not included in the study.</w:t>
            </w:r>
          </w:p>
        </w:tc>
      </w:tr>
      <w:tr w:rsidR="00133DF9" w:rsidRPr="00133DF9" w14:paraId="2BE0F84C" w14:textId="77777777" w:rsidTr="00FA28A2">
        <w:trPr>
          <w:trHeight w:val="153"/>
        </w:trPr>
        <w:tc>
          <w:tcPr>
            <w:tcW w:w="5382" w:type="dxa"/>
          </w:tcPr>
          <w:p w14:paraId="2497F3E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654" w:type="dxa"/>
          </w:tcPr>
          <w:p w14:paraId="7474475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1A37222F" w14:textId="77777777" w:rsidTr="00FA28A2">
        <w:trPr>
          <w:trHeight w:val="116"/>
        </w:trPr>
        <w:tc>
          <w:tcPr>
            <w:tcW w:w="13036" w:type="dxa"/>
            <w:gridSpan w:val="2"/>
          </w:tcPr>
          <w:p w14:paraId="70A2377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BB0CD3" w14:paraId="1659A6C5" w14:textId="77777777" w:rsidTr="00FA28A2">
        <w:trPr>
          <w:trHeight w:val="116"/>
        </w:trPr>
        <w:tc>
          <w:tcPr>
            <w:tcW w:w="5382" w:type="dxa"/>
          </w:tcPr>
          <w:p w14:paraId="5027170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654" w:type="dxa"/>
          </w:tcPr>
          <w:p w14:paraId="06AC2D7C" w14:textId="47E73251" w:rsidR="00A90E86" w:rsidRPr="00133DF9" w:rsidRDefault="00B348F5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obtained data are presented textually and in tabular form.</w:t>
            </w:r>
          </w:p>
        </w:tc>
      </w:tr>
      <w:tr w:rsidR="00133DF9" w:rsidRPr="00BB0CD3" w14:paraId="1C6E016A" w14:textId="77777777" w:rsidTr="00FA28A2">
        <w:trPr>
          <w:trHeight w:val="140"/>
        </w:trPr>
        <w:tc>
          <w:tcPr>
            <w:tcW w:w="5382" w:type="dxa"/>
          </w:tcPr>
          <w:p w14:paraId="085F9A4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654" w:type="dxa"/>
          </w:tcPr>
          <w:p w14:paraId="56AF416E" w14:textId="5210DD2E" w:rsidR="00B348F5" w:rsidRPr="00133DF9" w:rsidRDefault="00F9428C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study </w:t>
            </w:r>
            <w:r w:rsidR="00FC295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includes clear and detailed findings.</w:t>
            </w:r>
          </w:p>
        </w:tc>
      </w:tr>
      <w:tr w:rsidR="00133DF9" w:rsidRPr="00133DF9" w14:paraId="081B3926" w14:textId="77777777" w:rsidTr="00FA28A2">
        <w:trPr>
          <w:trHeight w:val="140"/>
        </w:trPr>
        <w:tc>
          <w:tcPr>
            <w:tcW w:w="5382" w:type="dxa"/>
          </w:tcPr>
          <w:p w14:paraId="4338FAED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654" w:type="dxa"/>
          </w:tcPr>
          <w:p w14:paraId="7BFF318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27B21F6B" w14:textId="77777777" w:rsidTr="00FA28A2">
        <w:trPr>
          <w:trHeight w:val="116"/>
        </w:trPr>
        <w:tc>
          <w:tcPr>
            <w:tcW w:w="13036" w:type="dxa"/>
            <w:gridSpan w:val="2"/>
          </w:tcPr>
          <w:p w14:paraId="176C101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65B6514B" w14:textId="77777777" w:rsidTr="00FA28A2">
        <w:trPr>
          <w:trHeight w:val="116"/>
        </w:trPr>
        <w:tc>
          <w:tcPr>
            <w:tcW w:w="5382" w:type="dxa"/>
          </w:tcPr>
          <w:p w14:paraId="776C164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654" w:type="dxa"/>
          </w:tcPr>
          <w:p w14:paraId="089F636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6D96AFC4" w14:textId="77777777" w:rsidTr="00FA28A2">
        <w:trPr>
          <w:trHeight w:val="116"/>
        </w:trPr>
        <w:tc>
          <w:tcPr>
            <w:tcW w:w="5382" w:type="dxa"/>
          </w:tcPr>
          <w:p w14:paraId="1E599E6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654" w:type="dxa"/>
          </w:tcPr>
          <w:p w14:paraId="6F1E0445" w14:textId="55DB1D40" w:rsidR="00FC2958" w:rsidRPr="00133DF9" w:rsidRDefault="000A3578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analysis was performed </w:t>
            </w:r>
            <w:r w:rsidR="000B6B2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using the statistical software Stata (version 10.0).</w:t>
            </w:r>
          </w:p>
        </w:tc>
      </w:tr>
      <w:tr w:rsidR="00133DF9" w:rsidRPr="00133DF9" w14:paraId="54680167" w14:textId="77777777" w:rsidTr="00FA28A2">
        <w:trPr>
          <w:trHeight w:val="129"/>
        </w:trPr>
        <w:tc>
          <w:tcPr>
            <w:tcW w:w="5382" w:type="dxa"/>
          </w:tcPr>
          <w:p w14:paraId="48E1F73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654" w:type="dxa"/>
          </w:tcPr>
          <w:p w14:paraId="1FD5494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75D5356B" w14:textId="77777777" w:rsidTr="00FA28A2">
        <w:trPr>
          <w:trHeight w:val="103"/>
        </w:trPr>
        <w:tc>
          <w:tcPr>
            <w:tcW w:w="13036" w:type="dxa"/>
            <w:gridSpan w:val="2"/>
          </w:tcPr>
          <w:p w14:paraId="350AAE8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133DF9" w:rsidRPr="00133DF9" w14:paraId="294A030B" w14:textId="77777777" w:rsidTr="00FA28A2">
        <w:trPr>
          <w:trHeight w:val="103"/>
        </w:trPr>
        <w:tc>
          <w:tcPr>
            <w:tcW w:w="5382" w:type="dxa"/>
          </w:tcPr>
          <w:p w14:paraId="0F6F50A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654" w:type="dxa"/>
          </w:tcPr>
          <w:p w14:paraId="3C76814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777B53BA" w14:textId="77777777" w:rsidTr="00FA28A2">
        <w:trPr>
          <w:trHeight w:val="103"/>
        </w:trPr>
        <w:tc>
          <w:tcPr>
            <w:tcW w:w="5382" w:type="dxa"/>
          </w:tcPr>
          <w:p w14:paraId="176381B5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</w:tc>
        <w:tc>
          <w:tcPr>
            <w:tcW w:w="7654" w:type="dxa"/>
          </w:tcPr>
          <w:p w14:paraId="5F73C5E2" w14:textId="5F435BC7" w:rsidR="000B6B2C" w:rsidRPr="00133DF9" w:rsidRDefault="005C3D9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Certain </w:t>
            </w:r>
            <w:r w:rsidR="0044739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limitations of the </w:t>
            </w:r>
            <w:r w:rsidR="00C36C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findings are detailed in the paper. </w:t>
            </w:r>
            <w:r w:rsidR="00AB4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discussion is free of bias.</w:t>
            </w:r>
          </w:p>
        </w:tc>
      </w:tr>
      <w:tr w:rsidR="00133DF9" w:rsidRPr="00133DF9" w14:paraId="4227CD3F" w14:textId="77777777" w:rsidTr="00FA28A2">
        <w:trPr>
          <w:trHeight w:val="103"/>
        </w:trPr>
        <w:tc>
          <w:tcPr>
            <w:tcW w:w="5382" w:type="dxa"/>
          </w:tcPr>
          <w:p w14:paraId="51480499" w14:textId="5E7E7784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693BA2"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654" w:type="dxa"/>
          </w:tcPr>
          <w:p w14:paraId="52E54F8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08FBBB0E" w14:textId="77777777" w:rsidTr="00FA28A2">
        <w:trPr>
          <w:trHeight w:val="153"/>
        </w:trPr>
        <w:tc>
          <w:tcPr>
            <w:tcW w:w="13036" w:type="dxa"/>
            <w:gridSpan w:val="2"/>
          </w:tcPr>
          <w:p w14:paraId="0BF9CB5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133DF9" w:rsidRPr="00133DF9" w14:paraId="4D52BF30" w14:textId="77777777" w:rsidTr="00FA28A2">
        <w:trPr>
          <w:trHeight w:val="153"/>
        </w:trPr>
        <w:tc>
          <w:tcPr>
            <w:tcW w:w="5382" w:type="dxa"/>
          </w:tcPr>
          <w:p w14:paraId="3C43BCC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654" w:type="dxa"/>
          </w:tcPr>
          <w:p w14:paraId="0DAD52E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781287E4" w14:textId="77777777" w:rsidTr="00FA28A2">
        <w:trPr>
          <w:trHeight w:val="140"/>
        </w:trPr>
        <w:tc>
          <w:tcPr>
            <w:tcW w:w="5382" w:type="dxa"/>
          </w:tcPr>
          <w:p w14:paraId="7A7D68A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654" w:type="dxa"/>
          </w:tcPr>
          <w:p w14:paraId="3824D52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Level 2</w:t>
            </w:r>
          </w:p>
        </w:tc>
      </w:tr>
      <w:tr w:rsidR="00133DF9" w:rsidRPr="00BB0CD3" w14:paraId="3EABBC9E" w14:textId="77777777" w:rsidTr="00FA28A2">
        <w:trPr>
          <w:trHeight w:val="140"/>
        </w:trPr>
        <w:tc>
          <w:tcPr>
            <w:tcW w:w="5382" w:type="dxa"/>
          </w:tcPr>
          <w:p w14:paraId="79F43BA6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  <w:p w14:paraId="29A1390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7654" w:type="dxa"/>
          </w:tcPr>
          <w:p w14:paraId="2915A6C6" w14:textId="44351017" w:rsidR="00AB49E9" w:rsidRPr="00133DF9" w:rsidRDefault="00CC24D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various obstacles to quality </w:t>
            </w:r>
            <w:r w:rsidR="00E713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EOL care in an ICU </w:t>
            </w:r>
            <w:r w:rsidR="0052720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identified as outcomes of this research.</w:t>
            </w:r>
          </w:p>
        </w:tc>
      </w:tr>
      <w:tr w:rsidR="00133DF9" w:rsidRPr="00BB0CD3" w14:paraId="193C77CC" w14:textId="77777777" w:rsidTr="00FA28A2">
        <w:trPr>
          <w:trHeight w:val="140"/>
        </w:trPr>
        <w:tc>
          <w:tcPr>
            <w:tcW w:w="13036" w:type="dxa"/>
            <w:gridSpan w:val="2"/>
          </w:tcPr>
          <w:p w14:paraId="5D6FC633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 now?  1 2 3 4 5 6 7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9 10</w:t>
            </w:r>
          </w:p>
          <w:p w14:paraId="2413735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In addition, answer the following questions with regards to local practice</w:t>
            </w:r>
          </w:p>
        </w:tc>
      </w:tr>
      <w:tr w:rsidR="00133DF9" w:rsidRPr="00133DF9" w14:paraId="236AEC4C" w14:textId="77777777" w:rsidTr="00FA28A2">
        <w:trPr>
          <w:trHeight w:val="103"/>
        </w:trPr>
        <w:tc>
          <w:tcPr>
            <w:tcW w:w="13036" w:type="dxa"/>
            <w:gridSpan w:val="2"/>
          </w:tcPr>
          <w:p w14:paraId="3FCC808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6524CBCA" w14:textId="77777777" w:rsidTr="00FA28A2">
        <w:trPr>
          <w:trHeight w:val="103"/>
        </w:trPr>
        <w:tc>
          <w:tcPr>
            <w:tcW w:w="5382" w:type="dxa"/>
          </w:tcPr>
          <w:p w14:paraId="57F7D6C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654" w:type="dxa"/>
          </w:tcPr>
          <w:p w14:paraId="59F69E5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9E50AA" w:rsidRPr="00133DF9" w14:paraId="375556CA" w14:textId="77777777" w:rsidTr="00FA28A2">
        <w:trPr>
          <w:trHeight w:val="116"/>
        </w:trPr>
        <w:tc>
          <w:tcPr>
            <w:tcW w:w="5382" w:type="dxa"/>
          </w:tcPr>
          <w:p w14:paraId="4FAAE4F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   What aids to implementation exist?</w:t>
            </w:r>
          </w:p>
        </w:tc>
        <w:tc>
          <w:tcPr>
            <w:tcW w:w="7654" w:type="dxa"/>
          </w:tcPr>
          <w:p w14:paraId="6A1EB6B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6D7A6839" w14:textId="77777777" w:rsidTr="00FA28A2">
        <w:trPr>
          <w:trHeight w:val="61"/>
        </w:trPr>
        <w:tc>
          <w:tcPr>
            <w:tcW w:w="5382" w:type="dxa"/>
          </w:tcPr>
          <w:p w14:paraId="6CF999B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  What barriers to implementation exist?</w:t>
            </w:r>
          </w:p>
        </w:tc>
        <w:tc>
          <w:tcPr>
            <w:tcW w:w="7654" w:type="dxa"/>
          </w:tcPr>
          <w:p w14:paraId="3E8ACA2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0666BDE2" w14:textId="77777777" w:rsidR="00B3331A" w:rsidRDefault="00B3331A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</w:rPr>
      </w:pPr>
    </w:p>
    <w:p w14:paraId="6F2869A5" w14:textId="4E15B446" w:rsidR="009E50AA" w:rsidRPr="00133DF9" w:rsidRDefault="009E50AA" w:rsidP="009E50AA">
      <w:pPr>
        <w:autoSpaceDE w:val="0"/>
        <w:autoSpaceDN w:val="0"/>
        <w:adjustRightInd w:val="0"/>
        <w:spacing w:after="240"/>
        <w:rPr>
          <w:rFonts w:asciiTheme="minorBidi" w:hAnsiTheme="minorBidi"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 xml:space="preserve"> Study title: </w:t>
      </w:r>
      <w:r w:rsidRPr="00133DF9">
        <w:rPr>
          <w:rFonts w:asciiTheme="minorBidi" w:hAnsiTheme="minorBidi"/>
          <w:color w:val="000000" w:themeColor="text1"/>
          <w:sz w:val="15"/>
          <w:szCs w:val="15"/>
          <w:lang w:val="en-GB"/>
        </w:rPr>
        <w:t>Critical Care Nurses’ Perceptions of Obstacles, Support, and Knowledge Needed in Providing Quality End-of-Life Care</w:t>
      </w:r>
      <w:r w:rsidR="004E434C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(36)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</w:tblGrid>
      <w:tr w:rsidR="00133DF9" w:rsidRPr="00BB0CD3" w14:paraId="016F2520" w14:textId="77777777" w:rsidTr="00FA28A2">
        <w:trPr>
          <w:trHeight w:val="517"/>
        </w:trPr>
        <w:tc>
          <w:tcPr>
            <w:tcW w:w="13036" w:type="dxa"/>
          </w:tcPr>
          <w:p w14:paraId="7C69C9C9" w14:textId="43FAAA48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paper?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 xml:space="preserve">1 2 3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5 6 7 8 9 10                                                                                              </w:t>
            </w:r>
            <w:r w:rsidR="00B3331A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   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Rating scale (1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2 Low) </w:t>
            </w:r>
            <w:r w:rsidRPr="00B3331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(3</w:t>
            </w:r>
            <w:r w:rsidR="00454CA2" w:rsidRPr="00B3331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 Moderate low)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(5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6 Moderate) (7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 Moderate high) (9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10 High)</w:t>
            </w:r>
          </w:p>
        </w:tc>
      </w:tr>
    </w:tbl>
    <w:p w14:paraId="1FEFEEE7" w14:textId="77777777" w:rsidR="009E50AA" w:rsidRPr="00133DF9" w:rsidRDefault="009E50AA" w:rsidP="009E50AA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7654"/>
      </w:tblGrid>
      <w:tr w:rsidR="009E50AA" w:rsidRPr="00133DF9" w14:paraId="4E7AB08A" w14:textId="77777777" w:rsidTr="00FA28A2">
        <w:trPr>
          <w:trHeight w:val="323"/>
        </w:trPr>
        <w:tc>
          <w:tcPr>
            <w:tcW w:w="13036" w:type="dxa"/>
            <w:gridSpan w:val="2"/>
          </w:tcPr>
          <w:p w14:paraId="52ACE930" w14:textId="77777777" w:rsidR="009E50AA" w:rsidRPr="00133DF9" w:rsidRDefault="009E50AA" w:rsidP="009E50AA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OBJECTIVES AND HYPOTHESES</w:t>
            </w:r>
          </w:p>
        </w:tc>
      </w:tr>
      <w:tr w:rsidR="00133DF9" w:rsidRPr="00BB0CD3" w14:paraId="5D7384F4" w14:textId="77777777" w:rsidTr="00FA28A2">
        <w:tc>
          <w:tcPr>
            <w:tcW w:w="5382" w:type="dxa"/>
          </w:tcPr>
          <w:p w14:paraId="53D3750C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23E422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654" w:type="dxa"/>
          </w:tcPr>
          <w:p w14:paraId="34FFD408" w14:textId="77777777" w:rsidR="00B51427" w:rsidRDefault="00FA0E6F" w:rsidP="00B51427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  <w:r w:rsidR="009E621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the aims are clearly stated</w:t>
            </w:r>
            <w:r w:rsidR="005A2FD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The study aims to examine </w:t>
            </w:r>
            <w:r w:rsidR="005F2CE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factors either encouraging or inhibiting quality EOL care in </w:t>
            </w:r>
            <w:r w:rsidR="008711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critical care environments.</w:t>
            </w:r>
          </w:p>
          <w:p w14:paraId="3CA3E3B5" w14:textId="085B635E" w:rsidR="009E50AA" w:rsidRPr="00B51427" w:rsidRDefault="009E50AA" w:rsidP="00B51427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1. What are critical care nurses’ perceptions of obstacles to, and support for, EOL care in </w:t>
            </w:r>
            <w:r w:rsidR="008711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critical care environment?</w:t>
            </w:r>
          </w:p>
          <w:p w14:paraId="76636055" w14:textId="3638FC62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2. What do critical care nurses perceive </w:t>
            </w:r>
            <w:r w:rsidR="008711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be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8711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required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knowledge and skills to provide quality EOL care?</w:t>
            </w:r>
          </w:p>
        </w:tc>
      </w:tr>
      <w:tr w:rsidR="009E50AA" w:rsidRPr="00133DF9" w14:paraId="38C03D9C" w14:textId="77777777" w:rsidTr="00FA28A2">
        <w:tc>
          <w:tcPr>
            <w:tcW w:w="5382" w:type="dxa"/>
          </w:tcPr>
          <w:p w14:paraId="33C06A05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  <w:tc>
          <w:tcPr>
            <w:tcW w:w="7654" w:type="dxa"/>
          </w:tcPr>
          <w:p w14:paraId="77B0127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133DF9" w14:paraId="7A3A6A5B" w14:textId="77777777" w:rsidTr="00FA28A2">
        <w:tc>
          <w:tcPr>
            <w:tcW w:w="5382" w:type="dxa"/>
          </w:tcPr>
          <w:p w14:paraId="42086B4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654" w:type="dxa"/>
          </w:tcPr>
          <w:p w14:paraId="58095CD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06FC401B" w14:textId="77777777" w:rsidTr="00FA28A2">
        <w:tc>
          <w:tcPr>
            <w:tcW w:w="5382" w:type="dxa"/>
          </w:tcPr>
          <w:p w14:paraId="2E0F1A3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654" w:type="dxa"/>
          </w:tcPr>
          <w:p w14:paraId="3A9460E7" w14:textId="77777777" w:rsidR="0087112D" w:rsidRPr="00133DF9" w:rsidRDefault="0087112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Who: </w:t>
            </w:r>
            <w:r w:rsidR="00324D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critical care </w:t>
            </w:r>
            <w:proofErr w:type="gramStart"/>
            <w:r w:rsidR="00324D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nurses</w:t>
            </w:r>
            <w:proofErr w:type="gramEnd"/>
          </w:p>
          <w:p w14:paraId="77C9778C" w14:textId="0D26BADD" w:rsidR="00324D74" w:rsidRPr="00133DF9" w:rsidRDefault="00324D7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What: </w:t>
            </w:r>
            <w:r w:rsidR="006524A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examination of the factors that either encourage or inhibit quality EOL care in critical care environments</w:t>
            </w:r>
          </w:p>
        </w:tc>
      </w:tr>
      <w:tr w:rsidR="00133DF9" w:rsidRPr="00BB0CD3" w14:paraId="7ABF2EF9" w14:textId="77777777" w:rsidTr="00FA28A2">
        <w:tc>
          <w:tcPr>
            <w:tcW w:w="5382" w:type="dxa"/>
          </w:tcPr>
          <w:p w14:paraId="1634043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654" w:type="dxa"/>
          </w:tcPr>
          <w:p w14:paraId="64931CA7" w14:textId="17B35E11" w:rsidR="006524A7" w:rsidRPr="00133DF9" w:rsidRDefault="006524A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5915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selected participants were </w:t>
            </w:r>
            <w:r w:rsidR="00DA6FA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critical care nurses, which is appropriate for </w:t>
            </w:r>
            <w:r w:rsidR="00261D7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obtaining the factors they perceive as encouraging or inhibiting EOL care.</w:t>
            </w:r>
          </w:p>
        </w:tc>
      </w:tr>
      <w:tr w:rsidR="00133DF9" w:rsidRPr="00133DF9" w14:paraId="51F9E727" w14:textId="77777777" w:rsidTr="00FA28A2">
        <w:tc>
          <w:tcPr>
            <w:tcW w:w="5382" w:type="dxa"/>
          </w:tcPr>
          <w:p w14:paraId="1379ED6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654" w:type="dxa"/>
          </w:tcPr>
          <w:p w14:paraId="47959ECD" w14:textId="4336F97E" w:rsidR="009E50AA" w:rsidRPr="00133DF9" w:rsidRDefault="00B44459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</w:t>
            </w:r>
            <w:r w:rsidR="009E50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es</w:t>
            </w:r>
          </w:p>
        </w:tc>
      </w:tr>
      <w:tr w:rsidR="00133DF9" w:rsidRPr="00133DF9" w14:paraId="646F9095" w14:textId="77777777" w:rsidTr="00FA28A2">
        <w:trPr>
          <w:trHeight w:val="140"/>
        </w:trPr>
        <w:tc>
          <w:tcPr>
            <w:tcW w:w="5382" w:type="dxa"/>
          </w:tcPr>
          <w:p w14:paraId="7B25A45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2.5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>Is the study large enough to achieve its objectives? Have sample size estimates been performed?</w:t>
            </w:r>
          </w:p>
        </w:tc>
        <w:tc>
          <w:tcPr>
            <w:tcW w:w="7654" w:type="dxa"/>
          </w:tcPr>
          <w:p w14:paraId="6157FA65" w14:textId="7E1211AB" w:rsidR="00261D7E" w:rsidRPr="00133DF9" w:rsidRDefault="00A90D9E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questionnaire was provided to a total of 180 of nurses, of whom 56 gave responses. </w:t>
            </w:r>
            <w:r w:rsidR="00E04D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was no assessment of estimated sample size.</w:t>
            </w:r>
          </w:p>
          <w:p w14:paraId="30B9D6B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133DF9" w14:paraId="0D58DCC9" w14:textId="77777777" w:rsidTr="00FA28A2">
        <w:trPr>
          <w:trHeight w:val="140"/>
        </w:trPr>
        <w:tc>
          <w:tcPr>
            <w:tcW w:w="5382" w:type="dxa"/>
          </w:tcPr>
          <w:p w14:paraId="270A9D5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654" w:type="dxa"/>
          </w:tcPr>
          <w:p w14:paraId="5D43CE9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4C843566" w14:textId="77777777" w:rsidTr="00FA28A2">
        <w:trPr>
          <w:trHeight w:val="116"/>
        </w:trPr>
        <w:tc>
          <w:tcPr>
            <w:tcW w:w="5382" w:type="dxa"/>
          </w:tcPr>
          <w:p w14:paraId="251AB66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654" w:type="dxa"/>
          </w:tcPr>
          <w:p w14:paraId="0CD46DC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4570C1F7" w14:textId="77777777" w:rsidTr="00FA28A2">
        <w:trPr>
          <w:trHeight w:val="116"/>
        </w:trPr>
        <w:tc>
          <w:tcPr>
            <w:tcW w:w="5382" w:type="dxa"/>
          </w:tcPr>
          <w:p w14:paraId="0701563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654" w:type="dxa"/>
          </w:tcPr>
          <w:p w14:paraId="59541187" w14:textId="2F0E31F6" w:rsidR="009E50AA" w:rsidRPr="00133DF9" w:rsidRDefault="00E04D2D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a</w:t>
            </w:r>
            <w:r w:rsidR="009E50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pproval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obtained </w:t>
            </w:r>
            <w:r w:rsidR="009E50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from the hospital institutional</w:t>
            </w:r>
          </w:p>
          <w:p w14:paraId="09315AB0" w14:textId="06AAC7FA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review board</w:t>
            </w:r>
            <w:r w:rsidR="00E04D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BB0CD3" w14:paraId="522C6D43" w14:textId="77777777" w:rsidTr="00FA28A2">
        <w:trPr>
          <w:trHeight w:val="91"/>
        </w:trPr>
        <w:tc>
          <w:tcPr>
            <w:tcW w:w="5382" w:type="dxa"/>
          </w:tcPr>
          <w:p w14:paraId="11CE0B22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654" w:type="dxa"/>
          </w:tcPr>
          <w:p w14:paraId="62437D57" w14:textId="3E1CA92D" w:rsidR="00E04D2D" w:rsidRPr="00133DF9" w:rsidRDefault="00411DC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questionnaire was provided to </w:t>
            </w:r>
            <w:r w:rsidR="006841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all 180 nurses in critical care at the hospital using internal email, but no measures were taken to contact non-responders.</w:t>
            </w:r>
          </w:p>
        </w:tc>
      </w:tr>
      <w:tr w:rsidR="00133DF9" w:rsidRPr="00BB0CD3" w14:paraId="0B4B02A4" w14:textId="77777777" w:rsidTr="00FA28A2">
        <w:trPr>
          <w:trHeight w:val="103"/>
        </w:trPr>
        <w:tc>
          <w:tcPr>
            <w:tcW w:w="5382" w:type="dxa"/>
          </w:tcPr>
          <w:p w14:paraId="0D688A7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 What</w:t>
            </w:r>
            <w:proofErr w:type="gramEnd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was the response rate?</w:t>
            </w:r>
          </w:p>
        </w:tc>
        <w:tc>
          <w:tcPr>
            <w:tcW w:w="7654" w:type="dxa"/>
          </w:tcPr>
          <w:p w14:paraId="7E93E87D" w14:textId="7EEA3B43" w:rsidR="006841C7" w:rsidRPr="00133DF9" w:rsidRDefault="0078049F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total of 56 responses were received from </w:t>
            </w:r>
            <w:r w:rsidR="00E938C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180 nurses, a low rate of 31%.</w:t>
            </w:r>
          </w:p>
        </w:tc>
      </w:tr>
      <w:tr w:rsidR="00133DF9" w:rsidRPr="00133DF9" w14:paraId="3EFAAB4E" w14:textId="77777777" w:rsidTr="00FA28A2">
        <w:trPr>
          <w:trHeight w:val="90"/>
        </w:trPr>
        <w:tc>
          <w:tcPr>
            <w:tcW w:w="13036" w:type="dxa"/>
            <w:gridSpan w:val="2"/>
          </w:tcPr>
          <w:p w14:paraId="57B1118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BB0CD3" w14:paraId="1A3BE24F" w14:textId="77777777" w:rsidTr="00FA28A2">
        <w:trPr>
          <w:trHeight w:val="116"/>
        </w:trPr>
        <w:tc>
          <w:tcPr>
            <w:tcW w:w="5382" w:type="dxa"/>
          </w:tcPr>
          <w:p w14:paraId="318AB6D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654" w:type="dxa"/>
          </w:tcPr>
          <w:p w14:paraId="31941D7C" w14:textId="691CE514" w:rsidR="00E938C5" w:rsidRPr="00133DF9" w:rsidRDefault="00437FDE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0E525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factors perceived by critical care nurses to either encourage or inhibit quality EOL care w</w:t>
            </w:r>
            <w:r w:rsidR="001F1D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ere recorded</w:t>
            </w:r>
            <w:r w:rsidR="00B85B1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from the perspectives of both</w:t>
            </w:r>
            <w:r w:rsidR="000D586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barriers and educational requirements.</w:t>
            </w:r>
          </w:p>
        </w:tc>
      </w:tr>
      <w:tr w:rsidR="00133DF9" w:rsidRPr="00BB0CD3" w14:paraId="714130A2" w14:textId="77777777" w:rsidTr="00FA28A2">
        <w:trPr>
          <w:trHeight w:val="140"/>
        </w:trPr>
        <w:tc>
          <w:tcPr>
            <w:tcW w:w="5382" w:type="dxa"/>
          </w:tcPr>
          <w:p w14:paraId="0665B66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654" w:type="dxa"/>
          </w:tcPr>
          <w:p w14:paraId="0712A499" w14:textId="42D34A58" w:rsidR="000D5861" w:rsidRPr="00133DF9" w:rsidRDefault="000D586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</w:t>
            </w:r>
            <w:r w:rsidR="00CA01F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developed the questionnaire. </w:t>
            </w:r>
            <w:r w:rsidR="008C20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does not give </w:t>
            </w:r>
            <w:r w:rsidR="00BA591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any description of valid</w:t>
            </w:r>
            <w:r w:rsidR="00EA552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ation of the method.</w:t>
            </w:r>
          </w:p>
        </w:tc>
      </w:tr>
      <w:tr w:rsidR="00133DF9" w:rsidRPr="00BB0CD3" w14:paraId="4B814FEF" w14:textId="77777777" w:rsidTr="00FA28A2">
        <w:trPr>
          <w:trHeight w:val="127"/>
        </w:trPr>
        <w:tc>
          <w:tcPr>
            <w:tcW w:w="5382" w:type="dxa"/>
          </w:tcPr>
          <w:p w14:paraId="6CF3B9C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654" w:type="dxa"/>
          </w:tcPr>
          <w:p w14:paraId="2AB060E1" w14:textId="6D1A4936" w:rsidR="00EA5527" w:rsidRPr="00133DF9" w:rsidRDefault="0043505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proofErr w:type="spell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Beckstrand</w:t>
            </w:r>
            <w:proofErr w:type="spell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Kirchhoff study </w:t>
            </w:r>
            <w:r w:rsidR="00516DB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recorded </w:t>
            </w:r>
            <w:r w:rsidR="002F2E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subscale </w:t>
            </w:r>
            <w:r w:rsidR="00516DB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internal consistency </w:t>
            </w:r>
            <w:r w:rsidR="002F2E6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within 0.81–0.89.</w:t>
            </w:r>
          </w:p>
        </w:tc>
      </w:tr>
      <w:tr w:rsidR="00133DF9" w:rsidRPr="00133DF9" w14:paraId="34936873" w14:textId="77777777" w:rsidTr="00FA28A2">
        <w:trPr>
          <w:trHeight w:val="153"/>
        </w:trPr>
        <w:tc>
          <w:tcPr>
            <w:tcW w:w="5382" w:type="dxa"/>
          </w:tcPr>
          <w:p w14:paraId="3AE4668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654" w:type="dxa"/>
          </w:tcPr>
          <w:p w14:paraId="673D452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presented</w:t>
            </w:r>
          </w:p>
        </w:tc>
      </w:tr>
      <w:tr w:rsidR="00133DF9" w:rsidRPr="00133DF9" w14:paraId="1ED77208" w14:textId="77777777" w:rsidTr="00FA28A2">
        <w:trPr>
          <w:trHeight w:val="116"/>
        </w:trPr>
        <w:tc>
          <w:tcPr>
            <w:tcW w:w="13036" w:type="dxa"/>
            <w:gridSpan w:val="2"/>
          </w:tcPr>
          <w:p w14:paraId="161AD7D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BB0CD3" w14:paraId="4FCD0747" w14:textId="77777777" w:rsidTr="00FA28A2">
        <w:trPr>
          <w:trHeight w:val="116"/>
        </w:trPr>
        <w:tc>
          <w:tcPr>
            <w:tcW w:w="5382" w:type="dxa"/>
          </w:tcPr>
          <w:p w14:paraId="4A3E5A5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654" w:type="dxa"/>
          </w:tcPr>
          <w:p w14:paraId="551CE012" w14:textId="6E8227CA" w:rsidR="002F2E67" w:rsidRPr="00133DF9" w:rsidRDefault="00C5419F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90721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description of the data</w:t>
            </w:r>
            <w:r w:rsidR="002825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is good.</w:t>
            </w:r>
          </w:p>
        </w:tc>
      </w:tr>
      <w:tr w:rsidR="00133DF9" w:rsidRPr="00BB0CD3" w14:paraId="7DD11A49" w14:textId="77777777" w:rsidTr="00FA28A2">
        <w:trPr>
          <w:trHeight w:val="140"/>
        </w:trPr>
        <w:tc>
          <w:tcPr>
            <w:tcW w:w="5382" w:type="dxa"/>
          </w:tcPr>
          <w:p w14:paraId="079D087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654" w:type="dxa"/>
          </w:tcPr>
          <w:p w14:paraId="2E5B40C9" w14:textId="099C9C8F" w:rsidR="00282574" w:rsidRPr="00133DF9" w:rsidRDefault="0028257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1865D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findings are clear and free</w:t>
            </w:r>
            <w:r w:rsidR="00025A7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of bias. They are adequate for </w:t>
            </w:r>
            <w:r w:rsidR="00DC76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readers to infer their own judgement.</w:t>
            </w:r>
          </w:p>
        </w:tc>
      </w:tr>
      <w:tr w:rsidR="00133DF9" w:rsidRPr="00133DF9" w14:paraId="2B6924E9" w14:textId="77777777" w:rsidTr="00FA28A2">
        <w:trPr>
          <w:trHeight w:val="140"/>
        </w:trPr>
        <w:tc>
          <w:tcPr>
            <w:tcW w:w="5382" w:type="dxa"/>
          </w:tcPr>
          <w:p w14:paraId="59EA565C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654" w:type="dxa"/>
          </w:tcPr>
          <w:p w14:paraId="0DFFDA5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22F52742" w14:textId="77777777" w:rsidTr="00FA28A2">
        <w:trPr>
          <w:trHeight w:val="116"/>
        </w:trPr>
        <w:tc>
          <w:tcPr>
            <w:tcW w:w="13036" w:type="dxa"/>
            <w:gridSpan w:val="2"/>
          </w:tcPr>
          <w:p w14:paraId="7BB9D389" w14:textId="77777777" w:rsidR="009E50AA" w:rsidRPr="00133DF9" w:rsidRDefault="009E50AA" w:rsidP="009E50AA">
            <w:pPr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21306995" w14:textId="77777777" w:rsidTr="00FA28A2">
        <w:trPr>
          <w:trHeight w:val="116"/>
        </w:trPr>
        <w:tc>
          <w:tcPr>
            <w:tcW w:w="5382" w:type="dxa"/>
          </w:tcPr>
          <w:p w14:paraId="31EFC57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654" w:type="dxa"/>
          </w:tcPr>
          <w:p w14:paraId="5676A8A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19F29EA8" w14:textId="77777777" w:rsidTr="00FA28A2">
        <w:trPr>
          <w:trHeight w:val="116"/>
        </w:trPr>
        <w:tc>
          <w:tcPr>
            <w:tcW w:w="5382" w:type="dxa"/>
          </w:tcPr>
          <w:p w14:paraId="594F2FF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654" w:type="dxa"/>
          </w:tcPr>
          <w:p w14:paraId="4DF06229" w14:textId="2E785F13" w:rsidR="00DC7626" w:rsidRPr="00133DF9" w:rsidRDefault="006419B9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  <w:r w:rsidR="00752E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analysis is performed by SPSS Statistical software.</w:t>
            </w:r>
          </w:p>
        </w:tc>
      </w:tr>
      <w:tr w:rsidR="00133DF9" w:rsidRPr="00BB0CD3" w14:paraId="16BDD74B" w14:textId="77777777" w:rsidTr="00FA28A2">
        <w:trPr>
          <w:trHeight w:val="129"/>
        </w:trPr>
        <w:tc>
          <w:tcPr>
            <w:tcW w:w="5382" w:type="dxa"/>
          </w:tcPr>
          <w:p w14:paraId="0BBD4BC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654" w:type="dxa"/>
          </w:tcPr>
          <w:p w14:paraId="780FF1D8" w14:textId="068819CD" w:rsidR="00230E79" w:rsidRPr="00133DF9" w:rsidRDefault="00230E79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</w:t>
            </w:r>
            <w:r w:rsidR="00AA21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interpretation of the findings is presented both textually and in tabular form.</w:t>
            </w:r>
          </w:p>
        </w:tc>
      </w:tr>
      <w:tr w:rsidR="00133DF9" w:rsidRPr="00133DF9" w14:paraId="6E76F087" w14:textId="77777777" w:rsidTr="00FA28A2">
        <w:trPr>
          <w:trHeight w:val="103"/>
        </w:trPr>
        <w:tc>
          <w:tcPr>
            <w:tcW w:w="13036" w:type="dxa"/>
            <w:gridSpan w:val="2"/>
          </w:tcPr>
          <w:p w14:paraId="0BF91A6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133DF9" w:rsidRPr="00133DF9" w14:paraId="24D74ED4" w14:textId="77777777" w:rsidTr="00FA28A2">
        <w:trPr>
          <w:trHeight w:val="103"/>
        </w:trPr>
        <w:tc>
          <w:tcPr>
            <w:tcW w:w="5382" w:type="dxa"/>
          </w:tcPr>
          <w:p w14:paraId="63F668B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654" w:type="dxa"/>
          </w:tcPr>
          <w:p w14:paraId="592613E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01666F22" w14:textId="77777777" w:rsidTr="00FA28A2">
        <w:trPr>
          <w:trHeight w:val="103"/>
        </w:trPr>
        <w:tc>
          <w:tcPr>
            <w:tcW w:w="5382" w:type="dxa"/>
          </w:tcPr>
          <w:p w14:paraId="72F7EBC9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</w:tc>
        <w:tc>
          <w:tcPr>
            <w:tcW w:w="7654" w:type="dxa"/>
          </w:tcPr>
          <w:p w14:paraId="2C1D76E1" w14:textId="6104CF27" w:rsidR="0007751C" w:rsidRPr="00133DF9" w:rsidRDefault="0082256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is no bias present.</w:t>
            </w:r>
          </w:p>
        </w:tc>
      </w:tr>
      <w:tr w:rsidR="00133DF9" w:rsidRPr="00BB0CD3" w14:paraId="378B33BD" w14:textId="77777777" w:rsidTr="00FA28A2">
        <w:trPr>
          <w:trHeight w:val="103"/>
        </w:trPr>
        <w:tc>
          <w:tcPr>
            <w:tcW w:w="5382" w:type="dxa"/>
          </w:tcPr>
          <w:p w14:paraId="51C21336" w14:textId="4E9F8661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693BA2"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654" w:type="dxa"/>
          </w:tcPr>
          <w:p w14:paraId="1D67F0BD" w14:textId="460B4635" w:rsidR="00822562" w:rsidRPr="00133DF9" w:rsidRDefault="0082256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on the condition of a large sample.</w:t>
            </w:r>
          </w:p>
        </w:tc>
      </w:tr>
      <w:tr w:rsidR="00133DF9" w:rsidRPr="00133DF9" w14:paraId="0369A8DB" w14:textId="77777777" w:rsidTr="00FA28A2">
        <w:trPr>
          <w:trHeight w:val="153"/>
        </w:trPr>
        <w:tc>
          <w:tcPr>
            <w:tcW w:w="13036" w:type="dxa"/>
            <w:gridSpan w:val="2"/>
          </w:tcPr>
          <w:p w14:paraId="724CB28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133DF9" w:rsidRPr="00BB0CD3" w14:paraId="1546D44B" w14:textId="77777777" w:rsidTr="00FA28A2">
        <w:trPr>
          <w:trHeight w:val="153"/>
        </w:trPr>
        <w:tc>
          <w:tcPr>
            <w:tcW w:w="5382" w:type="dxa"/>
          </w:tcPr>
          <w:p w14:paraId="077F9BE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654" w:type="dxa"/>
          </w:tcPr>
          <w:p w14:paraId="458B8A56" w14:textId="58F3132D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</w:t>
            </w:r>
            <w:r w:rsidR="0082256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researcher summarize</w:t>
            </w:r>
            <w:r w:rsidR="0082256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finding</w:t>
            </w:r>
            <w:r w:rsidR="0082256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s.</w:t>
            </w:r>
          </w:p>
        </w:tc>
      </w:tr>
      <w:tr w:rsidR="00133DF9" w:rsidRPr="00133DF9" w14:paraId="1E39E1D0" w14:textId="77777777" w:rsidTr="00FA28A2">
        <w:trPr>
          <w:trHeight w:val="140"/>
        </w:trPr>
        <w:tc>
          <w:tcPr>
            <w:tcW w:w="5382" w:type="dxa"/>
          </w:tcPr>
          <w:p w14:paraId="594B0CE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654" w:type="dxa"/>
          </w:tcPr>
          <w:p w14:paraId="2F3BA51C" w14:textId="00337A52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Level 1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</w:t>
            </w:r>
          </w:p>
        </w:tc>
      </w:tr>
      <w:tr w:rsidR="00133DF9" w:rsidRPr="00BB0CD3" w14:paraId="3B3CCB0E" w14:textId="77777777" w:rsidTr="00FA28A2">
        <w:trPr>
          <w:trHeight w:val="140"/>
        </w:trPr>
        <w:tc>
          <w:tcPr>
            <w:tcW w:w="5382" w:type="dxa"/>
          </w:tcPr>
          <w:p w14:paraId="2D98BCB5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</w:tc>
        <w:tc>
          <w:tcPr>
            <w:tcW w:w="7654" w:type="dxa"/>
          </w:tcPr>
          <w:p w14:paraId="578C44EB" w14:textId="477ECDE4" w:rsidR="00822562" w:rsidRPr="00133DF9" w:rsidRDefault="00BE61CB" w:rsidP="00CD79A8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obstacles to quality EOL patient care provision are </w:t>
            </w:r>
            <w:r w:rsidR="00A95A1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ascertained.</w:t>
            </w:r>
          </w:p>
        </w:tc>
      </w:tr>
      <w:tr w:rsidR="00133DF9" w:rsidRPr="00BB0CD3" w14:paraId="0D31B579" w14:textId="77777777" w:rsidTr="00FA28A2">
        <w:trPr>
          <w:trHeight w:val="140"/>
        </w:trPr>
        <w:tc>
          <w:tcPr>
            <w:tcW w:w="13036" w:type="dxa"/>
            <w:gridSpan w:val="2"/>
          </w:tcPr>
          <w:p w14:paraId="2646B034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 now?  1 2 3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4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5 6 7 8 9 10</w:t>
            </w:r>
          </w:p>
          <w:p w14:paraId="00E285C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In addition, answer the following questions with regards to local practice</w:t>
            </w:r>
          </w:p>
        </w:tc>
      </w:tr>
      <w:tr w:rsidR="00133DF9" w:rsidRPr="00133DF9" w14:paraId="254E9E34" w14:textId="77777777" w:rsidTr="00FA28A2">
        <w:trPr>
          <w:trHeight w:val="103"/>
        </w:trPr>
        <w:tc>
          <w:tcPr>
            <w:tcW w:w="13036" w:type="dxa"/>
            <w:gridSpan w:val="2"/>
          </w:tcPr>
          <w:p w14:paraId="470BA89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7EDB41CB" w14:textId="77777777" w:rsidTr="00FA28A2">
        <w:trPr>
          <w:trHeight w:val="103"/>
        </w:trPr>
        <w:tc>
          <w:tcPr>
            <w:tcW w:w="5382" w:type="dxa"/>
          </w:tcPr>
          <w:p w14:paraId="5417F2A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654" w:type="dxa"/>
          </w:tcPr>
          <w:p w14:paraId="35C5C31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5D623307" w14:textId="77777777" w:rsidTr="00FA28A2">
        <w:trPr>
          <w:trHeight w:val="116"/>
        </w:trPr>
        <w:tc>
          <w:tcPr>
            <w:tcW w:w="5382" w:type="dxa"/>
          </w:tcPr>
          <w:p w14:paraId="3C77F82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   What aids to implementation exist?</w:t>
            </w:r>
          </w:p>
        </w:tc>
        <w:tc>
          <w:tcPr>
            <w:tcW w:w="7654" w:type="dxa"/>
          </w:tcPr>
          <w:p w14:paraId="617840F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745EFE4B" w14:textId="77777777" w:rsidTr="00FA28A2">
        <w:trPr>
          <w:trHeight w:val="91"/>
        </w:trPr>
        <w:tc>
          <w:tcPr>
            <w:tcW w:w="5382" w:type="dxa"/>
          </w:tcPr>
          <w:p w14:paraId="1B4C7CD2" w14:textId="77777777" w:rsidR="009E50AA" w:rsidRPr="00133DF9" w:rsidRDefault="009E50AA" w:rsidP="009E50AA">
            <w:pPr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  What barriers to implementation exist?</w:t>
            </w:r>
          </w:p>
        </w:tc>
        <w:tc>
          <w:tcPr>
            <w:tcW w:w="7654" w:type="dxa"/>
          </w:tcPr>
          <w:p w14:paraId="605D3FA1" w14:textId="77777777" w:rsidR="009E50AA" w:rsidRPr="00133DF9" w:rsidRDefault="009E50AA" w:rsidP="009E50AA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27EEBDAF" w14:textId="77777777" w:rsidR="00FA28A2" w:rsidRDefault="00FA28A2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25C96ADB" w14:textId="02636208" w:rsidR="00FA28A2" w:rsidRDefault="00FA28A2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39B46DCD" w14:textId="59E52159" w:rsidR="00B3331A" w:rsidRDefault="00B3331A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463D35F0" w14:textId="77777777" w:rsidR="00B3331A" w:rsidRDefault="00B3331A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632E2A4B" w14:textId="77777777" w:rsidR="00FA28A2" w:rsidRDefault="00FA28A2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6B7294E6" w14:textId="019B6B13" w:rsidR="009E50AA" w:rsidRPr="00133DF9" w:rsidRDefault="009E50AA" w:rsidP="009E50AA">
      <w:pPr>
        <w:autoSpaceDE w:val="0"/>
        <w:autoSpaceDN w:val="0"/>
        <w:adjustRightInd w:val="0"/>
        <w:spacing w:after="240"/>
        <w:rPr>
          <w:rFonts w:asciiTheme="minorBidi" w:hAnsiTheme="minorBidi"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>Study title:</w:t>
      </w:r>
      <w:r w:rsidRPr="00133DF9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Current practices for withdrawal of life support in intensive care units</w:t>
      </w:r>
      <w:r w:rsidR="00825B89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(28)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9E50AA" w:rsidRPr="00BB0CD3" w14:paraId="6463D4A4" w14:textId="77777777" w:rsidTr="00FA28A2">
        <w:trPr>
          <w:trHeight w:val="643"/>
        </w:trPr>
        <w:tc>
          <w:tcPr>
            <w:tcW w:w="12895" w:type="dxa"/>
          </w:tcPr>
          <w:p w14:paraId="25C7285A" w14:textId="2AEC4603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paper?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 xml:space="preserve">1 2 3 4 5 6 7 8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9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10                                                                                                             </w:t>
            </w:r>
            <w:r w:rsidR="008047BD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        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Rating scale</w:t>
            </w:r>
            <w:proofErr w:type="gramStart"/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:  (</w:t>
            </w:r>
            <w:proofErr w:type="gramEnd"/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 Low) (3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4 Moderate</w:t>
            </w:r>
            <w:r w:rsidR="00A95A16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low) (5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6 Moderate) (7</w:t>
            </w:r>
            <w:r w:rsidR="00454CA2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 Moderate</w:t>
            </w:r>
            <w:r w:rsidR="00A95A16"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B3331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high) </w:t>
            </w:r>
            <w:r w:rsidRPr="00B3331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(9</w:t>
            </w:r>
            <w:r w:rsidR="00454CA2" w:rsidRPr="00B3331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B3331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10 High)</w:t>
            </w:r>
          </w:p>
        </w:tc>
      </w:tr>
    </w:tbl>
    <w:p w14:paraId="64E19083" w14:textId="77777777" w:rsidR="009E50AA" w:rsidRPr="00133DF9" w:rsidRDefault="009E50AA" w:rsidP="009E50AA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5382"/>
        <w:gridCol w:w="7513"/>
      </w:tblGrid>
      <w:tr w:rsidR="009E50AA" w:rsidRPr="00133DF9" w14:paraId="758D4182" w14:textId="77777777" w:rsidTr="00FA28A2">
        <w:tc>
          <w:tcPr>
            <w:tcW w:w="12895" w:type="dxa"/>
            <w:gridSpan w:val="2"/>
          </w:tcPr>
          <w:p w14:paraId="3C71D1E0" w14:textId="77777777" w:rsidR="009E50AA" w:rsidRPr="00133DF9" w:rsidRDefault="009E50AA" w:rsidP="009E50AA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     OBJECTIVES AND HYPOTHESES</w:t>
            </w:r>
          </w:p>
        </w:tc>
      </w:tr>
      <w:tr w:rsidR="00133DF9" w:rsidRPr="00BB0CD3" w14:paraId="70DFDF1B" w14:textId="77777777" w:rsidTr="00FA28A2">
        <w:tc>
          <w:tcPr>
            <w:tcW w:w="5382" w:type="dxa"/>
          </w:tcPr>
          <w:p w14:paraId="47170ED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513" w:type="dxa"/>
          </w:tcPr>
          <w:p w14:paraId="5AA11643" w14:textId="6A0A45D8" w:rsidR="00A95A16" w:rsidRPr="00133DF9" w:rsidRDefault="00486565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it is clearly stated that the study objective is </w:t>
            </w:r>
            <w:r w:rsidR="00F4375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8E1E1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 examine withdrawal of life support </w:t>
            </w:r>
            <w:r w:rsidR="002A2A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 US intensive care units</w:t>
            </w:r>
            <w:r w:rsidR="003A0B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with respect to the training, </w:t>
            </w:r>
            <w:r w:rsidR="00DA327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advice and other support given to nurses, the manner of their participation</w:t>
            </w:r>
            <w:r w:rsidR="00E377C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and </w:t>
            </w:r>
            <w:r w:rsidR="007750F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subsequent process.</w:t>
            </w:r>
          </w:p>
        </w:tc>
      </w:tr>
      <w:tr w:rsidR="00133DF9" w:rsidRPr="00133DF9" w14:paraId="3CA4238D" w14:textId="77777777" w:rsidTr="00FA28A2">
        <w:tc>
          <w:tcPr>
            <w:tcW w:w="12895" w:type="dxa"/>
            <w:gridSpan w:val="2"/>
          </w:tcPr>
          <w:p w14:paraId="577EF5AF" w14:textId="77777777" w:rsidR="009E50AA" w:rsidRPr="00133DF9" w:rsidRDefault="009E50AA" w:rsidP="009E50AA">
            <w:pPr>
              <w:pStyle w:val="Heading1"/>
              <w:tabs>
                <w:tab w:val="center" w:pos="109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</w:tr>
      <w:tr w:rsidR="00133DF9" w:rsidRPr="00133DF9" w14:paraId="1AE9BAB5" w14:textId="77777777" w:rsidTr="00FA28A2">
        <w:tc>
          <w:tcPr>
            <w:tcW w:w="5382" w:type="dxa"/>
          </w:tcPr>
          <w:p w14:paraId="7FF49E0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513" w:type="dxa"/>
          </w:tcPr>
          <w:p w14:paraId="6660640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7302A127" w14:textId="77777777" w:rsidTr="00FA28A2">
        <w:tc>
          <w:tcPr>
            <w:tcW w:w="5382" w:type="dxa"/>
          </w:tcPr>
          <w:p w14:paraId="13AC6FA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513" w:type="dxa"/>
          </w:tcPr>
          <w:p w14:paraId="2C9505E6" w14:textId="616AA632" w:rsidR="007750F8" w:rsidRPr="00133DF9" w:rsidRDefault="007750F8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Who: </w:t>
            </w:r>
            <w:r w:rsidR="002C1B5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American Association of Critical Care Nurses</w:t>
            </w:r>
            <w:r w:rsidR="00F924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registered </w:t>
            </w:r>
            <w:r w:rsidR="0033259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nursing </w:t>
            </w:r>
            <w:proofErr w:type="gramStart"/>
            <w:r w:rsidR="0033259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staff</w:t>
            </w:r>
            <w:proofErr w:type="gramEnd"/>
          </w:p>
          <w:p w14:paraId="65B1D9EF" w14:textId="4EAE226D" w:rsidR="00332594" w:rsidRPr="00133DF9" w:rsidRDefault="00332594" w:rsidP="00880274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What: </w:t>
            </w:r>
            <w:r w:rsidR="008E225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Responses to </w:t>
            </w:r>
            <w:r w:rsidR="008802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randomly distributed survey titled “Critical Care Nurses Participation in the Withdrawal of Life Support”</w:t>
            </w:r>
          </w:p>
        </w:tc>
      </w:tr>
      <w:tr w:rsidR="00133DF9" w:rsidRPr="00BB0CD3" w14:paraId="7C57746D" w14:textId="77777777" w:rsidTr="00FA28A2">
        <w:tc>
          <w:tcPr>
            <w:tcW w:w="5382" w:type="dxa"/>
          </w:tcPr>
          <w:p w14:paraId="46ED549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513" w:type="dxa"/>
          </w:tcPr>
          <w:p w14:paraId="19D4308E" w14:textId="7B988A7A" w:rsidR="00EB1C70" w:rsidRPr="00133DF9" w:rsidRDefault="00D83E79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0C598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high number of surve</w:t>
            </w:r>
            <w:r w:rsidR="006815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 </w:t>
            </w:r>
            <w:r w:rsidR="000C598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participants</w:t>
            </w:r>
            <w:r w:rsidR="006815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is appropriate.</w:t>
            </w:r>
          </w:p>
        </w:tc>
      </w:tr>
      <w:tr w:rsidR="00133DF9" w:rsidRPr="00133DF9" w14:paraId="29FCDC21" w14:textId="77777777" w:rsidTr="00FA28A2">
        <w:tc>
          <w:tcPr>
            <w:tcW w:w="5382" w:type="dxa"/>
          </w:tcPr>
          <w:p w14:paraId="421A665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513" w:type="dxa"/>
          </w:tcPr>
          <w:p w14:paraId="09D420D9" w14:textId="18C36595" w:rsidR="00681546" w:rsidRPr="00133DF9" w:rsidRDefault="00681546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0E339804" w14:textId="77777777" w:rsidTr="00FA28A2">
        <w:trPr>
          <w:trHeight w:val="140"/>
        </w:trPr>
        <w:tc>
          <w:tcPr>
            <w:tcW w:w="5382" w:type="dxa"/>
          </w:tcPr>
          <w:p w14:paraId="6495B9C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2.5 Is the study large enough to achieve its objectives? Have sample size estimates been performed?</w:t>
            </w:r>
          </w:p>
        </w:tc>
        <w:tc>
          <w:tcPr>
            <w:tcW w:w="7513" w:type="dxa"/>
          </w:tcPr>
          <w:p w14:paraId="566C277C" w14:textId="204C3EFA" w:rsidR="004A11FA" w:rsidRPr="00133DF9" w:rsidRDefault="006770EC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size is relatively </w:t>
            </w:r>
            <w:r w:rsidR="00616BA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small for </w:t>
            </w:r>
            <w:r w:rsidR="002A1E7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descriptive study. </w:t>
            </w:r>
            <w:r w:rsidR="006F2C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Sample size estimates were carried out, giving </w:t>
            </w:r>
            <w:r w:rsidR="008A66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50% estimated </w:t>
            </w:r>
            <w:r w:rsidR="001504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proportion of responses with error </w:t>
            </w:r>
            <w:r w:rsidR="00BB534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3.1%.</w:t>
            </w:r>
          </w:p>
        </w:tc>
      </w:tr>
      <w:tr w:rsidR="00133DF9" w:rsidRPr="00133DF9" w14:paraId="150DBFF8" w14:textId="77777777" w:rsidTr="00FA28A2">
        <w:trPr>
          <w:trHeight w:val="140"/>
        </w:trPr>
        <w:tc>
          <w:tcPr>
            <w:tcW w:w="5382" w:type="dxa"/>
          </w:tcPr>
          <w:p w14:paraId="6C5B8E5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513" w:type="dxa"/>
          </w:tcPr>
          <w:p w14:paraId="0F719FD7" w14:textId="09891A08" w:rsidR="00BB534A" w:rsidRPr="00133DF9" w:rsidRDefault="00BB534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4DCDBB8D" w14:textId="77777777" w:rsidTr="00FA28A2">
        <w:trPr>
          <w:trHeight w:val="116"/>
        </w:trPr>
        <w:tc>
          <w:tcPr>
            <w:tcW w:w="5382" w:type="dxa"/>
          </w:tcPr>
          <w:p w14:paraId="4B8A3DC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513" w:type="dxa"/>
          </w:tcPr>
          <w:p w14:paraId="11719780" w14:textId="0AF2ECE1" w:rsidR="00BB534A" w:rsidRPr="00133DF9" w:rsidRDefault="00BB534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523948A1" w14:textId="77777777" w:rsidTr="00FA28A2">
        <w:trPr>
          <w:trHeight w:val="116"/>
        </w:trPr>
        <w:tc>
          <w:tcPr>
            <w:tcW w:w="5382" w:type="dxa"/>
          </w:tcPr>
          <w:p w14:paraId="68A0F6F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513" w:type="dxa"/>
          </w:tcPr>
          <w:p w14:paraId="022EA33F" w14:textId="50B000F6" w:rsidR="00BB534A" w:rsidRPr="00133DF9" w:rsidRDefault="00605C73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9B1C5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was approved </w:t>
            </w:r>
            <w:r w:rsidR="005A73C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by the Health Sciences Minimal Risk Institutional Review Board of the University of Wisconsin–Madison</w:t>
            </w:r>
            <w:r w:rsidR="0017636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accompanied by a written consent waiver.</w:t>
            </w:r>
          </w:p>
        </w:tc>
      </w:tr>
      <w:tr w:rsidR="00133DF9" w:rsidRPr="00BB0CD3" w14:paraId="6C6EBA8C" w14:textId="77777777" w:rsidTr="00FA28A2">
        <w:trPr>
          <w:trHeight w:val="91"/>
        </w:trPr>
        <w:tc>
          <w:tcPr>
            <w:tcW w:w="5382" w:type="dxa"/>
          </w:tcPr>
          <w:p w14:paraId="7AA430CA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513" w:type="dxa"/>
          </w:tcPr>
          <w:p w14:paraId="353FD22C" w14:textId="755BF69C" w:rsidR="0017636B" w:rsidRPr="00133DF9" w:rsidRDefault="00860D65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coupon was offered </w:t>
            </w:r>
            <w:r w:rsidR="00AE4AA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by the researcher to participants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 </w:t>
            </w:r>
            <w:r w:rsidR="006504A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form of compensatio</w:t>
            </w:r>
            <w:r w:rsidR="00AE4AA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n.</w:t>
            </w:r>
          </w:p>
        </w:tc>
      </w:tr>
      <w:tr w:rsidR="00133DF9" w:rsidRPr="00BB0CD3" w14:paraId="71EE4B38" w14:textId="77777777" w:rsidTr="00FA28A2">
        <w:trPr>
          <w:trHeight w:val="103"/>
        </w:trPr>
        <w:tc>
          <w:tcPr>
            <w:tcW w:w="5382" w:type="dxa"/>
          </w:tcPr>
          <w:p w14:paraId="6EF7818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 What</w:t>
            </w:r>
            <w:proofErr w:type="gramEnd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was the response rate?</w:t>
            </w:r>
          </w:p>
        </w:tc>
        <w:tc>
          <w:tcPr>
            <w:tcW w:w="7513" w:type="dxa"/>
          </w:tcPr>
          <w:p w14:paraId="2830C47A" w14:textId="4C149818" w:rsidR="00AE4AA9" w:rsidRPr="00133DF9" w:rsidRDefault="000B4504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rate of 48.4% </w:t>
            </w:r>
            <w:r w:rsidR="00DA1DB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responses was achieved.</w:t>
            </w:r>
          </w:p>
        </w:tc>
      </w:tr>
      <w:tr w:rsidR="00133DF9" w:rsidRPr="00133DF9" w14:paraId="71011407" w14:textId="77777777" w:rsidTr="00FA28A2">
        <w:trPr>
          <w:trHeight w:val="103"/>
        </w:trPr>
        <w:tc>
          <w:tcPr>
            <w:tcW w:w="12895" w:type="dxa"/>
            <w:gridSpan w:val="2"/>
          </w:tcPr>
          <w:p w14:paraId="5DC88772" w14:textId="77777777" w:rsidR="009E50AA" w:rsidRPr="00133DF9" w:rsidRDefault="009E50AA" w:rsidP="009E50AA">
            <w:pPr>
              <w:pStyle w:val="Heading1"/>
              <w:tabs>
                <w:tab w:val="center" w:pos="2475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BB0CD3" w14:paraId="0CD96C5E" w14:textId="77777777" w:rsidTr="00FA28A2">
        <w:trPr>
          <w:trHeight w:val="116"/>
        </w:trPr>
        <w:tc>
          <w:tcPr>
            <w:tcW w:w="5382" w:type="dxa"/>
          </w:tcPr>
          <w:p w14:paraId="516A34C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513" w:type="dxa"/>
          </w:tcPr>
          <w:p w14:paraId="72785172" w14:textId="6A0F59D2" w:rsidR="00DA1DB7" w:rsidRPr="00133DF9" w:rsidRDefault="00C71925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02255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withdrawal of life support was examined </w:t>
            </w:r>
            <w:r w:rsidR="003F582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with respect to the training, advice and other support given to nurses, via </w:t>
            </w:r>
            <w:r w:rsidR="006535D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 author-devised questionnaire titled “Critical Care Nurses Participation in the Withdrawal of Life Support”</w:t>
            </w:r>
            <w:r w:rsidR="003F582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BB0CD3" w14:paraId="1DB60040" w14:textId="77777777" w:rsidTr="00FA28A2">
        <w:trPr>
          <w:trHeight w:val="140"/>
        </w:trPr>
        <w:tc>
          <w:tcPr>
            <w:tcW w:w="5382" w:type="dxa"/>
          </w:tcPr>
          <w:p w14:paraId="0C1EFFA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513" w:type="dxa"/>
          </w:tcPr>
          <w:p w14:paraId="1C41A725" w14:textId="35E96C59" w:rsidR="006535DF" w:rsidRPr="00133DF9" w:rsidRDefault="005E7C9B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author validated and piloted the survey.</w:t>
            </w:r>
          </w:p>
        </w:tc>
      </w:tr>
      <w:tr w:rsidR="00133DF9" w:rsidRPr="00BB0CD3" w14:paraId="051088AB" w14:textId="77777777" w:rsidTr="00FA28A2">
        <w:trPr>
          <w:trHeight w:val="127"/>
        </w:trPr>
        <w:tc>
          <w:tcPr>
            <w:tcW w:w="5382" w:type="dxa"/>
          </w:tcPr>
          <w:p w14:paraId="6A34478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513" w:type="dxa"/>
          </w:tcPr>
          <w:p w14:paraId="3E805D74" w14:textId="77777777" w:rsidR="0047388E" w:rsidRPr="00133DF9" w:rsidRDefault="000D27C6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9A7CD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was an interrater reliability </w:t>
            </w:r>
            <w:r w:rsidR="006366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99%.</w:t>
            </w:r>
          </w:p>
          <w:p w14:paraId="3100C19E" w14:textId="4C2438FC" w:rsidR="00636660" w:rsidRPr="00133DF9" w:rsidRDefault="00636660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5322C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handwritten responses were verified by </w:t>
            </w:r>
            <w:proofErr w:type="spellStart"/>
            <w:r w:rsidR="005322C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Teleforms</w:t>
            </w:r>
            <w:proofErr w:type="spellEnd"/>
            <w:r w:rsidR="005322C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133DF9" w14:paraId="6C63CE2C" w14:textId="77777777" w:rsidTr="00FA28A2">
        <w:trPr>
          <w:trHeight w:val="153"/>
        </w:trPr>
        <w:tc>
          <w:tcPr>
            <w:tcW w:w="5382" w:type="dxa"/>
          </w:tcPr>
          <w:p w14:paraId="6657B96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513" w:type="dxa"/>
          </w:tcPr>
          <w:p w14:paraId="4E715201" w14:textId="77192AE9" w:rsidR="00D3068C" w:rsidRPr="00133DF9" w:rsidRDefault="00D3068C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51D69FFB" w14:textId="77777777" w:rsidTr="00FA28A2">
        <w:trPr>
          <w:trHeight w:val="140"/>
        </w:trPr>
        <w:tc>
          <w:tcPr>
            <w:tcW w:w="12895" w:type="dxa"/>
            <w:gridSpan w:val="2"/>
          </w:tcPr>
          <w:p w14:paraId="4BE957B5" w14:textId="77777777" w:rsidR="009E50AA" w:rsidRPr="00133DF9" w:rsidRDefault="009E50AA" w:rsidP="009E50AA">
            <w:pPr>
              <w:pStyle w:val="Heading1"/>
              <w:tabs>
                <w:tab w:val="center" w:pos="214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BB0CD3" w14:paraId="220C8164" w14:textId="77777777" w:rsidTr="00FA28A2">
        <w:trPr>
          <w:trHeight w:val="116"/>
        </w:trPr>
        <w:tc>
          <w:tcPr>
            <w:tcW w:w="5382" w:type="dxa"/>
          </w:tcPr>
          <w:p w14:paraId="31C4493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513" w:type="dxa"/>
          </w:tcPr>
          <w:p w14:paraId="523A4F99" w14:textId="0E0FDF1B" w:rsidR="00D3068C" w:rsidRPr="00133DF9" w:rsidRDefault="00D3068C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textual and tabular descriptions of the data are </w:t>
            </w:r>
            <w:r w:rsidR="00A20B0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clear.</w:t>
            </w:r>
          </w:p>
        </w:tc>
      </w:tr>
      <w:tr w:rsidR="00133DF9" w:rsidRPr="00BB0CD3" w14:paraId="69CD2291" w14:textId="77777777" w:rsidTr="00FA28A2">
        <w:trPr>
          <w:trHeight w:val="140"/>
        </w:trPr>
        <w:tc>
          <w:tcPr>
            <w:tcW w:w="5382" w:type="dxa"/>
          </w:tcPr>
          <w:p w14:paraId="54CCA6E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513" w:type="dxa"/>
          </w:tcPr>
          <w:p w14:paraId="4A2ADF81" w14:textId="47DFCB86" w:rsidR="00A20B06" w:rsidRPr="00133DF9" w:rsidRDefault="00861EBF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A553A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detailed </w:t>
            </w:r>
            <w:r w:rsidR="008A41D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easily interpreted </w:t>
            </w:r>
            <w:r w:rsidR="00A553A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results </w:t>
            </w:r>
            <w:r w:rsidR="004428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presented </w:t>
            </w:r>
            <w:r w:rsidR="007043B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by the author.</w:t>
            </w:r>
          </w:p>
        </w:tc>
      </w:tr>
      <w:tr w:rsidR="00133DF9" w:rsidRPr="00133DF9" w14:paraId="03288B3C" w14:textId="77777777" w:rsidTr="00FA28A2">
        <w:trPr>
          <w:trHeight w:val="140"/>
        </w:trPr>
        <w:tc>
          <w:tcPr>
            <w:tcW w:w="5382" w:type="dxa"/>
          </w:tcPr>
          <w:p w14:paraId="7DB3F22F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513" w:type="dxa"/>
          </w:tcPr>
          <w:p w14:paraId="7B5EE94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4AC3A74F" w14:textId="77777777" w:rsidTr="00FA28A2">
        <w:trPr>
          <w:trHeight w:val="140"/>
        </w:trPr>
        <w:tc>
          <w:tcPr>
            <w:tcW w:w="12895" w:type="dxa"/>
            <w:gridSpan w:val="2"/>
          </w:tcPr>
          <w:p w14:paraId="45723E0F" w14:textId="77777777" w:rsidR="009E50AA" w:rsidRPr="00133DF9" w:rsidRDefault="009E50AA" w:rsidP="009E50AA">
            <w:pPr>
              <w:tabs>
                <w:tab w:val="center" w:pos="1197"/>
              </w:tabs>
              <w:spacing w:after="3" w:line="261" w:lineRule="auto"/>
              <w:ind w:left="-15"/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01C5AA2E" w14:textId="77777777" w:rsidTr="00FA28A2">
        <w:trPr>
          <w:trHeight w:val="116"/>
        </w:trPr>
        <w:tc>
          <w:tcPr>
            <w:tcW w:w="5382" w:type="dxa"/>
          </w:tcPr>
          <w:p w14:paraId="4EF654B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513" w:type="dxa"/>
          </w:tcPr>
          <w:p w14:paraId="5B1CFA9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681A5A47" w14:textId="77777777" w:rsidTr="00FA28A2">
        <w:trPr>
          <w:trHeight w:val="116"/>
        </w:trPr>
        <w:tc>
          <w:tcPr>
            <w:tcW w:w="5382" w:type="dxa"/>
          </w:tcPr>
          <w:p w14:paraId="171E52D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513" w:type="dxa"/>
          </w:tcPr>
          <w:p w14:paraId="015D01C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6F06D759" w14:textId="77777777" w:rsidTr="00FA28A2">
        <w:trPr>
          <w:trHeight w:val="129"/>
        </w:trPr>
        <w:tc>
          <w:tcPr>
            <w:tcW w:w="5382" w:type="dxa"/>
          </w:tcPr>
          <w:p w14:paraId="560642F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513" w:type="dxa"/>
          </w:tcPr>
          <w:p w14:paraId="4A671113" w14:textId="5B55541C" w:rsidR="00A12FD3" w:rsidRPr="00133DF9" w:rsidRDefault="0015715F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900CC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using SPSS Statistical software (v</w:t>
            </w:r>
            <w:r w:rsidR="00B02C9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16.0, SPSS Inc, Chicago, IL).</w:t>
            </w:r>
          </w:p>
        </w:tc>
      </w:tr>
      <w:tr w:rsidR="00133DF9" w:rsidRPr="00133DF9" w14:paraId="7B5D2B72" w14:textId="77777777" w:rsidTr="00FA28A2">
        <w:trPr>
          <w:trHeight w:val="140"/>
        </w:trPr>
        <w:tc>
          <w:tcPr>
            <w:tcW w:w="12895" w:type="dxa"/>
            <w:gridSpan w:val="2"/>
          </w:tcPr>
          <w:p w14:paraId="74805C2D" w14:textId="77777777" w:rsidR="009E50AA" w:rsidRPr="00133DF9" w:rsidRDefault="009E50AA" w:rsidP="009E50AA">
            <w:pPr>
              <w:tabs>
                <w:tab w:val="left" w:pos="1733"/>
              </w:tabs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133DF9" w:rsidRPr="00BB0CD3" w14:paraId="4C51448C" w14:textId="77777777" w:rsidTr="00FA28A2">
        <w:trPr>
          <w:trHeight w:val="103"/>
        </w:trPr>
        <w:tc>
          <w:tcPr>
            <w:tcW w:w="5382" w:type="dxa"/>
          </w:tcPr>
          <w:p w14:paraId="4058B36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513" w:type="dxa"/>
          </w:tcPr>
          <w:p w14:paraId="25E7E537" w14:textId="2CFD4C15" w:rsidR="00B02C96" w:rsidRPr="00133DF9" w:rsidRDefault="00DC5E6C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066E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4607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author give</w:t>
            </w:r>
            <w:r w:rsidR="00D41C2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="004607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consideration to </w:t>
            </w:r>
            <w:r w:rsidR="00510A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existing knowledge</w:t>
            </w:r>
            <w:r w:rsidR="00EF7D8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their discussion.</w:t>
            </w:r>
            <w:r w:rsidR="00510A0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  <w:tr w:rsidR="00133DF9" w:rsidRPr="00BB0CD3" w14:paraId="75BFDC24" w14:textId="77777777" w:rsidTr="00FA28A2">
        <w:trPr>
          <w:trHeight w:val="103"/>
        </w:trPr>
        <w:tc>
          <w:tcPr>
            <w:tcW w:w="5382" w:type="dxa"/>
          </w:tcPr>
          <w:p w14:paraId="64BF9955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</w:tc>
        <w:tc>
          <w:tcPr>
            <w:tcW w:w="7513" w:type="dxa"/>
          </w:tcPr>
          <w:p w14:paraId="256A2FFE" w14:textId="21B206DE" w:rsidR="00EF7D89" w:rsidRPr="00133DF9" w:rsidRDefault="005C2813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is no bias present.</w:t>
            </w:r>
          </w:p>
        </w:tc>
      </w:tr>
      <w:tr w:rsidR="00133DF9" w:rsidRPr="00133DF9" w14:paraId="706EBBB0" w14:textId="77777777" w:rsidTr="00FA28A2">
        <w:trPr>
          <w:trHeight w:val="103"/>
        </w:trPr>
        <w:tc>
          <w:tcPr>
            <w:tcW w:w="5382" w:type="dxa"/>
          </w:tcPr>
          <w:p w14:paraId="5C6D4C1C" w14:textId="1A992205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693BA2"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513" w:type="dxa"/>
          </w:tcPr>
          <w:p w14:paraId="680DB1E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5B86367F" w14:textId="77777777" w:rsidTr="00FA28A2">
        <w:trPr>
          <w:trHeight w:val="103"/>
        </w:trPr>
        <w:tc>
          <w:tcPr>
            <w:tcW w:w="12895" w:type="dxa"/>
            <w:gridSpan w:val="2"/>
          </w:tcPr>
          <w:p w14:paraId="632347CC" w14:textId="77777777" w:rsidR="009E50AA" w:rsidRPr="00133DF9" w:rsidRDefault="009E50AA" w:rsidP="009E50AA">
            <w:pPr>
              <w:pStyle w:val="Heading1"/>
              <w:tabs>
                <w:tab w:val="center" w:pos="1580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133DF9" w:rsidRPr="00133DF9" w14:paraId="15394522" w14:textId="77777777" w:rsidTr="00FA28A2">
        <w:trPr>
          <w:trHeight w:val="153"/>
        </w:trPr>
        <w:tc>
          <w:tcPr>
            <w:tcW w:w="5382" w:type="dxa"/>
          </w:tcPr>
          <w:p w14:paraId="46E59AB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513" w:type="dxa"/>
          </w:tcPr>
          <w:p w14:paraId="716D9D5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52E328D4" w14:textId="77777777" w:rsidTr="00FA28A2">
        <w:trPr>
          <w:trHeight w:val="140"/>
        </w:trPr>
        <w:tc>
          <w:tcPr>
            <w:tcW w:w="5382" w:type="dxa"/>
          </w:tcPr>
          <w:p w14:paraId="511DE40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513" w:type="dxa"/>
          </w:tcPr>
          <w:p w14:paraId="02C1764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Can’t tell</w:t>
            </w:r>
          </w:p>
        </w:tc>
      </w:tr>
      <w:tr w:rsidR="00133DF9" w:rsidRPr="00BB0CD3" w14:paraId="7A10A4BB" w14:textId="77777777" w:rsidTr="00FA28A2">
        <w:trPr>
          <w:trHeight w:val="140"/>
        </w:trPr>
        <w:tc>
          <w:tcPr>
            <w:tcW w:w="5382" w:type="dxa"/>
          </w:tcPr>
          <w:p w14:paraId="6FA23F3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</w:tc>
        <w:tc>
          <w:tcPr>
            <w:tcW w:w="7513" w:type="dxa"/>
          </w:tcPr>
          <w:p w14:paraId="3E5FBE34" w14:textId="4DBB34A7" w:rsidR="005C2813" w:rsidRPr="00133DF9" w:rsidRDefault="00CC4A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issues of the support and obstacles </w:t>
            </w:r>
            <w:r w:rsidR="00CD27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EOL care </w:t>
            </w:r>
            <w:r w:rsidR="00FD46B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provision </w:t>
            </w:r>
            <w:r w:rsidR="0073463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FD46B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presented.</w:t>
            </w:r>
          </w:p>
        </w:tc>
      </w:tr>
      <w:tr w:rsidR="00133DF9" w:rsidRPr="00BB0CD3" w14:paraId="323058D9" w14:textId="77777777" w:rsidTr="00FA28A2">
        <w:trPr>
          <w:trHeight w:val="140"/>
        </w:trPr>
        <w:tc>
          <w:tcPr>
            <w:tcW w:w="12895" w:type="dxa"/>
            <w:gridSpan w:val="2"/>
          </w:tcPr>
          <w:p w14:paraId="6B8CA3F3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 now?  1 2 3 4 5 6 7 8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9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10</w:t>
            </w:r>
          </w:p>
          <w:p w14:paraId="0D7A919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In addition, answer the following questions with regards to local practice</w:t>
            </w:r>
          </w:p>
        </w:tc>
      </w:tr>
      <w:tr w:rsidR="00133DF9" w:rsidRPr="00133DF9" w14:paraId="772F79E7" w14:textId="77777777" w:rsidTr="00FA28A2">
        <w:trPr>
          <w:trHeight w:val="129"/>
        </w:trPr>
        <w:tc>
          <w:tcPr>
            <w:tcW w:w="12895" w:type="dxa"/>
            <w:gridSpan w:val="2"/>
          </w:tcPr>
          <w:p w14:paraId="03CD5481" w14:textId="77777777" w:rsidR="009E50AA" w:rsidRPr="00133DF9" w:rsidRDefault="009E50AA" w:rsidP="009E50AA">
            <w:pPr>
              <w:pStyle w:val="Heading1"/>
              <w:tabs>
                <w:tab w:val="center" w:pos="1597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641EDF7E" w14:textId="77777777" w:rsidTr="00FA28A2">
        <w:trPr>
          <w:trHeight w:val="103"/>
        </w:trPr>
        <w:tc>
          <w:tcPr>
            <w:tcW w:w="5382" w:type="dxa"/>
          </w:tcPr>
          <w:p w14:paraId="7364971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513" w:type="dxa"/>
          </w:tcPr>
          <w:p w14:paraId="7505371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5A5380D6" w14:textId="77777777" w:rsidTr="00FA28A2">
        <w:trPr>
          <w:trHeight w:val="116"/>
        </w:trPr>
        <w:tc>
          <w:tcPr>
            <w:tcW w:w="5382" w:type="dxa"/>
          </w:tcPr>
          <w:p w14:paraId="0F70CDE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   What aids to implementation exist?</w:t>
            </w:r>
          </w:p>
        </w:tc>
        <w:tc>
          <w:tcPr>
            <w:tcW w:w="7513" w:type="dxa"/>
          </w:tcPr>
          <w:p w14:paraId="7597C45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00317329" w14:textId="77777777" w:rsidTr="00FA28A2">
        <w:trPr>
          <w:trHeight w:val="91"/>
        </w:trPr>
        <w:tc>
          <w:tcPr>
            <w:tcW w:w="5382" w:type="dxa"/>
          </w:tcPr>
          <w:p w14:paraId="5082861B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  What barriers to implementation exist?</w:t>
            </w:r>
          </w:p>
        </w:tc>
        <w:tc>
          <w:tcPr>
            <w:tcW w:w="7513" w:type="dxa"/>
          </w:tcPr>
          <w:p w14:paraId="3A5F970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457B05D5" w14:textId="77777777" w:rsidR="00825B89" w:rsidRDefault="00825B89" w:rsidP="009E50AA">
      <w:pPr>
        <w:spacing w:after="446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47252388" w14:textId="0CD9A0F6" w:rsidR="009E50AA" w:rsidRPr="00133DF9" w:rsidRDefault="009E50AA" w:rsidP="009E50AA">
      <w:pPr>
        <w:spacing w:after="446"/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>Study title:</w:t>
      </w:r>
      <w:r w:rsidRPr="00133DF9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 xml:space="preserve"> Limiting life-sustaining treatment in German intensive care units: A multi</w:t>
      </w:r>
      <w:r w:rsidR="00452246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>-</w:t>
      </w:r>
      <w:r w:rsidRPr="00133DF9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>professional surve</w:t>
      </w:r>
      <w:r w:rsidR="00B701C9" w:rsidRPr="00133DF9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>y</w:t>
      </w:r>
      <w:r w:rsidR="00452246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 xml:space="preserve"> (</w:t>
      </w:r>
      <w:r w:rsidR="0037716E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>29</w:t>
      </w:r>
      <w:r w:rsidR="00452246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>)</w:t>
      </w:r>
      <w:r w:rsidR="00825B89">
        <w:rPr>
          <w:rFonts w:asciiTheme="minorBidi" w:eastAsia="Arial" w:hAnsiTheme="minorBidi"/>
          <w:bCs/>
          <w:color w:val="000000" w:themeColor="text1"/>
          <w:sz w:val="15"/>
          <w:szCs w:val="15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133DF9" w:rsidRPr="00BB0CD3" w14:paraId="47D0793B" w14:textId="77777777" w:rsidTr="00FA28A2">
        <w:trPr>
          <w:trHeight w:val="461"/>
        </w:trPr>
        <w:tc>
          <w:tcPr>
            <w:tcW w:w="12895" w:type="dxa"/>
          </w:tcPr>
          <w:p w14:paraId="76D0EAE6" w14:textId="64FAF562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paper?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 xml:space="preserve">1 2 3 4 5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7 8 9 10   </w:t>
            </w:r>
            <w:r w:rsidR="00FA28A2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                                  </w:t>
            </w:r>
            <w:r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Rating scale (1</w:t>
            </w:r>
            <w:r w:rsidR="00454CA2"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 Low) (3</w:t>
            </w:r>
            <w:r w:rsidR="00454CA2"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4 Moderate low) </w:t>
            </w:r>
            <w:r w:rsidRPr="001052E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(5</w:t>
            </w:r>
            <w:r w:rsidR="00454CA2" w:rsidRPr="001052E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052E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 Moderate)</w:t>
            </w:r>
            <w:r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(7</w:t>
            </w:r>
            <w:r w:rsidR="00454CA2"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 Moderate high) (9</w:t>
            </w:r>
            <w:r w:rsidR="00454CA2"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10 High)</w:t>
            </w:r>
            <w:r w:rsidR="00FA28A2" w:rsidRPr="001052E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  <w:r w:rsidR="00FA28A2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  </w:t>
            </w:r>
          </w:p>
        </w:tc>
      </w:tr>
    </w:tbl>
    <w:p w14:paraId="23C7BA0E" w14:textId="77777777" w:rsidR="009E50AA" w:rsidRPr="00133DF9" w:rsidRDefault="009E50AA" w:rsidP="009E50AA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655"/>
      </w:tblGrid>
      <w:tr w:rsidR="009E50AA" w:rsidRPr="00133DF9" w14:paraId="782EFAF7" w14:textId="77777777" w:rsidTr="00FA28A2">
        <w:tc>
          <w:tcPr>
            <w:tcW w:w="12895" w:type="dxa"/>
            <w:gridSpan w:val="2"/>
          </w:tcPr>
          <w:p w14:paraId="40397AF6" w14:textId="77777777" w:rsidR="009E50AA" w:rsidRPr="00133DF9" w:rsidRDefault="009E50AA" w:rsidP="009E50AA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     OBJECTIVES AND HYPOTHESES</w:t>
            </w:r>
          </w:p>
        </w:tc>
      </w:tr>
      <w:tr w:rsidR="00133DF9" w:rsidRPr="00BB0CD3" w14:paraId="792F4E01" w14:textId="77777777" w:rsidTr="00FA28A2">
        <w:tc>
          <w:tcPr>
            <w:tcW w:w="5240" w:type="dxa"/>
          </w:tcPr>
          <w:p w14:paraId="3D5EE08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655" w:type="dxa"/>
          </w:tcPr>
          <w:p w14:paraId="20E43C81" w14:textId="6D255E1F" w:rsidR="00FD46B0" w:rsidRPr="00133DF9" w:rsidRDefault="00B03DC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D8059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aim is clearly stated: to </w:t>
            </w:r>
            <w:r w:rsidR="000902A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examine</w:t>
            </w:r>
            <w:r w:rsidR="00B912E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A2F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opinions </w:t>
            </w:r>
            <w:r w:rsidR="0052463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practice </w:t>
            </w:r>
            <w:r w:rsidR="000A2F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on the</w:t>
            </w:r>
            <w:r w:rsidR="00B912E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limits to LST </w:t>
            </w:r>
            <w:r w:rsidR="000927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from the </w:t>
            </w:r>
            <w:r w:rsidR="00B7540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viewpoints of German physicians and nurses working in intensive care.</w:t>
            </w:r>
          </w:p>
          <w:p w14:paraId="0E554B1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133DF9" w:rsidRPr="00133DF9" w14:paraId="27953502" w14:textId="77777777" w:rsidTr="00FA28A2">
        <w:tc>
          <w:tcPr>
            <w:tcW w:w="12895" w:type="dxa"/>
            <w:gridSpan w:val="2"/>
          </w:tcPr>
          <w:p w14:paraId="26D07E97" w14:textId="77777777" w:rsidR="009E50AA" w:rsidRPr="00133DF9" w:rsidRDefault="009E50AA" w:rsidP="009E50AA">
            <w:pPr>
              <w:pStyle w:val="Heading1"/>
              <w:tabs>
                <w:tab w:val="center" w:pos="109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</w:tr>
      <w:tr w:rsidR="00133DF9" w:rsidRPr="00133DF9" w14:paraId="5ED7AF72" w14:textId="77777777" w:rsidTr="00FA28A2">
        <w:tc>
          <w:tcPr>
            <w:tcW w:w="5240" w:type="dxa"/>
          </w:tcPr>
          <w:p w14:paraId="221F528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655" w:type="dxa"/>
          </w:tcPr>
          <w:p w14:paraId="26AD3BB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45980A01" w14:textId="77777777" w:rsidTr="00FA28A2">
        <w:tc>
          <w:tcPr>
            <w:tcW w:w="5240" w:type="dxa"/>
          </w:tcPr>
          <w:p w14:paraId="1372807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655" w:type="dxa"/>
          </w:tcPr>
          <w:p w14:paraId="41CBE189" w14:textId="76D305E1" w:rsidR="00B75407" w:rsidRPr="00133DF9" w:rsidRDefault="0079754F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survey was devised </w:t>
            </w:r>
            <w:r w:rsidR="009674C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gather responses from nurses and physicians regarding their </w:t>
            </w:r>
            <w:r w:rsidR="002700D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opinions and experiences of decision making in EOL care. </w:t>
            </w:r>
            <w:r w:rsidR="00BB572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survey included </w:t>
            </w:r>
            <w:r w:rsidR="006447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German law</w:t>
            </w:r>
            <w:r w:rsidR="00DD5E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definition of limits to LST</w:t>
            </w:r>
            <w:r w:rsidR="00B712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combinations of</w:t>
            </w:r>
            <w:r w:rsidR="00AB0B1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treatment withdrawal and </w:t>
            </w:r>
            <w:r w:rsidR="00CE09C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limitation</w:t>
            </w:r>
            <w:r w:rsidR="00AB0B1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BB0CD3" w14:paraId="09A98D0A" w14:textId="77777777" w:rsidTr="00FA28A2">
        <w:tc>
          <w:tcPr>
            <w:tcW w:w="5240" w:type="dxa"/>
          </w:tcPr>
          <w:p w14:paraId="74C49BE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655" w:type="dxa"/>
          </w:tcPr>
          <w:p w14:paraId="359E016D" w14:textId="5ABDBF5E" w:rsidR="00AB0B12" w:rsidRPr="00133DF9" w:rsidRDefault="00F37F19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sample selection matches the research aim.</w:t>
            </w:r>
          </w:p>
        </w:tc>
      </w:tr>
      <w:tr w:rsidR="00133DF9" w:rsidRPr="00BB0CD3" w14:paraId="16E6FB6A" w14:textId="77777777" w:rsidTr="00FA28A2">
        <w:tc>
          <w:tcPr>
            <w:tcW w:w="5240" w:type="dxa"/>
          </w:tcPr>
          <w:p w14:paraId="4894755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655" w:type="dxa"/>
          </w:tcPr>
          <w:p w14:paraId="0265CFF1" w14:textId="66352F6C" w:rsidR="00C3187F" w:rsidRPr="00133DF9" w:rsidRDefault="00CA5088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68142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ICU nurses and physicians were included as the survey participants.</w:t>
            </w:r>
          </w:p>
        </w:tc>
      </w:tr>
      <w:tr w:rsidR="00133DF9" w:rsidRPr="00BB0CD3" w14:paraId="71C538B7" w14:textId="77777777" w:rsidTr="00FA28A2">
        <w:trPr>
          <w:trHeight w:val="140"/>
        </w:trPr>
        <w:tc>
          <w:tcPr>
            <w:tcW w:w="5240" w:type="dxa"/>
          </w:tcPr>
          <w:p w14:paraId="3647C11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2.5 Is the study large enough to achieve its objectives? Have sample size estimates been performed?</w:t>
            </w:r>
          </w:p>
        </w:tc>
        <w:tc>
          <w:tcPr>
            <w:tcW w:w="7655" w:type="dxa"/>
          </w:tcPr>
          <w:p w14:paraId="79C766F2" w14:textId="417898A7" w:rsidR="00681421" w:rsidRPr="00133DF9" w:rsidRDefault="00FC10D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size of the sample appears relatively low. </w:t>
            </w:r>
            <w:r w:rsidR="001567B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study did not include sample size estimates.</w:t>
            </w:r>
          </w:p>
        </w:tc>
      </w:tr>
      <w:tr w:rsidR="00133DF9" w:rsidRPr="00133DF9" w14:paraId="6FDDF151" w14:textId="77777777" w:rsidTr="00FA28A2">
        <w:trPr>
          <w:trHeight w:val="140"/>
        </w:trPr>
        <w:tc>
          <w:tcPr>
            <w:tcW w:w="5240" w:type="dxa"/>
          </w:tcPr>
          <w:p w14:paraId="361DA66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655" w:type="dxa"/>
          </w:tcPr>
          <w:p w14:paraId="2A85F392" w14:textId="2A5DDBA8" w:rsidR="001567B1" w:rsidRPr="00133DF9" w:rsidRDefault="001567B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368FB00E" w14:textId="77777777" w:rsidTr="00FA28A2">
        <w:trPr>
          <w:trHeight w:val="116"/>
        </w:trPr>
        <w:tc>
          <w:tcPr>
            <w:tcW w:w="5240" w:type="dxa"/>
          </w:tcPr>
          <w:p w14:paraId="307FA2F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655" w:type="dxa"/>
          </w:tcPr>
          <w:p w14:paraId="2B9CB9C6" w14:textId="4C636C3F" w:rsidR="001567B1" w:rsidRPr="00133DF9" w:rsidRDefault="00211756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although </w:t>
            </w:r>
            <w:r w:rsidR="009E0B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mi</w:t>
            </w:r>
            <w:r w:rsidR="00E043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ssing data was omitted by the author.</w:t>
            </w:r>
          </w:p>
        </w:tc>
      </w:tr>
      <w:tr w:rsidR="00133DF9" w:rsidRPr="00BB0CD3" w14:paraId="7F18BEC3" w14:textId="77777777" w:rsidTr="00FA28A2">
        <w:trPr>
          <w:trHeight w:val="116"/>
        </w:trPr>
        <w:tc>
          <w:tcPr>
            <w:tcW w:w="5240" w:type="dxa"/>
          </w:tcPr>
          <w:p w14:paraId="4161DBB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655" w:type="dxa"/>
          </w:tcPr>
          <w:p w14:paraId="05A3FC75" w14:textId="0B609078" w:rsidR="00E043FD" w:rsidRPr="00133DF9" w:rsidRDefault="0075579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  <w:r w:rsidR="0018284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the hospital ethics committee accepted the study.</w:t>
            </w:r>
          </w:p>
        </w:tc>
      </w:tr>
      <w:tr w:rsidR="00133DF9" w:rsidRPr="00133DF9" w14:paraId="301E9282" w14:textId="77777777" w:rsidTr="00FA28A2">
        <w:trPr>
          <w:trHeight w:val="91"/>
        </w:trPr>
        <w:tc>
          <w:tcPr>
            <w:tcW w:w="5240" w:type="dxa"/>
          </w:tcPr>
          <w:p w14:paraId="735B29C2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655" w:type="dxa"/>
          </w:tcPr>
          <w:p w14:paraId="0B5DFF7A" w14:textId="3BD85515" w:rsidR="00182845" w:rsidRPr="00133DF9" w:rsidRDefault="00CD0EF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manager and head </w:t>
            </w:r>
            <w:r w:rsidR="001E701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the unit shared the survey with participants. </w:t>
            </w:r>
            <w:r w:rsidR="00FE511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 action was taken regarding non-responders.</w:t>
            </w:r>
          </w:p>
        </w:tc>
      </w:tr>
      <w:tr w:rsidR="00133DF9" w:rsidRPr="00BB0CD3" w14:paraId="5BAE0EBA" w14:textId="77777777" w:rsidTr="00FA28A2">
        <w:trPr>
          <w:trHeight w:val="103"/>
        </w:trPr>
        <w:tc>
          <w:tcPr>
            <w:tcW w:w="5240" w:type="dxa"/>
          </w:tcPr>
          <w:p w14:paraId="1FE75EF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 What</w:t>
            </w:r>
            <w:proofErr w:type="gramEnd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was the response rate?</w:t>
            </w:r>
          </w:p>
        </w:tc>
        <w:tc>
          <w:tcPr>
            <w:tcW w:w="7655" w:type="dxa"/>
          </w:tcPr>
          <w:p w14:paraId="08165456" w14:textId="2C05D600" w:rsidR="00FE5116" w:rsidRPr="00133DF9" w:rsidRDefault="00FE5116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response rates were </w:t>
            </w:r>
            <w:r w:rsidR="001B01D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56% and 51% of nurses and</w:t>
            </w:r>
            <w:r w:rsidR="00CD79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B01D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physicians, respectively.</w:t>
            </w:r>
          </w:p>
        </w:tc>
      </w:tr>
      <w:tr w:rsidR="00133DF9" w:rsidRPr="00133DF9" w14:paraId="768730D5" w14:textId="77777777" w:rsidTr="00FA28A2">
        <w:trPr>
          <w:trHeight w:val="103"/>
        </w:trPr>
        <w:tc>
          <w:tcPr>
            <w:tcW w:w="12895" w:type="dxa"/>
            <w:gridSpan w:val="2"/>
          </w:tcPr>
          <w:p w14:paraId="3F77EB35" w14:textId="77777777" w:rsidR="009E50AA" w:rsidRPr="00133DF9" w:rsidRDefault="009E50AA" w:rsidP="009E50AA">
            <w:pPr>
              <w:pStyle w:val="Heading1"/>
              <w:tabs>
                <w:tab w:val="center" w:pos="2475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133DF9" w14:paraId="3A500052" w14:textId="77777777" w:rsidTr="00FA28A2">
        <w:trPr>
          <w:trHeight w:val="116"/>
        </w:trPr>
        <w:tc>
          <w:tcPr>
            <w:tcW w:w="5240" w:type="dxa"/>
          </w:tcPr>
          <w:p w14:paraId="3B6960C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655" w:type="dxa"/>
          </w:tcPr>
          <w:p w14:paraId="54B18BE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54FD327D" w14:textId="77777777" w:rsidTr="00FA28A2">
        <w:trPr>
          <w:trHeight w:val="140"/>
        </w:trPr>
        <w:tc>
          <w:tcPr>
            <w:tcW w:w="5240" w:type="dxa"/>
          </w:tcPr>
          <w:p w14:paraId="2A290B8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655" w:type="dxa"/>
          </w:tcPr>
          <w:p w14:paraId="03AB12C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presented in this study</w:t>
            </w:r>
          </w:p>
        </w:tc>
      </w:tr>
      <w:tr w:rsidR="00133DF9" w:rsidRPr="00BB0CD3" w14:paraId="236A052F" w14:textId="77777777" w:rsidTr="00FA28A2">
        <w:trPr>
          <w:trHeight w:val="127"/>
        </w:trPr>
        <w:tc>
          <w:tcPr>
            <w:tcW w:w="5240" w:type="dxa"/>
          </w:tcPr>
          <w:p w14:paraId="1086D47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655" w:type="dxa"/>
          </w:tcPr>
          <w:p w14:paraId="1F91475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presented in this study</w:t>
            </w:r>
          </w:p>
        </w:tc>
      </w:tr>
      <w:tr w:rsidR="00133DF9" w:rsidRPr="00BB0CD3" w14:paraId="6519F9C7" w14:textId="77777777" w:rsidTr="00FA28A2">
        <w:trPr>
          <w:trHeight w:val="153"/>
        </w:trPr>
        <w:tc>
          <w:tcPr>
            <w:tcW w:w="5240" w:type="dxa"/>
          </w:tcPr>
          <w:p w14:paraId="3555A13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655" w:type="dxa"/>
          </w:tcPr>
          <w:p w14:paraId="3117476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presented in this study</w:t>
            </w:r>
          </w:p>
        </w:tc>
      </w:tr>
      <w:tr w:rsidR="00133DF9" w:rsidRPr="00133DF9" w14:paraId="2456C6E5" w14:textId="77777777" w:rsidTr="00FA28A2">
        <w:trPr>
          <w:trHeight w:val="140"/>
        </w:trPr>
        <w:tc>
          <w:tcPr>
            <w:tcW w:w="12895" w:type="dxa"/>
            <w:gridSpan w:val="2"/>
          </w:tcPr>
          <w:p w14:paraId="30902135" w14:textId="77777777" w:rsidR="009E50AA" w:rsidRPr="00133DF9" w:rsidRDefault="009E50AA" w:rsidP="009E50AA">
            <w:pPr>
              <w:pStyle w:val="Heading1"/>
              <w:tabs>
                <w:tab w:val="center" w:pos="214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BB0CD3" w14:paraId="2F34E0D3" w14:textId="77777777" w:rsidTr="00FA28A2">
        <w:trPr>
          <w:trHeight w:val="374"/>
        </w:trPr>
        <w:tc>
          <w:tcPr>
            <w:tcW w:w="5240" w:type="dxa"/>
          </w:tcPr>
          <w:p w14:paraId="3019147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655" w:type="dxa"/>
          </w:tcPr>
          <w:p w14:paraId="4D32C177" w14:textId="44179AE4" w:rsidR="001B01D8" w:rsidRPr="00133DF9" w:rsidRDefault="00C2564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49705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5C23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 </w:t>
            </w:r>
            <w:r w:rsidR="00654EA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were adequately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described textually.</w:t>
            </w:r>
          </w:p>
        </w:tc>
      </w:tr>
      <w:tr w:rsidR="00133DF9" w:rsidRPr="00BB0CD3" w14:paraId="1E0C101F" w14:textId="77777777" w:rsidTr="00FA28A2">
        <w:trPr>
          <w:trHeight w:val="140"/>
        </w:trPr>
        <w:tc>
          <w:tcPr>
            <w:tcW w:w="5240" w:type="dxa"/>
          </w:tcPr>
          <w:p w14:paraId="1AA1DC6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655" w:type="dxa"/>
          </w:tcPr>
          <w:p w14:paraId="4E90A4B8" w14:textId="5D070B4E" w:rsidR="00C25642" w:rsidRPr="00133DF9" w:rsidRDefault="00C2564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although </w:t>
            </w:r>
            <w:r w:rsidR="00971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some questions were not portrayed in tabular or graphical form.</w:t>
            </w:r>
          </w:p>
        </w:tc>
      </w:tr>
      <w:tr w:rsidR="00133DF9" w:rsidRPr="00133DF9" w14:paraId="389780CA" w14:textId="77777777" w:rsidTr="00FA28A2">
        <w:trPr>
          <w:trHeight w:val="140"/>
        </w:trPr>
        <w:tc>
          <w:tcPr>
            <w:tcW w:w="5240" w:type="dxa"/>
          </w:tcPr>
          <w:p w14:paraId="4FD3309B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655" w:type="dxa"/>
          </w:tcPr>
          <w:p w14:paraId="73FC7EC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273AB17D" w14:textId="77777777" w:rsidTr="00FA28A2">
        <w:trPr>
          <w:trHeight w:val="140"/>
        </w:trPr>
        <w:tc>
          <w:tcPr>
            <w:tcW w:w="12895" w:type="dxa"/>
            <w:gridSpan w:val="2"/>
          </w:tcPr>
          <w:p w14:paraId="273494BC" w14:textId="77777777" w:rsidR="009E50AA" w:rsidRPr="00133DF9" w:rsidRDefault="009E50AA" w:rsidP="009E50AA">
            <w:pPr>
              <w:tabs>
                <w:tab w:val="center" w:pos="1197"/>
              </w:tabs>
              <w:spacing w:after="3" w:line="261" w:lineRule="auto"/>
              <w:ind w:left="-15"/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0A047394" w14:textId="77777777" w:rsidTr="00FA28A2">
        <w:trPr>
          <w:trHeight w:val="116"/>
        </w:trPr>
        <w:tc>
          <w:tcPr>
            <w:tcW w:w="5240" w:type="dxa"/>
          </w:tcPr>
          <w:p w14:paraId="11B7BCF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655" w:type="dxa"/>
          </w:tcPr>
          <w:p w14:paraId="50D8035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7F5142D8" w14:textId="77777777" w:rsidTr="00FA28A2">
        <w:trPr>
          <w:trHeight w:val="298"/>
        </w:trPr>
        <w:tc>
          <w:tcPr>
            <w:tcW w:w="5240" w:type="dxa"/>
          </w:tcPr>
          <w:p w14:paraId="67D2A1D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655" w:type="dxa"/>
          </w:tcPr>
          <w:p w14:paraId="1698CF31" w14:textId="6499F1D5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SPSS</w:t>
            </w:r>
            <w:r w:rsidR="00971A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was used.</w:t>
            </w:r>
          </w:p>
        </w:tc>
      </w:tr>
      <w:tr w:rsidR="00133DF9" w:rsidRPr="00BB0CD3" w14:paraId="3D21E74D" w14:textId="77777777" w:rsidTr="00FA28A2">
        <w:trPr>
          <w:trHeight w:val="129"/>
        </w:trPr>
        <w:tc>
          <w:tcPr>
            <w:tcW w:w="5240" w:type="dxa"/>
          </w:tcPr>
          <w:p w14:paraId="6B7E539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655" w:type="dxa"/>
          </w:tcPr>
          <w:p w14:paraId="68591906" w14:textId="0608A708" w:rsidR="00971AC4" w:rsidRPr="00133DF9" w:rsidRDefault="004F447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some statistics were displayed in </w:t>
            </w:r>
            <w:r w:rsidR="0093291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figures or tables.</w:t>
            </w:r>
          </w:p>
        </w:tc>
      </w:tr>
      <w:tr w:rsidR="00133DF9" w:rsidRPr="00133DF9" w14:paraId="72816C1E" w14:textId="77777777" w:rsidTr="00FA28A2">
        <w:trPr>
          <w:trHeight w:val="140"/>
        </w:trPr>
        <w:tc>
          <w:tcPr>
            <w:tcW w:w="12895" w:type="dxa"/>
            <w:gridSpan w:val="2"/>
          </w:tcPr>
          <w:p w14:paraId="58B352EE" w14:textId="77777777" w:rsidR="009E50AA" w:rsidRPr="00133DF9" w:rsidRDefault="009E50AA" w:rsidP="009E50AA">
            <w:pPr>
              <w:tabs>
                <w:tab w:val="left" w:pos="1733"/>
              </w:tabs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133DF9" w:rsidRPr="00BB0CD3" w14:paraId="18950B6D" w14:textId="77777777" w:rsidTr="00FA28A2">
        <w:trPr>
          <w:trHeight w:val="103"/>
        </w:trPr>
        <w:tc>
          <w:tcPr>
            <w:tcW w:w="5240" w:type="dxa"/>
          </w:tcPr>
          <w:p w14:paraId="6A1DBE2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655" w:type="dxa"/>
          </w:tcPr>
          <w:p w14:paraId="5DFB9BCE" w14:textId="6E3E7FAC" w:rsidR="009E50AA" w:rsidRPr="00133DF9" w:rsidRDefault="00191408" w:rsidP="00133DF9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due consideration is given </w:t>
            </w:r>
            <w:r w:rsidR="00BD4D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</w:t>
            </w:r>
            <w:r w:rsidR="00406D1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recent </w:t>
            </w:r>
            <w:r w:rsidR="00BF22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related </w:t>
            </w:r>
            <w:r w:rsidR="00406D1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</w:t>
            </w:r>
            <w:r w:rsidR="00162F2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terature</w:t>
            </w:r>
            <w:r w:rsidR="00BF22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</w:p>
        </w:tc>
      </w:tr>
      <w:tr w:rsidR="00133DF9" w:rsidRPr="00BB0CD3" w14:paraId="77A03E62" w14:textId="77777777" w:rsidTr="00FA28A2">
        <w:trPr>
          <w:trHeight w:val="103"/>
        </w:trPr>
        <w:tc>
          <w:tcPr>
            <w:tcW w:w="5240" w:type="dxa"/>
          </w:tcPr>
          <w:p w14:paraId="28E4030E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  <w:p w14:paraId="4E55FB3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7655" w:type="dxa"/>
          </w:tcPr>
          <w:p w14:paraId="5394341E" w14:textId="1372FF89" w:rsidR="00F86BCA" w:rsidRPr="00133DF9" w:rsidRDefault="00F86BC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 bias was present in this section.</w:t>
            </w:r>
          </w:p>
        </w:tc>
      </w:tr>
      <w:tr w:rsidR="00133DF9" w:rsidRPr="00BB0CD3" w14:paraId="1017F7C1" w14:textId="77777777" w:rsidTr="008047BD">
        <w:trPr>
          <w:trHeight w:val="103"/>
        </w:trPr>
        <w:tc>
          <w:tcPr>
            <w:tcW w:w="5240" w:type="dxa"/>
          </w:tcPr>
          <w:p w14:paraId="59862D7C" w14:textId="0F9E8CE7" w:rsidR="009E50AA" w:rsidRPr="00F92368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F92368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C56566" w:rsidRPr="00F92368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F92368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655" w:type="dxa"/>
            <w:shd w:val="clear" w:color="auto" w:fill="auto"/>
          </w:tcPr>
          <w:p w14:paraId="0B8BDFDE" w14:textId="7B277C1A" w:rsidR="009E50AA" w:rsidRPr="00F92368" w:rsidRDefault="008047B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US"/>
              </w:rPr>
            </w:pPr>
            <w:r w:rsidRPr="00F92368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it is possible to </w:t>
            </w:r>
            <w:r w:rsidR="00F92368" w:rsidRPr="00F92368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generalize the result of this study</w:t>
            </w:r>
          </w:p>
        </w:tc>
      </w:tr>
      <w:tr w:rsidR="00133DF9" w:rsidRPr="00133DF9" w14:paraId="478EBBEB" w14:textId="77777777" w:rsidTr="00FA28A2">
        <w:trPr>
          <w:trHeight w:val="103"/>
        </w:trPr>
        <w:tc>
          <w:tcPr>
            <w:tcW w:w="12895" w:type="dxa"/>
            <w:gridSpan w:val="2"/>
          </w:tcPr>
          <w:p w14:paraId="0288721F" w14:textId="77777777" w:rsidR="009E50AA" w:rsidRPr="00F92368" w:rsidRDefault="009E50AA" w:rsidP="009E50AA">
            <w:pPr>
              <w:pStyle w:val="Heading1"/>
              <w:tabs>
                <w:tab w:val="center" w:pos="1580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F923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F92368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9E50AA" w:rsidRPr="00133DF9" w14:paraId="7933A722" w14:textId="77777777" w:rsidTr="00FA28A2">
        <w:trPr>
          <w:trHeight w:val="153"/>
        </w:trPr>
        <w:tc>
          <w:tcPr>
            <w:tcW w:w="5240" w:type="dxa"/>
          </w:tcPr>
          <w:p w14:paraId="49CC0A1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655" w:type="dxa"/>
          </w:tcPr>
          <w:p w14:paraId="27FCC138" w14:textId="347412E3" w:rsidR="009E50AA" w:rsidRPr="00F92368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 </w:t>
            </w:r>
          </w:p>
          <w:p w14:paraId="33AC6F39" w14:textId="56F55A08" w:rsidR="000C2824" w:rsidRPr="00133DF9" w:rsidRDefault="000C282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133DF9" w14:paraId="21B374CD" w14:textId="77777777" w:rsidTr="00FA28A2">
        <w:trPr>
          <w:trHeight w:val="140"/>
        </w:trPr>
        <w:tc>
          <w:tcPr>
            <w:tcW w:w="5240" w:type="dxa"/>
          </w:tcPr>
          <w:p w14:paraId="4D9FC3D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655" w:type="dxa"/>
          </w:tcPr>
          <w:p w14:paraId="05296FD2" w14:textId="3EF77B90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Can</w:t>
            </w:r>
            <w:r w:rsidR="005A628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tell</w:t>
            </w:r>
          </w:p>
        </w:tc>
      </w:tr>
      <w:tr w:rsidR="00133DF9" w:rsidRPr="00BB0CD3" w14:paraId="2E9E2A76" w14:textId="77777777" w:rsidTr="00FA28A2">
        <w:trPr>
          <w:trHeight w:val="140"/>
        </w:trPr>
        <w:tc>
          <w:tcPr>
            <w:tcW w:w="5240" w:type="dxa"/>
          </w:tcPr>
          <w:p w14:paraId="7C94A81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</w:tc>
        <w:tc>
          <w:tcPr>
            <w:tcW w:w="7655" w:type="dxa"/>
          </w:tcPr>
          <w:p w14:paraId="6E00C54E" w14:textId="071B9990" w:rsidR="000C2824" w:rsidRPr="00133DF9" w:rsidRDefault="000C282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A041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paper addresses </w:t>
            </w:r>
            <w:r w:rsidR="008F232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approach and challenges of</w:t>
            </w:r>
            <w:r w:rsidR="005A628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ICU physicians and nurses regarding EOL care.</w:t>
            </w:r>
          </w:p>
        </w:tc>
      </w:tr>
      <w:tr w:rsidR="00133DF9" w:rsidRPr="00BB0CD3" w14:paraId="55AC3EBC" w14:textId="77777777" w:rsidTr="00FA28A2">
        <w:trPr>
          <w:trHeight w:val="140"/>
        </w:trPr>
        <w:tc>
          <w:tcPr>
            <w:tcW w:w="12895" w:type="dxa"/>
            <w:gridSpan w:val="2"/>
          </w:tcPr>
          <w:p w14:paraId="04CFC4B7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How do you rate this paper now?  1 2 3 4 5 6 7 8 9 10</w:t>
            </w:r>
          </w:p>
          <w:p w14:paraId="31BA5DC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In addition, answer the following questions with regards to local practice</w:t>
            </w:r>
          </w:p>
        </w:tc>
      </w:tr>
      <w:tr w:rsidR="00133DF9" w:rsidRPr="00133DF9" w14:paraId="3F6451F3" w14:textId="77777777" w:rsidTr="00FA28A2">
        <w:trPr>
          <w:trHeight w:val="129"/>
        </w:trPr>
        <w:tc>
          <w:tcPr>
            <w:tcW w:w="12895" w:type="dxa"/>
            <w:gridSpan w:val="2"/>
          </w:tcPr>
          <w:p w14:paraId="4BEF88EA" w14:textId="77777777" w:rsidR="009E50AA" w:rsidRPr="00133DF9" w:rsidRDefault="009E50AA" w:rsidP="009E50AA">
            <w:pPr>
              <w:pStyle w:val="Heading1"/>
              <w:tabs>
                <w:tab w:val="center" w:pos="1597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41239F68" w14:textId="77777777" w:rsidTr="00FA28A2">
        <w:trPr>
          <w:trHeight w:val="103"/>
        </w:trPr>
        <w:tc>
          <w:tcPr>
            <w:tcW w:w="5240" w:type="dxa"/>
          </w:tcPr>
          <w:p w14:paraId="06A8A20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655" w:type="dxa"/>
          </w:tcPr>
          <w:p w14:paraId="0E5DD79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11B36D96" w14:textId="77777777" w:rsidTr="00FA28A2">
        <w:trPr>
          <w:trHeight w:val="116"/>
        </w:trPr>
        <w:tc>
          <w:tcPr>
            <w:tcW w:w="5240" w:type="dxa"/>
          </w:tcPr>
          <w:p w14:paraId="0EA7286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   What aids to implementation exist?</w:t>
            </w:r>
          </w:p>
        </w:tc>
        <w:tc>
          <w:tcPr>
            <w:tcW w:w="7655" w:type="dxa"/>
          </w:tcPr>
          <w:p w14:paraId="3DC6E10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08110AEF" w14:textId="77777777" w:rsidTr="00FA28A2">
        <w:trPr>
          <w:trHeight w:val="91"/>
        </w:trPr>
        <w:tc>
          <w:tcPr>
            <w:tcW w:w="5240" w:type="dxa"/>
          </w:tcPr>
          <w:p w14:paraId="2B7FD522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  What barriers to implementation exist?</w:t>
            </w:r>
          </w:p>
        </w:tc>
        <w:tc>
          <w:tcPr>
            <w:tcW w:w="7655" w:type="dxa"/>
          </w:tcPr>
          <w:p w14:paraId="6220315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375DDA3D" w14:textId="77777777" w:rsidR="001052EA" w:rsidRDefault="001052EA" w:rsidP="009C069A">
      <w:pPr>
        <w:autoSpaceDE w:val="0"/>
        <w:autoSpaceDN w:val="0"/>
        <w:adjustRightInd w:val="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4A15CE2F" w14:textId="2DDE5B84" w:rsidR="009E50AA" w:rsidRPr="009C069A" w:rsidRDefault="009E50AA" w:rsidP="009C069A">
      <w:pPr>
        <w:autoSpaceDE w:val="0"/>
        <w:autoSpaceDN w:val="0"/>
        <w:adjustRightInd w:val="0"/>
        <w:rPr>
          <w:rFonts w:asciiTheme="minorBidi" w:eastAsiaTheme="minorEastAsia" w:hAnsiTheme="minorBidi"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 xml:space="preserve"> Study title:</w:t>
      </w:r>
      <w:r w:rsidRPr="00133DF9">
        <w:rPr>
          <w:rFonts w:asciiTheme="minorBidi" w:eastAsiaTheme="minorEastAsia" w:hAnsiTheme="minorBidi"/>
          <w:color w:val="000000" w:themeColor="text1"/>
          <w:sz w:val="15"/>
          <w:szCs w:val="15"/>
          <w:lang w:val="en-GB"/>
        </w:rPr>
        <w:t xml:space="preserve"> Palliative Care in the Intensive Care Unit: Are Residents Well Trained to Provide</w:t>
      </w:r>
      <w:r w:rsidR="009C069A">
        <w:rPr>
          <w:rFonts w:asciiTheme="minorBidi" w:eastAsiaTheme="minorEastAsia" w:hAnsiTheme="minorBidi"/>
          <w:color w:val="000000" w:themeColor="text1"/>
          <w:sz w:val="15"/>
          <w:szCs w:val="15"/>
          <w:lang w:val="en-GB"/>
        </w:rPr>
        <w:t xml:space="preserve"> </w:t>
      </w:r>
      <w:r w:rsidRPr="00133DF9">
        <w:rPr>
          <w:rFonts w:asciiTheme="minorBidi" w:eastAsiaTheme="minorEastAsia" w:hAnsiTheme="minorBidi"/>
          <w:color w:val="000000" w:themeColor="text1"/>
          <w:sz w:val="15"/>
          <w:szCs w:val="15"/>
          <w:lang w:val="en-GB"/>
        </w:rPr>
        <w:t>Optimal Care to Critically ill Patients</w:t>
      </w:r>
      <w:r w:rsidR="0037716E">
        <w:rPr>
          <w:rFonts w:asciiTheme="minorBidi" w:eastAsiaTheme="minorEastAsia" w:hAnsiTheme="minorBidi"/>
          <w:color w:val="000000" w:themeColor="text1"/>
          <w:sz w:val="15"/>
          <w:szCs w:val="15"/>
          <w:lang w:val="en-GB"/>
        </w:rPr>
        <w:t xml:space="preserve"> (</w:t>
      </w:r>
      <w:r w:rsidR="00C21866">
        <w:rPr>
          <w:rFonts w:asciiTheme="minorBidi" w:eastAsiaTheme="minorEastAsia" w:hAnsiTheme="minorBidi"/>
          <w:color w:val="000000" w:themeColor="text1"/>
          <w:sz w:val="15"/>
          <w:szCs w:val="15"/>
          <w:lang w:val="en-GB"/>
        </w:rPr>
        <w:t>19</w:t>
      </w:r>
      <w:r w:rsidR="0037716E">
        <w:rPr>
          <w:rFonts w:asciiTheme="minorBidi" w:eastAsiaTheme="minorEastAsia" w:hAnsiTheme="minorBidi"/>
          <w:color w:val="000000" w:themeColor="text1"/>
          <w:sz w:val="15"/>
          <w:szCs w:val="15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9E50AA" w:rsidRPr="00BB0CD3" w14:paraId="5A1204B7" w14:textId="77777777" w:rsidTr="00066273">
        <w:trPr>
          <w:trHeight w:val="461"/>
        </w:trPr>
        <w:tc>
          <w:tcPr>
            <w:tcW w:w="12753" w:type="dxa"/>
          </w:tcPr>
          <w:p w14:paraId="4193B19F" w14:textId="56A31371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paper?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 xml:space="preserve">1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3 4 5 6 7 8 9 10         </w:t>
            </w:r>
            <w:r w:rsidR="00066273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                            </w:t>
            </w:r>
            <w:r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Rating scale </w:t>
            </w:r>
            <w:r w:rsidRPr="00763E5B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(1</w:t>
            </w:r>
            <w:r w:rsidR="00454CA2" w:rsidRPr="00763E5B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763E5B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2 Low)</w:t>
            </w:r>
            <w:r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(3</w:t>
            </w:r>
            <w:r w:rsidR="00454CA2"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4 Moderate low) (5</w:t>
            </w:r>
            <w:r w:rsidR="00454CA2"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6 Moderate) (7</w:t>
            </w:r>
            <w:r w:rsidR="00454CA2"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 Moderate high) (9</w:t>
            </w:r>
            <w:r w:rsidR="00454CA2"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763E5B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10 High)</w:t>
            </w:r>
          </w:p>
        </w:tc>
      </w:tr>
    </w:tbl>
    <w:p w14:paraId="004BC62A" w14:textId="77777777" w:rsidR="009E50AA" w:rsidRPr="00133DF9" w:rsidRDefault="009E50AA" w:rsidP="009E50AA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7513"/>
      </w:tblGrid>
      <w:tr w:rsidR="009E50AA" w:rsidRPr="00133DF9" w14:paraId="267BBBFC" w14:textId="77777777" w:rsidTr="00066273">
        <w:tc>
          <w:tcPr>
            <w:tcW w:w="12753" w:type="dxa"/>
            <w:gridSpan w:val="2"/>
          </w:tcPr>
          <w:p w14:paraId="75FDD906" w14:textId="77777777" w:rsidR="009E50AA" w:rsidRPr="00133DF9" w:rsidRDefault="009E50AA" w:rsidP="009E50AA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     OBJECTIVES AND HYPOTHESES</w:t>
            </w:r>
          </w:p>
        </w:tc>
      </w:tr>
      <w:tr w:rsidR="00133DF9" w:rsidRPr="00BB0CD3" w14:paraId="083ACB30" w14:textId="77777777" w:rsidTr="00066273">
        <w:tc>
          <w:tcPr>
            <w:tcW w:w="5240" w:type="dxa"/>
          </w:tcPr>
          <w:p w14:paraId="73E77DB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513" w:type="dxa"/>
          </w:tcPr>
          <w:p w14:paraId="12CE1CFD" w14:textId="35C20D95" w:rsidR="0059157A" w:rsidRPr="00133DF9" w:rsidRDefault="0059157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33441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a clearly stated objective of </w:t>
            </w:r>
            <w:r w:rsidR="001B4B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assessing the knowledge </w:t>
            </w:r>
            <w:r w:rsidR="00BA60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residents regarding </w:t>
            </w:r>
            <w:r w:rsidR="00C129D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use of PC EOL care</w:t>
            </w:r>
            <w:r w:rsidR="00C075E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a tertiary hospital ICU</w:t>
            </w:r>
            <w:r w:rsidR="00D5582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 as well as</w:t>
            </w:r>
            <w:r w:rsidR="008D72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any obstacles </w:t>
            </w:r>
            <w:r w:rsidR="0073251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8B77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hey see to this.</w:t>
            </w:r>
            <w:r w:rsidR="0033441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  <w:tr w:rsidR="00133DF9" w:rsidRPr="00133DF9" w14:paraId="3921AFFB" w14:textId="77777777" w:rsidTr="00066273">
        <w:tc>
          <w:tcPr>
            <w:tcW w:w="12753" w:type="dxa"/>
            <w:gridSpan w:val="2"/>
          </w:tcPr>
          <w:p w14:paraId="5291A988" w14:textId="77777777" w:rsidR="009E50AA" w:rsidRPr="00133DF9" w:rsidRDefault="009E50AA" w:rsidP="009E50AA">
            <w:pPr>
              <w:pStyle w:val="Heading1"/>
              <w:tabs>
                <w:tab w:val="center" w:pos="109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</w:tr>
      <w:tr w:rsidR="00133DF9" w:rsidRPr="00133DF9" w14:paraId="758D5F69" w14:textId="77777777" w:rsidTr="00066273">
        <w:tc>
          <w:tcPr>
            <w:tcW w:w="5240" w:type="dxa"/>
          </w:tcPr>
          <w:p w14:paraId="5C69076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513" w:type="dxa"/>
          </w:tcPr>
          <w:p w14:paraId="444DBE6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21C80751" w14:textId="77777777" w:rsidTr="00066273">
        <w:tc>
          <w:tcPr>
            <w:tcW w:w="5240" w:type="dxa"/>
          </w:tcPr>
          <w:p w14:paraId="4B92269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513" w:type="dxa"/>
          </w:tcPr>
          <w:p w14:paraId="742BF73A" w14:textId="77777777" w:rsidR="008B7746" w:rsidRPr="00133DF9" w:rsidRDefault="00A64698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Who: residents at the tertiary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hospital</w:t>
            </w:r>
            <w:proofErr w:type="gramEnd"/>
          </w:p>
          <w:p w14:paraId="7E125EB3" w14:textId="7D7A25FB" w:rsidR="00A64698" w:rsidRPr="00133DF9" w:rsidRDefault="00A64698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What: </w:t>
            </w:r>
            <w:r w:rsidR="00BD0E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questionnaire on the knowledge</w:t>
            </w:r>
            <w:r w:rsidR="0080549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</w:t>
            </w:r>
            <w:r w:rsidR="007E58D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skillset of residents, and obstacles t</w:t>
            </w:r>
            <w:r w:rsidR="00E520D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hey </w:t>
            </w:r>
            <w:r w:rsidR="00E36D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see to ICU palliative care</w:t>
            </w:r>
          </w:p>
        </w:tc>
      </w:tr>
      <w:tr w:rsidR="00133DF9" w:rsidRPr="00133DF9" w14:paraId="43BD81C3" w14:textId="77777777" w:rsidTr="00066273">
        <w:tc>
          <w:tcPr>
            <w:tcW w:w="5240" w:type="dxa"/>
          </w:tcPr>
          <w:p w14:paraId="11CD85D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513" w:type="dxa"/>
          </w:tcPr>
          <w:p w14:paraId="14956E8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1E24AEF4" w14:textId="77777777" w:rsidTr="00066273">
        <w:tc>
          <w:tcPr>
            <w:tcW w:w="5240" w:type="dxa"/>
          </w:tcPr>
          <w:p w14:paraId="5827FE7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513" w:type="dxa"/>
          </w:tcPr>
          <w:p w14:paraId="1158FE6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1B4E1DAA" w14:textId="77777777" w:rsidTr="00066273">
        <w:trPr>
          <w:trHeight w:val="140"/>
        </w:trPr>
        <w:tc>
          <w:tcPr>
            <w:tcW w:w="5240" w:type="dxa"/>
          </w:tcPr>
          <w:p w14:paraId="005891F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2.5 Is the study large enough to achieve its objectives? Have sample size estimates been performed?</w:t>
            </w:r>
          </w:p>
        </w:tc>
        <w:tc>
          <w:tcPr>
            <w:tcW w:w="7513" w:type="dxa"/>
          </w:tcPr>
          <w:p w14:paraId="60E3B971" w14:textId="41A1D0D4" w:rsidR="00E36DA3" w:rsidRPr="00133DF9" w:rsidRDefault="00990DD3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sample size was just 30, which is </w:t>
            </w:r>
            <w:r w:rsidR="00FD11A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insufficient.</w:t>
            </w:r>
          </w:p>
        </w:tc>
      </w:tr>
      <w:tr w:rsidR="00133DF9" w:rsidRPr="00133DF9" w14:paraId="6B2D9208" w14:textId="77777777" w:rsidTr="00066273">
        <w:trPr>
          <w:trHeight w:val="140"/>
        </w:trPr>
        <w:tc>
          <w:tcPr>
            <w:tcW w:w="5240" w:type="dxa"/>
          </w:tcPr>
          <w:p w14:paraId="1ED4BD0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513" w:type="dxa"/>
          </w:tcPr>
          <w:p w14:paraId="626581B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734162E8" w14:textId="77777777" w:rsidTr="00066273">
        <w:trPr>
          <w:trHeight w:val="116"/>
        </w:trPr>
        <w:tc>
          <w:tcPr>
            <w:tcW w:w="5240" w:type="dxa"/>
          </w:tcPr>
          <w:p w14:paraId="4E482D3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513" w:type="dxa"/>
          </w:tcPr>
          <w:p w14:paraId="41FBC85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1A196701" w14:textId="77777777" w:rsidTr="00066273">
        <w:trPr>
          <w:trHeight w:val="116"/>
        </w:trPr>
        <w:tc>
          <w:tcPr>
            <w:tcW w:w="5240" w:type="dxa"/>
          </w:tcPr>
          <w:p w14:paraId="2E7C4C0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513" w:type="dxa"/>
          </w:tcPr>
          <w:p w14:paraId="717E6C9B" w14:textId="21801088" w:rsidR="00FD11AE" w:rsidRPr="00133DF9" w:rsidRDefault="00FD11AE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St Louis University Institutional Review Board accepted it.</w:t>
            </w:r>
          </w:p>
        </w:tc>
      </w:tr>
      <w:tr w:rsidR="00133DF9" w:rsidRPr="00BB0CD3" w14:paraId="64870A2F" w14:textId="77777777" w:rsidTr="00066273">
        <w:trPr>
          <w:trHeight w:val="91"/>
        </w:trPr>
        <w:tc>
          <w:tcPr>
            <w:tcW w:w="5240" w:type="dxa"/>
          </w:tcPr>
          <w:p w14:paraId="5B914C08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513" w:type="dxa"/>
          </w:tcPr>
          <w:p w14:paraId="701EB15C" w14:textId="0A237FAC" w:rsidR="00FD11AE" w:rsidRPr="00133DF9" w:rsidRDefault="00FD11AE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are no measures described in the study.</w:t>
            </w:r>
          </w:p>
        </w:tc>
      </w:tr>
      <w:tr w:rsidR="00133DF9" w:rsidRPr="00133DF9" w14:paraId="472814F5" w14:textId="77777777" w:rsidTr="00066273">
        <w:trPr>
          <w:trHeight w:val="103"/>
        </w:trPr>
        <w:tc>
          <w:tcPr>
            <w:tcW w:w="5240" w:type="dxa"/>
          </w:tcPr>
          <w:p w14:paraId="2B9E9F5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 What</w:t>
            </w:r>
            <w:proofErr w:type="gramEnd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was the response rate?</w:t>
            </w:r>
          </w:p>
        </w:tc>
        <w:tc>
          <w:tcPr>
            <w:tcW w:w="7513" w:type="dxa"/>
          </w:tcPr>
          <w:p w14:paraId="7F53A684" w14:textId="658125E4" w:rsidR="00FD11AE" w:rsidRPr="00133DF9" w:rsidRDefault="00FD11AE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response rate was 38.46%.</w:t>
            </w:r>
          </w:p>
        </w:tc>
      </w:tr>
      <w:tr w:rsidR="00133DF9" w:rsidRPr="00133DF9" w14:paraId="381DBBE7" w14:textId="77777777" w:rsidTr="00066273">
        <w:trPr>
          <w:trHeight w:val="103"/>
        </w:trPr>
        <w:tc>
          <w:tcPr>
            <w:tcW w:w="12753" w:type="dxa"/>
            <w:gridSpan w:val="2"/>
          </w:tcPr>
          <w:p w14:paraId="67B8D058" w14:textId="77777777" w:rsidR="009E50AA" w:rsidRPr="00133DF9" w:rsidRDefault="009E50AA" w:rsidP="009E50AA">
            <w:pPr>
              <w:pStyle w:val="Heading1"/>
              <w:tabs>
                <w:tab w:val="center" w:pos="2475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BB0CD3" w14:paraId="652A80E6" w14:textId="77777777" w:rsidTr="00066273">
        <w:trPr>
          <w:trHeight w:val="116"/>
        </w:trPr>
        <w:tc>
          <w:tcPr>
            <w:tcW w:w="5240" w:type="dxa"/>
          </w:tcPr>
          <w:p w14:paraId="67BE510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513" w:type="dxa"/>
          </w:tcPr>
          <w:p w14:paraId="0B3757A8" w14:textId="28644568" w:rsidR="00FD11AE" w:rsidRPr="00133DF9" w:rsidRDefault="00F92C9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this information is described clearly in the paper.</w:t>
            </w:r>
          </w:p>
        </w:tc>
      </w:tr>
      <w:tr w:rsidR="00133DF9" w:rsidRPr="00BB0CD3" w14:paraId="521BC3BD" w14:textId="77777777" w:rsidTr="00066273">
        <w:trPr>
          <w:trHeight w:val="140"/>
        </w:trPr>
        <w:tc>
          <w:tcPr>
            <w:tcW w:w="5240" w:type="dxa"/>
          </w:tcPr>
          <w:p w14:paraId="2A9FF29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513" w:type="dxa"/>
          </w:tcPr>
          <w:p w14:paraId="552A4812" w14:textId="559F0F6A" w:rsidR="00F92C91" w:rsidRPr="00133DF9" w:rsidRDefault="00D3099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questionnaire was developed </w:t>
            </w:r>
            <w:r w:rsidR="002A022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on the basis of a literature review the researcher conducted into ICU PC and EOL care</w:t>
            </w:r>
            <w:r w:rsidR="001776F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with particular emphasis on the training and knowledge of residents. However, </w:t>
            </w:r>
            <w:r w:rsidR="006C2A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study did not test the validity of the questions.</w:t>
            </w:r>
          </w:p>
        </w:tc>
      </w:tr>
      <w:tr w:rsidR="00133DF9" w:rsidRPr="00BB0CD3" w14:paraId="71B2C30F" w14:textId="77777777" w:rsidTr="00066273">
        <w:trPr>
          <w:trHeight w:val="127"/>
        </w:trPr>
        <w:tc>
          <w:tcPr>
            <w:tcW w:w="5240" w:type="dxa"/>
          </w:tcPr>
          <w:p w14:paraId="0E31046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513" w:type="dxa"/>
          </w:tcPr>
          <w:p w14:paraId="098295A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presented in this paper</w:t>
            </w:r>
          </w:p>
        </w:tc>
      </w:tr>
      <w:tr w:rsidR="00133DF9" w:rsidRPr="00BB0CD3" w14:paraId="45195575" w14:textId="77777777" w:rsidTr="00066273">
        <w:trPr>
          <w:trHeight w:val="153"/>
        </w:trPr>
        <w:tc>
          <w:tcPr>
            <w:tcW w:w="5240" w:type="dxa"/>
          </w:tcPr>
          <w:p w14:paraId="71F20F8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513" w:type="dxa"/>
          </w:tcPr>
          <w:p w14:paraId="6E4AC2A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presented in this paper</w:t>
            </w:r>
          </w:p>
        </w:tc>
      </w:tr>
      <w:tr w:rsidR="00133DF9" w:rsidRPr="00133DF9" w14:paraId="570F5BBE" w14:textId="77777777" w:rsidTr="00066273">
        <w:trPr>
          <w:trHeight w:val="140"/>
        </w:trPr>
        <w:tc>
          <w:tcPr>
            <w:tcW w:w="12753" w:type="dxa"/>
            <w:gridSpan w:val="2"/>
          </w:tcPr>
          <w:p w14:paraId="77F0418B" w14:textId="77777777" w:rsidR="009E50AA" w:rsidRPr="00133DF9" w:rsidRDefault="009E50AA" w:rsidP="009E50AA">
            <w:pPr>
              <w:pStyle w:val="Heading1"/>
              <w:tabs>
                <w:tab w:val="center" w:pos="214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BB0CD3" w14:paraId="4B0C5478" w14:textId="77777777" w:rsidTr="00066273">
        <w:trPr>
          <w:trHeight w:val="116"/>
        </w:trPr>
        <w:tc>
          <w:tcPr>
            <w:tcW w:w="5240" w:type="dxa"/>
          </w:tcPr>
          <w:p w14:paraId="033F77B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513" w:type="dxa"/>
          </w:tcPr>
          <w:p w14:paraId="34E18732" w14:textId="253ABA8F" w:rsidR="006C2A44" w:rsidRPr="00133DF9" w:rsidRDefault="006C2A4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adequate description is given by the author.</w:t>
            </w:r>
          </w:p>
        </w:tc>
      </w:tr>
      <w:tr w:rsidR="00133DF9" w:rsidRPr="00BB0CD3" w14:paraId="5F3327B7" w14:textId="77777777" w:rsidTr="00066273">
        <w:trPr>
          <w:trHeight w:val="140"/>
        </w:trPr>
        <w:tc>
          <w:tcPr>
            <w:tcW w:w="5240" w:type="dxa"/>
          </w:tcPr>
          <w:p w14:paraId="33115F2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513" w:type="dxa"/>
          </w:tcPr>
          <w:p w14:paraId="3C7B3F2B" w14:textId="60F13D40" w:rsidR="006C2A44" w:rsidRPr="00133DF9" w:rsidRDefault="006C2A4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there is a good level of detail and clarity to the results. However, this section of the paper is 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insufficient length.</w:t>
            </w:r>
          </w:p>
        </w:tc>
      </w:tr>
      <w:tr w:rsidR="00133DF9" w:rsidRPr="00133DF9" w14:paraId="58E721A8" w14:textId="77777777" w:rsidTr="00066273">
        <w:trPr>
          <w:trHeight w:val="140"/>
        </w:trPr>
        <w:tc>
          <w:tcPr>
            <w:tcW w:w="5240" w:type="dxa"/>
          </w:tcPr>
          <w:p w14:paraId="4887822E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513" w:type="dxa"/>
          </w:tcPr>
          <w:p w14:paraId="1199EB5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2C1D1AAB" w14:textId="77777777" w:rsidTr="00066273">
        <w:trPr>
          <w:trHeight w:val="140"/>
        </w:trPr>
        <w:tc>
          <w:tcPr>
            <w:tcW w:w="12753" w:type="dxa"/>
            <w:gridSpan w:val="2"/>
          </w:tcPr>
          <w:p w14:paraId="3602FFD3" w14:textId="77777777" w:rsidR="009E50AA" w:rsidRPr="00133DF9" w:rsidRDefault="009E50AA" w:rsidP="009E50AA">
            <w:pPr>
              <w:tabs>
                <w:tab w:val="center" w:pos="1197"/>
              </w:tabs>
              <w:spacing w:after="3" w:line="261" w:lineRule="auto"/>
              <w:ind w:left="-15"/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5CCBC2FB" w14:textId="77777777" w:rsidTr="00066273">
        <w:trPr>
          <w:trHeight w:val="116"/>
        </w:trPr>
        <w:tc>
          <w:tcPr>
            <w:tcW w:w="5240" w:type="dxa"/>
          </w:tcPr>
          <w:p w14:paraId="7394E3D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513" w:type="dxa"/>
          </w:tcPr>
          <w:p w14:paraId="31F69C0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0E2B7643" w14:textId="77777777" w:rsidTr="00066273">
        <w:trPr>
          <w:trHeight w:val="116"/>
        </w:trPr>
        <w:tc>
          <w:tcPr>
            <w:tcW w:w="5240" w:type="dxa"/>
          </w:tcPr>
          <w:p w14:paraId="1003F14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513" w:type="dxa"/>
          </w:tcPr>
          <w:p w14:paraId="024AE478" w14:textId="0DA4843C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however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this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 not presented in th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study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133DF9" w14:paraId="4ABBC093" w14:textId="77777777" w:rsidTr="00066273">
        <w:trPr>
          <w:trHeight w:val="129"/>
        </w:trPr>
        <w:tc>
          <w:tcPr>
            <w:tcW w:w="5240" w:type="dxa"/>
          </w:tcPr>
          <w:p w14:paraId="3464915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513" w:type="dxa"/>
          </w:tcPr>
          <w:p w14:paraId="11281BB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305701EB" w14:textId="77777777" w:rsidTr="00066273">
        <w:trPr>
          <w:trHeight w:val="140"/>
        </w:trPr>
        <w:tc>
          <w:tcPr>
            <w:tcW w:w="12753" w:type="dxa"/>
            <w:gridSpan w:val="2"/>
          </w:tcPr>
          <w:p w14:paraId="1FD7AEBB" w14:textId="77777777" w:rsidR="009E50AA" w:rsidRPr="00133DF9" w:rsidRDefault="009E50AA" w:rsidP="009E50AA">
            <w:pPr>
              <w:tabs>
                <w:tab w:val="left" w:pos="1733"/>
              </w:tabs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133DF9" w:rsidRPr="00BB0CD3" w14:paraId="211652BD" w14:textId="77777777" w:rsidTr="00066273">
        <w:trPr>
          <w:trHeight w:val="103"/>
        </w:trPr>
        <w:tc>
          <w:tcPr>
            <w:tcW w:w="5240" w:type="dxa"/>
          </w:tcPr>
          <w:p w14:paraId="14F160E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513" w:type="dxa"/>
          </w:tcPr>
          <w:p w14:paraId="0B1E3650" w14:textId="7902FF43" w:rsidR="00DF29E9" w:rsidRPr="00133DF9" w:rsidRDefault="000A7EC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Yes, appropriate discussion is held on the</w:t>
            </w:r>
            <w:r w:rsidR="00915274"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context of the results within existing literature.</w:t>
            </w:r>
          </w:p>
        </w:tc>
      </w:tr>
      <w:tr w:rsidR="00133DF9" w:rsidRPr="00BB0CD3" w14:paraId="55681FB9" w14:textId="77777777" w:rsidTr="00066273">
        <w:trPr>
          <w:trHeight w:val="103"/>
        </w:trPr>
        <w:tc>
          <w:tcPr>
            <w:tcW w:w="5240" w:type="dxa"/>
          </w:tcPr>
          <w:p w14:paraId="7070CE8F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</w:tc>
        <w:tc>
          <w:tcPr>
            <w:tcW w:w="7513" w:type="dxa"/>
          </w:tcPr>
          <w:p w14:paraId="32B1431B" w14:textId="31520253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discussion is not biased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BB0CD3" w14:paraId="3C592C93" w14:textId="77777777" w:rsidTr="00066273">
        <w:trPr>
          <w:trHeight w:val="103"/>
        </w:trPr>
        <w:tc>
          <w:tcPr>
            <w:tcW w:w="5240" w:type="dxa"/>
          </w:tcPr>
          <w:p w14:paraId="1695EFE6" w14:textId="7B71BBF9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C56566"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513" w:type="dxa"/>
          </w:tcPr>
          <w:p w14:paraId="11210F6B" w14:textId="2A96D028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No, because of 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small sample size</w:t>
            </w:r>
            <w:r w:rsidR="00DF2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133DF9" w14:paraId="300920CD" w14:textId="77777777" w:rsidTr="00066273">
        <w:trPr>
          <w:trHeight w:val="103"/>
        </w:trPr>
        <w:tc>
          <w:tcPr>
            <w:tcW w:w="12753" w:type="dxa"/>
            <w:gridSpan w:val="2"/>
          </w:tcPr>
          <w:p w14:paraId="440FDFCA" w14:textId="77777777" w:rsidR="009E50AA" w:rsidRPr="00133DF9" w:rsidRDefault="009E50AA" w:rsidP="009E50AA">
            <w:pPr>
              <w:pStyle w:val="Heading1"/>
              <w:tabs>
                <w:tab w:val="center" w:pos="1580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133DF9" w:rsidRPr="00133DF9" w14:paraId="0B687ADD" w14:textId="77777777" w:rsidTr="00066273">
        <w:trPr>
          <w:trHeight w:val="153"/>
        </w:trPr>
        <w:tc>
          <w:tcPr>
            <w:tcW w:w="5240" w:type="dxa"/>
          </w:tcPr>
          <w:p w14:paraId="693C18D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513" w:type="dxa"/>
          </w:tcPr>
          <w:p w14:paraId="4191A4B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59986CE0" w14:textId="77777777" w:rsidTr="00066273">
        <w:trPr>
          <w:trHeight w:val="140"/>
        </w:trPr>
        <w:tc>
          <w:tcPr>
            <w:tcW w:w="5240" w:type="dxa"/>
          </w:tcPr>
          <w:p w14:paraId="423E323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513" w:type="dxa"/>
          </w:tcPr>
          <w:p w14:paraId="6719888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Can’t tell</w:t>
            </w:r>
          </w:p>
        </w:tc>
      </w:tr>
      <w:tr w:rsidR="00133DF9" w:rsidRPr="00BB0CD3" w14:paraId="39C8B57A" w14:textId="77777777" w:rsidTr="00066273">
        <w:trPr>
          <w:trHeight w:val="140"/>
        </w:trPr>
        <w:tc>
          <w:tcPr>
            <w:tcW w:w="5240" w:type="dxa"/>
          </w:tcPr>
          <w:p w14:paraId="4795BD8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</w:tc>
        <w:tc>
          <w:tcPr>
            <w:tcW w:w="7513" w:type="dxa"/>
          </w:tcPr>
          <w:p w14:paraId="5695541D" w14:textId="0373A495" w:rsidR="00915274" w:rsidRPr="00133DF9" w:rsidRDefault="0091527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findings addressed </w:t>
            </w:r>
            <w:r w:rsidR="002852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C80D3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investigation into obstacles to EOL provision.</w:t>
            </w:r>
          </w:p>
        </w:tc>
      </w:tr>
      <w:tr w:rsidR="00133DF9" w:rsidRPr="00133DF9" w14:paraId="2963A790" w14:textId="77777777" w:rsidTr="00066273">
        <w:trPr>
          <w:trHeight w:val="129"/>
        </w:trPr>
        <w:tc>
          <w:tcPr>
            <w:tcW w:w="12753" w:type="dxa"/>
            <w:gridSpan w:val="2"/>
          </w:tcPr>
          <w:p w14:paraId="63E6D419" w14:textId="77777777" w:rsidR="009E50AA" w:rsidRPr="00133DF9" w:rsidRDefault="009E50AA" w:rsidP="009E50AA">
            <w:pPr>
              <w:pStyle w:val="Heading1"/>
              <w:tabs>
                <w:tab w:val="center" w:pos="1597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32902914" w14:textId="77777777" w:rsidTr="00066273">
        <w:trPr>
          <w:trHeight w:val="103"/>
        </w:trPr>
        <w:tc>
          <w:tcPr>
            <w:tcW w:w="5240" w:type="dxa"/>
          </w:tcPr>
          <w:p w14:paraId="6F20090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513" w:type="dxa"/>
          </w:tcPr>
          <w:p w14:paraId="3B07BAA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0578016F" w14:textId="77777777" w:rsidTr="00066273">
        <w:trPr>
          <w:trHeight w:val="116"/>
        </w:trPr>
        <w:tc>
          <w:tcPr>
            <w:tcW w:w="5240" w:type="dxa"/>
          </w:tcPr>
          <w:p w14:paraId="5F84B5A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   What aids to implementation exist?</w:t>
            </w:r>
          </w:p>
        </w:tc>
        <w:tc>
          <w:tcPr>
            <w:tcW w:w="7513" w:type="dxa"/>
          </w:tcPr>
          <w:p w14:paraId="0139121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64CB4DC0" w14:textId="77777777" w:rsidTr="00066273">
        <w:trPr>
          <w:trHeight w:val="91"/>
        </w:trPr>
        <w:tc>
          <w:tcPr>
            <w:tcW w:w="5240" w:type="dxa"/>
          </w:tcPr>
          <w:p w14:paraId="67DBA337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  What barriers to implementation exist?</w:t>
            </w:r>
          </w:p>
        </w:tc>
        <w:tc>
          <w:tcPr>
            <w:tcW w:w="7513" w:type="dxa"/>
          </w:tcPr>
          <w:p w14:paraId="70115A8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343ABEEB" w14:textId="4CBB03E1" w:rsidR="009C069A" w:rsidRDefault="009C069A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3D90A5A8" w14:textId="1FEE1D85" w:rsidR="009C069A" w:rsidRDefault="009C069A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0CEF45FF" w14:textId="525CF079" w:rsidR="00840A63" w:rsidRDefault="00840A63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52822B92" w14:textId="66CE632B" w:rsidR="00840A63" w:rsidRDefault="00840A63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16BF4E60" w14:textId="442E85FA" w:rsidR="00840A63" w:rsidRDefault="00840A63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47D69E23" w14:textId="77777777" w:rsidR="00840A63" w:rsidRPr="00133DF9" w:rsidRDefault="00840A63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3C675332" w14:textId="70FC98C3" w:rsidR="009E50AA" w:rsidRPr="00133DF9" w:rsidRDefault="009E50AA" w:rsidP="009E50AA">
      <w:pPr>
        <w:spacing w:after="446"/>
        <w:rPr>
          <w:rFonts w:asciiTheme="minorBidi" w:eastAsia="Arial" w:hAnsiTheme="minorBidi"/>
          <w:b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>Study title:</w:t>
      </w:r>
      <w:r w:rsidRPr="00133DF9">
        <w:rPr>
          <w:rFonts w:asciiTheme="minorBidi" w:hAnsiTheme="minorBidi"/>
          <w:b/>
          <w:color w:val="000000" w:themeColor="text1"/>
          <w:sz w:val="15"/>
          <w:szCs w:val="15"/>
          <w:lang w:val="en-GB"/>
        </w:rPr>
        <w:t xml:space="preserve"> </w:t>
      </w:r>
      <w:proofErr w:type="spellStart"/>
      <w:r w:rsidRPr="00133DF9">
        <w:rPr>
          <w:rFonts w:asciiTheme="minorBidi" w:hAnsiTheme="minorBidi"/>
          <w:bCs/>
          <w:color w:val="000000" w:themeColor="text1"/>
          <w:sz w:val="15"/>
          <w:szCs w:val="15"/>
          <w:lang w:val="en-GB"/>
        </w:rPr>
        <w:t>EfCCNa</w:t>
      </w:r>
      <w:proofErr w:type="spellEnd"/>
      <w:r w:rsidRPr="00133DF9">
        <w:rPr>
          <w:rFonts w:asciiTheme="minorBidi" w:hAnsiTheme="minorBidi"/>
          <w:bCs/>
          <w:color w:val="000000" w:themeColor="text1"/>
          <w:sz w:val="15"/>
          <w:szCs w:val="15"/>
          <w:lang w:val="en-GB"/>
        </w:rPr>
        <w:t xml:space="preserve"> survey: European intensive care nurses’ attitudes and beliefs towards end</w:t>
      </w:r>
      <w:r w:rsidRPr="00133DF9">
        <w:rPr>
          <w:rFonts w:ascii="Cambria Math" w:hAnsi="Cambria Math" w:cs="Cambria Math"/>
          <w:bCs/>
          <w:color w:val="000000" w:themeColor="text1"/>
          <w:sz w:val="15"/>
          <w:szCs w:val="15"/>
          <w:lang w:val="en-GB"/>
        </w:rPr>
        <w:t>‐</w:t>
      </w:r>
      <w:r w:rsidRPr="00133DF9">
        <w:rPr>
          <w:rFonts w:asciiTheme="minorBidi" w:hAnsiTheme="minorBidi"/>
          <w:bCs/>
          <w:color w:val="000000" w:themeColor="text1"/>
          <w:sz w:val="15"/>
          <w:szCs w:val="15"/>
          <w:lang w:val="en-GB"/>
        </w:rPr>
        <w:t>of</w:t>
      </w:r>
      <w:r w:rsidRPr="00133DF9">
        <w:rPr>
          <w:rFonts w:ascii="Cambria Math" w:hAnsi="Cambria Math" w:cs="Cambria Math"/>
          <w:bCs/>
          <w:color w:val="000000" w:themeColor="text1"/>
          <w:sz w:val="15"/>
          <w:szCs w:val="15"/>
          <w:lang w:val="en-GB"/>
        </w:rPr>
        <w:t>‐</w:t>
      </w:r>
      <w:r w:rsidRPr="00133DF9">
        <w:rPr>
          <w:rFonts w:asciiTheme="minorBidi" w:hAnsiTheme="minorBidi"/>
          <w:bCs/>
          <w:color w:val="000000" w:themeColor="text1"/>
          <w:sz w:val="15"/>
          <w:szCs w:val="15"/>
          <w:lang w:val="en-GB"/>
        </w:rPr>
        <w:t>life care</w:t>
      </w:r>
      <w:r w:rsidR="00C21866">
        <w:rPr>
          <w:rFonts w:asciiTheme="minorBidi" w:hAnsiTheme="minorBidi"/>
          <w:bCs/>
          <w:color w:val="000000" w:themeColor="text1"/>
          <w:sz w:val="15"/>
          <w:szCs w:val="15"/>
          <w:lang w:val="en-GB"/>
        </w:rPr>
        <w:t xml:space="preserve"> (38)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3DF9" w:rsidRPr="00BB0CD3" w14:paraId="163ED9B0" w14:textId="77777777" w:rsidTr="00202096">
        <w:trPr>
          <w:trHeight w:val="461"/>
        </w:trPr>
        <w:tc>
          <w:tcPr>
            <w:tcW w:w="12469" w:type="dxa"/>
          </w:tcPr>
          <w:p w14:paraId="62EF6D3E" w14:textId="2C46FDA9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paper?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 xml:space="preserve">1 2 3 </w:t>
            </w:r>
            <w:r w:rsidRPr="004B47BF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5 6 </w:t>
            </w:r>
            <w:r w:rsidRPr="004B47BF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7 8 9 10                                                                                                                     </w:t>
            </w:r>
            <w:r w:rsidR="00202096" w:rsidRPr="004B47BF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</w:t>
            </w:r>
            <w:r w:rsidRPr="004B47BF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</w:t>
            </w:r>
            <w:r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Rating scale (1</w:t>
            </w:r>
            <w:r w:rsidR="00454CA2"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2 Low) </w:t>
            </w:r>
            <w:r w:rsidRPr="004B47BF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(3</w:t>
            </w:r>
            <w:r w:rsidR="00454CA2" w:rsidRPr="004B47BF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4B47BF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 Moderate low)</w:t>
            </w:r>
            <w:r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(5</w:t>
            </w:r>
            <w:r w:rsidR="00454CA2"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6 Moderate) (7</w:t>
            </w:r>
            <w:r w:rsidR="00454CA2"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 Moderate high) (9</w:t>
            </w:r>
            <w:r w:rsidR="00454CA2"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4B47B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10 High)</w:t>
            </w:r>
          </w:p>
        </w:tc>
      </w:tr>
    </w:tbl>
    <w:p w14:paraId="0431F993" w14:textId="77777777" w:rsidR="009E50AA" w:rsidRPr="00133DF9" w:rsidRDefault="009E50AA" w:rsidP="009E50AA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5098"/>
        <w:gridCol w:w="7371"/>
      </w:tblGrid>
      <w:tr w:rsidR="009E50AA" w:rsidRPr="00133DF9" w14:paraId="17AD0311" w14:textId="77777777" w:rsidTr="00202096">
        <w:tc>
          <w:tcPr>
            <w:tcW w:w="12469" w:type="dxa"/>
            <w:gridSpan w:val="2"/>
          </w:tcPr>
          <w:p w14:paraId="0C403E91" w14:textId="77777777" w:rsidR="009E50AA" w:rsidRPr="00133DF9" w:rsidRDefault="009E50AA" w:rsidP="009E50AA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     OBJECTIVES AND HYPOTHESES</w:t>
            </w:r>
          </w:p>
        </w:tc>
      </w:tr>
      <w:tr w:rsidR="00133DF9" w:rsidRPr="00BB0CD3" w14:paraId="0BC3D0B7" w14:textId="77777777" w:rsidTr="00202096">
        <w:tc>
          <w:tcPr>
            <w:tcW w:w="5098" w:type="dxa"/>
          </w:tcPr>
          <w:p w14:paraId="635B541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371" w:type="dxa"/>
          </w:tcPr>
          <w:p w14:paraId="41B65ABD" w14:textId="73B48B59" w:rsidR="00C80D34" w:rsidRPr="00133DF9" w:rsidRDefault="00950596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600E7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abstract and introduction sections clearly state the objective of </w:t>
            </w:r>
            <w:r w:rsidR="00634F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assessing the </w:t>
            </w:r>
            <w:r w:rsidR="0064441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experiences and opinions towards EOL care of intensive care nurses in Europe.</w:t>
            </w:r>
          </w:p>
        </w:tc>
      </w:tr>
      <w:tr w:rsidR="00133DF9" w:rsidRPr="00133DF9" w14:paraId="6CC6A37D" w14:textId="77777777" w:rsidTr="00202096">
        <w:tc>
          <w:tcPr>
            <w:tcW w:w="12469" w:type="dxa"/>
            <w:gridSpan w:val="2"/>
          </w:tcPr>
          <w:p w14:paraId="722ABDF7" w14:textId="77777777" w:rsidR="009E50AA" w:rsidRPr="00133DF9" w:rsidRDefault="009E50AA" w:rsidP="009E50AA">
            <w:pPr>
              <w:pStyle w:val="Heading1"/>
              <w:tabs>
                <w:tab w:val="center" w:pos="109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</w:tr>
      <w:tr w:rsidR="00133DF9" w:rsidRPr="00133DF9" w14:paraId="38E0247B" w14:textId="77777777" w:rsidTr="00202096">
        <w:tc>
          <w:tcPr>
            <w:tcW w:w="5098" w:type="dxa"/>
          </w:tcPr>
          <w:p w14:paraId="1B7AEED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371" w:type="dxa"/>
          </w:tcPr>
          <w:p w14:paraId="562A893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25DE04C3" w14:textId="77777777" w:rsidTr="00202096">
        <w:tc>
          <w:tcPr>
            <w:tcW w:w="5098" w:type="dxa"/>
          </w:tcPr>
          <w:p w14:paraId="09E4606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371" w:type="dxa"/>
          </w:tcPr>
          <w:p w14:paraId="4D769C67" w14:textId="77777777" w:rsidR="00854A0D" w:rsidRPr="00133DF9" w:rsidRDefault="00CE0DF6" w:rsidP="00854A0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Who: </w:t>
            </w:r>
            <w:r w:rsidR="009528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nurse attendees of the </w:t>
            </w:r>
            <w:r w:rsidR="00FF057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second </w:t>
            </w:r>
            <w:r w:rsidR="00854A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European federation </w:t>
            </w:r>
            <w:proofErr w:type="gramStart"/>
            <w:r w:rsidR="00854A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</w:t>
            </w:r>
            <w:proofErr w:type="gramEnd"/>
          </w:p>
          <w:p w14:paraId="0F61F922" w14:textId="4665994E" w:rsidR="00CE0DF6" w:rsidRPr="00133DF9" w:rsidRDefault="00854A0D" w:rsidP="00854A0D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Critical Care Nursing associations (</w:t>
            </w:r>
            <w:proofErr w:type="spellStart"/>
            <w:r w:rsidR="00FF057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EfCCNa</w:t>
            </w:r>
            <w:proofErr w:type="spellEnd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</w:t>
            </w:r>
            <w:r w:rsidR="00FF057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766D0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conference on </w:t>
            </w:r>
            <w:r w:rsidR="009E30B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critical care nursing in Europe, hosted </w:t>
            </w:r>
            <w:r w:rsidR="00FB54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 November 2005 in Amsterdam, Netherlands.</w:t>
            </w:r>
          </w:p>
          <w:p w14:paraId="3EB7A266" w14:textId="5DABE759" w:rsidR="00FB540D" w:rsidRPr="00133DF9" w:rsidRDefault="00FB540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What: </w:t>
            </w:r>
            <w:r w:rsidR="00FF4DD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experiences and opinions towards EOL care of intensive care nurses in Europe.</w:t>
            </w:r>
          </w:p>
        </w:tc>
      </w:tr>
      <w:tr w:rsidR="00133DF9" w:rsidRPr="00133DF9" w14:paraId="0821F95E" w14:textId="77777777" w:rsidTr="00202096">
        <w:tc>
          <w:tcPr>
            <w:tcW w:w="5098" w:type="dxa"/>
          </w:tcPr>
          <w:p w14:paraId="5169814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371" w:type="dxa"/>
          </w:tcPr>
          <w:p w14:paraId="57919C31" w14:textId="7D60319E" w:rsidR="00FF4DDF" w:rsidRPr="00133DF9" w:rsidRDefault="00FF4DDF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16769AD4" w14:textId="77777777" w:rsidTr="00202096">
        <w:tc>
          <w:tcPr>
            <w:tcW w:w="5098" w:type="dxa"/>
          </w:tcPr>
          <w:p w14:paraId="1A683E6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371" w:type="dxa"/>
          </w:tcPr>
          <w:p w14:paraId="2C2EB230" w14:textId="717F014F" w:rsidR="00EE08B2" w:rsidRPr="00133DF9" w:rsidRDefault="00EE08B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  <w:r w:rsidR="00192E7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they were exclusively </w:t>
            </w:r>
            <w:r w:rsidR="00592E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European critical care nurses. Those from nations outside Europe were not included.</w:t>
            </w:r>
          </w:p>
        </w:tc>
      </w:tr>
      <w:tr w:rsidR="00133DF9" w:rsidRPr="00BB0CD3" w14:paraId="0AC4E569" w14:textId="77777777" w:rsidTr="00202096">
        <w:trPr>
          <w:trHeight w:val="140"/>
        </w:trPr>
        <w:tc>
          <w:tcPr>
            <w:tcW w:w="5098" w:type="dxa"/>
          </w:tcPr>
          <w:p w14:paraId="5F1E841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2.5 Is the study large enough to achieve its objectives? Have sample size estimates been performed?</w:t>
            </w:r>
          </w:p>
        </w:tc>
        <w:tc>
          <w:tcPr>
            <w:tcW w:w="7371" w:type="dxa"/>
          </w:tcPr>
          <w:p w14:paraId="3568A669" w14:textId="6B895680" w:rsidR="00592ECC" w:rsidRPr="00133DF9" w:rsidRDefault="00592ECC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appears to be a </w:t>
            </w:r>
            <w:r w:rsidR="005A7F4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large sample, although there were no sample size estimates taken. </w:t>
            </w:r>
            <w:r w:rsidR="0048207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author notes that a</w:t>
            </w:r>
            <w:r w:rsidR="003B48A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return of 162 responses out of </w:t>
            </w:r>
            <w:r w:rsidR="005522C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419 was less than the rate anticipated from </w:t>
            </w:r>
            <w:r w:rsidR="0048207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conference attendees.</w:t>
            </w:r>
          </w:p>
        </w:tc>
      </w:tr>
      <w:tr w:rsidR="00133DF9" w:rsidRPr="00133DF9" w14:paraId="55808360" w14:textId="77777777" w:rsidTr="00202096">
        <w:trPr>
          <w:trHeight w:val="140"/>
        </w:trPr>
        <w:tc>
          <w:tcPr>
            <w:tcW w:w="5098" w:type="dxa"/>
          </w:tcPr>
          <w:p w14:paraId="3EA1A9C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371" w:type="dxa"/>
          </w:tcPr>
          <w:p w14:paraId="5AFA75A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16C04ECB" w14:textId="77777777" w:rsidTr="00202096">
        <w:trPr>
          <w:trHeight w:val="116"/>
        </w:trPr>
        <w:tc>
          <w:tcPr>
            <w:tcW w:w="5098" w:type="dxa"/>
          </w:tcPr>
          <w:p w14:paraId="3E3CCF7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371" w:type="dxa"/>
          </w:tcPr>
          <w:p w14:paraId="3DEF0C8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2E4583CD" w14:textId="77777777" w:rsidTr="00202096">
        <w:trPr>
          <w:trHeight w:val="116"/>
        </w:trPr>
        <w:tc>
          <w:tcPr>
            <w:tcW w:w="5098" w:type="dxa"/>
          </w:tcPr>
          <w:p w14:paraId="6A9B7A9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371" w:type="dxa"/>
          </w:tcPr>
          <w:p w14:paraId="163C9C51" w14:textId="4BC418FD" w:rsidR="00482077" w:rsidRPr="00133DF9" w:rsidRDefault="000A73FB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approval was granted </w:t>
            </w:r>
            <w:r w:rsidR="007E2B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by </w:t>
            </w:r>
            <w:r w:rsidR="00D82B9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six </w:t>
            </w:r>
            <w:r w:rsidR="0009158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global </w:t>
            </w:r>
            <w:proofErr w:type="spellStart"/>
            <w:r w:rsidR="00D82B9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EfCCNa</w:t>
            </w:r>
            <w:proofErr w:type="spellEnd"/>
            <w:r w:rsidR="00063A1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Scientific Committee members</w:t>
            </w:r>
            <w:r w:rsidR="0009158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who confirmed that </w:t>
            </w:r>
            <w:r w:rsidR="00FC733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ethical </w:t>
            </w:r>
            <w:r w:rsidR="00854A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research conduct requirements were met by the study.</w:t>
            </w:r>
          </w:p>
        </w:tc>
      </w:tr>
      <w:tr w:rsidR="00133DF9" w:rsidRPr="00BB0CD3" w14:paraId="6BC6048B" w14:textId="77777777" w:rsidTr="00202096">
        <w:trPr>
          <w:trHeight w:val="91"/>
        </w:trPr>
        <w:tc>
          <w:tcPr>
            <w:tcW w:w="5098" w:type="dxa"/>
          </w:tcPr>
          <w:p w14:paraId="3BDE280A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371" w:type="dxa"/>
          </w:tcPr>
          <w:p w14:paraId="54B2D5EF" w14:textId="208A8142" w:rsidR="00854A0D" w:rsidRPr="00133DF9" w:rsidRDefault="00E013C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Conference delegates </w:t>
            </w:r>
            <w:r w:rsidR="00554D3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encouraged all the </w:t>
            </w:r>
            <w:r w:rsidR="002E57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participants to take part in the survey.</w:t>
            </w:r>
          </w:p>
        </w:tc>
      </w:tr>
      <w:tr w:rsidR="00133DF9" w:rsidRPr="00BB0CD3" w14:paraId="05F76288" w14:textId="77777777" w:rsidTr="00202096">
        <w:trPr>
          <w:trHeight w:val="103"/>
        </w:trPr>
        <w:tc>
          <w:tcPr>
            <w:tcW w:w="5098" w:type="dxa"/>
          </w:tcPr>
          <w:p w14:paraId="26A936B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 What</w:t>
            </w:r>
            <w:proofErr w:type="gramEnd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was the response rate?</w:t>
            </w:r>
          </w:p>
        </w:tc>
        <w:tc>
          <w:tcPr>
            <w:tcW w:w="7371" w:type="dxa"/>
          </w:tcPr>
          <w:p w14:paraId="44A4EBD0" w14:textId="67E7B8F3" w:rsidR="002E57E1" w:rsidRPr="00133DF9" w:rsidRDefault="002E57E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There was a 39% response rate.</w:t>
            </w:r>
          </w:p>
        </w:tc>
      </w:tr>
      <w:tr w:rsidR="00133DF9" w:rsidRPr="00133DF9" w14:paraId="512B157A" w14:textId="77777777" w:rsidTr="00202096">
        <w:trPr>
          <w:trHeight w:val="103"/>
        </w:trPr>
        <w:tc>
          <w:tcPr>
            <w:tcW w:w="12469" w:type="dxa"/>
            <w:gridSpan w:val="2"/>
          </w:tcPr>
          <w:p w14:paraId="7E8BB852" w14:textId="77777777" w:rsidR="009E50AA" w:rsidRPr="00133DF9" w:rsidRDefault="009E50AA" w:rsidP="009E50AA">
            <w:pPr>
              <w:pStyle w:val="Heading1"/>
              <w:tabs>
                <w:tab w:val="center" w:pos="2475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BB0CD3" w14:paraId="642503D9" w14:textId="77777777" w:rsidTr="00202096">
        <w:trPr>
          <w:trHeight w:val="116"/>
        </w:trPr>
        <w:tc>
          <w:tcPr>
            <w:tcW w:w="5098" w:type="dxa"/>
          </w:tcPr>
          <w:p w14:paraId="7CE3D48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371" w:type="dxa"/>
          </w:tcPr>
          <w:p w14:paraId="4B5DAF90" w14:textId="580CB78C" w:rsidR="002E57E1" w:rsidRPr="00133DF9" w:rsidRDefault="008075D9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</w:t>
            </w:r>
            <w:r w:rsidR="0079396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approaches </w:t>
            </w:r>
            <w:r w:rsidR="00DA4AB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 EOL intensive care by European critical nurses was clearly measured.</w:t>
            </w:r>
          </w:p>
        </w:tc>
      </w:tr>
      <w:tr w:rsidR="00133DF9" w:rsidRPr="00BB0CD3" w14:paraId="150219B2" w14:textId="77777777" w:rsidTr="00202096">
        <w:trPr>
          <w:trHeight w:val="140"/>
        </w:trPr>
        <w:tc>
          <w:tcPr>
            <w:tcW w:w="5098" w:type="dxa"/>
          </w:tcPr>
          <w:p w14:paraId="7B11822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371" w:type="dxa"/>
          </w:tcPr>
          <w:p w14:paraId="4D8C83FA" w14:textId="4FF6B436" w:rsidR="00D179FF" w:rsidRPr="00133DF9" w:rsidRDefault="009E3CAB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  <w:r w:rsidR="00D05A9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the </w:t>
            </w:r>
            <w:r w:rsidR="00091E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validity of the survey </w:t>
            </w:r>
            <w:r w:rsidR="00F34C1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content was tested </w:t>
            </w:r>
            <w:r w:rsidR="00A16B0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 three pilot studies in different Australian states</w:t>
            </w:r>
            <w:r w:rsidR="006F03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with a sample size of 50 nurses in i</w:t>
            </w:r>
            <w:r w:rsidR="0084386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ntensive care.</w:t>
            </w:r>
          </w:p>
          <w:p w14:paraId="71AD00BC" w14:textId="77777777" w:rsidR="009E50AA" w:rsidRPr="00133DF9" w:rsidRDefault="009E50AA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133DF9" w:rsidRPr="00BB0CD3" w14:paraId="63A97734" w14:textId="77777777" w:rsidTr="00202096">
        <w:trPr>
          <w:trHeight w:val="127"/>
        </w:trPr>
        <w:tc>
          <w:tcPr>
            <w:tcW w:w="5098" w:type="dxa"/>
          </w:tcPr>
          <w:p w14:paraId="0CA07CA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371" w:type="dxa"/>
          </w:tcPr>
          <w:p w14:paraId="03DA2AD2" w14:textId="60BC8409" w:rsidR="00843862" w:rsidRPr="00133DF9" w:rsidRDefault="0084386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9A49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measurements are reliable. This was also verified somewhat by the process of the </w:t>
            </w:r>
            <w:r w:rsidR="00DD281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pilot studies, which included </w:t>
            </w:r>
            <w:r w:rsidR="00E2774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feedback from </w:t>
            </w:r>
            <w:r w:rsidR="007D590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participants on </w:t>
            </w:r>
            <w:r w:rsidR="006A6BE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any unclear phrasing in the questions.</w:t>
            </w:r>
          </w:p>
        </w:tc>
      </w:tr>
      <w:tr w:rsidR="00133DF9" w:rsidRPr="00BB0CD3" w14:paraId="6E58FA0D" w14:textId="77777777" w:rsidTr="00202096">
        <w:trPr>
          <w:trHeight w:val="153"/>
        </w:trPr>
        <w:tc>
          <w:tcPr>
            <w:tcW w:w="5098" w:type="dxa"/>
          </w:tcPr>
          <w:p w14:paraId="774EF99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371" w:type="dxa"/>
          </w:tcPr>
          <w:p w14:paraId="2BC98DFD" w14:textId="217FB57B" w:rsidR="006A6BE7" w:rsidRPr="00133DF9" w:rsidRDefault="006A6BE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D944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questionnaire is transferable to other populations.</w:t>
            </w:r>
          </w:p>
        </w:tc>
      </w:tr>
      <w:tr w:rsidR="00133DF9" w:rsidRPr="00133DF9" w14:paraId="7DA5DBB5" w14:textId="77777777" w:rsidTr="00202096">
        <w:trPr>
          <w:trHeight w:val="140"/>
        </w:trPr>
        <w:tc>
          <w:tcPr>
            <w:tcW w:w="12469" w:type="dxa"/>
            <w:gridSpan w:val="2"/>
          </w:tcPr>
          <w:p w14:paraId="667DA813" w14:textId="77777777" w:rsidR="009E50AA" w:rsidRPr="00133DF9" w:rsidRDefault="009E50AA" w:rsidP="009E50AA">
            <w:pPr>
              <w:pStyle w:val="Heading1"/>
              <w:tabs>
                <w:tab w:val="center" w:pos="214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133DF9" w14:paraId="2A8333F5" w14:textId="77777777" w:rsidTr="00202096">
        <w:trPr>
          <w:trHeight w:val="357"/>
        </w:trPr>
        <w:tc>
          <w:tcPr>
            <w:tcW w:w="5098" w:type="dxa"/>
          </w:tcPr>
          <w:p w14:paraId="5EEAA3C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371" w:type="dxa"/>
          </w:tcPr>
          <w:p w14:paraId="350C90CD" w14:textId="298F39F3" w:rsidR="00D944C4" w:rsidRPr="00133DF9" w:rsidRDefault="00D944C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  <w:p w14:paraId="4217EA4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133DF9" w:rsidRPr="00BB0CD3" w14:paraId="2DE6DCF9" w14:textId="77777777" w:rsidTr="00202096">
        <w:trPr>
          <w:trHeight w:val="140"/>
        </w:trPr>
        <w:tc>
          <w:tcPr>
            <w:tcW w:w="5098" w:type="dxa"/>
          </w:tcPr>
          <w:p w14:paraId="066CFE2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371" w:type="dxa"/>
          </w:tcPr>
          <w:p w14:paraId="1E5E9780" w14:textId="2BFFF22E" w:rsidR="00D944C4" w:rsidRPr="00133DF9" w:rsidRDefault="00D944C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56082D"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clear findings are portrayed both textually and in tabular form.</w:t>
            </w:r>
          </w:p>
        </w:tc>
      </w:tr>
      <w:tr w:rsidR="00133DF9" w:rsidRPr="00133DF9" w14:paraId="79AA0310" w14:textId="77777777" w:rsidTr="00202096">
        <w:trPr>
          <w:trHeight w:val="140"/>
        </w:trPr>
        <w:tc>
          <w:tcPr>
            <w:tcW w:w="5098" w:type="dxa"/>
          </w:tcPr>
          <w:p w14:paraId="0CB7FD46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371" w:type="dxa"/>
          </w:tcPr>
          <w:p w14:paraId="097C1E7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7D3E19A6" w14:textId="77777777" w:rsidTr="00202096">
        <w:trPr>
          <w:trHeight w:val="140"/>
        </w:trPr>
        <w:tc>
          <w:tcPr>
            <w:tcW w:w="12469" w:type="dxa"/>
            <w:gridSpan w:val="2"/>
          </w:tcPr>
          <w:p w14:paraId="0A44675D" w14:textId="77777777" w:rsidR="009E50AA" w:rsidRPr="00133DF9" w:rsidRDefault="009E50AA" w:rsidP="009E50AA">
            <w:pPr>
              <w:tabs>
                <w:tab w:val="center" w:pos="1197"/>
              </w:tabs>
              <w:spacing w:after="3" w:line="261" w:lineRule="auto"/>
              <w:ind w:left="-15"/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1E163979" w14:textId="77777777" w:rsidTr="00202096">
        <w:trPr>
          <w:trHeight w:val="116"/>
        </w:trPr>
        <w:tc>
          <w:tcPr>
            <w:tcW w:w="5098" w:type="dxa"/>
          </w:tcPr>
          <w:p w14:paraId="526ADE5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371" w:type="dxa"/>
          </w:tcPr>
          <w:p w14:paraId="68E1160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9E50AA" w:rsidRPr="00BB0CD3" w14:paraId="45093807" w14:textId="77777777" w:rsidTr="00202096">
        <w:trPr>
          <w:trHeight w:val="116"/>
        </w:trPr>
        <w:tc>
          <w:tcPr>
            <w:tcW w:w="5098" w:type="dxa"/>
          </w:tcPr>
          <w:p w14:paraId="55A79C4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371" w:type="dxa"/>
          </w:tcPr>
          <w:p w14:paraId="6E1886CA" w14:textId="0A79E0EC" w:rsidR="0056082D" w:rsidRPr="00133DF9" w:rsidRDefault="0056082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SPSS was employed by the author.</w:t>
            </w:r>
          </w:p>
          <w:p w14:paraId="40DBA30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133DF9" w14:paraId="769F61D8" w14:textId="77777777" w:rsidTr="00202096">
        <w:trPr>
          <w:trHeight w:val="129"/>
        </w:trPr>
        <w:tc>
          <w:tcPr>
            <w:tcW w:w="5098" w:type="dxa"/>
          </w:tcPr>
          <w:p w14:paraId="0DB7362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371" w:type="dxa"/>
          </w:tcPr>
          <w:p w14:paraId="48A4D58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612B2044" w14:textId="77777777" w:rsidTr="00202096">
        <w:trPr>
          <w:trHeight w:val="140"/>
        </w:trPr>
        <w:tc>
          <w:tcPr>
            <w:tcW w:w="12469" w:type="dxa"/>
            <w:gridSpan w:val="2"/>
          </w:tcPr>
          <w:p w14:paraId="5B798D35" w14:textId="77777777" w:rsidR="009E50AA" w:rsidRPr="00133DF9" w:rsidRDefault="009E50AA" w:rsidP="009E50AA">
            <w:pPr>
              <w:tabs>
                <w:tab w:val="left" w:pos="1733"/>
              </w:tabs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9E50AA" w:rsidRPr="00BB0CD3" w14:paraId="4E54A109" w14:textId="77777777" w:rsidTr="00202096">
        <w:trPr>
          <w:trHeight w:val="103"/>
        </w:trPr>
        <w:tc>
          <w:tcPr>
            <w:tcW w:w="5098" w:type="dxa"/>
          </w:tcPr>
          <w:p w14:paraId="4E81ADC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371" w:type="dxa"/>
          </w:tcPr>
          <w:p w14:paraId="7297D0FC" w14:textId="46BF945A" w:rsidR="0056082D" w:rsidRPr="00133DF9" w:rsidRDefault="001B1012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adequate discussion is given on the context of the results </w:t>
            </w:r>
            <w:r w:rsidR="003C29F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within recent literature.</w:t>
            </w:r>
          </w:p>
          <w:p w14:paraId="2F14DC4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133DF9" w:rsidRPr="00BB0CD3" w14:paraId="72561B80" w14:textId="77777777" w:rsidTr="00202096">
        <w:trPr>
          <w:trHeight w:val="103"/>
        </w:trPr>
        <w:tc>
          <w:tcPr>
            <w:tcW w:w="5098" w:type="dxa"/>
          </w:tcPr>
          <w:p w14:paraId="1FB2A40C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  <w:p w14:paraId="234C28A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7371" w:type="dxa"/>
          </w:tcPr>
          <w:p w14:paraId="3BC0E676" w14:textId="449AA8BC" w:rsidR="003C29F1" w:rsidRPr="00133DF9" w:rsidRDefault="003C29F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My interpretation of this section was that no bias was present on behalf of the author.</w:t>
            </w:r>
          </w:p>
        </w:tc>
      </w:tr>
      <w:tr w:rsidR="00133DF9" w:rsidRPr="00BB0CD3" w14:paraId="59E1E1ED" w14:textId="77777777" w:rsidTr="00202096">
        <w:trPr>
          <w:trHeight w:val="103"/>
        </w:trPr>
        <w:tc>
          <w:tcPr>
            <w:tcW w:w="5098" w:type="dxa"/>
          </w:tcPr>
          <w:p w14:paraId="6C69E726" w14:textId="69C6321F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E432F2"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371" w:type="dxa"/>
          </w:tcPr>
          <w:p w14:paraId="35D57B24" w14:textId="7FE22E0E" w:rsidR="003C29F1" w:rsidRPr="00133DF9" w:rsidRDefault="00443C8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on the condition that it is </w:t>
            </w:r>
            <w:r w:rsidR="00C956B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constrained to a similar population and setting.</w:t>
            </w:r>
          </w:p>
        </w:tc>
      </w:tr>
      <w:tr w:rsidR="00133DF9" w:rsidRPr="00133DF9" w14:paraId="6231AAE1" w14:textId="77777777" w:rsidTr="00202096">
        <w:trPr>
          <w:trHeight w:val="103"/>
        </w:trPr>
        <w:tc>
          <w:tcPr>
            <w:tcW w:w="12469" w:type="dxa"/>
            <w:gridSpan w:val="2"/>
          </w:tcPr>
          <w:p w14:paraId="49A536BC" w14:textId="77777777" w:rsidR="009E50AA" w:rsidRPr="00133DF9" w:rsidRDefault="009E50AA" w:rsidP="009E50AA">
            <w:pPr>
              <w:pStyle w:val="Heading1"/>
              <w:tabs>
                <w:tab w:val="center" w:pos="1580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133DF9" w:rsidRPr="00BB0CD3" w14:paraId="1F0DFA89" w14:textId="77777777" w:rsidTr="00202096">
        <w:trPr>
          <w:trHeight w:val="153"/>
        </w:trPr>
        <w:tc>
          <w:tcPr>
            <w:tcW w:w="5098" w:type="dxa"/>
          </w:tcPr>
          <w:p w14:paraId="267558C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371" w:type="dxa"/>
          </w:tcPr>
          <w:p w14:paraId="7EDA7D83" w14:textId="0B8DA69C" w:rsidR="001004F6" w:rsidRPr="00133DF9" w:rsidRDefault="00B52C6C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616D3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consideration given to </w:t>
            </w:r>
            <w:r w:rsidR="007332A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opinions informed by ethics or religion that </w:t>
            </w:r>
            <w:r w:rsidR="007346D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can be factors in making decisions in this context.</w:t>
            </w:r>
          </w:p>
        </w:tc>
      </w:tr>
      <w:tr w:rsidR="00133DF9" w:rsidRPr="00133DF9" w14:paraId="640FE17E" w14:textId="77777777" w:rsidTr="00202096">
        <w:trPr>
          <w:trHeight w:val="140"/>
        </w:trPr>
        <w:tc>
          <w:tcPr>
            <w:tcW w:w="5098" w:type="dxa"/>
          </w:tcPr>
          <w:p w14:paraId="76511BA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371" w:type="dxa"/>
          </w:tcPr>
          <w:p w14:paraId="209DE2BB" w14:textId="737DAECB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Level 1</w:t>
            </w:r>
            <w:r w:rsidR="00454C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</w:t>
            </w:r>
          </w:p>
        </w:tc>
      </w:tr>
      <w:tr w:rsidR="00133DF9" w:rsidRPr="00BB0CD3" w14:paraId="3F3C4AC5" w14:textId="77777777" w:rsidTr="00202096">
        <w:trPr>
          <w:trHeight w:val="140"/>
        </w:trPr>
        <w:tc>
          <w:tcPr>
            <w:tcW w:w="5098" w:type="dxa"/>
          </w:tcPr>
          <w:p w14:paraId="504A9C8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</w:tc>
        <w:tc>
          <w:tcPr>
            <w:tcW w:w="7371" w:type="dxa"/>
          </w:tcPr>
          <w:p w14:paraId="5962D2C2" w14:textId="37A7924A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this study discussed some of the factors associate</w:t>
            </w:r>
            <w:r w:rsidR="007346D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7346D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with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attitude regarding EOL care</w:t>
            </w:r>
            <w:r w:rsidR="007346D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</w:tc>
      </w:tr>
      <w:tr w:rsidR="00133DF9" w:rsidRPr="00BB0CD3" w14:paraId="31EE1A8A" w14:textId="77777777" w:rsidTr="00202096">
        <w:trPr>
          <w:trHeight w:val="140"/>
        </w:trPr>
        <w:tc>
          <w:tcPr>
            <w:tcW w:w="12469" w:type="dxa"/>
            <w:gridSpan w:val="2"/>
          </w:tcPr>
          <w:p w14:paraId="070D4FCC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 now?  1 2 3 4 5 6 7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9 10</w:t>
            </w:r>
          </w:p>
          <w:p w14:paraId="24BAEBA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In addition, answer the following questions with regards to local practice</w:t>
            </w:r>
          </w:p>
        </w:tc>
      </w:tr>
      <w:tr w:rsidR="00133DF9" w:rsidRPr="00133DF9" w14:paraId="51191373" w14:textId="77777777" w:rsidTr="00202096">
        <w:trPr>
          <w:trHeight w:val="129"/>
        </w:trPr>
        <w:tc>
          <w:tcPr>
            <w:tcW w:w="12469" w:type="dxa"/>
            <w:gridSpan w:val="2"/>
          </w:tcPr>
          <w:p w14:paraId="167CE991" w14:textId="77777777" w:rsidR="009E50AA" w:rsidRPr="00133DF9" w:rsidRDefault="009E50AA" w:rsidP="009E50AA">
            <w:pPr>
              <w:pStyle w:val="Heading1"/>
              <w:tabs>
                <w:tab w:val="center" w:pos="1597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2CF7542D" w14:textId="77777777" w:rsidTr="00202096">
        <w:trPr>
          <w:trHeight w:val="103"/>
        </w:trPr>
        <w:tc>
          <w:tcPr>
            <w:tcW w:w="5098" w:type="dxa"/>
          </w:tcPr>
          <w:p w14:paraId="4A0C105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371" w:type="dxa"/>
          </w:tcPr>
          <w:p w14:paraId="4BDB090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6A6B97AB" w14:textId="77777777" w:rsidTr="00202096">
        <w:trPr>
          <w:trHeight w:val="116"/>
        </w:trPr>
        <w:tc>
          <w:tcPr>
            <w:tcW w:w="5098" w:type="dxa"/>
          </w:tcPr>
          <w:p w14:paraId="2765000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   What aids to implementation exist?</w:t>
            </w:r>
          </w:p>
        </w:tc>
        <w:tc>
          <w:tcPr>
            <w:tcW w:w="7371" w:type="dxa"/>
          </w:tcPr>
          <w:p w14:paraId="68BE5FB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4A0F8EDB" w14:textId="77777777" w:rsidTr="00202096">
        <w:trPr>
          <w:trHeight w:val="91"/>
        </w:trPr>
        <w:tc>
          <w:tcPr>
            <w:tcW w:w="5098" w:type="dxa"/>
          </w:tcPr>
          <w:p w14:paraId="3CA67C4C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  What barriers to implementation exist?</w:t>
            </w:r>
          </w:p>
          <w:p w14:paraId="59FB4F2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7371" w:type="dxa"/>
          </w:tcPr>
          <w:p w14:paraId="191808A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345F06FF" w14:textId="50E99406" w:rsidR="009E50AA" w:rsidRPr="00133DF9" w:rsidRDefault="009E50AA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>Study title:</w:t>
      </w:r>
      <w:r w:rsidRPr="00133DF9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Policies of withholding and withdrawal of life-sustaining treatment in critically ill patients on cardiac intensive</w:t>
      </w:r>
    </w:p>
    <w:p w14:paraId="3C9C3662" w14:textId="6480852E" w:rsidR="009E50AA" w:rsidRPr="00133DF9" w:rsidRDefault="009E50AA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care units in Germany: a national survey</w:t>
      </w:r>
      <w:r w:rsidR="00665BA3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(42)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9E50AA" w:rsidRPr="00BB0CD3" w14:paraId="3FF30079" w14:textId="77777777" w:rsidTr="00202096">
        <w:trPr>
          <w:trHeight w:val="329"/>
        </w:trPr>
        <w:tc>
          <w:tcPr>
            <w:tcW w:w="12469" w:type="dxa"/>
          </w:tcPr>
          <w:p w14:paraId="4FDF2DF5" w14:textId="4C69CAEF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paper?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 xml:space="preserve">1 </w:t>
            </w:r>
            <w:r w:rsidRPr="00082A43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2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3 4 5 6 7 8 9 10                                                                                                                             </w:t>
            </w:r>
            <w:r w:rsidR="00202096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</w:t>
            </w:r>
            <w:r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Rating scale </w:t>
            </w:r>
            <w:r w:rsidRPr="00082A43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(1</w:t>
            </w:r>
            <w:r w:rsidR="00454CA2" w:rsidRPr="00082A43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082A43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2 Low)</w:t>
            </w:r>
            <w:r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(3</w:t>
            </w:r>
            <w:r w:rsidR="00454CA2"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4 Moderate low) (5</w:t>
            </w:r>
            <w:r w:rsidR="00454CA2"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6 Moderate) (7</w:t>
            </w:r>
            <w:r w:rsidR="00454CA2"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 Moderate high) (9</w:t>
            </w:r>
            <w:r w:rsidR="00454CA2"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082A43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10 High)</w:t>
            </w:r>
          </w:p>
        </w:tc>
      </w:tr>
    </w:tbl>
    <w:p w14:paraId="6865EE15" w14:textId="77777777" w:rsidR="009E50AA" w:rsidRPr="00133DF9" w:rsidRDefault="009E50AA" w:rsidP="009E50AA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5098"/>
        <w:gridCol w:w="7371"/>
      </w:tblGrid>
      <w:tr w:rsidR="009E50AA" w:rsidRPr="00133DF9" w14:paraId="1DAB2A0F" w14:textId="77777777" w:rsidTr="00202096">
        <w:tc>
          <w:tcPr>
            <w:tcW w:w="12469" w:type="dxa"/>
            <w:gridSpan w:val="2"/>
          </w:tcPr>
          <w:p w14:paraId="296B8A73" w14:textId="77777777" w:rsidR="009E50AA" w:rsidRPr="00133DF9" w:rsidRDefault="009E50AA" w:rsidP="009E50AA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     OBJECTIVES AND HYPOTHESES</w:t>
            </w:r>
          </w:p>
        </w:tc>
      </w:tr>
      <w:tr w:rsidR="00133DF9" w:rsidRPr="00BB0CD3" w14:paraId="183E0CFD" w14:textId="77777777" w:rsidTr="00202096">
        <w:tc>
          <w:tcPr>
            <w:tcW w:w="5098" w:type="dxa"/>
          </w:tcPr>
          <w:p w14:paraId="4A79317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371" w:type="dxa"/>
          </w:tcPr>
          <w:p w14:paraId="266BFFB8" w14:textId="49C9DF93" w:rsidR="0047171D" w:rsidRPr="00133DF9" w:rsidRDefault="00E033DF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there is a clear aim to </w:t>
            </w:r>
            <w:r w:rsidR="00163B7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investigate the </w:t>
            </w:r>
            <w:r w:rsidR="00FA3BB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process </w:t>
            </w:r>
            <w:r w:rsidR="008449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Germany </w:t>
            </w:r>
            <w:r w:rsidR="00FA3BB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regarding decisions to </w:t>
            </w:r>
            <w:r w:rsidR="00913E2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withhold and/or withdraw (WH/WD) </w:t>
            </w:r>
            <w:r w:rsidR="00477A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cardiac ICU </w:t>
            </w:r>
            <w:r w:rsidR="008449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life support treatment.</w:t>
            </w:r>
          </w:p>
        </w:tc>
      </w:tr>
      <w:tr w:rsidR="00133DF9" w:rsidRPr="00133DF9" w14:paraId="4CCD2C36" w14:textId="77777777" w:rsidTr="00202096">
        <w:tc>
          <w:tcPr>
            <w:tcW w:w="12469" w:type="dxa"/>
            <w:gridSpan w:val="2"/>
          </w:tcPr>
          <w:p w14:paraId="1F8502E7" w14:textId="77777777" w:rsidR="009E50AA" w:rsidRPr="00133DF9" w:rsidRDefault="009E50AA" w:rsidP="009E50AA">
            <w:pPr>
              <w:pStyle w:val="Heading1"/>
              <w:tabs>
                <w:tab w:val="center" w:pos="109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</w:tr>
      <w:tr w:rsidR="00133DF9" w:rsidRPr="00133DF9" w14:paraId="4BE59576" w14:textId="77777777" w:rsidTr="00202096">
        <w:tc>
          <w:tcPr>
            <w:tcW w:w="5098" w:type="dxa"/>
          </w:tcPr>
          <w:p w14:paraId="7625FAB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371" w:type="dxa"/>
          </w:tcPr>
          <w:p w14:paraId="2A103C4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9E50AA" w:rsidRPr="00BB0CD3" w14:paraId="6510954C" w14:textId="77777777" w:rsidTr="00202096">
        <w:tc>
          <w:tcPr>
            <w:tcW w:w="5098" w:type="dxa"/>
          </w:tcPr>
          <w:p w14:paraId="41A39AA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371" w:type="dxa"/>
          </w:tcPr>
          <w:p w14:paraId="7C639F26" w14:textId="7A164280" w:rsidR="008449D6" w:rsidRPr="00133DF9" w:rsidRDefault="008449D6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Who: </w:t>
            </w:r>
            <w:r w:rsidR="00B448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ICU clinical directors, senior physicians and head </w:t>
            </w:r>
            <w:proofErr w:type="gramStart"/>
            <w:r w:rsidR="00B448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nurses</w:t>
            </w:r>
            <w:proofErr w:type="gramEnd"/>
          </w:p>
          <w:p w14:paraId="43022269" w14:textId="73CB0086" w:rsidR="00B44802" w:rsidRPr="00133DF9" w:rsidRDefault="00B44802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What: </w:t>
            </w:r>
            <w:r w:rsidR="008F122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22-question survey (16 medical, 6 ethical) </w:t>
            </w:r>
            <w:r w:rsidR="00FF2A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shared on the topic of </w:t>
            </w:r>
            <w:r w:rsidR="00214A7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WH/WD of life support treatment</w:t>
            </w:r>
          </w:p>
          <w:p w14:paraId="4038FB6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133DF9" w14:paraId="25ED2EB6" w14:textId="77777777" w:rsidTr="00202096">
        <w:tc>
          <w:tcPr>
            <w:tcW w:w="5098" w:type="dxa"/>
          </w:tcPr>
          <w:p w14:paraId="483C756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371" w:type="dxa"/>
          </w:tcPr>
          <w:p w14:paraId="526FCBE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0201D2D8" w14:textId="77777777" w:rsidTr="00202096">
        <w:tc>
          <w:tcPr>
            <w:tcW w:w="5098" w:type="dxa"/>
          </w:tcPr>
          <w:p w14:paraId="1725C9E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371" w:type="dxa"/>
          </w:tcPr>
          <w:p w14:paraId="1FBF1E8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2DB8F7E3" w14:textId="77777777" w:rsidTr="00202096">
        <w:trPr>
          <w:trHeight w:val="140"/>
        </w:trPr>
        <w:tc>
          <w:tcPr>
            <w:tcW w:w="5098" w:type="dxa"/>
          </w:tcPr>
          <w:p w14:paraId="1B0260B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2.5 --Is the study large enough to achieve its objectives? Have sample size estimates been performed?</w:t>
            </w:r>
          </w:p>
        </w:tc>
        <w:tc>
          <w:tcPr>
            <w:tcW w:w="7371" w:type="dxa"/>
          </w:tcPr>
          <w:p w14:paraId="45461C50" w14:textId="6731DF25" w:rsidR="00214A7E" w:rsidRPr="00133DF9" w:rsidRDefault="00854B9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The sample size was 86, but no sample size estimates were carried out.</w:t>
            </w:r>
          </w:p>
        </w:tc>
      </w:tr>
      <w:tr w:rsidR="00133DF9" w:rsidRPr="00133DF9" w14:paraId="18A1B44F" w14:textId="77777777" w:rsidTr="00202096">
        <w:trPr>
          <w:trHeight w:val="140"/>
        </w:trPr>
        <w:tc>
          <w:tcPr>
            <w:tcW w:w="5098" w:type="dxa"/>
          </w:tcPr>
          <w:p w14:paraId="2C0A9C9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371" w:type="dxa"/>
          </w:tcPr>
          <w:p w14:paraId="2E26915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5E58AA19" w14:textId="77777777" w:rsidTr="00202096">
        <w:trPr>
          <w:trHeight w:val="430"/>
        </w:trPr>
        <w:tc>
          <w:tcPr>
            <w:tcW w:w="5098" w:type="dxa"/>
          </w:tcPr>
          <w:p w14:paraId="0E8EF30C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371" w:type="dxa"/>
          </w:tcPr>
          <w:p w14:paraId="1D0EDD9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00247D96" w14:textId="77777777" w:rsidTr="00202096">
        <w:trPr>
          <w:trHeight w:val="116"/>
        </w:trPr>
        <w:tc>
          <w:tcPr>
            <w:tcW w:w="5098" w:type="dxa"/>
          </w:tcPr>
          <w:p w14:paraId="0A8267A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371" w:type="dxa"/>
          </w:tcPr>
          <w:p w14:paraId="47CF8B6C" w14:textId="25F151D8" w:rsidR="00854B91" w:rsidRPr="00133DF9" w:rsidRDefault="00854B9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is not presented in the paper.</w:t>
            </w:r>
          </w:p>
        </w:tc>
      </w:tr>
      <w:tr w:rsidR="00133DF9" w:rsidRPr="00133DF9" w14:paraId="1F1FEDF4" w14:textId="77777777" w:rsidTr="00202096">
        <w:trPr>
          <w:trHeight w:val="91"/>
        </w:trPr>
        <w:tc>
          <w:tcPr>
            <w:tcW w:w="5098" w:type="dxa"/>
          </w:tcPr>
          <w:p w14:paraId="12F2A4AF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371" w:type="dxa"/>
          </w:tcPr>
          <w:p w14:paraId="01A4821B" w14:textId="2AE1EE82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present</w:t>
            </w:r>
            <w:r w:rsidR="0054132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</w:p>
        </w:tc>
      </w:tr>
      <w:tr w:rsidR="00133DF9" w:rsidRPr="00133DF9" w14:paraId="3E9B438A" w14:textId="77777777" w:rsidTr="00202096">
        <w:trPr>
          <w:trHeight w:val="103"/>
        </w:trPr>
        <w:tc>
          <w:tcPr>
            <w:tcW w:w="5098" w:type="dxa"/>
          </w:tcPr>
          <w:p w14:paraId="26F872C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 What</w:t>
            </w:r>
            <w:proofErr w:type="gramEnd"/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was the response rate?</w:t>
            </w:r>
          </w:p>
        </w:tc>
        <w:tc>
          <w:tcPr>
            <w:tcW w:w="7371" w:type="dxa"/>
          </w:tcPr>
          <w:p w14:paraId="245727B6" w14:textId="462E7DFF" w:rsidR="00854B91" w:rsidRPr="00133DF9" w:rsidRDefault="00854B9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response rate was 36%.</w:t>
            </w:r>
          </w:p>
        </w:tc>
      </w:tr>
      <w:tr w:rsidR="00133DF9" w:rsidRPr="00133DF9" w14:paraId="34A95510" w14:textId="77777777" w:rsidTr="00202096">
        <w:trPr>
          <w:trHeight w:val="103"/>
        </w:trPr>
        <w:tc>
          <w:tcPr>
            <w:tcW w:w="12469" w:type="dxa"/>
            <w:gridSpan w:val="2"/>
          </w:tcPr>
          <w:p w14:paraId="657AD77A" w14:textId="77777777" w:rsidR="009E50AA" w:rsidRPr="00133DF9" w:rsidRDefault="009E50AA" w:rsidP="009E50AA">
            <w:pPr>
              <w:pStyle w:val="Heading1"/>
              <w:tabs>
                <w:tab w:val="center" w:pos="2475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BB0CD3" w14:paraId="06266616" w14:textId="77777777" w:rsidTr="006017DD">
        <w:trPr>
          <w:trHeight w:val="459"/>
        </w:trPr>
        <w:tc>
          <w:tcPr>
            <w:tcW w:w="5098" w:type="dxa"/>
          </w:tcPr>
          <w:p w14:paraId="5F31164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371" w:type="dxa"/>
          </w:tcPr>
          <w:p w14:paraId="7931CA2F" w14:textId="22115FF2" w:rsidR="00953001" w:rsidRPr="00133DF9" w:rsidRDefault="00D017C1" w:rsidP="006017DD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measurement of </w:t>
            </w:r>
            <w:r w:rsidR="004023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medical factors in decision making around WH/WD of life support treatment </w:t>
            </w:r>
            <w:r w:rsidR="00F077A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carried out using </w:t>
            </w:r>
            <w:r w:rsidR="00BB1C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</w:t>
            </w:r>
            <w:r w:rsidR="001C0AB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survey specially designed by the author, containing 22 questions (16 medical, 6 ethical</w:t>
            </w:r>
            <w:proofErr w:type="gramStart"/>
            <w:r w:rsidR="001C0AB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).</w:t>
            </w:r>
            <w:r w:rsidR="009530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  <w:r w:rsidR="009530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factors assessed comprised </w:t>
            </w:r>
            <w:r w:rsidR="00BB2CC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age of elderly patients and low anticipated standards of life.</w:t>
            </w:r>
          </w:p>
        </w:tc>
      </w:tr>
      <w:tr w:rsidR="00133DF9" w:rsidRPr="00BB0CD3" w14:paraId="117A2C6A" w14:textId="77777777" w:rsidTr="00202096">
        <w:trPr>
          <w:trHeight w:val="140"/>
        </w:trPr>
        <w:tc>
          <w:tcPr>
            <w:tcW w:w="5098" w:type="dxa"/>
          </w:tcPr>
          <w:p w14:paraId="0A271AF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371" w:type="dxa"/>
          </w:tcPr>
          <w:p w14:paraId="1941EEFD" w14:textId="5647EE35" w:rsidR="00BB2CCD" w:rsidRPr="00133DF9" w:rsidRDefault="00BB2CC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is not addressed in the paper.</w:t>
            </w:r>
          </w:p>
        </w:tc>
      </w:tr>
      <w:tr w:rsidR="00133DF9" w:rsidRPr="00BB0CD3" w14:paraId="78DE9841" w14:textId="77777777" w:rsidTr="00202096">
        <w:trPr>
          <w:trHeight w:val="127"/>
        </w:trPr>
        <w:tc>
          <w:tcPr>
            <w:tcW w:w="5098" w:type="dxa"/>
          </w:tcPr>
          <w:p w14:paraId="1706A37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371" w:type="dxa"/>
          </w:tcPr>
          <w:p w14:paraId="74B90415" w14:textId="1A651C8F" w:rsidR="00BB2CCD" w:rsidRPr="00133DF9" w:rsidRDefault="00BB2CC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is not addressed in the paper.</w:t>
            </w:r>
          </w:p>
        </w:tc>
      </w:tr>
      <w:tr w:rsidR="00133DF9" w:rsidRPr="00133DF9" w14:paraId="7890C427" w14:textId="77777777" w:rsidTr="00202096">
        <w:trPr>
          <w:trHeight w:val="153"/>
        </w:trPr>
        <w:tc>
          <w:tcPr>
            <w:tcW w:w="5098" w:type="dxa"/>
          </w:tcPr>
          <w:p w14:paraId="0E83F4E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371" w:type="dxa"/>
          </w:tcPr>
          <w:p w14:paraId="7757A63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005F0CEC" w14:textId="77777777" w:rsidTr="00202096">
        <w:trPr>
          <w:trHeight w:val="140"/>
        </w:trPr>
        <w:tc>
          <w:tcPr>
            <w:tcW w:w="12469" w:type="dxa"/>
            <w:gridSpan w:val="2"/>
          </w:tcPr>
          <w:p w14:paraId="64C1F84A" w14:textId="77777777" w:rsidR="009E50AA" w:rsidRPr="00133DF9" w:rsidRDefault="009E50AA" w:rsidP="009E50AA">
            <w:pPr>
              <w:pStyle w:val="Heading1"/>
              <w:tabs>
                <w:tab w:val="center" w:pos="214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BB0CD3" w14:paraId="2C0588F5" w14:textId="77777777" w:rsidTr="00202096">
        <w:trPr>
          <w:trHeight w:val="116"/>
        </w:trPr>
        <w:tc>
          <w:tcPr>
            <w:tcW w:w="5098" w:type="dxa"/>
          </w:tcPr>
          <w:p w14:paraId="597F6BA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371" w:type="dxa"/>
          </w:tcPr>
          <w:p w14:paraId="08512503" w14:textId="3987DD8B" w:rsidR="00BB2CCD" w:rsidRPr="00133DF9" w:rsidRDefault="00BB2CC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there is adequate textual and tabular description of the data. However, </w:t>
            </w:r>
            <w:r w:rsidR="000A578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 my opinion the results section is insufficient in length.</w:t>
            </w:r>
          </w:p>
        </w:tc>
      </w:tr>
      <w:tr w:rsidR="00133DF9" w:rsidRPr="00BB0CD3" w14:paraId="4614620B" w14:textId="77777777" w:rsidTr="00202096">
        <w:trPr>
          <w:trHeight w:val="140"/>
        </w:trPr>
        <w:tc>
          <w:tcPr>
            <w:tcW w:w="5098" w:type="dxa"/>
          </w:tcPr>
          <w:p w14:paraId="6B63E09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371" w:type="dxa"/>
          </w:tcPr>
          <w:p w14:paraId="71AAF20A" w14:textId="1D63B258" w:rsidR="000A5780" w:rsidRPr="00133DF9" w:rsidRDefault="00C703F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are clear but </w:t>
            </w:r>
            <w:r w:rsidR="00042D5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inadequately detailed.</w:t>
            </w:r>
            <w:r w:rsidR="00FE0AD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my opinion the results section is insufficient in length.</w:t>
            </w:r>
          </w:p>
        </w:tc>
      </w:tr>
      <w:tr w:rsidR="00133DF9" w:rsidRPr="00133DF9" w14:paraId="01EA5196" w14:textId="77777777" w:rsidTr="00202096">
        <w:trPr>
          <w:trHeight w:val="140"/>
        </w:trPr>
        <w:tc>
          <w:tcPr>
            <w:tcW w:w="5098" w:type="dxa"/>
          </w:tcPr>
          <w:p w14:paraId="170215F1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371" w:type="dxa"/>
          </w:tcPr>
          <w:p w14:paraId="46107F2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1E84C13A" w14:textId="77777777" w:rsidTr="00202096">
        <w:trPr>
          <w:trHeight w:val="140"/>
        </w:trPr>
        <w:tc>
          <w:tcPr>
            <w:tcW w:w="12469" w:type="dxa"/>
            <w:gridSpan w:val="2"/>
          </w:tcPr>
          <w:p w14:paraId="1548A23D" w14:textId="77777777" w:rsidR="009E50AA" w:rsidRPr="00133DF9" w:rsidRDefault="009E50AA" w:rsidP="009E50AA">
            <w:pPr>
              <w:tabs>
                <w:tab w:val="center" w:pos="1197"/>
              </w:tabs>
              <w:spacing w:after="3" w:line="261" w:lineRule="auto"/>
              <w:ind w:left="-15"/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13573265" w14:textId="77777777" w:rsidTr="00202096">
        <w:trPr>
          <w:trHeight w:val="116"/>
        </w:trPr>
        <w:tc>
          <w:tcPr>
            <w:tcW w:w="5098" w:type="dxa"/>
          </w:tcPr>
          <w:p w14:paraId="65F587F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371" w:type="dxa"/>
          </w:tcPr>
          <w:p w14:paraId="176EDE6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784A2D91" w14:textId="77777777" w:rsidTr="00202096">
        <w:trPr>
          <w:trHeight w:val="116"/>
        </w:trPr>
        <w:tc>
          <w:tcPr>
            <w:tcW w:w="5098" w:type="dxa"/>
          </w:tcPr>
          <w:p w14:paraId="133514C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371" w:type="dxa"/>
          </w:tcPr>
          <w:p w14:paraId="766ABFBA" w14:textId="0FA2A63E" w:rsidR="00FE0AD7" w:rsidRPr="00133DF9" w:rsidRDefault="004525F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employed </w:t>
            </w:r>
            <w:r w:rsidR="00891A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 (version 2.12.1) </w:t>
            </w:r>
            <w:r w:rsidR="008C227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open-source software</w:t>
            </w:r>
          </w:p>
        </w:tc>
      </w:tr>
      <w:tr w:rsidR="00133DF9" w:rsidRPr="00BB0CD3" w14:paraId="5FA36FF4" w14:textId="77777777" w:rsidTr="00202096">
        <w:trPr>
          <w:trHeight w:val="129"/>
        </w:trPr>
        <w:tc>
          <w:tcPr>
            <w:tcW w:w="5098" w:type="dxa"/>
          </w:tcPr>
          <w:p w14:paraId="50C2FC3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371" w:type="dxa"/>
          </w:tcPr>
          <w:p w14:paraId="6352195A" w14:textId="00399671" w:rsidR="008C227D" w:rsidRPr="00133DF9" w:rsidRDefault="008C227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statistics are interpreted both textually and in tabular form.</w:t>
            </w:r>
          </w:p>
        </w:tc>
      </w:tr>
      <w:tr w:rsidR="00133DF9" w:rsidRPr="00133DF9" w14:paraId="65F987FD" w14:textId="77777777" w:rsidTr="00202096">
        <w:trPr>
          <w:trHeight w:val="140"/>
        </w:trPr>
        <w:tc>
          <w:tcPr>
            <w:tcW w:w="12469" w:type="dxa"/>
            <w:gridSpan w:val="2"/>
          </w:tcPr>
          <w:p w14:paraId="1C0AD0D0" w14:textId="77777777" w:rsidR="009E50AA" w:rsidRPr="00133DF9" w:rsidRDefault="009E50AA" w:rsidP="009E50AA">
            <w:pPr>
              <w:tabs>
                <w:tab w:val="left" w:pos="1733"/>
              </w:tabs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133DF9" w:rsidRPr="00BB0CD3" w14:paraId="7A4E8A50" w14:textId="77777777" w:rsidTr="00202096">
        <w:trPr>
          <w:trHeight w:val="103"/>
        </w:trPr>
        <w:tc>
          <w:tcPr>
            <w:tcW w:w="5098" w:type="dxa"/>
          </w:tcPr>
          <w:p w14:paraId="30E2D93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371" w:type="dxa"/>
          </w:tcPr>
          <w:p w14:paraId="09B4DB52" w14:textId="4FF49773" w:rsidR="008C227D" w:rsidRPr="00133DF9" w:rsidRDefault="008C227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4220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due consideration is given to the relation of the findings to wider </w:t>
            </w:r>
            <w:r w:rsidR="007601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subject knowledge.</w:t>
            </w:r>
          </w:p>
        </w:tc>
      </w:tr>
      <w:tr w:rsidR="00133DF9" w:rsidRPr="00BB0CD3" w14:paraId="0D96F3A9" w14:textId="77777777" w:rsidTr="00202096">
        <w:trPr>
          <w:trHeight w:val="103"/>
        </w:trPr>
        <w:tc>
          <w:tcPr>
            <w:tcW w:w="5098" w:type="dxa"/>
          </w:tcPr>
          <w:p w14:paraId="321D21BD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</w:tc>
        <w:tc>
          <w:tcPr>
            <w:tcW w:w="7371" w:type="dxa"/>
          </w:tcPr>
          <w:p w14:paraId="22A4211C" w14:textId="5AEE5B9A" w:rsidR="007601F7" w:rsidRPr="00133DF9" w:rsidRDefault="007601F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 bias is present in this section.</w:t>
            </w:r>
          </w:p>
        </w:tc>
      </w:tr>
      <w:tr w:rsidR="00133DF9" w:rsidRPr="00133DF9" w14:paraId="7EAE76DE" w14:textId="77777777" w:rsidTr="00202096">
        <w:trPr>
          <w:trHeight w:val="103"/>
        </w:trPr>
        <w:tc>
          <w:tcPr>
            <w:tcW w:w="5098" w:type="dxa"/>
          </w:tcPr>
          <w:p w14:paraId="730E4E9E" w14:textId="3887C6B8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3D688F"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371" w:type="dxa"/>
          </w:tcPr>
          <w:p w14:paraId="06EAF46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25FF0499" w14:textId="77777777" w:rsidTr="00202096">
        <w:trPr>
          <w:trHeight w:val="103"/>
        </w:trPr>
        <w:tc>
          <w:tcPr>
            <w:tcW w:w="12469" w:type="dxa"/>
            <w:gridSpan w:val="2"/>
          </w:tcPr>
          <w:p w14:paraId="06131AFD" w14:textId="77777777" w:rsidR="009E50AA" w:rsidRPr="00133DF9" w:rsidRDefault="009E50AA" w:rsidP="009E50AA">
            <w:pPr>
              <w:pStyle w:val="Heading1"/>
              <w:tabs>
                <w:tab w:val="center" w:pos="1580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133DF9" w:rsidRPr="00133DF9" w14:paraId="4FD9C356" w14:textId="77777777" w:rsidTr="00202096">
        <w:trPr>
          <w:trHeight w:val="153"/>
        </w:trPr>
        <w:tc>
          <w:tcPr>
            <w:tcW w:w="5098" w:type="dxa"/>
          </w:tcPr>
          <w:p w14:paraId="43602D4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371" w:type="dxa"/>
          </w:tcPr>
          <w:p w14:paraId="5BB5285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44FEE2D2" w14:textId="77777777" w:rsidTr="00202096">
        <w:trPr>
          <w:trHeight w:val="140"/>
        </w:trPr>
        <w:tc>
          <w:tcPr>
            <w:tcW w:w="5098" w:type="dxa"/>
          </w:tcPr>
          <w:p w14:paraId="70278E6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371" w:type="dxa"/>
          </w:tcPr>
          <w:p w14:paraId="388E4521" w14:textId="1AB416AF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Can</w:t>
            </w:r>
            <w:r w:rsidR="00B806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 tell</w:t>
            </w:r>
          </w:p>
        </w:tc>
      </w:tr>
      <w:tr w:rsidR="00133DF9" w:rsidRPr="00BB0CD3" w14:paraId="46423BF7" w14:textId="77777777" w:rsidTr="00202096">
        <w:trPr>
          <w:trHeight w:val="140"/>
        </w:trPr>
        <w:tc>
          <w:tcPr>
            <w:tcW w:w="5098" w:type="dxa"/>
          </w:tcPr>
          <w:p w14:paraId="0150785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</w:tc>
        <w:tc>
          <w:tcPr>
            <w:tcW w:w="7371" w:type="dxa"/>
          </w:tcPr>
          <w:p w14:paraId="07258A95" w14:textId="4EC87545" w:rsidR="00A63B4C" w:rsidRPr="00133DF9" w:rsidRDefault="00A63B4C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paper addresses </w:t>
            </w:r>
            <w:r w:rsidR="00B806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various issues that affect palliative care.</w:t>
            </w:r>
          </w:p>
        </w:tc>
      </w:tr>
      <w:tr w:rsidR="00133DF9" w:rsidRPr="00BB0CD3" w14:paraId="3BFCD39C" w14:textId="77777777" w:rsidTr="00202096">
        <w:trPr>
          <w:trHeight w:val="140"/>
        </w:trPr>
        <w:tc>
          <w:tcPr>
            <w:tcW w:w="12469" w:type="dxa"/>
            <w:gridSpan w:val="2"/>
          </w:tcPr>
          <w:p w14:paraId="76033CCB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 now?  1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3 4 5 6 7 8 9 10</w:t>
            </w:r>
          </w:p>
          <w:p w14:paraId="754039F8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In addition, answer the following questions with regards to local practice</w:t>
            </w:r>
          </w:p>
        </w:tc>
      </w:tr>
      <w:tr w:rsidR="00133DF9" w:rsidRPr="00133DF9" w14:paraId="0309547A" w14:textId="77777777" w:rsidTr="00202096">
        <w:trPr>
          <w:trHeight w:val="129"/>
        </w:trPr>
        <w:tc>
          <w:tcPr>
            <w:tcW w:w="12469" w:type="dxa"/>
            <w:gridSpan w:val="2"/>
          </w:tcPr>
          <w:p w14:paraId="6D4ECC87" w14:textId="77777777" w:rsidR="009E50AA" w:rsidRPr="00133DF9" w:rsidRDefault="009E50AA" w:rsidP="009E50AA">
            <w:pPr>
              <w:pStyle w:val="Heading1"/>
              <w:tabs>
                <w:tab w:val="center" w:pos="1597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70F77B1C" w14:textId="77777777" w:rsidTr="00202096">
        <w:trPr>
          <w:trHeight w:val="103"/>
        </w:trPr>
        <w:tc>
          <w:tcPr>
            <w:tcW w:w="5098" w:type="dxa"/>
          </w:tcPr>
          <w:p w14:paraId="17FA827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371" w:type="dxa"/>
          </w:tcPr>
          <w:p w14:paraId="006D022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536937B3" w14:textId="77777777" w:rsidTr="00202096">
        <w:trPr>
          <w:trHeight w:val="116"/>
        </w:trPr>
        <w:tc>
          <w:tcPr>
            <w:tcW w:w="5098" w:type="dxa"/>
          </w:tcPr>
          <w:p w14:paraId="613ADA2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What aids to implementation exist?</w:t>
            </w:r>
          </w:p>
        </w:tc>
        <w:tc>
          <w:tcPr>
            <w:tcW w:w="7371" w:type="dxa"/>
          </w:tcPr>
          <w:p w14:paraId="29D1099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0AAA6A0F" w14:textId="77777777" w:rsidTr="00202096">
        <w:trPr>
          <w:trHeight w:val="91"/>
        </w:trPr>
        <w:tc>
          <w:tcPr>
            <w:tcW w:w="5098" w:type="dxa"/>
          </w:tcPr>
          <w:p w14:paraId="068AAC11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What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barriers to implementation exist?</w:t>
            </w:r>
          </w:p>
        </w:tc>
        <w:tc>
          <w:tcPr>
            <w:tcW w:w="7371" w:type="dxa"/>
          </w:tcPr>
          <w:p w14:paraId="10F7BA1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0B9CDE0E" w14:textId="5B8AD998" w:rsidR="00202096" w:rsidRDefault="00202096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78CA8A83" w14:textId="0D30ABD2" w:rsidR="00035295" w:rsidRDefault="00035295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1F3C3DE1" w14:textId="651EA91E" w:rsidR="00035295" w:rsidRDefault="00035295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644ACF92" w14:textId="2509EE8E" w:rsidR="00035295" w:rsidRDefault="00035295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09118140" w14:textId="7F98288C" w:rsidR="00035295" w:rsidRDefault="00035295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0B587AD3" w14:textId="77777777" w:rsidR="00035295" w:rsidRPr="00133DF9" w:rsidRDefault="00035295" w:rsidP="009E50AA">
      <w:pPr>
        <w:autoSpaceDE w:val="0"/>
        <w:autoSpaceDN w:val="0"/>
        <w:adjustRightInd w:val="0"/>
        <w:spacing w:after="240"/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</w:pPr>
    </w:p>
    <w:p w14:paraId="1591080E" w14:textId="0BC6E09E" w:rsidR="009E50AA" w:rsidRPr="00133DF9" w:rsidRDefault="009E50AA" w:rsidP="009E50AA">
      <w:pPr>
        <w:autoSpaceDE w:val="0"/>
        <w:autoSpaceDN w:val="0"/>
        <w:adjustRightInd w:val="0"/>
        <w:spacing w:after="240"/>
        <w:rPr>
          <w:rFonts w:asciiTheme="minorBidi" w:hAnsiTheme="minorBidi"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eastAsia="Times New Roman" w:hAnsiTheme="minorBidi"/>
          <w:b/>
          <w:color w:val="000000" w:themeColor="text1"/>
          <w:sz w:val="15"/>
          <w:szCs w:val="15"/>
          <w:lang w:val="en-GB"/>
        </w:rPr>
        <w:t>Study title:</w:t>
      </w:r>
      <w:r w:rsidRPr="00133DF9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Characteristics and Outcomes of Ethics Consultations in an Oncologic Intensive Care Unit</w:t>
      </w:r>
      <w:r w:rsidR="002E1BF1">
        <w:rPr>
          <w:rFonts w:asciiTheme="minorBidi" w:hAnsiTheme="minorBidi"/>
          <w:color w:val="000000" w:themeColor="text1"/>
          <w:sz w:val="15"/>
          <w:szCs w:val="15"/>
          <w:lang w:val="en-GB"/>
        </w:rPr>
        <w:t xml:space="preserve"> (</w:t>
      </w:r>
      <w:r w:rsidR="00264ADE">
        <w:rPr>
          <w:rFonts w:asciiTheme="minorBidi" w:hAnsiTheme="minorBidi"/>
          <w:color w:val="000000" w:themeColor="text1"/>
          <w:sz w:val="15"/>
          <w:szCs w:val="15"/>
          <w:lang w:val="en-GB"/>
        </w:rPr>
        <w:t>41</w:t>
      </w:r>
      <w:r w:rsidR="002E1BF1">
        <w:rPr>
          <w:rFonts w:asciiTheme="minorBidi" w:hAnsiTheme="minorBidi"/>
          <w:color w:val="000000" w:themeColor="text1"/>
          <w:sz w:val="15"/>
          <w:szCs w:val="15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133DF9" w:rsidRPr="00BB0CD3" w14:paraId="1D358E1C" w14:textId="77777777" w:rsidTr="00AF666C">
        <w:trPr>
          <w:trHeight w:val="533"/>
        </w:trPr>
        <w:tc>
          <w:tcPr>
            <w:tcW w:w="12186" w:type="dxa"/>
          </w:tcPr>
          <w:p w14:paraId="77EEBF80" w14:textId="7FB8A01F" w:rsidR="009E50AA" w:rsidRPr="00133DF9" w:rsidRDefault="009E50AA" w:rsidP="009E50AA">
            <w:pPr>
              <w:tabs>
                <w:tab w:val="center" w:pos="3729"/>
              </w:tabs>
              <w:spacing w:after="440" w:line="261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paper?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>1 2 3 4</w:t>
            </w:r>
            <w:r w:rsidRPr="006017DD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5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6017DD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6 7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8 9 10           </w:t>
            </w:r>
            <w:r w:rsidR="00AF666C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                          </w:t>
            </w:r>
            <w:r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Rating scale (1</w:t>
            </w:r>
            <w:r w:rsidR="00454CA2"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2 Low) (3</w:t>
            </w:r>
            <w:r w:rsidR="00454CA2"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4 Moderate low) </w:t>
            </w:r>
            <w:r w:rsidRPr="006017DD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(5</w:t>
            </w:r>
            <w:r w:rsidR="00454CA2" w:rsidRPr="006017DD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–</w:t>
            </w:r>
            <w:r w:rsidRPr="006017DD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 Moderate)</w:t>
            </w:r>
            <w:r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(7</w:t>
            </w:r>
            <w:r w:rsidR="00454CA2"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8 Moderate high) (9</w:t>
            </w:r>
            <w:r w:rsidR="00454CA2"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–</w:t>
            </w:r>
            <w:r w:rsidRPr="006017DD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10 High)</w:t>
            </w:r>
          </w:p>
        </w:tc>
      </w:tr>
    </w:tbl>
    <w:p w14:paraId="2A997E59" w14:textId="77777777" w:rsidR="009E50AA" w:rsidRPr="00133DF9" w:rsidRDefault="009E50AA" w:rsidP="009E50AA">
      <w:pPr>
        <w:rPr>
          <w:rFonts w:asciiTheme="minorBidi" w:eastAsia="Times New Roman" w:hAnsiTheme="minorBidi"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5098"/>
        <w:gridCol w:w="7088"/>
      </w:tblGrid>
      <w:tr w:rsidR="009E50AA" w:rsidRPr="00133DF9" w14:paraId="19611447" w14:textId="77777777" w:rsidTr="00AF666C">
        <w:tc>
          <w:tcPr>
            <w:tcW w:w="12186" w:type="dxa"/>
            <w:gridSpan w:val="2"/>
          </w:tcPr>
          <w:p w14:paraId="5D90DC52" w14:textId="77777777" w:rsidR="009E50AA" w:rsidRPr="00133DF9" w:rsidRDefault="009E50AA" w:rsidP="009E50AA">
            <w:pPr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1.0              OBJECTIVES AND HYPOTHESES</w:t>
            </w:r>
          </w:p>
        </w:tc>
      </w:tr>
      <w:tr w:rsidR="00133DF9" w:rsidRPr="00BB0CD3" w14:paraId="5D70012A" w14:textId="77777777" w:rsidTr="00AF666C">
        <w:tc>
          <w:tcPr>
            <w:tcW w:w="5098" w:type="dxa"/>
          </w:tcPr>
          <w:p w14:paraId="3C539D2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1.1    Are the objectives of the study clearly stated?</w:t>
            </w:r>
          </w:p>
        </w:tc>
        <w:tc>
          <w:tcPr>
            <w:tcW w:w="7088" w:type="dxa"/>
          </w:tcPr>
          <w:p w14:paraId="00127284" w14:textId="162C8627" w:rsidR="006A1BF2" w:rsidRPr="00133DF9" w:rsidRDefault="00C768C3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C60C6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a clearly stated objective of assessing the </w:t>
            </w:r>
            <w:r w:rsidR="004D3F2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frequency, </w:t>
            </w:r>
            <w:r w:rsidR="0008700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features, and results of </w:t>
            </w:r>
            <w:r w:rsidR="00C10B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ethics consultations regarding </w:t>
            </w:r>
            <w:r w:rsidR="00D0510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cancer patients</w:t>
            </w:r>
            <w:r w:rsidR="00ED33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critical care.</w:t>
            </w:r>
          </w:p>
          <w:p w14:paraId="6376BE5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133DF9" w:rsidRPr="00133DF9" w14:paraId="1938BC54" w14:textId="77777777" w:rsidTr="00AF666C">
        <w:tc>
          <w:tcPr>
            <w:tcW w:w="12186" w:type="dxa"/>
            <w:gridSpan w:val="2"/>
          </w:tcPr>
          <w:p w14:paraId="2CE99CFF" w14:textId="77777777" w:rsidR="009E50AA" w:rsidRPr="00133DF9" w:rsidRDefault="009E50AA" w:rsidP="009E50AA">
            <w:pPr>
              <w:pStyle w:val="Heading1"/>
              <w:tabs>
                <w:tab w:val="center" w:pos="109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2.0  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DESIGN</w:t>
            </w:r>
          </w:p>
        </w:tc>
      </w:tr>
      <w:tr w:rsidR="00133DF9" w:rsidRPr="00BB0CD3" w14:paraId="317D9994" w14:textId="77777777" w:rsidTr="00AF666C">
        <w:tc>
          <w:tcPr>
            <w:tcW w:w="5098" w:type="dxa"/>
          </w:tcPr>
          <w:p w14:paraId="309DA64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2.1 Is the study design suitable for the objectives?</w:t>
            </w:r>
          </w:p>
        </w:tc>
        <w:tc>
          <w:tcPr>
            <w:tcW w:w="7088" w:type="dxa"/>
          </w:tcPr>
          <w:p w14:paraId="2AFFC6E2" w14:textId="138E8324" w:rsidR="00ED3370" w:rsidRPr="00133DF9" w:rsidRDefault="00ED3370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2547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study is suitably designed.</w:t>
            </w:r>
          </w:p>
        </w:tc>
      </w:tr>
      <w:tr w:rsidR="00133DF9" w:rsidRPr="00BB0CD3" w14:paraId="5FD9B4DD" w14:textId="77777777" w:rsidTr="00AF666C">
        <w:tc>
          <w:tcPr>
            <w:tcW w:w="5098" w:type="dxa"/>
          </w:tcPr>
          <w:p w14:paraId="3A799590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2.2    Who/what was studied?</w:t>
            </w:r>
          </w:p>
        </w:tc>
        <w:tc>
          <w:tcPr>
            <w:tcW w:w="7088" w:type="dxa"/>
          </w:tcPr>
          <w:p w14:paraId="51D2544D" w14:textId="0AEE2972" w:rsidR="009E50AA" w:rsidRPr="00133DF9" w:rsidRDefault="00DD227B" w:rsidP="00CF1727">
            <w:pPr>
              <w:autoSpaceDE w:val="0"/>
              <w:autoSpaceDN w:val="0"/>
              <w:adjustRightInd w:val="0"/>
              <w:ind w:left="38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Who: </w:t>
            </w:r>
            <w:r w:rsidR="0097018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consultants </w:t>
            </w:r>
            <w:r w:rsidR="00B34C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who compiled the ethical consultation </w:t>
            </w:r>
            <w:r w:rsidR="00887D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record being examined and are responsible for training</w:t>
            </w:r>
            <w:r w:rsidR="00D90C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nurses, social workers, psychiatrists, surgeons, and intensivists in </w:t>
            </w:r>
            <w:r w:rsidR="002E77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medical </w:t>
            </w:r>
            <w:proofErr w:type="gramStart"/>
            <w:r w:rsidR="002E77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ethics.</w:t>
            </w:r>
            <w:proofErr w:type="gramEnd"/>
          </w:p>
          <w:p w14:paraId="05C1334D" w14:textId="5D5FB6AC" w:rsidR="002E7760" w:rsidRPr="00133DF9" w:rsidRDefault="002E7760" w:rsidP="009E50AA">
            <w:pPr>
              <w:autoSpaceDE w:val="0"/>
              <w:autoSpaceDN w:val="0"/>
              <w:adjustRightInd w:val="0"/>
              <w:ind w:left="109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What: </w:t>
            </w:r>
            <w:r w:rsidR="00B6568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past ethical consultation </w:t>
            </w:r>
            <w:r w:rsidR="001518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that was </w:t>
            </w:r>
            <w:r w:rsidR="00EA18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run in ICU staff </w:t>
            </w:r>
            <w:r w:rsidR="000479B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regarding adult inpatients </w:t>
            </w:r>
            <w:r w:rsidR="005225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a 20-berth </w:t>
            </w:r>
            <w:r w:rsidR="005B7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medical–surgical ICU located in the Memorial Sloan Kettering Cancer </w:t>
            </w:r>
            <w:proofErr w:type="spellStart"/>
            <w:r w:rsidR="005B7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Center</w:t>
            </w:r>
            <w:proofErr w:type="spellEnd"/>
            <w:r w:rsidR="005B70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(MSKCC).</w:t>
            </w:r>
          </w:p>
        </w:tc>
      </w:tr>
      <w:tr w:rsidR="00133DF9" w:rsidRPr="00BB0CD3" w14:paraId="77AFBFAB" w14:textId="77777777" w:rsidTr="00AF666C">
        <w:tc>
          <w:tcPr>
            <w:tcW w:w="5098" w:type="dxa"/>
          </w:tcPr>
          <w:p w14:paraId="3DFC5C5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2.3 Was this the right sample to answer the objectives?</w:t>
            </w:r>
          </w:p>
        </w:tc>
        <w:tc>
          <w:tcPr>
            <w:tcW w:w="7088" w:type="dxa"/>
          </w:tcPr>
          <w:p w14:paraId="156FA8E9" w14:textId="3E4F199C" w:rsidR="001215BB" w:rsidRPr="00133DF9" w:rsidRDefault="001215BB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BE24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 appropriate sample is selected for the study aim.</w:t>
            </w:r>
          </w:p>
        </w:tc>
      </w:tr>
      <w:tr w:rsidR="00133DF9" w:rsidRPr="00133DF9" w14:paraId="2A9A6739" w14:textId="77777777" w:rsidTr="00AF666C">
        <w:tc>
          <w:tcPr>
            <w:tcW w:w="5098" w:type="dxa"/>
          </w:tcPr>
          <w:p w14:paraId="2C58F8D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2.4 Did the subject represent the full spectrum of the population of interest?</w:t>
            </w:r>
          </w:p>
        </w:tc>
        <w:tc>
          <w:tcPr>
            <w:tcW w:w="7088" w:type="dxa"/>
          </w:tcPr>
          <w:p w14:paraId="6C4EEB01" w14:textId="5A63F163" w:rsidR="00BE24FA" w:rsidRPr="00133DF9" w:rsidRDefault="00BE24F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30FCA481" w14:textId="77777777" w:rsidTr="00AF666C">
        <w:trPr>
          <w:trHeight w:val="140"/>
        </w:trPr>
        <w:tc>
          <w:tcPr>
            <w:tcW w:w="5098" w:type="dxa"/>
          </w:tcPr>
          <w:p w14:paraId="0076B1E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2.5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ab/>
              <w:t>Is the study large enough to achieve its objectives? Have sample size estimates been performed?</w:t>
            </w:r>
          </w:p>
        </w:tc>
        <w:tc>
          <w:tcPr>
            <w:tcW w:w="7088" w:type="dxa"/>
          </w:tcPr>
          <w:p w14:paraId="6AE01118" w14:textId="7BD3977A" w:rsidR="009E50AA" w:rsidRPr="00133DF9" w:rsidRDefault="00A05675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were </w:t>
            </w:r>
            <w:r w:rsidR="00756D4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53 </w:t>
            </w:r>
            <w:r w:rsidR="00A1026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places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ethics consultation (</w:t>
            </w:r>
            <w:r w:rsidR="00DE6E6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26%) pertaining to 5010 </w:t>
            </w:r>
            <w:r w:rsidR="00A12F6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patient arrivals in the ICU.</w:t>
            </w:r>
            <w:r w:rsidR="00A1026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</w:tr>
      <w:tr w:rsidR="00133DF9" w:rsidRPr="00133DF9" w14:paraId="269428AB" w14:textId="77777777" w:rsidTr="00AF666C">
        <w:trPr>
          <w:trHeight w:val="140"/>
        </w:trPr>
        <w:tc>
          <w:tcPr>
            <w:tcW w:w="5098" w:type="dxa"/>
          </w:tcPr>
          <w:p w14:paraId="673FBA2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2.6    Were all subjects accounted for?</w:t>
            </w:r>
          </w:p>
        </w:tc>
        <w:tc>
          <w:tcPr>
            <w:tcW w:w="7088" w:type="dxa"/>
          </w:tcPr>
          <w:p w14:paraId="12D593CF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132D9A50" w14:textId="77777777" w:rsidTr="00AF666C">
        <w:trPr>
          <w:trHeight w:val="116"/>
        </w:trPr>
        <w:tc>
          <w:tcPr>
            <w:tcW w:w="5098" w:type="dxa"/>
          </w:tcPr>
          <w:p w14:paraId="1CE8F201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2.7 Were all appropriate outcomes considered?</w:t>
            </w:r>
          </w:p>
        </w:tc>
        <w:tc>
          <w:tcPr>
            <w:tcW w:w="7088" w:type="dxa"/>
          </w:tcPr>
          <w:p w14:paraId="2F98C79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4CA1C2AD" w14:textId="77777777" w:rsidTr="00AF666C">
        <w:trPr>
          <w:trHeight w:val="116"/>
        </w:trPr>
        <w:tc>
          <w:tcPr>
            <w:tcW w:w="5098" w:type="dxa"/>
          </w:tcPr>
          <w:p w14:paraId="5785BA3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2.8    Has ethical approval been obtained if appropriate?</w:t>
            </w:r>
          </w:p>
        </w:tc>
        <w:tc>
          <w:tcPr>
            <w:tcW w:w="7088" w:type="dxa"/>
          </w:tcPr>
          <w:p w14:paraId="4045B0F0" w14:textId="346957FC" w:rsidR="00A12F6F" w:rsidRPr="00133DF9" w:rsidRDefault="00C96703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institutional review board approved the study.</w:t>
            </w:r>
          </w:p>
        </w:tc>
      </w:tr>
      <w:tr w:rsidR="00133DF9" w:rsidRPr="00133DF9" w14:paraId="69775D45" w14:textId="77777777" w:rsidTr="00AF666C">
        <w:trPr>
          <w:trHeight w:val="91"/>
        </w:trPr>
        <w:tc>
          <w:tcPr>
            <w:tcW w:w="5098" w:type="dxa"/>
          </w:tcPr>
          <w:p w14:paraId="74B6385E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2.9 What measures were made to contact</w:t>
            </w:r>
            <w:r w:rsidRPr="00133DF9">
              <w:rPr>
                <w:rFonts w:asciiTheme="minorBidi" w:hAnsiTheme="minorBidi"/>
                <w:b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non-responders?</w:t>
            </w:r>
          </w:p>
        </w:tc>
        <w:tc>
          <w:tcPr>
            <w:tcW w:w="7088" w:type="dxa"/>
          </w:tcPr>
          <w:p w14:paraId="0D9D5FF8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082C6589" w14:textId="77777777" w:rsidTr="00AF666C">
        <w:trPr>
          <w:trHeight w:val="103"/>
        </w:trPr>
        <w:tc>
          <w:tcPr>
            <w:tcW w:w="5098" w:type="dxa"/>
          </w:tcPr>
          <w:p w14:paraId="2342186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2.10 What was the response rate?</w:t>
            </w:r>
          </w:p>
        </w:tc>
        <w:tc>
          <w:tcPr>
            <w:tcW w:w="7088" w:type="dxa"/>
          </w:tcPr>
          <w:p w14:paraId="39AEF651" w14:textId="2F3803E5" w:rsidR="009E50AA" w:rsidRPr="00133DF9" w:rsidRDefault="00295CB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6F741448" w14:textId="77777777" w:rsidTr="00AF666C">
        <w:trPr>
          <w:trHeight w:val="103"/>
        </w:trPr>
        <w:tc>
          <w:tcPr>
            <w:tcW w:w="12186" w:type="dxa"/>
            <w:gridSpan w:val="2"/>
          </w:tcPr>
          <w:p w14:paraId="2A3FDFA9" w14:textId="77777777" w:rsidR="009E50AA" w:rsidRPr="00133DF9" w:rsidRDefault="009E50AA" w:rsidP="009E50AA">
            <w:pPr>
              <w:pStyle w:val="Heading1"/>
              <w:tabs>
                <w:tab w:val="center" w:pos="2475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3.0 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MEASUREMENT AND OBSERVATION</w:t>
            </w:r>
          </w:p>
        </w:tc>
      </w:tr>
      <w:tr w:rsidR="00133DF9" w:rsidRPr="00BB0CD3" w14:paraId="690470EF" w14:textId="77777777" w:rsidTr="00AF666C">
        <w:trPr>
          <w:trHeight w:val="116"/>
        </w:trPr>
        <w:tc>
          <w:tcPr>
            <w:tcW w:w="5098" w:type="dxa"/>
          </w:tcPr>
          <w:p w14:paraId="533B0FB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3.1 Is it clear what was measured, how it was measured and what the outcomes were?</w:t>
            </w:r>
          </w:p>
        </w:tc>
        <w:tc>
          <w:tcPr>
            <w:tcW w:w="7088" w:type="dxa"/>
          </w:tcPr>
          <w:p w14:paraId="0C671104" w14:textId="13064E25" w:rsidR="00295CB7" w:rsidRPr="00133DF9" w:rsidRDefault="00845787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257E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ethi</w:t>
            </w:r>
            <w:r w:rsidR="009428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cs consultation</w:t>
            </w:r>
            <w:r w:rsidR="000E7B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 were being measured, including </w:t>
            </w:r>
            <w:r w:rsidR="009E21E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clinical history of the consultant (such as </w:t>
            </w:r>
            <w:r w:rsidR="003D2C6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their job and length of time </w:t>
            </w:r>
            <w:r w:rsidR="00C47E0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ethics) and </w:t>
            </w:r>
            <w:r w:rsidR="005B215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nature of the staff asking for the consultation (ICU</w:t>
            </w:r>
            <w:r w:rsidR="0010155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staff, clinical staff outside the ICU, patients, or surrogates).</w:t>
            </w:r>
            <w:r w:rsidR="00673B1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5E197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capability of a patient to make decisions </w:t>
            </w:r>
            <w:r w:rsidR="0077708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was assessed </w:t>
            </w:r>
            <w:r w:rsidR="001158B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</w:t>
            </w:r>
            <w:r w:rsidR="0077708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on the basis of </w:t>
            </w:r>
            <w:r w:rsidR="001158B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</w:t>
            </w:r>
            <w:r w:rsidR="004D10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current </w:t>
            </w:r>
            <w:r w:rsidR="00475A2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ICU attending physician assessment</w:t>
            </w:r>
            <w:r w:rsidR="001158B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</w:t>
            </w:r>
            <w:r w:rsidR="004D10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475A2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852B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 well as </w:t>
            </w:r>
            <w:r w:rsidR="00FA6FF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advance directive and/or healthcare profe</w:t>
            </w:r>
            <w:r w:rsidR="00B726A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ssional or surrogate presence, </w:t>
            </w:r>
            <w:r w:rsidR="0057100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their </w:t>
            </w:r>
            <w:r w:rsidR="00410AD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resuscitation condition before and after the consultation.</w:t>
            </w:r>
          </w:p>
        </w:tc>
      </w:tr>
      <w:tr w:rsidR="00133DF9" w:rsidRPr="00BB0CD3" w14:paraId="7DE9F4EA" w14:textId="77777777" w:rsidTr="00AF666C">
        <w:trPr>
          <w:trHeight w:val="216"/>
        </w:trPr>
        <w:tc>
          <w:tcPr>
            <w:tcW w:w="5098" w:type="dxa"/>
          </w:tcPr>
          <w:p w14:paraId="6A6D80A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3.2   Are the measurements valid?</w:t>
            </w:r>
          </w:p>
        </w:tc>
        <w:tc>
          <w:tcPr>
            <w:tcW w:w="7088" w:type="dxa"/>
          </w:tcPr>
          <w:p w14:paraId="05ED5BDE" w14:textId="2C78FE72" w:rsidR="00410ADA" w:rsidRPr="00133DF9" w:rsidRDefault="00410AD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was not addressed in the study.</w:t>
            </w:r>
          </w:p>
        </w:tc>
      </w:tr>
      <w:tr w:rsidR="00133DF9" w:rsidRPr="00BB0CD3" w14:paraId="5F431DD2" w14:textId="77777777" w:rsidTr="00AF666C">
        <w:trPr>
          <w:trHeight w:val="127"/>
        </w:trPr>
        <w:tc>
          <w:tcPr>
            <w:tcW w:w="5098" w:type="dxa"/>
          </w:tcPr>
          <w:p w14:paraId="1365A7B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3.3   Are the measurements reliable?</w:t>
            </w:r>
          </w:p>
        </w:tc>
        <w:tc>
          <w:tcPr>
            <w:tcW w:w="7088" w:type="dxa"/>
          </w:tcPr>
          <w:p w14:paraId="3DE041A5" w14:textId="2913D72B" w:rsidR="00410ADA" w:rsidRPr="00133DF9" w:rsidRDefault="00410AD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was not addressed in the study.</w:t>
            </w:r>
          </w:p>
        </w:tc>
      </w:tr>
      <w:tr w:rsidR="00133DF9" w:rsidRPr="00133DF9" w14:paraId="03062C36" w14:textId="77777777" w:rsidTr="00AF666C">
        <w:trPr>
          <w:trHeight w:val="153"/>
        </w:trPr>
        <w:tc>
          <w:tcPr>
            <w:tcW w:w="5098" w:type="dxa"/>
          </w:tcPr>
          <w:p w14:paraId="2CDBFB0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3.4   Are the measurements reproducible?</w:t>
            </w:r>
          </w:p>
        </w:tc>
        <w:tc>
          <w:tcPr>
            <w:tcW w:w="7088" w:type="dxa"/>
          </w:tcPr>
          <w:p w14:paraId="0E3ADB92" w14:textId="7F57B28D" w:rsidR="00410ADA" w:rsidRPr="00133DF9" w:rsidRDefault="00410AD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4942DED5" w14:textId="77777777" w:rsidTr="00AF666C">
        <w:trPr>
          <w:trHeight w:val="140"/>
        </w:trPr>
        <w:tc>
          <w:tcPr>
            <w:tcW w:w="12186" w:type="dxa"/>
            <w:gridSpan w:val="2"/>
          </w:tcPr>
          <w:p w14:paraId="1EDAC1A0" w14:textId="77777777" w:rsidR="009E50AA" w:rsidRPr="00133DF9" w:rsidRDefault="009E50AA" w:rsidP="009E50AA">
            <w:pPr>
              <w:pStyle w:val="Heading1"/>
              <w:tabs>
                <w:tab w:val="center" w:pos="2141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4.0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PRESENTATION OF RESULTS</w:t>
            </w:r>
          </w:p>
        </w:tc>
      </w:tr>
      <w:tr w:rsidR="00133DF9" w:rsidRPr="00BB0CD3" w14:paraId="609F13C9" w14:textId="77777777" w:rsidTr="00AF666C">
        <w:trPr>
          <w:trHeight w:val="116"/>
        </w:trPr>
        <w:tc>
          <w:tcPr>
            <w:tcW w:w="5098" w:type="dxa"/>
          </w:tcPr>
          <w:p w14:paraId="256B7BB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4.1   Are the basic data adequately described?</w:t>
            </w:r>
          </w:p>
        </w:tc>
        <w:tc>
          <w:tcPr>
            <w:tcW w:w="7088" w:type="dxa"/>
          </w:tcPr>
          <w:p w14:paraId="27757891" w14:textId="638BFB84" w:rsidR="00410ADA" w:rsidRPr="00133DF9" w:rsidRDefault="00410AD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data is well described both textually and in tabular form.</w:t>
            </w:r>
          </w:p>
        </w:tc>
      </w:tr>
      <w:tr w:rsidR="00133DF9" w:rsidRPr="00133DF9" w14:paraId="347CD744" w14:textId="77777777" w:rsidTr="00AF666C">
        <w:trPr>
          <w:trHeight w:val="140"/>
        </w:trPr>
        <w:tc>
          <w:tcPr>
            <w:tcW w:w="5098" w:type="dxa"/>
          </w:tcPr>
          <w:p w14:paraId="51C7004D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4.2 Are the results presented clearly, objectively and in sufficient detail to enable readers to make their own judgement?</w:t>
            </w:r>
          </w:p>
        </w:tc>
        <w:tc>
          <w:tcPr>
            <w:tcW w:w="7088" w:type="dxa"/>
          </w:tcPr>
          <w:p w14:paraId="5A637498" w14:textId="02965233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175DEE2B" w14:textId="77777777" w:rsidTr="00AF666C">
        <w:trPr>
          <w:trHeight w:val="140"/>
        </w:trPr>
        <w:tc>
          <w:tcPr>
            <w:tcW w:w="5098" w:type="dxa"/>
          </w:tcPr>
          <w:p w14:paraId="345B22B2" w14:textId="77777777" w:rsidR="009E50AA" w:rsidRPr="00133DF9" w:rsidRDefault="009E50AA" w:rsidP="009E50AA">
            <w:pPr>
              <w:tabs>
                <w:tab w:val="right" w:pos="4205"/>
              </w:tabs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4.3 Are the results internally consistent, i.e.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do the numbers add up properly?</w:t>
            </w:r>
          </w:p>
        </w:tc>
        <w:tc>
          <w:tcPr>
            <w:tcW w:w="7088" w:type="dxa"/>
          </w:tcPr>
          <w:p w14:paraId="274EDC1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0DD8EA29" w14:textId="77777777" w:rsidTr="00AF666C">
        <w:trPr>
          <w:trHeight w:val="140"/>
        </w:trPr>
        <w:tc>
          <w:tcPr>
            <w:tcW w:w="12186" w:type="dxa"/>
            <w:gridSpan w:val="2"/>
          </w:tcPr>
          <w:p w14:paraId="0986A79D" w14:textId="77777777" w:rsidR="009E50AA" w:rsidRPr="00133DF9" w:rsidRDefault="009E50AA" w:rsidP="009E50AA">
            <w:pPr>
              <w:tabs>
                <w:tab w:val="center" w:pos="1197"/>
              </w:tabs>
              <w:spacing w:after="3" w:line="261" w:lineRule="auto"/>
              <w:ind w:left="-15"/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5.0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ANALYSIS</w:t>
            </w:r>
          </w:p>
        </w:tc>
      </w:tr>
      <w:tr w:rsidR="00133DF9" w:rsidRPr="00133DF9" w14:paraId="2A2C7BBB" w14:textId="77777777" w:rsidTr="00AF666C">
        <w:trPr>
          <w:trHeight w:val="116"/>
        </w:trPr>
        <w:tc>
          <w:tcPr>
            <w:tcW w:w="5098" w:type="dxa"/>
          </w:tcPr>
          <w:p w14:paraId="559BDC3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5.1 Are the data suitable for analysis?</w:t>
            </w:r>
          </w:p>
        </w:tc>
        <w:tc>
          <w:tcPr>
            <w:tcW w:w="7088" w:type="dxa"/>
          </w:tcPr>
          <w:p w14:paraId="575D1CF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BB0CD3" w14:paraId="30916B9E" w14:textId="77777777" w:rsidTr="00AF666C">
        <w:trPr>
          <w:trHeight w:val="116"/>
        </w:trPr>
        <w:tc>
          <w:tcPr>
            <w:tcW w:w="5098" w:type="dxa"/>
          </w:tcPr>
          <w:p w14:paraId="07938C8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proofErr w:type="gramStart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5.2  Are</w:t>
            </w:r>
            <w:proofErr w:type="gramEnd"/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the methods appropriate to the data?</w:t>
            </w:r>
          </w:p>
        </w:tc>
        <w:tc>
          <w:tcPr>
            <w:tcW w:w="7088" w:type="dxa"/>
          </w:tcPr>
          <w:p w14:paraId="4282D77B" w14:textId="755485E4" w:rsidR="00410ADA" w:rsidRPr="00133DF9" w:rsidRDefault="00FA76D7" w:rsidP="009E50A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method of descriptive statistics was applied to the data obtained, </w:t>
            </w:r>
            <w:r w:rsidR="00354C2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via Microsoft Excel 2010 (Redmond, Washington).</w:t>
            </w:r>
          </w:p>
        </w:tc>
      </w:tr>
      <w:tr w:rsidR="00133DF9" w:rsidRPr="00133DF9" w14:paraId="1268B31F" w14:textId="77777777" w:rsidTr="00AF666C">
        <w:trPr>
          <w:trHeight w:val="129"/>
        </w:trPr>
        <w:tc>
          <w:tcPr>
            <w:tcW w:w="5098" w:type="dxa"/>
          </w:tcPr>
          <w:p w14:paraId="55DA4F62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5.3 Are any statistics correctly performed and interpreted?</w:t>
            </w:r>
          </w:p>
        </w:tc>
        <w:tc>
          <w:tcPr>
            <w:tcW w:w="7088" w:type="dxa"/>
          </w:tcPr>
          <w:p w14:paraId="33244B47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4F43B9F4" w14:textId="77777777" w:rsidTr="00AF666C">
        <w:trPr>
          <w:trHeight w:val="140"/>
        </w:trPr>
        <w:tc>
          <w:tcPr>
            <w:tcW w:w="12186" w:type="dxa"/>
            <w:gridSpan w:val="2"/>
          </w:tcPr>
          <w:p w14:paraId="55AC54F2" w14:textId="77777777" w:rsidR="009E50AA" w:rsidRPr="00133DF9" w:rsidRDefault="009E50AA" w:rsidP="009E50AA">
            <w:pPr>
              <w:tabs>
                <w:tab w:val="left" w:pos="1733"/>
              </w:tabs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6.0             DISCUSSION</w:t>
            </w:r>
          </w:p>
        </w:tc>
      </w:tr>
      <w:tr w:rsidR="00133DF9" w:rsidRPr="00BB0CD3" w14:paraId="403A5DDD" w14:textId="77777777" w:rsidTr="00AF666C">
        <w:trPr>
          <w:trHeight w:val="103"/>
        </w:trPr>
        <w:tc>
          <w:tcPr>
            <w:tcW w:w="5098" w:type="dxa"/>
          </w:tcPr>
          <w:p w14:paraId="7441B10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6.1 Are the results discussed in relation to existing knowledge on the subject and study objectives?</w:t>
            </w:r>
          </w:p>
        </w:tc>
        <w:tc>
          <w:tcPr>
            <w:tcW w:w="7088" w:type="dxa"/>
          </w:tcPr>
          <w:p w14:paraId="1730A519" w14:textId="728E21C5" w:rsidR="00354C21" w:rsidRPr="00133DF9" w:rsidRDefault="00354C21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84234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adequate discussion was</w:t>
            </w:r>
            <w:r w:rsidR="00B66F0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given on the relation </w:t>
            </w:r>
            <w:r w:rsidR="001C3CC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the findings to wider subject and objective knowledge.</w:t>
            </w:r>
          </w:p>
        </w:tc>
      </w:tr>
      <w:tr w:rsidR="00133DF9" w:rsidRPr="00BB0CD3" w14:paraId="37AE2F67" w14:textId="77777777" w:rsidTr="00AF666C">
        <w:trPr>
          <w:trHeight w:val="103"/>
        </w:trPr>
        <w:tc>
          <w:tcPr>
            <w:tcW w:w="5098" w:type="dxa"/>
          </w:tcPr>
          <w:p w14:paraId="1A2FC074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6.2    Is the discussion biased?</w:t>
            </w:r>
          </w:p>
          <w:p w14:paraId="34F6DB7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7088" w:type="dxa"/>
          </w:tcPr>
          <w:p w14:paraId="7D4E15FB" w14:textId="5D378E7A" w:rsidR="001C3CC9" w:rsidRPr="00133DF9" w:rsidRDefault="0099057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limitations on bias in this section were discussed.</w:t>
            </w:r>
          </w:p>
        </w:tc>
      </w:tr>
      <w:tr w:rsidR="00133DF9" w:rsidRPr="00133DF9" w14:paraId="77928CDE" w14:textId="77777777" w:rsidTr="00AF666C">
        <w:trPr>
          <w:trHeight w:val="103"/>
        </w:trPr>
        <w:tc>
          <w:tcPr>
            <w:tcW w:w="5098" w:type="dxa"/>
          </w:tcPr>
          <w:p w14:paraId="305D4794" w14:textId="12FA3106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6.3    Can the results be generali</w:t>
            </w:r>
            <w:r w:rsidR="003D688F"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z</w:t>
            </w:r>
            <w:r w:rsidRPr="00133DF9">
              <w:rPr>
                <w:rFonts w:asciiTheme="minorBidi" w:eastAsia="Arial" w:hAnsiTheme="minorBidi"/>
                <w:b/>
                <w:color w:val="000000" w:themeColor="text1"/>
                <w:sz w:val="15"/>
                <w:szCs w:val="15"/>
                <w:lang w:val="en-GB"/>
              </w:rPr>
              <w:t>ed?</w:t>
            </w:r>
          </w:p>
        </w:tc>
        <w:tc>
          <w:tcPr>
            <w:tcW w:w="7088" w:type="dxa"/>
          </w:tcPr>
          <w:p w14:paraId="058FC55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6082FCBC" w14:textId="77777777" w:rsidTr="00AF666C">
        <w:trPr>
          <w:trHeight w:val="103"/>
        </w:trPr>
        <w:tc>
          <w:tcPr>
            <w:tcW w:w="12186" w:type="dxa"/>
            <w:gridSpan w:val="2"/>
          </w:tcPr>
          <w:p w14:paraId="4C3320ED" w14:textId="77777777" w:rsidR="009E50AA" w:rsidRPr="00133DF9" w:rsidRDefault="009E50AA" w:rsidP="009E50AA">
            <w:pPr>
              <w:pStyle w:val="Heading1"/>
              <w:tabs>
                <w:tab w:val="center" w:pos="1580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7.0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INTERPRETATION</w:t>
            </w:r>
          </w:p>
        </w:tc>
      </w:tr>
      <w:tr w:rsidR="00133DF9" w:rsidRPr="00133DF9" w14:paraId="672AAE0B" w14:textId="77777777" w:rsidTr="00AF666C">
        <w:trPr>
          <w:trHeight w:val="153"/>
        </w:trPr>
        <w:tc>
          <w:tcPr>
            <w:tcW w:w="5098" w:type="dxa"/>
          </w:tcPr>
          <w:p w14:paraId="1C26B3EE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7.1 Are the authors’ conclusions justified by the data?</w:t>
            </w:r>
          </w:p>
        </w:tc>
        <w:tc>
          <w:tcPr>
            <w:tcW w:w="7088" w:type="dxa"/>
          </w:tcPr>
          <w:p w14:paraId="13D18010" w14:textId="719E4F8D" w:rsidR="00990574" w:rsidRPr="00133DF9" w:rsidRDefault="0099057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</w:tr>
      <w:tr w:rsidR="00133DF9" w:rsidRPr="00133DF9" w14:paraId="0354D25E" w14:textId="77777777" w:rsidTr="00AF666C">
        <w:trPr>
          <w:trHeight w:val="140"/>
        </w:trPr>
        <w:tc>
          <w:tcPr>
            <w:tcW w:w="5098" w:type="dxa"/>
          </w:tcPr>
          <w:p w14:paraId="6B63B9BB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7.2 What level of evidence has this paper presented? (using CEBM levels)</w:t>
            </w:r>
          </w:p>
        </w:tc>
        <w:tc>
          <w:tcPr>
            <w:tcW w:w="7088" w:type="dxa"/>
          </w:tcPr>
          <w:p w14:paraId="6BD91DB0" w14:textId="73AC88DE" w:rsidR="00990574" w:rsidRPr="00133DF9" w:rsidRDefault="00990574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Level 3</w:t>
            </w:r>
          </w:p>
        </w:tc>
      </w:tr>
      <w:tr w:rsidR="00133DF9" w:rsidRPr="00BB0CD3" w14:paraId="194D2C8F" w14:textId="77777777" w:rsidTr="00AF666C">
        <w:trPr>
          <w:trHeight w:val="140"/>
        </w:trPr>
        <w:tc>
          <w:tcPr>
            <w:tcW w:w="5098" w:type="dxa"/>
          </w:tcPr>
          <w:p w14:paraId="68170323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7.3 Does this paper help me answer my problem?</w:t>
            </w:r>
          </w:p>
        </w:tc>
        <w:tc>
          <w:tcPr>
            <w:tcW w:w="7088" w:type="dxa"/>
          </w:tcPr>
          <w:p w14:paraId="55E04F40" w14:textId="78AFD6CC" w:rsidR="00990574" w:rsidRPr="00133DF9" w:rsidRDefault="00BE58FD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the aim of assessing </w:t>
            </w:r>
            <w:r w:rsidR="00F67EB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ICU </w:t>
            </w:r>
            <w:r w:rsidR="00AB408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patient ethical consultation </w:t>
            </w:r>
            <w:r w:rsidR="00BA541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from a healthcare </w:t>
            </w:r>
            <w:r w:rsidR="000569E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organization was addressed. </w:t>
            </w:r>
            <w:r w:rsidR="00EE341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consultation in question </w:t>
            </w:r>
            <w:r w:rsidR="0077126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 portrayed as an ICU facility.</w:t>
            </w:r>
          </w:p>
        </w:tc>
      </w:tr>
      <w:tr w:rsidR="00133DF9" w:rsidRPr="00BB0CD3" w14:paraId="60854EF6" w14:textId="77777777" w:rsidTr="00AF666C">
        <w:trPr>
          <w:trHeight w:val="140"/>
        </w:trPr>
        <w:tc>
          <w:tcPr>
            <w:tcW w:w="12186" w:type="dxa"/>
            <w:gridSpan w:val="2"/>
          </w:tcPr>
          <w:p w14:paraId="40B3296A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How do you rate this paper now?  1 2 3 4 5 6 7 </w:t>
            </w:r>
            <w:r w:rsidRPr="00133DF9">
              <w:rPr>
                <w:rFonts w:asciiTheme="minorBidi" w:eastAsia="Arial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</w:t>
            </w: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 xml:space="preserve"> 9 1</w:t>
            </w:r>
          </w:p>
          <w:p w14:paraId="34489B94" w14:textId="77777777" w:rsidR="009E50AA" w:rsidRPr="00133DF9" w:rsidRDefault="009E50AA" w:rsidP="009E50AA">
            <w:pPr>
              <w:tabs>
                <w:tab w:val="center" w:pos="2168"/>
                <w:tab w:val="center" w:pos="5168"/>
              </w:tabs>
              <w:spacing w:line="265" w:lineRule="auto"/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In addition, answer the following questions with regards to local practice</w:t>
            </w:r>
          </w:p>
        </w:tc>
      </w:tr>
      <w:tr w:rsidR="00133DF9" w:rsidRPr="00133DF9" w14:paraId="440CCABA" w14:textId="77777777" w:rsidTr="00AF666C">
        <w:trPr>
          <w:trHeight w:val="129"/>
        </w:trPr>
        <w:tc>
          <w:tcPr>
            <w:tcW w:w="12186" w:type="dxa"/>
            <w:gridSpan w:val="2"/>
          </w:tcPr>
          <w:p w14:paraId="7533172B" w14:textId="77777777" w:rsidR="009E50AA" w:rsidRPr="00133DF9" w:rsidRDefault="009E50AA" w:rsidP="009E50AA">
            <w:pPr>
              <w:pStyle w:val="Heading1"/>
              <w:tabs>
                <w:tab w:val="center" w:pos="1597"/>
              </w:tabs>
              <w:ind w:left="-15" w:firstLine="0"/>
              <w:outlineLvl w:val="0"/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8.0</w:t>
            </w:r>
            <w:r w:rsidRPr="00133DF9">
              <w:rPr>
                <w:rFonts w:asciiTheme="minorBidi" w:hAnsiTheme="minorBidi" w:cs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ab/>
              <w:t>IMPLEMENTATION</w:t>
            </w:r>
          </w:p>
        </w:tc>
      </w:tr>
      <w:tr w:rsidR="00133DF9" w:rsidRPr="00133DF9" w14:paraId="7248B7EF" w14:textId="77777777" w:rsidTr="00AF666C">
        <w:trPr>
          <w:trHeight w:val="103"/>
        </w:trPr>
        <w:tc>
          <w:tcPr>
            <w:tcW w:w="5098" w:type="dxa"/>
          </w:tcPr>
          <w:p w14:paraId="39CA1005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8.1 Can any necessary change be implemented in practice?</w:t>
            </w:r>
          </w:p>
        </w:tc>
        <w:tc>
          <w:tcPr>
            <w:tcW w:w="7088" w:type="dxa"/>
          </w:tcPr>
          <w:p w14:paraId="17D5707A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173EB783" w14:textId="77777777" w:rsidTr="00AF666C">
        <w:trPr>
          <w:trHeight w:val="116"/>
        </w:trPr>
        <w:tc>
          <w:tcPr>
            <w:tcW w:w="5098" w:type="dxa"/>
          </w:tcPr>
          <w:p w14:paraId="6AC52DD4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8.2    What aids to implementation exist?</w:t>
            </w:r>
          </w:p>
        </w:tc>
        <w:tc>
          <w:tcPr>
            <w:tcW w:w="7088" w:type="dxa"/>
          </w:tcPr>
          <w:p w14:paraId="297C0E56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  <w:tr w:rsidR="00133DF9" w:rsidRPr="00133DF9" w14:paraId="17EB7865" w14:textId="77777777" w:rsidTr="00AF666C">
        <w:trPr>
          <w:trHeight w:val="91"/>
        </w:trPr>
        <w:tc>
          <w:tcPr>
            <w:tcW w:w="5098" w:type="dxa"/>
          </w:tcPr>
          <w:p w14:paraId="5C12CDE4" w14:textId="77777777" w:rsidR="009E50AA" w:rsidRPr="00133DF9" w:rsidRDefault="009E50AA" w:rsidP="009E50AA">
            <w:pPr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Arial" w:hAnsiTheme="minorBidi"/>
                <w:color w:val="000000" w:themeColor="text1"/>
                <w:sz w:val="15"/>
                <w:szCs w:val="15"/>
                <w:lang w:val="en-GB"/>
              </w:rPr>
              <w:t>8.3    What barriers to implementation exist?</w:t>
            </w:r>
          </w:p>
        </w:tc>
        <w:tc>
          <w:tcPr>
            <w:tcW w:w="7088" w:type="dxa"/>
          </w:tcPr>
          <w:p w14:paraId="58719199" w14:textId="77777777" w:rsidR="009E50AA" w:rsidRPr="00133DF9" w:rsidRDefault="009E50AA" w:rsidP="009E50AA">
            <w:pPr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Not applicable</w:t>
            </w:r>
          </w:p>
        </w:tc>
      </w:tr>
    </w:tbl>
    <w:p w14:paraId="7669E707" w14:textId="77777777" w:rsidR="009E50AA" w:rsidRPr="00133DF9" w:rsidRDefault="009E50AA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57D0EEFA" w14:textId="77777777" w:rsidR="009E50AA" w:rsidRPr="00133DF9" w:rsidRDefault="009E50AA" w:rsidP="009E50AA">
      <w:pPr>
        <w:rPr>
          <w:rFonts w:asciiTheme="minorBidi" w:hAnsiTheme="minorBidi"/>
          <w:color w:val="000000" w:themeColor="text1"/>
          <w:sz w:val="15"/>
          <w:szCs w:val="15"/>
          <w:lang w:val="en-GB"/>
        </w:rPr>
      </w:pPr>
    </w:p>
    <w:p w14:paraId="056CDB58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C276F5F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FE87663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4129CDE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918AF83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3121DA4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907E988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F96CECA" w14:textId="77777777" w:rsidR="009E50AA" w:rsidRPr="00133DF9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787E0B1" w14:textId="3B2D1A1B" w:rsidR="009E50AA" w:rsidRDefault="009E50AA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C4F51A7" w14:textId="19FC5753" w:rsidR="003419DC" w:rsidRDefault="003419DC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0AED4F6" w14:textId="77777777" w:rsidR="003419DC" w:rsidRPr="00133DF9" w:rsidRDefault="003419DC" w:rsidP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1A156D8F" w14:textId="77777777" w:rsidR="009E50AA" w:rsidRPr="00133DF9" w:rsidRDefault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318CF68" w14:textId="77777777" w:rsidR="009E50AA" w:rsidRPr="00133DF9" w:rsidRDefault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9D9950F" w14:textId="77777777" w:rsidR="00226023" w:rsidRPr="000E2094" w:rsidRDefault="00AF6466" w:rsidP="00226023">
      <w:pPr>
        <w:pStyle w:val="NormalWeb"/>
        <w:tabs>
          <w:tab w:val="left" w:pos="7088"/>
        </w:tabs>
        <w:rPr>
          <w:rFonts w:asciiTheme="minorBidi" w:hAnsiTheme="minorBidi" w:cstheme="minorBidi"/>
          <w:color w:val="000000" w:themeColor="text1"/>
          <w:lang w:val="en-GB"/>
        </w:rPr>
      </w:pPr>
      <w:r w:rsidRPr="000E2094">
        <w:rPr>
          <w:rFonts w:asciiTheme="minorBidi" w:hAnsiTheme="minorBidi" w:cstheme="minorBidi"/>
          <w:b/>
          <w:bCs/>
          <w:color w:val="000000" w:themeColor="text1"/>
          <w:lang w:val="en-GB"/>
        </w:rPr>
        <w:t xml:space="preserve">A4: </w:t>
      </w:r>
      <w:r w:rsidR="00226023" w:rsidRPr="000E2094">
        <w:rPr>
          <w:rFonts w:asciiTheme="minorBidi" w:hAnsiTheme="minorBidi" w:cstheme="minorBidi"/>
          <w:b/>
          <w:bCs/>
          <w:color w:val="000000" w:themeColor="text1"/>
          <w:lang w:val="en-GB"/>
        </w:rPr>
        <w:t>Mixed Methods Appraisal Tool (MMAT) – Version 2011</w:t>
      </w:r>
    </w:p>
    <w:p w14:paraId="1B3836D8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PART I. MMAT criteria &amp; one-page template (to be included in appraisal forms)</w:t>
      </w:r>
    </w:p>
    <w:p w14:paraId="569CC081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72"/>
        <w:gridCol w:w="4111"/>
        <w:gridCol w:w="3544"/>
        <w:gridCol w:w="1417"/>
        <w:gridCol w:w="1134"/>
        <w:gridCol w:w="1559"/>
      </w:tblGrid>
      <w:tr w:rsidR="00133DF9" w:rsidRPr="00133DF9" w14:paraId="4B06DAA5" w14:textId="77777777" w:rsidTr="000C7342">
        <w:trPr>
          <w:trHeight w:val="456"/>
        </w:trPr>
        <w:tc>
          <w:tcPr>
            <w:tcW w:w="2972" w:type="dxa"/>
            <w:vMerge w:val="restart"/>
          </w:tcPr>
          <w:p w14:paraId="5691EC0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Types of mixed methods</w:t>
            </w:r>
          </w:p>
          <w:p w14:paraId="3717C5B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study components or</w:t>
            </w:r>
          </w:p>
          <w:p w14:paraId="2608F82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primary studies</w:t>
            </w:r>
          </w:p>
          <w:p w14:paraId="41243DD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111" w:type="dxa"/>
            <w:vMerge w:val="restart"/>
          </w:tcPr>
          <w:p w14:paraId="2664525E" w14:textId="23377BF0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Methodological quality criteria (see tutorial for definitions and examples) </w:t>
            </w:r>
            <w:r w:rsidR="001D233A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esponses</w:t>
            </w:r>
          </w:p>
          <w:p w14:paraId="71B8B90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69E924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1C5DFD0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5CC052C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Response </w:t>
            </w:r>
          </w:p>
        </w:tc>
        <w:tc>
          <w:tcPr>
            <w:tcW w:w="2693" w:type="dxa"/>
            <w:gridSpan w:val="2"/>
          </w:tcPr>
          <w:p w14:paraId="59346B5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133DF9" w14:paraId="47467CEB" w14:textId="77777777" w:rsidTr="000C7342">
        <w:trPr>
          <w:trHeight w:val="242"/>
        </w:trPr>
        <w:tc>
          <w:tcPr>
            <w:tcW w:w="2972" w:type="dxa"/>
            <w:vMerge/>
          </w:tcPr>
          <w:p w14:paraId="60FED75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111" w:type="dxa"/>
            <w:vMerge/>
          </w:tcPr>
          <w:p w14:paraId="2B96FD1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544" w:type="dxa"/>
          </w:tcPr>
          <w:p w14:paraId="5A77495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Yes </w:t>
            </w:r>
          </w:p>
        </w:tc>
        <w:tc>
          <w:tcPr>
            <w:tcW w:w="1417" w:type="dxa"/>
            <w:tcBorders>
              <w:right w:val="nil"/>
            </w:tcBorders>
          </w:tcPr>
          <w:p w14:paraId="2D44A7F5" w14:textId="229A67FA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</w:t>
            </w:r>
            <w:r w:rsidR="001D233A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3DEC1B53" w14:textId="5E2604F4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Can</w:t>
            </w:r>
            <w:r w:rsidR="001D233A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t tell </w:t>
            </w:r>
          </w:p>
        </w:tc>
        <w:tc>
          <w:tcPr>
            <w:tcW w:w="1559" w:type="dxa"/>
          </w:tcPr>
          <w:p w14:paraId="25E1174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ind w:left="187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Comments </w:t>
            </w:r>
          </w:p>
        </w:tc>
      </w:tr>
      <w:tr w:rsidR="00133DF9" w:rsidRPr="00BB0CD3" w14:paraId="74748EA6" w14:textId="77777777" w:rsidTr="000C7342">
        <w:trPr>
          <w:trHeight w:val="164"/>
        </w:trPr>
        <w:tc>
          <w:tcPr>
            <w:tcW w:w="2972" w:type="dxa"/>
            <w:vMerge/>
          </w:tcPr>
          <w:p w14:paraId="76332ED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765" w:type="dxa"/>
            <w:gridSpan w:val="5"/>
          </w:tcPr>
          <w:p w14:paraId="2497F3E6" w14:textId="3E0B3CA2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Title: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 pilot audit of the process of end-of-life decision-making in the intensive care unit </w:t>
            </w:r>
            <w:r w:rsidR="00194C5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(40)</w:t>
            </w:r>
          </w:p>
        </w:tc>
      </w:tr>
      <w:tr w:rsidR="00133DF9" w:rsidRPr="00BB0CD3" w14:paraId="361A18F6" w14:textId="77777777" w:rsidTr="000C7342">
        <w:tc>
          <w:tcPr>
            <w:tcW w:w="2972" w:type="dxa"/>
          </w:tcPr>
          <w:p w14:paraId="36917D2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Screening questions</w:t>
            </w:r>
          </w:p>
          <w:p w14:paraId="067BFF6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(for all types)</w:t>
            </w:r>
          </w:p>
        </w:tc>
        <w:tc>
          <w:tcPr>
            <w:tcW w:w="4111" w:type="dxa"/>
          </w:tcPr>
          <w:p w14:paraId="5E01633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there clear qualitative and quantitative research questions (or objectives*), or a clear mixed methods question (or objective*)?</w:t>
            </w:r>
          </w:p>
          <w:p w14:paraId="7647FE2F" w14:textId="1893A7BB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SymbolMT" w:hAnsiTheme="minorBidi"/>
                <w:color w:val="000000" w:themeColor="text1"/>
                <w:sz w:val="15"/>
                <w:szCs w:val="15"/>
                <w:lang w:val="en-GB"/>
              </w:rPr>
              <w:t xml:space="preserve">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 the collected data address the research question (objective)? E.g., consider whether the follow-up period is long enough for the</w:t>
            </w:r>
          </w:p>
          <w:p w14:paraId="42EF3CA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outcome to occur (for longitudinal studies or study components).</w:t>
            </w:r>
          </w:p>
        </w:tc>
        <w:tc>
          <w:tcPr>
            <w:tcW w:w="3544" w:type="dxa"/>
            <w:tcBorders>
              <w:right w:val="nil"/>
            </w:tcBorders>
          </w:tcPr>
          <w:p w14:paraId="2738C477" w14:textId="3BEB474C" w:rsidR="001058A7" w:rsidRPr="00133DF9" w:rsidRDefault="00152ACC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A60D7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r w:rsidR="007317C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objectives are presented clearly. </w:t>
            </w:r>
            <w:r w:rsidR="00A402E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pilot audit was de</w:t>
            </w:r>
            <w:r w:rsidR="002E374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veloped with </w:t>
            </w:r>
            <w:r w:rsidR="002E3748" w:rsidRPr="00B409F5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two objectives:</w:t>
            </w:r>
            <w:r w:rsidR="002E374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3548E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collect informative ICU practice data; and to </w:t>
            </w:r>
            <w:r w:rsidR="008A4DA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collect </w:t>
            </w:r>
            <w:r w:rsidR="00276A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knowledge to form the basis of </w:t>
            </w:r>
            <w:r w:rsidR="002305D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quality assessment auditing </w:t>
            </w:r>
            <w:r w:rsidR="00615D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tool. In particular, the auth</w:t>
            </w:r>
            <w:r w:rsidR="00E06DB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or </w:t>
            </w:r>
            <w:r w:rsidR="000C67A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aimed to obtain solutions </w:t>
            </w:r>
            <w:r w:rsidR="007A4B6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to these questions:</w:t>
            </w:r>
          </w:p>
          <w:p w14:paraId="4C1B0527" w14:textId="55212FBF" w:rsidR="007A4B69" w:rsidRPr="00133DF9" w:rsidRDefault="007A4B69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• </w:t>
            </w:r>
            <w:r w:rsidR="00524C1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Is it possible to obtain sig</w:t>
            </w:r>
            <w:r w:rsidR="00C8122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nificant information regarding </w:t>
            </w:r>
            <w:r w:rsidR="002C3EC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factors proposed </w:t>
            </w:r>
            <w:r w:rsidR="00C74E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 comprising a </w:t>
            </w:r>
            <w:r w:rsidR="00021A7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best-practice </w:t>
            </w:r>
            <w:r w:rsidR="00984B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way </w:t>
            </w:r>
            <w:r w:rsidR="004F19E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of dealing with withdrawal of treatment?</w:t>
            </w:r>
          </w:p>
          <w:p w14:paraId="3F30AACC" w14:textId="0D3FBE2D" w:rsidR="007A4B69" w:rsidRPr="00133DF9" w:rsidRDefault="007A4B69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•</w:t>
            </w:r>
            <w:r w:rsidR="004F19E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C8072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Can </w:t>
            </w:r>
            <w:r w:rsidR="0000048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useful, continuous audit</w:t>
            </w:r>
            <w:r w:rsidR="00887B3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ing tool be compiled?</w:t>
            </w:r>
          </w:p>
          <w:p w14:paraId="708F4C3E" w14:textId="77777777" w:rsidR="00486BAB" w:rsidRPr="00133DF9" w:rsidRDefault="00486BAB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  <w:p w14:paraId="0AB6BDF3" w14:textId="67AA2EF0" w:rsidR="00887B3D" w:rsidRPr="00133DF9" w:rsidRDefault="00AF71C4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author held a structured interview with the </w:t>
            </w:r>
            <w:r w:rsidR="002F218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intensivist responsible for recording the </w:t>
            </w:r>
            <w:r w:rsidR="0079672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choice to withdraw treatment </w:t>
            </w:r>
            <w:r w:rsidR="008B0D6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up to a week after </w:t>
            </w:r>
            <w:r w:rsidR="00CE35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choice was made.</w:t>
            </w:r>
            <w:r w:rsidR="00F44F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purpose of this was to </w:t>
            </w:r>
            <w:r w:rsidR="004B21F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learn about the </w:t>
            </w:r>
            <w:r w:rsidR="00E629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attitudes to EOL decision making held by intensivists.</w:t>
            </w:r>
          </w:p>
          <w:p w14:paraId="1F91AE1E" w14:textId="77777777" w:rsidR="00226023" w:rsidRPr="00133DF9" w:rsidRDefault="00226023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2D1757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289505E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59" w:type="dxa"/>
          </w:tcPr>
          <w:p w14:paraId="7810C31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BB0CD3" w14:paraId="14CB4EBF" w14:textId="77777777" w:rsidTr="000C7342">
        <w:tc>
          <w:tcPr>
            <w:tcW w:w="2972" w:type="dxa"/>
          </w:tcPr>
          <w:p w14:paraId="223C5EB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5. Mixed methods  </w:t>
            </w:r>
          </w:p>
          <w:p w14:paraId="010AB26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1269FE8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0756E30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Sequential explanatory design</w:t>
            </w:r>
          </w:p>
        </w:tc>
        <w:tc>
          <w:tcPr>
            <w:tcW w:w="4111" w:type="dxa"/>
          </w:tcPr>
          <w:p w14:paraId="2B50624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5.1. Is the mixed methods research design relevant to address the qualitative and quantitative research questions (or objectives), or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</w:p>
          <w:p w14:paraId="45D791C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qualitative and quantitative aspects of the mixed methods question (or objective)?</w:t>
            </w:r>
          </w:p>
          <w:p w14:paraId="7A0150A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544" w:type="dxa"/>
          </w:tcPr>
          <w:p w14:paraId="1724550B" w14:textId="064692AD" w:rsidR="00E62926" w:rsidRPr="00133DF9" w:rsidRDefault="009511A7" w:rsidP="00486BAB">
            <w:pPr>
              <w:pStyle w:val="NormalWeb"/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The justification for </w:t>
            </w:r>
            <w:r w:rsidR="0075417B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combining qualitative and quantitative approaches to </w:t>
            </w:r>
            <w:r w:rsidR="00E312E5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>address the research objectives</w:t>
            </w:r>
            <w:r w:rsidR="001C78FE" w:rsidRPr="00133DF9">
              <w:rPr>
                <w:rFonts w:asciiTheme="minorBidi" w:hAnsiTheme="minorBidi" w:cstheme="minorBidi"/>
                <w:color w:val="000000" w:themeColor="text1"/>
                <w:sz w:val="15"/>
                <w:szCs w:val="15"/>
                <w:lang w:val="en-GB"/>
              </w:rPr>
              <w:t xml:space="preserve"> is insufficiently described.</w:t>
            </w:r>
          </w:p>
          <w:p w14:paraId="11EB8450" w14:textId="77777777" w:rsidR="00486BAB" w:rsidRPr="00133DF9" w:rsidRDefault="00486BAB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  <w:p w14:paraId="133FB40D" w14:textId="77777777" w:rsidR="00486BAB" w:rsidRPr="00133DF9" w:rsidRDefault="00486BAB" w:rsidP="00486BA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DEB190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0F2C3E9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59" w:type="dxa"/>
          </w:tcPr>
          <w:p w14:paraId="2F6A1C4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BB0CD3" w14:paraId="6FAFF0E3" w14:textId="77777777" w:rsidTr="000C7342">
        <w:tc>
          <w:tcPr>
            <w:tcW w:w="2972" w:type="dxa"/>
          </w:tcPr>
          <w:p w14:paraId="5698BA6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111" w:type="dxa"/>
          </w:tcPr>
          <w:p w14:paraId="3C3399B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5.2. Is the integration of qualitative and quantitative data (or results*) relevant to address the research question (objective)?</w:t>
            </w:r>
          </w:p>
          <w:p w14:paraId="229C15D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58FD7F5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0664A8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544" w:type="dxa"/>
          </w:tcPr>
          <w:p w14:paraId="6F467C1B" w14:textId="7317A5B5" w:rsidR="001C78FE" w:rsidRPr="00133DF9" w:rsidRDefault="008816D4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7E67C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 objectives are addressed </w:t>
            </w:r>
            <w:r w:rsidR="008865D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the findings are </w:t>
            </w:r>
            <w:r w:rsidR="00BD232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explained in relation to </w:t>
            </w:r>
            <w:r w:rsidR="008F04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combination of methods to provide </w:t>
            </w:r>
            <w:r w:rsidR="00F314E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whole overview. </w:t>
            </w:r>
            <w:r w:rsidR="002453D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That said, the section </w:t>
            </w:r>
            <w:r w:rsidR="009E5D0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is insufficient in length and should be </w:t>
            </w:r>
            <w:r w:rsidR="0077018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made more concise.</w:t>
            </w:r>
          </w:p>
        </w:tc>
        <w:tc>
          <w:tcPr>
            <w:tcW w:w="1417" w:type="dxa"/>
            <w:tcBorders>
              <w:right w:val="nil"/>
            </w:tcBorders>
          </w:tcPr>
          <w:p w14:paraId="7E13FED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6023F1B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59" w:type="dxa"/>
          </w:tcPr>
          <w:p w14:paraId="5DFDE10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BB0CD3" w14:paraId="2AF0A317" w14:textId="77777777" w:rsidTr="000C7342">
        <w:tc>
          <w:tcPr>
            <w:tcW w:w="2972" w:type="dxa"/>
          </w:tcPr>
          <w:p w14:paraId="4BB918A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111" w:type="dxa"/>
          </w:tcPr>
          <w:p w14:paraId="16F3463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5.3. Is appropriate consideration given to the limitations associated with this integration, e.g., the divergence of qualitative and quantitative</w:t>
            </w:r>
          </w:p>
          <w:p w14:paraId="0DDA52E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 (or results*) in a triangulation design?</w:t>
            </w:r>
          </w:p>
        </w:tc>
        <w:tc>
          <w:tcPr>
            <w:tcW w:w="3544" w:type="dxa"/>
          </w:tcPr>
          <w:p w14:paraId="19DD3D36" w14:textId="77777777" w:rsidR="0003128A" w:rsidRPr="00133DF9" w:rsidRDefault="001A525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author describes some limitations in the paper.</w:t>
            </w:r>
          </w:p>
          <w:p w14:paraId="301F0726" w14:textId="77777777" w:rsidR="007E4058" w:rsidRPr="00133DF9" w:rsidRDefault="007E405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66A0C6C" w14:textId="77777777" w:rsidR="007E4058" w:rsidRPr="00133DF9" w:rsidRDefault="007E405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findings are </w:t>
            </w:r>
            <w:r w:rsidR="00D80A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presented using a descriptive method.</w:t>
            </w:r>
          </w:p>
          <w:p w14:paraId="4C5098BB" w14:textId="77777777" w:rsidR="00D80A2D" w:rsidRPr="00133DF9" w:rsidRDefault="00D80A2D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D25E320" w14:textId="77777777" w:rsidR="00D80A2D" w:rsidRPr="00133DF9" w:rsidRDefault="005409D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</w:t>
            </w:r>
            <w:r w:rsidR="007722D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ata from recruited patients was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gathered retrospectively</w:t>
            </w:r>
            <w:r w:rsidR="009A04A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</w:t>
            </w:r>
            <w:r w:rsidR="00882A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This may have led to less reliable</w:t>
            </w:r>
            <w:r w:rsidR="00D3457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response</w:t>
            </w:r>
            <w:r w:rsidR="00882A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data</w:t>
            </w:r>
            <w:r w:rsidR="00D3457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.</w:t>
            </w:r>
          </w:p>
          <w:p w14:paraId="29AED849" w14:textId="77777777" w:rsidR="00D3457B" w:rsidRPr="00133DF9" w:rsidRDefault="00D3457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38C1DC8" w14:textId="0D5E7A37" w:rsidR="00D3457B" w:rsidRPr="00133DF9" w:rsidRDefault="007E5B95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inclusion of an interview</w:t>
            </w:r>
            <w:r w:rsidR="00FF3F2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in the study facilitated </w:t>
            </w:r>
            <w:r w:rsidR="009A14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collection of </w:t>
            </w:r>
            <w:r w:rsidR="006C27C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data on </w:t>
            </w:r>
            <w:r w:rsidR="009A14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view</w:t>
            </w:r>
            <w:r w:rsidR="006C27C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points of intensivists</w:t>
            </w:r>
            <w:r w:rsidR="0064139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which an audit </w:t>
            </w:r>
            <w:r w:rsidR="0034301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solely medical </w:t>
            </w:r>
            <w:r w:rsidR="00583A7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records would not provide.</w:t>
            </w:r>
          </w:p>
        </w:tc>
        <w:tc>
          <w:tcPr>
            <w:tcW w:w="1417" w:type="dxa"/>
            <w:tcBorders>
              <w:right w:val="nil"/>
            </w:tcBorders>
          </w:tcPr>
          <w:p w14:paraId="215F461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5F0FCDC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559" w:type="dxa"/>
          </w:tcPr>
          <w:p w14:paraId="7C56D9D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FC6CC7" w:rsidRPr="00BB0CD3" w14:paraId="66C6EA6E" w14:textId="77777777" w:rsidTr="00124E45">
        <w:tc>
          <w:tcPr>
            <w:tcW w:w="7083" w:type="dxa"/>
            <w:gridSpan w:val="2"/>
          </w:tcPr>
          <w:p w14:paraId="56EDEE14" w14:textId="433AE9C3" w:rsidR="00FC6CC7" w:rsidRPr="00133DF9" w:rsidRDefault="00FC6CC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Rating scale: </w:t>
            </w:r>
            <w:r w:rsidRPr="004B263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(1–2 Low) (3–4 Moderate low) </w:t>
            </w:r>
            <w:r w:rsidRPr="004B263A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(5–6 Moderate) </w:t>
            </w:r>
            <w:r w:rsidRPr="004B263A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(7–8 Moderate high) (9–10 High)</w:t>
            </w:r>
          </w:p>
        </w:tc>
        <w:tc>
          <w:tcPr>
            <w:tcW w:w="7654" w:type="dxa"/>
            <w:gridSpan w:val="4"/>
          </w:tcPr>
          <w:p w14:paraId="748D2B66" w14:textId="77777777" w:rsidR="00FC6CC7" w:rsidRPr="00133DF9" w:rsidRDefault="00FC6CC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781C59E5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38E6AEC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9A8A019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512BA0C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PART I. MMAT criteria &amp; one-page template (to be included in appraisal forms)</w:t>
      </w:r>
    </w:p>
    <w:p w14:paraId="7A782577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eastAsia="Arial" w:hAnsiTheme="minorBidi"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686"/>
        <w:gridCol w:w="4539"/>
        <w:gridCol w:w="3402"/>
        <w:gridCol w:w="1275"/>
        <w:gridCol w:w="1189"/>
        <w:gridCol w:w="1646"/>
      </w:tblGrid>
      <w:tr w:rsidR="00133DF9" w:rsidRPr="00133DF9" w14:paraId="362E1C4C" w14:textId="77777777" w:rsidTr="00B213CB">
        <w:trPr>
          <w:trHeight w:val="456"/>
        </w:trPr>
        <w:tc>
          <w:tcPr>
            <w:tcW w:w="2686" w:type="dxa"/>
            <w:vMerge w:val="restart"/>
          </w:tcPr>
          <w:p w14:paraId="6E422E8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Types of mixed methods</w:t>
            </w:r>
          </w:p>
          <w:p w14:paraId="7BFFEB3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study components or</w:t>
            </w:r>
          </w:p>
          <w:p w14:paraId="23F0D9F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primary studies</w:t>
            </w:r>
          </w:p>
          <w:p w14:paraId="69E7430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539" w:type="dxa"/>
            <w:vMerge w:val="restart"/>
          </w:tcPr>
          <w:p w14:paraId="6803635E" w14:textId="5389BCC2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Methodological quality criteria (see tutorial for definitions and examples) </w:t>
            </w:r>
            <w:r w:rsidR="00471724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esponses</w:t>
            </w:r>
          </w:p>
          <w:p w14:paraId="650808B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0042CF6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1E1AD55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677" w:type="dxa"/>
            <w:gridSpan w:val="2"/>
            <w:tcBorders>
              <w:right w:val="nil"/>
            </w:tcBorders>
          </w:tcPr>
          <w:p w14:paraId="067661C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Response </w:t>
            </w:r>
          </w:p>
        </w:tc>
        <w:tc>
          <w:tcPr>
            <w:tcW w:w="2835" w:type="dxa"/>
            <w:gridSpan w:val="2"/>
          </w:tcPr>
          <w:p w14:paraId="069250B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133DF9" w14:paraId="1B469BD8" w14:textId="77777777" w:rsidTr="00B213CB">
        <w:trPr>
          <w:trHeight w:val="504"/>
        </w:trPr>
        <w:tc>
          <w:tcPr>
            <w:tcW w:w="2686" w:type="dxa"/>
            <w:vMerge/>
          </w:tcPr>
          <w:p w14:paraId="2200577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539" w:type="dxa"/>
            <w:vMerge/>
          </w:tcPr>
          <w:p w14:paraId="0228517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</w:tcPr>
          <w:p w14:paraId="5FCAF96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Yes </w:t>
            </w:r>
          </w:p>
        </w:tc>
        <w:tc>
          <w:tcPr>
            <w:tcW w:w="1275" w:type="dxa"/>
            <w:tcBorders>
              <w:right w:val="nil"/>
            </w:tcBorders>
          </w:tcPr>
          <w:p w14:paraId="08CEF230" w14:textId="661B334B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</w:t>
            </w:r>
            <w:r w:rsidR="00471724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89" w:type="dxa"/>
          </w:tcPr>
          <w:p w14:paraId="062DD908" w14:textId="70224DE3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Can</w:t>
            </w:r>
            <w:r w:rsidR="00471724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t tell </w:t>
            </w:r>
          </w:p>
        </w:tc>
        <w:tc>
          <w:tcPr>
            <w:tcW w:w="1646" w:type="dxa"/>
          </w:tcPr>
          <w:p w14:paraId="27EBC73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Comments </w:t>
            </w:r>
          </w:p>
        </w:tc>
      </w:tr>
      <w:tr w:rsidR="00133DF9" w:rsidRPr="00BB0CD3" w14:paraId="74B1A427" w14:textId="77777777" w:rsidTr="00B213CB">
        <w:trPr>
          <w:trHeight w:val="122"/>
        </w:trPr>
        <w:tc>
          <w:tcPr>
            <w:tcW w:w="2686" w:type="dxa"/>
            <w:vMerge/>
          </w:tcPr>
          <w:p w14:paraId="7ED5618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051" w:type="dxa"/>
            <w:gridSpan w:val="5"/>
          </w:tcPr>
          <w:p w14:paraId="5B0BF48D" w14:textId="180A63BE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Title: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Improving ICU-Based Palliative Care Delivery: A Multicentr</w:t>
            </w:r>
            <w:r w:rsidR="00C82D0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Multidisciplinary Survey of Critical Care Clinician Attitudes and Beliefs </w:t>
            </w:r>
            <w:r w:rsidR="00194C5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(30)</w:t>
            </w:r>
          </w:p>
        </w:tc>
      </w:tr>
      <w:tr w:rsidR="00133DF9" w:rsidRPr="00BB0CD3" w14:paraId="20021A3B" w14:textId="77777777" w:rsidTr="00B213CB">
        <w:tc>
          <w:tcPr>
            <w:tcW w:w="2686" w:type="dxa"/>
          </w:tcPr>
          <w:p w14:paraId="5DF371B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Screening questions</w:t>
            </w:r>
          </w:p>
          <w:p w14:paraId="5F5D612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(for all types)</w:t>
            </w:r>
          </w:p>
        </w:tc>
        <w:tc>
          <w:tcPr>
            <w:tcW w:w="4539" w:type="dxa"/>
          </w:tcPr>
          <w:p w14:paraId="1C64E47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there clear qualitative and quantitative research questions (or objectives*), or a clear mixed methods question (or objective*)?</w:t>
            </w:r>
          </w:p>
          <w:p w14:paraId="659CA3A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SymbolMT" w:hAnsiTheme="minorBidi"/>
                <w:color w:val="000000" w:themeColor="text1"/>
                <w:sz w:val="15"/>
                <w:szCs w:val="15"/>
                <w:lang w:val="en-GB"/>
              </w:rPr>
              <w:t xml:space="preserve">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 the collected data allow address the research question (objective)? E.g., consider whether the follow-up period is long enough for the</w:t>
            </w:r>
          </w:p>
          <w:p w14:paraId="453E5CD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outcome to occur (for longitudinal studies or study components).</w:t>
            </w:r>
          </w:p>
        </w:tc>
        <w:tc>
          <w:tcPr>
            <w:tcW w:w="3402" w:type="dxa"/>
            <w:tcBorders>
              <w:right w:val="nil"/>
            </w:tcBorders>
          </w:tcPr>
          <w:p w14:paraId="5DB63343" w14:textId="6116B4C1" w:rsidR="0013118F" w:rsidRPr="00133DF9" w:rsidRDefault="00A83036" w:rsidP="008F2337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284DB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aims of the study are clearly stat</w:t>
            </w:r>
            <w:r w:rsidR="0013118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ed: </w:t>
            </w:r>
            <w:r w:rsidR="00B76E4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investigate the </w:t>
            </w:r>
            <w:r w:rsidR="00CD34F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uncertainty surrounding </w:t>
            </w:r>
            <w:r w:rsidR="00DD32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adequate </w:t>
            </w:r>
            <w:r w:rsidR="00EB23B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collaborative models of </w:t>
            </w:r>
            <w:r w:rsidR="00EC2B8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general and specialist </w:t>
            </w:r>
            <w:r w:rsidR="00386A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ICU palliative care, </w:t>
            </w:r>
            <w:r w:rsidR="002A559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the limitations on quality this causes.</w:t>
            </w:r>
            <w:r w:rsidR="00563A5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this end, </w:t>
            </w:r>
            <w:r w:rsidR="00967DF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approaches of </w:t>
            </w:r>
            <w:r w:rsidR="00463FB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nurses and physicians towards ICU palliative care provision</w:t>
            </w:r>
            <w:r w:rsidR="00BC65A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were </w:t>
            </w:r>
            <w:r w:rsidR="0004049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obtained by the author.</w:t>
            </w:r>
          </w:p>
        </w:tc>
        <w:tc>
          <w:tcPr>
            <w:tcW w:w="1275" w:type="dxa"/>
            <w:tcBorders>
              <w:right w:val="nil"/>
            </w:tcBorders>
          </w:tcPr>
          <w:p w14:paraId="31D9797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9" w:type="dxa"/>
          </w:tcPr>
          <w:p w14:paraId="7F169CA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646" w:type="dxa"/>
          </w:tcPr>
          <w:p w14:paraId="2185AB1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BB0CD3" w14:paraId="52AEB9BC" w14:textId="77777777" w:rsidTr="00B213CB">
        <w:tc>
          <w:tcPr>
            <w:tcW w:w="2686" w:type="dxa"/>
          </w:tcPr>
          <w:p w14:paraId="0BB500B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5. Mixed methods  </w:t>
            </w:r>
          </w:p>
          <w:p w14:paraId="39E9E1B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C853D3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7E8B2E7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Sequential explanatory design</w:t>
            </w:r>
          </w:p>
        </w:tc>
        <w:tc>
          <w:tcPr>
            <w:tcW w:w="4539" w:type="dxa"/>
          </w:tcPr>
          <w:p w14:paraId="3C836FB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5.1. Is the mixed methods research design relevant to address the qualitative and quantitative research questions (or objectives), or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</w:p>
          <w:p w14:paraId="1962891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qualitative and quantitative aspects of the mixed methods question (or objective)?</w:t>
            </w:r>
          </w:p>
          <w:p w14:paraId="7432129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</w:tcPr>
          <w:p w14:paraId="22D75061" w14:textId="7E9DC403" w:rsidR="00040493" w:rsidRPr="00133DF9" w:rsidRDefault="00F82B74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  <w:r w:rsidR="000A714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author employ</w:t>
            </w:r>
            <w:r w:rsidR="00442EB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ed</w:t>
            </w:r>
            <w:r w:rsidR="000A714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 cross-sectional investigation </w:t>
            </w:r>
            <w:r w:rsidR="00442EB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during May–November 2015, utilizing </w:t>
            </w:r>
            <w:r w:rsidR="00473CF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open-ended questionnaires </w:t>
            </w:r>
            <w:r w:rsidR="00E810C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encouraging participants to </w:t>
            </w:r>
            <w:r w:rsidR="00792C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share their </w:t>
            </w:r>
            <w:r w:rsidR="0083571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perspectives on </w:t>
            </w:r>
            <w:r w:rsidR="00AF4AB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preferable approaches to palliative care in ICUs</w:t>
            </w:r>
            <w:r w:rsidR="007B283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screening approaches to </w:t>
            </w:r>
            <w:r w:rsidR="00F91A7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ascertain the </w:t>
            </w:r>
            <w:r w:rsidR="00CA6B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right </w:t>
            </w:r>
            <w:r w:rsidR="00A10D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patients to receive </w:t>
            </w:r>
            <w:r w:rsidR="00CA6B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specialist consultation</w:t>
            </w:r>
            <w:r w:rsidR="00A10D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,</w:t>
            </w:r>
            <w:r w:rsidR="004C7CE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personal </w:t>
            </w:r>
            <w:r w:rsidR="00830A8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triggers.</w:t>
            </w:r>
          </w:p>
        </w:tc>
        <w:tc>
          <w:tcPr>
            <w:tcW w:w="1275" w:type="dxa"/>
            <w:tcBorders>
              <w:right w:val="nil"/>
            </w:tcBorders>
          </w:tcPr>
          <w:p w14:paraId="393366C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9" w:type="dxa"/>
          </w:tcPr>
          <w:p w14:paraId="03FB2D2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646" w:type="dxa"/>
          </w:tcPr>
          <w:p w14:paraId="55FFD58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BB0CD3" w14:paraId="70AA9816" w14:textId="77777777" w:rsidTr="00B213CB">
        <w:trPr>
          <w:trHeight w:val="1254"/>
        </w:trPr>
        <w:tc>
          <w:tcPr>
            <w:tcW w:w="2686" w:type="dxa"/>
          </w:tcPr>
          <w:p w14:paraId="1418558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539" w:type="dxa"/>
          </w:tcPr>
          <w:p w14:paraId="049551D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5.2. Is the integration of qualitative and quantitative data (or results*) relevant to address the research question (objective)?</w:t>
            </w:r>
          </w:p>
          <w:p w14:paraId="6F726BD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3A102A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2EFCD2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49E677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BF4750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</w:tcPr>
          <w:p w14:paraId="5C3A9935" w14:textId="166A9BC5" w:rsidR="001976E0" w:rsidRPr="00133DF9" w:rsidRDefault="00226023" w:rsidP="008F2337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976E0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="001976E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91491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0F16F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study objectives </w:t>
            </w:r>
            <w:r w:rsidR="001B334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</w:t>
            </w:r>
            <w:r w:rsidR="0036154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ad</w:t>
            </w:r>
            <w:r w:rsidR="00417E4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dressed by the researcher </w:t>
            </w:r>
            <w:r w:rsidR="006B292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the findings are explained </w:t>
            </w:r>
            <w:r w:rsidR="004C71E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relation to </w:t>
            </w:r>
            <w:r w:rsidR="005971A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combination of methods and </w:t>
            </w:r>
            <w:r w:rsidR="0010419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wider </w:t>
            </w:r>
            <w:r w:rsidR="00FD1A4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perspective they provide.</w:t>
            </w:r>
            <w:r w:rsidR="00D8569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That said, </w:t>
            </w:r>
            <w:r w:rsidR="00CE46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results appear sepa</w:t>
            </w:r>
            <w:r w:rsidR="00E0502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rated to me; for instance</w:t>
            </w:r>
            <w:r w:rsidR="00F659D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CD2D2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qualitative fin</w:t>
            </w:r>
            <w:r w:rsidR="00A01A6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dings and the survey findings are each </w:t>
            </w:r>
            <w:r w:rsidR="001722A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described in individual</w:t>
            </w:r>
            <w:r w:rsidR="00A93C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paragraphs and the integration is not evident.</w:t>
            </w:r>
          </w:p>
        </w:tc>
        <w:tc>
          <w:tcPr>
            <w:tcW w:w="1275" w:type="dxa"/>
            <w:tcBorders>
              <w:right w:val="nil"/>
            </w:tcBorders>
          </w:tcPr>
          <w:p w14:paraId="4F14764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9" w:type="dxa"/>
          </w:tcPr>
          <w:p w14:paraId="5F0A241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646" w:type="dxa"/>
          </w:tcPr>
          <w:p w14:paraId="2318275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BB0CD3" w14:paraId="0F9B9B9B" w14:textId="77777777" w:rsidTr="00B213CB">
        <w:tc>
          <w:tcPr>
            <w:tcW w:w="2686" w:type="dxa"/>
          </w:tcPr>
          <w:p w14:paraId="5B996F8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2857E79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4F5CF82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3CA9D28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9FD77E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6BECC47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753AA96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6681C50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1B70C46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02BB75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539" w:type="dxa"/>
          </w:tcPr>
          <w:p w14:paraId="3824DA6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5.3. Is appropriate consideration given to the limitations associated with this integration, e.g., the divergence of qualitative and quantitative</w:t>
            </w:r>
          </w:p>
          <w:p w14:paraId="78DC30F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 (or results*) in a triangulation design?</w:t>
            </w:r>
          </w:p>
        </w:tc>
        <w:tc>
          <w:tcPr>
            <w:tcW w:w="3402" w:type="dxa"/>
          </w:tcPr>
          <w:p w14:paraId="324F0B0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D671EA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80ECF7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B3A054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5CE2BF9E" w14:textId="07C3E814" w:rsidR="00226023" w:rsidRPr="00133DF9" w:rsidRDefault="000F75B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discussion of certain limitations, although </w:t>
            </w:r>
            <w:r w:rsidR="00E70E1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</w:t>
            </w:r>
            <w:r w:rsidR="00004FE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heir link to the study aims or </w:t>
            </w:r>
            <w:r w:rsidR="007172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combination of methods is not evident.</w:t>
            </w:r>
          </w:p>
          <w:p w14:paraId="01DDF54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89" w:type="dxa"/>
          </w:tcPr>
          <w:p w14:paraId="3B1684D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646" w:type="dxa"/>
          </w:tcPr>
          <w:p w14:paraId="69F24DB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0C7E97" w:rsidRPr="00BB0CD3" w14:paraId="7B83A018" w14:textId="77777777" w:rsidTr="00124E45">
        <w:tc>
          <w:tcPr>
            <w:tcW w:w="7225" w:type="dxa"/>
            <w:gridSpan w:val="2"/>
          </w:tcPr>
          <w:p w14:paraId="13720329" w14:textId="6B58F147" w:rsidR="000C7E97" w:rsidRPr="00133DF9" w:rsidRDefault="000C7E9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Rating scale: (1–2 Low) (</w:t>
            </w:r>
            <w:r w:rsidRPr="002E1E8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3–4 Moderate low) (5–6 Moderate) (7–8 Moderate high) (9–10 High)</w:t>
            </w:r>
          </w:p>
        </w:tc>
        <w:tc>
          <w:tcPr>
            <w:tcW w:w="7512" w:type="dxa"/>
            <w:gridSpan w:val="4"/>
            <w:tcBorders>
              <w:top w:val="nil"/>
            </w:tcBorders>
          </w:tcPr>
          <w:p w14:paraId="5F05C5D7" w14:textId="77777777" w:rsidR="000C7E97" w:rsidRPr="00133DF9" w:rsidRDefault="000C7E9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03A1B481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D966F09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F2E929F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PART I. MMAT criteria &amp; one-page template (to be included in appraisal forms)</w:t>
      </w:r>
    </w:p>
    <w:p w14:paraId="78BBBC65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86"/>
        <w:gridCol w:w="4439"/>
        <w:gridCol w:w="3402"/>
        <w:gridCol w:w="1417"/>
        <w:gridCol w:w="1276"/>
        <w:gridCol w:w="1417"/>
      </w:tblGrid>
      <w:tr w:rsidR="00133DF9" w:rsidRPr="00133DF9" w14:paraId="1E77461E" w14:textId="77777777" w:rsidTr="00B213CB">
        <w:trPr>
          <w:trHeight w:val="456"/>
        </w:trPr>
        <w:tc>
          <w:tcPr>
            <w:tcW w:w="2786" w:type="dxa"/>
            <w:vMerge w:val="restart"/>
          </w:tcPr>
          <w:p w14:paraId="5537585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Types of mixed methods</w:t>
            </w:r>
          </w:p>
          <w:p w14:paraId="4744DFF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study components or</w:t>
            </w:r>
          </w:p>
          <w:p w14:paraId="384FEE5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primary studies</w:t>
            </w:r>
          </w:p>
          <w:p w14:paraId="6D76D4D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39" w:type="dxa"/>
            <w:vMerge w:val="restart"/>
          </w:tcPr>
          <w:p w14:paraId="02CF60FF" w14:textId="1CF56913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Methodological quality criteria (see tutorial for definitions and examples) </w:t>
            </w:r>
            <w:r w:rsidR="007172F4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esponses</w:t>
            </w:r>
          </w:p>
          <w:p w14:paraId="68C8CEE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7AB683E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46F036A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14:paraId="086D5B7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Response </w:t>
            </w:r>
          </w:p>
        </w:tc>
        <w:tc>
          <w:tcPr>
            <w:tcW w:w="2693" w:type="dxa"/>
            <w:gridSpan w:val="2"/>
          </w:tcPr>
          <w:p w14:paraId="6659CF6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133DF9" w14:paraId="03F67BAA" w14:textId="77777777" w:rsidTr="00B213CB">
        <w:trPr>
          <w:trHeight w:val="504"/>
        </w:trPr>
        <w:tc>
          <w:tcPr>
            <w:tcW w:w="2786" w:type="dxa"/>
            <w:vMerge/>
          </w:tcPr>
          <w:p w14:paraId="60C9A53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39" w:type="dxa"/>
            <w:vMerge/>
          </w:tcPr>
          <w:p w14:paraId="32D52C2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</w:tcPr>
          <w:p w14:paraId="370B3B2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Yes </w:t>
            </w:r>
          </w:p>
        </w:tc>
        <w:tc>
          <w:tcPr>
            <w:tcW w:w="1417" w:type="dxa"/>
            <w:tcBorders>
              <w:right w:val="nil"/>
            </w:tcBorders>
          </w:tcPr>
          <w:p w14:paraId="44E8BAA8" w14:textId="0DCCCCCE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</w:t>
            </w:r>
            <w:r w:rsidR="007172F4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2F4D8C0F" w14:textId="4ED45AB1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Can</w:t>
            </w:r>
            <w:r w:rsidR="007172F4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t tell </w:t>
            </w:r>
          </w:p>
        </w:tc>
        <w:tc>
          <w:tcPr>
            <w:tcW w:w="1417" w:type="dxa"/>
          </w:tcPr>
          <w:p w14:paraId="4D02EAC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Comments </w:t>
            </w:r>
          </w:p>
        </w:tc>
      </w:tr>
      <w:tr w:rsidR="00133DF9" w:rsidRPr="00BB0CD3" w14:paraId="4EB98E74" w14:textId="77777777" w:rsidTr="00B213CB">
        <w:trPr>
          <w:trHeight w:val="193"/>
        </w:trPr>
        <w:tc>
          <w:tcPr>
            <w:tcW w:w="2786" w:type="dxa"/>
            <w:vMerge/>
          </w:tcPr>
          <w:p w14:paraId="21F2DD4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51" w:type="dxa"/>
            <w:gridSpan w:val="5"/>
          </w:tcPr>
          <w:p w14:paraId="7D1FF9A8" w14:textId="376A3CB6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Title: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Respecting the wishes of patients in intensive care units </w:t>
            </w:r>
            <w:r w:rsidR="00194C5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(37)</w:t>
            </w:r>
          </w:p>
        </w:tc>
      </w:tr>
      <w:tr w:rsidR="00133DF9" w:rsidRPr="00BB0CD3" w14:paraId="698AFADE" w14:textId="77777777" w:rsidTr="00B213CB">
        <w:tc>
          <w:tcPr>
            <w:tcW w:w="2786" w:type="dxa"/>
          </w:tcPr>
          <w:p w14:paraId="3F9ACBB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Screening questions</w:t>
            </w:r>
          </w:p>
          <w:p w14:paraId="3084E6B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(for all types)</w:t>
            </w:r>
          </w:p>
          <w:p w14:paraId="7593FB2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49161C7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Sequential explanatory design</w:t>
            </w:r>
          </w:p>
        </w:tc>
        <w:tc>
          <w:tcPr>
            <w:tcW w:w="4439" w:type="dxa"/>
          </w:tcPr>
          <w:p w14:paraId="704F0E9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there clear qualitative and quantitative research questions (or objectives*), or a clear mixed methods question (or objective*)?</w:t>
            </w:r>
          </w:p>
          <w:p w14:paraId="23F0BA3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65256CE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SymbolMT" w:hAnsiTheme="minorBidi"/>
                <w:color w:val="000000" w:themeColor="text1"/>
                <w:sz w:val="15"/>
                <w:szCs w:val="15"/>
                <w:lang w:val="en-GB"/>
              </w:rPr>
              <w:t xml:space="preserve">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 the collected data allow address the research question (objective)? E.g., consider whether the follow-up period is long enough for the outcome to occur (for longitudinal studies or study components).</w:t>
            </w:r>
          </w:p>
        </w:tc>
        <w:tc>
          <w:tcPr>
            <w:tcW w:w="3402" w:type="dxa"/>
            <w:tcBorders>
              <w:right w:val="nil"/>
            </w:tcBorders>
          </w:tcPr>
          <w:p w14:paraId="783C34B8" w14:textId="45674964" w:rsidR="007B0B44" w:rsidRPr="00133DF9" w:rsidRDefault="00E3696C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there are clearly stated objectives:</w:t>
            </w:r>
            <w:r w:rsidR="004352C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to investigate the reasons behind </w:t>
            </w:r>
            <w:r w:rsidR="00BE79A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challenges to ICU nurses in </w:t>
            </w:r>
            <w:r w:rsidR="003377C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respecting the de</w:t>
            </w:r>
            <w:r w:rsidR="00A8457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sires of EOL care patients in Japan.</w:t>
            </w:r>
          </w:p>
          <w:p w14:paraId="26775DB8" w14:textId="4C53195C" w:rsidR="000B0134" w:rsidRPr="00133DF9" w:rsidRDefault="000B0134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B00BD22" w14:textId="73A65D5A" w:rsidR="000B0134" w:rsidRPr="00133DF9" w:rsidRDefault="000B0134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researcher </w:t>
            </w:r>
            <w:r w:rsidR="00440AB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employed a survey of </w:t>
            </w:r>
            <w:r w:rsidR="004C74F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university hospital ICU nurses in Japan</w:t>
            </w:r>
            <w:r w:rsidR="0097171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. This included an open-ended question inviting participants to share their opinions on why </w:t>
            </w:r>
            <w:r w:rsidR="00EB5AC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desires of patients </w:t>
            </w:r>
            <w:r w:rsidR="005719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were disregarded.</w:t>
            </w:r>
          </w:p>
          <w:p w14:paraId="04CCDD66" w14:textId="2034A3C0" w:rsidR="007172F4" w:rsidRPr="00133DF9" w:rsidRDefault="007172F4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42563B0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76" w:type="dxa"/>
          </w:tcPr>
          <w:p w14:paraId="0123D63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</w:tcPr>
          <w:p w14:paraId="56DCA3F6" w14:textId="2908BB4F" w:rsidR="00471724" w:rsidRPr="00133DF9" w:rsidRDefault="0060689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does not </w:t>
            </w:r>
            <w:r w:rsidR="007E1BF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state the period over which it was conducted.</w:t>
            </w:r>
          </w:p>
        </w:tc>
      </w:tr>
      <w:tr w:rsidR="00133DF9" w:rsidRPr="00BB0CD3" w14:paraId="2C07ACA5" w14:textId="77777777" w:rsidTr="00B213CB">
        <w:tc>
          <w:tcPr>
            <w:tcW w:w="2786" w:type="dxa"/>
          </w:tcPr>
          <w:p w14:paraId="13C70E8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5. Mixed methods  </w:t>
            </w:r>
          </w:p>
          <w:p w14:paraId="5685693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722862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6282375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39" w:type="dxa"/>
          </w:tcPr>
          <w:p w14:paraId="38924AB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5.1. Is the mixed methods research design relevant to address the qualitative and quantitative research questions (or objectives), or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</w:p>
          <w:p w14:paraId="5F49323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qualitative and quantitative aspects of the mixed methods question (or objective)?</w:t>
            </w:r>
          </w:p>
        </w:tc>
        <w:tc>
          <w:tcPr>
            <w:tcW w:w="3402" w:type="dxa"/>
          </w:tcPr>
          <w:p w14:paraId="348658D3" w14:textId="355CC01F" w:rsidR="00226023" w:rsidRPr="00133DF9" w:rsidRDefault="007E1BF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AC615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method is appropriate to the objectives, although in my opinion this research could be carried out </w:t>
            </w:r>
            <w:r w:rsidR="00AF27D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solely </w:t>
            </w:r>
            <w:r w:rsidR="00AD101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qualitatively.</w:t>
            </w:r>
            <w:r w:rsidR="002260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nil"/>
            </w:tcBorders>
          </w:tcPr>
          <w:p w14:paraId="210A6FF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76" w:type="dxa"/>
          </w:tcPr>
          <w:p w14:paraId="2876445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</w:tcPr>
          <w:p w14:paraId="5C29009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BB0CD3" w14:paraId="4C7831B1" w14:textId="77777777" w:rsidTr="00B213CB">
        <w:trPr>
          <w:trHeight w:val="1118"/>
        </w:trPr>
        <w:tc>
          <w:tcPr>
            <w:tcW w:w="2786" w:type="dxa"/>
          </w:tcPr>
          <w:p w14:paraId="3D76F3F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39" w:type="dxa"/>
          </w:tcPr>
          <w:p w14:paraId="177ACD5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5.2. Is the integration of qualitative and quantitative data (or results*) relevant to address the research question (objective)?</w:t>
            </w:r>
          </w:p>
          <w:p w14:paraId="5D23237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8148F4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7C98B1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9E97AD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D1B997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6DB965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</w:tcPr>
          <w:p w14:paraId="76AE74F4" w14:textId="3BA3AE77" w:rsidR="00AD101F" w:rsidRPr="00133DF9" w:rsidRDefault="00AD101F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D9372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it is appropriate to combine qualitative and quantitative data, although the objectives of the study and discussion of findings are addressed only from a qualitative viewpoint by the researcher.</w:t>
            </w:r>
          </w:p>
        </w:tc>
        <w:tc>
          <w:tcPr>
            <w:tcW w:w="1417" w:type="dxa"/>
            <w:tcBorders>
              <w:right w:val="nil"/>
            </w:tcBorders>
          </w:tcPr>
          <w:p w14:paraId="1DC99EA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76" w:type="dxa"/>
          </w:tcPr>
          <w:p w14:paraId="5AD8BA7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</w:tcPr>
          <w:p w14:paraId="477772B4" w14:textId="1C971D6E" w:rsidR="00D93722" w:rsidRPr="00133DF9" w:rsidRDefault="00D93722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results and discussion sections </w:t>
            </w:r>
            <w:r w:rsidR="00ED5E2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emphasize the qualitative findings.</w:t>
            </w:r>
          </w:p>
        </w:tc>
      </w:tr>
      <w:tr w:rsidR="00133DF9" w:rsidRPr="00BB0CD3" w14:paraId="3FF3DD2A" w14:textId="77777777" w:rsidTr="00900C21">
        <w:trPr>
          <w:trHeight w:val="615"/>
        </w:trPr>
        <w:tc>
          <w:tcPr>
            <w:tcW w:w="2786" w:type="dxa"/>
          </w:tcPr>
          <w:p w14:paraId="1CBD2CE0" w14:textId="77777777" w:rsidR="00226023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6B3C6D25" w14:textId="77777777" w:rsidR="004B263A" w:rsidRDefault="004B263A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4FB16AD4" w14:textId="77777777" w:rsidR="004B263A" w:rsidRDefault="004B263A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3E1A5B15" w14:textId="77777777" w:rsidR="004B263A" w:rsidRDefault="004B263A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3A172606" w14:textId="142516F0" w:rsidR="004B263A" w:rsidRPr="00133DF9" w:rsidRDefault="004B263A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39" w:type="dxa"/>
          </w:tcPr>
          <w:p w14:paraId="251A7C0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5.3. Is appropriate consideration given to the limitations associated with this integration, e.g., the divergence of qualitative and quantitative</w:t>
            </w:r>
          </w:p>
          <w:p w14:paraId="0415468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 (or results*) in a triangulation design?</w:t>
            </w:r>
          </w:p>
        </w:tc>
        <w:tc>
          <w:tcPr>
            <w:tcW w:w="3402" w:type="dxa"/>
          </w:tcPr>
          <w:p w14:paraId="3F3F7A0A" w14:textId="58D1B82A" w:rsidR="00ED5E23" w:rsidRPr="00133DF9" w:rsidRDefault="00226023" w:rsidP="008F2337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F92368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D5E23" w:rsidRPr="00F92368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No,</w:t>
            </w:r>
            <w:r w:rsidR="00ED5E23" w:rsidRPr="00F92368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0A14FD" w:rsidRPr="00F92368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limitations</w:t>
            </w:r>
            <w:r w:rsidR="000A14F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are not discussed in the paper.</w:t>
            </w:r>
          </w:p>
        </w:tc>
        <w:tc>
          <w:tcPr>
            <w:tcW w:w="1417" w:type="dxa"/>
            <w:tcBorders>
              <w:right w:val="nil"/>
            </w:tcBorders>
          </w:tcPr>
          <w:p w14:paraId="0139B90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276" w:type="dxa"/>
          </w:tcPr>
          <w:p w14:paraId="1E7C5B3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</w:tcPr>
          <w:p w14:paraId="23C4621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353F31" w:rsidRPr="00BB0CD3" w14:paraId="4233C706" w14:textId="77777777" w:rsidTr="00124E45">
        <w:tc>
          <w:tcPr>
            <w:tcW w:w="7225" w:type="dxa"/>
            <w:gridSpan w:val="2"/>
          </w:tcPr>
          <w:p w14:paraId="6E705C44" w14:textId="2FCA1417" w:rsidR="00353F31" w:rsidRPr="00133DF9" w:rsidRDefault="00353F31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Rating scale: </w:t>
            </w:r>
            <w:r w:rsidRPr="00353F31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(1–2 Low) </w:t>
            </w:r>
            <w:r w:rsidRPr="00353F31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(3–4 Moderate low)</w:t>
            </w:r>
            <w:r w:rsidRPr="00353F31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(5–6 Moderate) (7–8 Moderate high) (9–10 High)</w:t>
            </w:r>
          </w:p>
        </w:tc>
        <w:tc>
          <w:tcPr>
            <w:tcW w:w="7512" w:type="dxa"/>
            <w:gridSpan w:val="4"/>
          </w:tcPr>
          <w:p w14:paraId="0158AEBA" w14:textId="77777777" w:rsidR="00353F31" w:rsidRPr="00133DF9" w:rsidRDefault="00353F31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57671205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82B3D6F" w14:textId="562CE724" w:rsidR="00226023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13AC42DF" w14:textId="528E22FA" w:rsidR="000C7E97" w:rsidRDefault="000C7E97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1E0B2FA" w14:textId="7A3C2E9B" w:rsidR="000C7E97" w:rsidRDefault="000C7E97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1D4F1B5" w14:textId="77777777" w:rsidR="00AC0019" w:rsidRPr="00133DF9" w:rsidRDefault="00AC0019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1DE08938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9FCDE2B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PART I. MMAT criteria &amp; one-page template (to be included in appraisal forms)</w:t>
      </w:r>
    </w:p>
    <w:p w14:paraId="04E3F3A3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64"/>
        <w:gridCol w:w="4461"/>
        <w:gridCol w:w="3402"/>
        <w:gridCol w:w="1417"/>
        <w:gridCol w:w="1276"/>
        <w:gridCol w:w="1417"/>
      </w:tblGrid>
      <w:tr w:rsidR="00133DF9" w:rsidRPr="00133DF9" w14:paraId="4D66919B" w14:textId="77777777" w:rsidTr="00B213CB">
        <w:trPr>
          <w:trHeight w:val="456"/>
        </w:trPr>
        <w:tc>
          <w:tcPr>
            <w:tcW w:w="2764" w:type="dxa"/>
            <w:vMerge w:val="restart"/>
          </w:tcPr>
          <w:p w14:paraId="380669C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Types of mixed methods</w:t>
            </w:r>
          </w:p>
          <w:p w14:paraId="69153F5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study components or</w:t>
            </w:r>
          </w:p>
          <w:p w14:paraId="6F2C38C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primary studies</w:t>
            </w:r>
          </w:p>
          <w:p w14:paraId="0E8B4FB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61" w:type="dxa"/>
            <w:vMerge w:val="restart"/>
          </w:tcPr>
          <w:p w14:paraId="117EBB89" w14:textId="4001C31F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Methodological quality criteria (see tutorial for definitions and examples) </w:t>
            </w:r>
            <w:r w:rsidR="000A14FD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esponses</w:t>
            </w:r>
          </w:p>
          <w:p w14:paraId="45ED414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39ECFCD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3AD37C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14:paraId="3741751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Response </w:t>
            </w:r>
          </w:p>
        </w:tc>
        <w:tc>
          <w:tcPr>
            <w:tcW w:w="2693" w:type="dxa"/>
            <w:gridSpan w:val="2"/>
          </w:tcPr>
          <w:p w14:paraId="65356B6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133DF9" w14:paraId="52AEE840" w14:textId="77777777" w:rsidTr="00B213CB">
        <w:trPr>
          <w:trHeight w:val="504"/>
        </w:trPr>
        <w:tc>
          <w:tcPr>
            <w:tcW w:w="2764" w:type="dxa"/>
            <w:vMerge/>
          </w:tcPr>
          <w:p w14:paraId="72ECC7D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61" w:type="dxa"/>
            <w:vMerge/>
          </w:tcPr>
          <w:p w14:paraId="00BA74F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</w:tcPr>
          <w:p w14:paraId="0C26120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Yes </w:t>
            </w:r>
          </w:p>
        </w:tc>
        <w:tc>
          <w:tcPr>
            <w:tcW w:w="1417" w:type="dxa"/>
            <w:tcBorders>
              <w:right w:val="nil"/>
            </w:tcBorders>
          </w:tcPr>
          <w:p w14:paraId="2B8F7343" w14:textId="1EA74D1D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</w:t>
            </w:r>
            <w:r w:rsidR="000A14FD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39459DF4" w14:textId="28EAF4D0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Can</w:t>
            </w:r>
            <w:r w:rsidR="000A14FD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t tell </w:t>
            </w:r>
          </w:p>
        </w:tc>
        <w:tc>
          <w:tcPr>
            <w:tcW w:w="1417" w:type="dxa"/>
          </w:tcPr>
          <w:p w14:paraId="3EC97C3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Comments </w:t>
            </w:r>
          </w:p>
        </w:tc>
      </w:tr>
      <w:tr w:rsidR="00133DF9" w:rsidRPr="00BB0CD3" w14:paraId="67ADED80" w14:textId="77777777" w:rsidTr="00B213CB">
        <w:trPr>
          <w:trHeight w:val="200"/>
        </w:trPr>
        <w:tc>
          <w:tcPr>
            <w:tcW w:w="2764" w:type="dxa"/>
            <w:vMerge/>
          </w:tcPr>
          <w:p w14:paraId="1B10C7C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73" w:type="dxa"/>
            <w:gridSpan w:val="5"/>
          </w:tcPr>
          <w:p w14:paraId="6DCCDFAD" w14:textId="08666BBB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Title: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>Resident reflections on end-of-life education: a mixed-methods study of the 3 Wishe</w:t>
            </w:r>
            <w:r w:rsidR="00A13E66"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>s</w:t>
            </w:r>
            <w:r w:rsidRPr="00133DF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194C59">
              <w:rPr>
                <w:rFonts w:asciiTheme="minorBidi" w:eastAsia="Calibri" w:hAnsiTheme="minorBidi"/>
                <w:color w:val="000000" w:themeColor="text1"/>
                <w:sz w:val="15"/>
                <w:szCs w:val="15"/>
                <w:lang w:val="en-GB"/>
              </w:rPr>
              <w:t>(24)</w:t>
            </w:r>
          </w:p>
        </w:tc>
      </w:tr>
      <w:tr w:rsidR="00133DF9" w:rsidRPr="00BB0CD3" w14:paraId="15C45FA5" w14:textId="77777777" w:rsidTr="00B213CB">
        <w:trPr>
          <w:trHeight w:val="2254"/>
        </w:trPr>
        <w:tc>
          <w:tcPr>
            <w:tcW w:w="2764" w:type="dxa"/>
          </w:tcPr>
          <w:p w14:paraId="167D38D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Screening questions</w:t>
            </w:r>
          </w:p>
          <w:p w14:paraId="5CFB6FA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(for all types)</w:t>
            </w:r>
          </w:p>
          <w:p w14:paraId="34F7D6D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22FA39F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Sequential explanatory design</w:t>
            </w:r>
          </w:p>
        </w:tc>
        <w:tc>
          <w:tcPr>
            <w:tcW w:w="4461" w:type="dxa"/>
          </w:tcPr>
          <w:p w14:paraId="748EB19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there clear qualitative and quantitative research questions (or objectives*), or a clear mixed methods question (or objective*)?</w:t>
            </w:r>
          </w:p>
          <w:p w14:paraId="213FC72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26C8AA3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SymbolMT" w:hAnsiTheme="minorBidi"/>
                <w:color w:val="000000" w:themeColor="text1"/>
                <w:sz w:val="15"/>
                <w:szCs w:val="15"/>
                <w:lang w:val="en-GB"/>
              </w:rPr>
              <w:t xml:space="preserve">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 the collected data allow address the research question (objective)? E.g., consider whether the follow-up period is long enough for the outcome to occur (for longitudinal studies or study components).</w:t>
            </w:r>
          </w:p>
        </w:tc>
        <w:tc>
          <w:tcPr>
            <w:tcW w:w="3402" w:type="dxa"/>
            <w:tcBorders>
              <w:right w:val="nil"/>
            </w:tcBorders>
          </w:tcPr>
          <w:p w14:paraId="2EB25812" w14:textId="77777777" w:rsidR="00110599" w:rsidRPr="00133DF9" w:rsidRDefault="00BD390F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E17CA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aims of the study were clearly stated: to </w:t>
            </w:r>
            <w:r w:rsidR="007C643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obtain the experiences of </w:t>
            </w:r>
            <w:r w:rsidR="008D208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EOL-trained residents </w:t>
            </w:r>
            <w:r w:rsidR="002E56A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 an ICU rotation, </w:t>
            </w:r>
            <w:r w:rsidR="005D384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and to ascertain the potential effects of the 3 Wishes Project.</w:t>
            </w:r>
          </w:p>
          <w:p w14:paraId="38DC2DB1" w14:textId="77777777" w:rsidR="005910F4" w:rsidRPr="00133DF9" w:rsidRDefault="005910F4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3A25840F" w14:textId="77777777" w:rsidR="005910F4" w:rsidRPr="00133DF9" w:rsidRDefault="005910F4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*</w:t>
            </w:r>
            <w:r w:rsidR="0092729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This involves </w:t>
            </w:r>
            <w:r w:rsidR="00C3169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adopting three wishes by </w:t>
            </w:r>
            <w:r w:rsidR="008F4EA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patient, their family or the clinicians, with the aim of aiding in </w:t>
            </w:r>
            <w:r w:rsidR="00FF5DA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dignifying the </w:t>
            </w:r>
            <w:r w:rsidR="001D659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death of the patient</w:t>
            </w:r>
            <w:r w:rsidR="001A4B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, </w:t>
            </w:r>
            <w:r w:rsidR="0056468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appreciating their life, and </w:t>
            </w:r>
            <w:r w:rsidR="00FD64C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practically employing humanism.</w:t>
            </w:r>
          </w:p>
          <w:p w14:paraId="000DC5C5" w14:textId="77777777" w:rsidR="00FD64C8" w:rsidRPr="00133DF9" w:rsidRDefault="00FD64C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0A49C10" w14:textId="27AFEB97" w:rsidR="00FD64C8" w:rsidRPr="00133DF9" w:rsidRDefault="002F0EF1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study was carried out via </w:t>
            </w:r>
            <w:r w:rsidR="00324A9C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semi-structured interviews</w:t>
            </w:r>
            <w:r w:rsidR="00BD087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with </w:t>
            </w:r>
            <w:r w:rsidR="004334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minimum of one </w:t>
            </w:r>
            <w:r w:rsidR="00E165F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relative or the patient, and between one and three clinicians.</w:t>
            </w:r>
            <w:r w:rsidR="003759A3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purpose of these was </w:t>
            </w:r>
            <w:r w:rsidR="004C472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learn about the effect </w:t>
            </w:r>
            <w:r w:rsidR="00BB1DF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of the 3 Wishes Project on their </w:t>
            </w:r>
            <w:r w:rsidR="00D61271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end-of-life process experiences</w:t>
            </w:r>
            <w:r w:rsidR="00434BF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and general perspectives.</w:t>
            </w:r>
          </w:p>
        </w:tc>
        <w:tc>
          <w:tcPr>
            <w:tcW w:w="1417" w:type="dxa"/>
            <w:tcBorders>
              <w:right w:val="nil"/>
            </w:tcBorders>
          </w:tcPr>
          <w:p w14:paraId="4603CA3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76" w:type="dxa"/>
          </w:tcPr>
          <w:p w14:paraId="1A72310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</w:tcPr>
          <w:p w14:paraId="29CF6E3A" w14:textId="4F8069F3" w:rsidR="00434BF8" w:rsidRPr="00133DF9" w:rsidRDefault="00434BF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study does not state the period over which it was conducted.</w:t>
            </w:r>
          </w:p>
        </w:tc>
      </w:tr>
      <w:tr w:rsidR="00133DF9" w:rsidRPr="00BB0CD3" w14:paraId="23B06288" w14:textId="77777777" w:rsidTr="00B213CB">
        <w:tc>
          <w:tcPr>
            <w:tcW w:w="2764" w:type="dxa"/>
          </w:tcPr>
          <w:p w14:paraId="2995F5B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5. Mixed methods  </w:t>
            </w:r>
          </w:p>
          <w:p w14:paraId="7901215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3B69AE2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6049C41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61" w:type="dxa"/>
          </w:tcPr>
          <w:p w14:paraId="08F45E4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5.1. Is the mixed methods research design relevant to address the qualitative and quantitative research questions (or objectives), or </w:t>
            </w:r>
            <w:proofErr w:type="gramStart"/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</w:t>
            </w:r>
            <w:proofErr w:type="gramEnd"/>
          </w:p>
          <w:p w14:paraId="21D0AA6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qualitative and quantitative aspects of the mixed methods question (or objective)?</w:t>
            </w:r>
          </w:p>
        </w:tc>
        <w:tc>
          <w:tcPr>
            <w:tcW w:w="3402" w:type="dxa"/>
          </w:tcPr>
          <w:p w14:paraId="5D26BDA9" w14:textId="2B3B1933" w:rsidR="00226023" w:rsidRPr="00133DF9" w:rsidRDefault="00226023" w:rsidP="008F2337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  <w:t xml:space="preserve"> </w:t>
            </w:r>
          </w:p>
          <w:p w14:paraId="3246E0BA" w14:textId="768403CE" w:rsidR="00486BAB" w:rsidRPr="00133DF9" w:rsidRDefault="00434BF8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although the </w:t>
            </w:r>
            <w:r w:rsidR="00E11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aims could have been achieved solely via qualitative methods.</w:t>
            </w:r>
          </w:p>
          <w:p w14:paraId="6427FB5C" w14:textId="77777777" w:rsidR="00486BAB" w:rsidRPr="00133DF9" w:rsidRDefault="00486BA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  <w:p w14:paraId="6CE2F6AC" w14:textId="77777777" w:rsidR="00486BAB" w:rsidRPr="00133DF9" w:rsidRDefault="00486BA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  <w:p w14:paraId="5A1E2728" w14:textId="77777777" w:rsidR="00486BAB" w:rsidRPr="00133DF9" w:rsidRDefault="00486BA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  <w:p w14:paraId="51D12157" w14:textId="77777777" w:rsidR="00486BAB" w:rsidRPr="00133DF9" w:rsidRDefault="00486BA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  <w:p w14:paraId="5EF8F174" w14:textId="77777777" w:rsidR="00486BAB" w:rsidRPr="00133DF9" w:rsidRDefault="00486BA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F53C9B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76" w:type="dxa"/>
          </w:tcPr>
          <w:p w14:paraId="1C6ED59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6303CBD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133DF9" w:rsidRPr="00BB0CD3" w14:paraId="77528D39" w14:textId="77777777" w:rsidTr="00EE05A1">
        <w:trPr>
          <w:trHeight w:val="995"/>
        </w:trPr>
        <w:tc>
          <w:tcPr>
            <w:tcW w:w="2764" w:type="dxa"/>
          </w:tcPr>
          <w:p w14:paraId="40C0CA4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61" w:type="dxa"/>
          </w:tcPr>
          <w:p w14:paraId="3F1DF67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5.2. Is the integration of qualitative and quantitative data (or results*) relevant to address the research question (objective)?</w:t>
            </w:r>
          </w:p>
          <w:p w14:paraId="7B841A4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5F1E03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7B33EC6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12013BB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45D48C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402" w:type="dxa"/>
          </w:tcPr>
          <w:p w14:paraId="23F87D15" w14:textId="35943181" w:rsidR="00E11C26" w:rsidRPr="00133DF9" w:rsidRDefault="00226023" w:rsidP="008F2337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E11C26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No,</w:t>
            </w:r>
            <w:r w:rsidR="00E11C2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the </w:t>
            </w:r>
            <w:r w:rsidR="007266F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study aims and findings are addressed solely from a qualitative viewpoint.</w:t>
            </w:r>
          </w:p>
        </w:tc>
        <w:tc>
          <w:tcPr>
            <w:tcW w:w="1417" w:type="dxa"/>
            <w:tcBorders>
              <w:right w:val="nil"/>
            </w:tcBorders>
          </w:tcPr>
          <w:p w14:paraId="0EE3654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44AFFAD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2E3661CC" w14:textId="076269BB" w:rsidR="007266F7" w:rsidRPr="00133DF9" w:rsidRDefault="007266F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The results and discussion sections emphasize the qualitative findings.</w:t>
            </w:r>
          </w:p>
        </w:tc>
      </w:tr>
      <w:tr w:rsidR="00133DF9" w:rsidRPr="00BB0CD3" w14:paraId="44E18321" w14:textId="77777777" w:rsidTr="00B213CB">
        <w:tc>
          <w:tcPr>
            <w:tcW w:w="2764" w:type="dxa"/>
          </w:tcPr>
          <w:p w14:paraId="3500B3C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61" w:type="dxa"/>
          </w:tcPr>
          <w:p w14:paraId="76FE8F1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5.3. Is appropriate consideration given to the limitations associated with this integration, e.g., the divergence of qualitative and quantitative</w:t>
            </w:r>
          </w:p>
          <w:p w14:paraId="1EC5755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data (or results*) in a triangulation design?</w:t>
            </w:r>
          </w:p>
        </w:tc>
        <w:tc>
          <w:tcPr>
            <w:tcW w:w="3402" w:type="dxa"/>
          </w:tcPr>
          <w:p w14:paraId="4DD6EE73" w14:textId="71317CA2" w:rsidR="007266F7" w:rsidRPr="00133DF9" w:rsidRDefault="007266F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Yes,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7F3F3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paper discusses certain limitations, although these </w:t>
            </w:r>
            <w:r w:rsidR="0079312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are not linked to the </w:t>
            </w:r>
            <w:r w:rsidR="00C5063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integration of </w:t>
            </w:r>
            <w:r w:rsidR="0051702D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methods.</w:t>
            </w:r>
          </w:p>
          <w:p w14:paraId="6D57DE5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5EF9129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276" w:type="dxa"/>
          </w:tcPr>
          <w:p w14:paraId="144BB94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380F7AA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D313C7" w:rsidRPr="00BB0CD3" w14:paraId="0FE24155" w14:textId="77777777" w:rsidTr="00124E45">
        <w:tc>
          <w:tcPr>
            <w:tcW w:w="7225" w:type="dxa"/>
            <w:gridSpan w:val="2"/>
          </w:tcPr>
          <w:p w14:paraId="65E2414C" w14:textId="68DCEE02" w:rsidR="00D313C7" w:rsidRPr="00133DF9" w:rsidRDefault="00D313C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Rating scale: (1–2 Low) </w:t>
            </w:r>
            <w:r w:rsidRPr="00340B5E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(3–4 Moderate low) (5–6 Moderate) (7–8 Moderate high) (9–10 High)</w:t>
            </w:r>
          </w:p>
        </w:tc>
        <w:tc>
          <w:tcPr>
            <w:tcW w:w="7512" w:type="dxa"/>
            <w:gridSpan w:val="4"/>
          </w:tcPr>
          <w:p w14:paraId="079C3D24" w14:textId="77777777" w:rsidR="00D313C7" w:rsidRPr="00133DF9" w:rsidRDefault="00D313C7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75F116A5" w14:textId="5C3F9DE1" w:rsidR="00226023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F989C61" w14:textId="6CB3EE55" w:rsidR="00194C59" w:rsidRDefault="00194C59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DCB1C74" w14:textId="040F6570" w:rsidR="00194C59" w:rsidRDefault="00194C59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5DB31E40" w14:textId="77777777" w:rsidR="00194C59" w:rsidRPr="00133DF9" w:rsidRDefault="00194C59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CFE9DB2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5CFF95B5" w14:textId="59049083" w:rsidR="00CF1727" w:rsidRDefault="00CF1727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EF482EB" w14:textId="171D602E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PART I. MMAT criteria &amp; one-page template (to be included in appraisal forms)</w:t>
      </w:r>
    </w:p>
    <w:p w14:paraId="554F2F43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66"/>
        <w:gridCol w:w="4459"/>
        <w:gridCol w:w="3543"/>
        <w:gridCol w:w="1418"/>
        <w:gridCol w:w="1134"/>
        <w:gridCol w:w="1417"/>
      </w:tblGrid>
      <w:tr w:rsidR="00133DF9" w:rsidRPr="00133DF9" w14:paraId="428998D0" w14:textId="77777777" w:rsidTr="00BB0CD3">
        <w:trPr>
          <w:trHeight w:val="63"/>
        </w:trPr>
        <w:tc>
          <w:tcPr>
            <w:tcW w:w="2766" w:type="dxa"/>
            <w:vMerge w:val="restart"/>
          </w:tcPr>
          <w:p w14:paraId="59D4F88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Types of mixed methods</w:t>
            </w:r>
          </w:p>
          <w:p w14:paraId="5A4F2F0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study components or</w:t>
            </w:r>
          </w:p>
          <w:p w14:paraId="2ACD080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primary studies</w:t>
            </w:r>
          </w:p>
          <w:p w14:paraId="16B9A32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  <w:vMerge w:val="restart"/>
          </w:tcPr>
          <w:p w14:paraId="0A76F63E" w14:textId="77777777" w:rsidR="00226023" w:rsidRDefault="00226023" w:rsidP="00BB0CD3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Methodological quality criteria (see tutorial for definitions and examples) </w:t>
            </w:r>
            <w:r w:rsidR="0051702D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esponses</w:t>
            </w:r>
          </w:p>
          <w:p w14:paraId="2CC9CECC" w14:textId="51FDA385" w:rsidR="00BB0CD3" w:rsidRPr="00133DF9" w:rsidRDefault="00BB0CD3" w:rsidP="00BB0CD3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1F756075" w14:textId="77777777" w:rsidR="00BB0CD3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Response</w:t>
            </w:r>
          </w:p>
          <w:p w14:paraId="550F30B7" w14:textId="4F9197B2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42CCB6B2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133DF9" w14:paraId="74F11B0E" w14:textId="77777777" w:rsidTr="00BB0CD3">
        <w:trPr>
          <w:trHeight w:val="137"/>
        </w:trPr>
        <w:tc>
          <w:tcPr>
            <w:tcW w:w="2766" w:type="dxa"/>
            <w:vMerge/>
          </w:tcPr>
          <w:p w14:paraId="33B84EB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  <w:vMerge/>
          </w:tcPr>
          <w:p w14:paraId="40B06C3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543" w:type="dxa"/>
          </w:tcPr>
          <w:p w14:paraId="4B345A7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Yes </w:t>
            </w:r>
          </w:p>
        </w:tc>
        <w:tc>
          <w:tcPr>
            <w:tcW w:w="1418" w:type="dxa"/>
            <w:tcBorders>
              <w:right w:val="nil"/>
            </w:tcBorders>
          </w:tcPr>
          <w:p w14:paraId="32804574" w14:textId="3DB29FC6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</w:t>
            </w:r>
            <w:r w:rsidR="0051702D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7DF53706" w14:textId="2DCEE645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Can</w:t>
            </w:r>
            <w:r w:rsidR="0051702D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t tell </w:t>
            </w:r>
          </w:p>
        </w:tc>
        <w:tc>
          <w:tcPr>
            <w:tcW w:w="1417" w:type="dxa"/>
          </w:tcPr>
          <w:p w14:paraId="434CD0B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Comments </w:t>
            </w:r>
          </w:p>
        </w:tc>
      </w:tr>
      <w:tr w:rsidR="00133DF9" w:rsidRPr="00BB0CD3" w14:paraId="51D849FE" w14:textId="77777777" w:rsidTr="00BB0CD3">
        <w:trPr>
          <w:trHeight w:val="355"/>
        </w:trPr>
        <w:tc>
          <w:tcPr>
            <w:tcW w:w="2766" w:type="dxa"/>
            <w:vMerge/>
          </w:tcPr>
          <w:p w14:paraId="60A7E8F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71" w:type="dxa"/>
            <w:gridSpan w:val="5"/>
          </w:tcPr>
          <w:p w14:paraId="24A10F65" w14:textId="1856C319" w:rsidR="00226023" w:rsidRPr="00133DF9" w:rsidRDefault="00226023" w:rsidP="00B213CB">
            <w:pPr>
              <w:tabs>
                <w:tab w:val="left" w:pos="7088"/>
              </w:tabs>
              <w:spacing w:after="446"/>
              <w:rPr>
                <w:rFonts w:asciiTheme="minorBidi" w:eastAsia="Arial" w:hAnsiTheme="minorBidi"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Title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: </w:t>
            </w:r>
            <w:r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>Nurses' perceptions of end-of-life care after multiple interventions for improvement</w:t>
            </w:r>
            <w:r w:rsidR="00AC001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 xml:space="preserve"> (22)</w:t>
            </w:r>
          </w:p>
        </w:tc>
      </w:tr>
      <w:tr w:rsidR="00226023" w:rsidRPr="00BB0CD3" w14:paraId="2281E10A" w14:textId="77777777" w:rsidTr="00B213CB">
        <w:trPr>
          <w:trHeight w:val="2254"/>
        </w:trPr>
        <w:tc>
          <w:tcPr>
            <w:tcW w:w="2766" w:type="dxa"/>
          </w:tcPr>
          <w:p w14:paraId="719B66D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Screening questions</w:t>
            </w:r>
          </w:p>
          <w:p w14:paraId="71C64B6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(for all types)</w:t>
            </w:r>
          </w:p>
          <w:p w14:paraId="5F48B3A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032198F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Sequential explanatory design</w:t>
            </w:r>
          </w:p>
        </w:tc>
        <w:tc>
          <w:tcPr>
            <w:tcW w:w="4459" w:type="dxa"/>
          </w:tcPr>
          <w:p w14:paraId="3AF505A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there clear qualitative and quantitative research questions (or objectives*), or a clear mixed methods question (or objective*)?</w:t>
            </w:r>
          </w:p>
          <w:p w14:paraId="64E6C90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4BB484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SymbolMT" w:hAnsiTheme="minorBidi"/>
                <w:color w:val="000000" w:themeColor="text1"/>
                <w:sz w:val="15"/>
                <w:szCs w:val="15"/>
                <w:lang w:val="en-GB"/>
              </w:rPr>
              <w:t xml:space="preserve">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 the collected data allow address the research question (objective)? E.g., consider whether the follow-up period is long enough for the outcome to occur (for longitudinal studies or study components).</w:t>
            </w:r>
          </w:p>
        </w:tc>
        <w:tc>
          <w:tcPr>
            <w:tcW w:w="3543" w:type="dxa"/>
            <w:tcBorders>
              <w:right w:val="nil"/>
            </w:tcBorders>
          </w:tcPr>
          <w:p w14:paraId="1133EAB9" w14:textId="064A3FAA" w:rsidR="00226023" w:rsidRPr="0086523F" w:rsidRDefault="005E4529" w:rsidP="0086523F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6021C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research objectives were clearly stated: to </w:t>
            </w:r>
            <w:r w:rsidR="00126D6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investigate the opinions of </w:t>
            </w:r>
            <w:r w:rsidR="00AA05D4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nurses on (1) </w:t>
            </w:r>
            <w:r w:rsidR="00842EC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knowledge and skills, (2) </w:t>
            </w:r>
            <w:r w:rsidR="00850A7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working environment, (3) </w:t>
            </w:r>
            <w:r w:rsidR="00B91ED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resources</w:t>
            </w:r>
            <w:r w:rsidR="0006603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available to staff, (4) </w:t>
            </w:r>
            <w:r w:rsidR="00B91ED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resources</w:t>
            </w:r>
            <w:r w:rsidR="00741EB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available to patients and relatives, </w:t>
            </w:r>
            <w:r w:rsidR="00B91ED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and (5) </w:t>
            </w:r>
            <w:r w:rsidR="00591FD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work-related stress</w:t>
            </w:r>
            <w:r w:rsidR="0095767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regarding EOL care </w:t>
            </w:r>
            <w:r w:rsidR="005D542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pre- (phase 1) and post- (phase 2) </w:t>
            </w:r>
            <w:r w:rsidR="00FC1502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application of </w:t>
            </w:r>
            <w:r w:rsidR="0029419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improvements </w:t>
            </w:r>
            <w:r w:rsidR="0011221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to the care. </w:t>
            </w:r>
            <w:r w:rsidR="00393277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These improvements comprised </w:t>
            </w:r>
            <w:r w:rsidR="0064015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 bereavement program</w:t>
            </w:r>
            <w:r w:rsidR="006376A9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me</w:t>
            </w:r>
            <w:r w:rsidR="0064015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for relatives </w:t>
            </w:r>
            <w:r w:rsidR="005B1C48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created by nurses, access to </w:t>
            </w:r>
            <w:r w:rsidR="001E0B2E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 palliative medicine and comfort care team, </w:t>
            </w:r>
            <w:r w:rsidR="00AC229F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instructions printed in advance regarding withdrawing life-support treatment, </w:t>
            </w:r>
            <w:r w:rsidR="008B0E3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employment of a </w:t>
            </w:r>
            <w:r w:rsidR="000B793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clinical nurse </w:t>
            </w:r>
            <w:r w:rsidR="00DF5E7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specializing in mental health, and </w:t>
            </w:r>
            <w:r w:rsidR="00641B6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employee training in EOL care.</w:t>
            </w:r>
          </w:p>
        </w:tc>
        <w:tc>
          <w:tcPr>
            <w:tcW w:w="1418" w:type="dxa"/>
            <w:tcBorders>
              <w:right w:val="nil"/>
            </w:tcBorders>
          </w:tcPr>
          <w:p w14:paraId="0FC0645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62D6531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</w:tcPr>
          <w:p w14:paraId="533E925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226023" w:rsidRPr="00133DF9" w14:paraId="1E4C282D" w14:textId="77777777" w:rsidTr="00B213CB">
        <w:tc>
          <w:tcPr>
            <w:tcW w:w="2766" w:type="dxa"/>
          </w:tcPr>
          <w:p w14:paraId="6BA2FBA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5. Mixed methods  </w:t>
            </w:r>
          </w:p>
          <w:p w14:paraId="669CDFE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2B47720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6EEE0B5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</w:tcPr>
          <w:p w14:paraId="08150E99" w14:textId="6979104E" w:rsidR="00226023" w:rsidRPr="0086523F" w:rsidRDefault="00226023" w:rsidP="0086523F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5.1. Is the mixed methods research design relevant to address the qualitative and quantitative research questions (or objectives), or the qualitative and quantitative aspects of the mixed methods question (or objective)?</w:t>
            </w:r>
          </w:p>
        </w:tc>
        <w:tc>
          <w:tcPr>
            <w:tcW w:w="3543" w:type="dxa"/>
          </w:tcPr>
          <w:p w14:paraId="2ADDB2A3" w14:textId="6B1FBFD6" w:rsidR="00641B60" w:rsidRPr="00133DF9" w:rsidRDefault="00641B60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  <w:tc>
          <w:tcPr>
            <w:tcW w:w="1418" w:type="dxa"/>
            <w:tcBorders>
              <w:right w:val="nil"/>
            </w:tcBorders>
          </w:tcPr>
          <w:p w14:paraId="161AF3C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2305F31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364C0AEE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BB0CD3" w14:paraId="674E9B49" w14:textId="77777777" w:rsidTr="00B213CB">
        <w:tc>
          <w:tcPr>
            <w:tcW w:w="2766" w:type="dxa"/>
          </w:tcPr>
          <w:p w14:paraId="6AAE066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</w:tcPr>
          <w:p w14:paraId="3138CF9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5.2. Is the integration of qualitative and quantitative data (or results*) relevant to address the research question (objective)?</w:t>
            </w:r>
          </w:p>
          <w:p w14:paraId="6B80F82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411D038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543" w:type="dxa"/>
          </w:tcPr>
          <w:p w14:paraId="358E68FB" w14:textId="7F0A1A10" w:rsidR="00641B60" w:rsidRPr="00133DF9" w:rsidRDefault="006E2EC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No,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 </w:t>
            </w:r>
            <w:r w:rsidR="00C527C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study objectives and findings are addressed </w:t>
            </w:r>
            <w:r w:rsidR="00EA25A6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in relation to both qualitative and quantitative information.</w:t>
            </w:r>
          </w:p>
        </w:tc>
        <w:tc>
          <w:tcPr>
            <w:tcW w:w="1418" w:type="dxa"/>
            <w:tcBorders>
              <w:right w:val="nil"/>
            </w:tcBorders>
          </w:tcPr>
          <w:p w14:paraId="335E232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14:paraId="3D774AF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2483974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226023" w:rsidRPr="00BB0CD3" w14:paraId="7CDB1A10" w14:textId="77777777" w:rsidTr="00B213CB">
        <w:tc>
          <w:tcPr>
            <w:tcW w:w="2766" w:type="dxa"/>
          </w:tcPr>
          <w:p w14:paraId="4DA8375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</w:tcPr>
          <w:p w14:paraId="495F7C5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5.3. Is appropriate consideration given to the limitations associated with this integration, e.g., the divergence of qualitative and quantitative data (or results*) in a triangulation design?</w:t>
            </w:r>
          </w:p>
        </w:tc>
        <w:tc>
          <w:tcPr>
            <w:tcW w:w="3543" w:type="dxa"/>
          </w:tcPr>
          <w:p w14:paraId="7D958A67" w14:textId="06F0CD9B" w:rsidR="00EA25A6" w:rsidRPr="00133DF9" w:rsidRDefault="007F3A2A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discussion is given on the limitations of the research</w:t>
            </w:r>
            <w:r w:rsidR="00855B3A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; for instance, addition</w:t>
            </w:r>
            <w:r w:rsidR="00A45C8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al verification was needed for the investigator-developed tool. Despite </w:t>
            </w:r>
            <w:r w:rsidR="0016009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early evidence </w:t>
            </w:r>
            <w:r w:rsidR="00465D7B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that the study is internally consistent, </w:t>
            </w:r>
            <w:r w:rsidR="00E76525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additional validation methods </w:t>
            </w:r>
            <w:r w:rsidR="009C3210"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should be employed to confirm reliability.</w:t>
            </w:r>
          </w:p>
        </w:tc>
        <w:tc>
          <w:tcPr>
            <w:tcW w:w="1418" w:type="dxa"/>
            <w:tcBorders>
              <w:right w:val="nil"/>
            </w:tcBorders>
          </w:tcPr>
          <w:p w14:paraId="6CEB89C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2310802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4B11970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684B65" w:rsidRPr="00BB0CD3" w14:paraId="251E5080" w14:textId="77777777" w:rsidTr="00124E45">
        <w:tc>
          <w:tcPr>
            <w:tcW w:w="7225" w:type="dxa"/>
            <w:gridSpan w:val="2"/>
          </w:tcPr>
          <w:p w14:paraId="6A11170B" w14:textId="0C2A273F" w:rsidR="00684B65" w:rsidRPr="00133DF9" w:rsidRDefault="00684B65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Rating scale: </w:t>
            </w:r>
            <w:r w:rsidRPr="00684B65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(1–2 Low) (3–4 Moderate low)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(5–6 Moderate</w:t>
            </w:r>
            <w:r w:rsidRPr="00684B65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) (7–8 Moderate high) (9–10 High)</w:t>
            </w:r>
          </w:p>
        </w:tc>
        <w:tc>
          <w:tcPr>
            <w:tcW w:w="7512" w:type="dxa"/>
            <w:gridSpan w:val="4"/>
          </w:tcPr>
          <w:p w14:paraId="2CADDDAF" w14:textId="7E85413D" w:rsidR="00684B65" w:rsidRPr="00133DF9" w:rsidRDefault="00684B65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170314BF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9A6A3A4" w14:textId="77777777" w:rsidR="00B213CB" w:rsidRPr="00133DF9" w:rsidRDefault="00B213CB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8E0ACE2" w14:textId="1BFAA45F" w:rsidR="00B213CB" w:rsidRDefault="00B213CB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9809957" w14:textId="55878DB9" w:rsidR="00053681" w:rsidRDefault="00053681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C54DA6F" w14:textId="75022558" w:rsidR="00053681" w:rsidRDefault="00053681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E5F8DB0" w14:textId="62CB885B" w:rsidR="00BB0CD3" w:rsidRDefault="00BB0CD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53AE8CB" w14:textId="77777777" w:rsidR="00BB0CD3" w:rsidRDefault="00BB0CD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CD1094E" w14:textId="4A5EBED7" w:rsidR="00053681" w:rsidRDefault="00053681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2FCC1F37" w14:textId="44D6440B" w:rsidR="00053681" w:rsidRDefault="00053681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AFD2346" w14:textId="77777777" w:rsidR="00053681" w:rsidRPr="00133DF9" w:rsidRDefault="00053681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E553FED" w14:textId="77777777" w:rsidR="00B213CB" w:rsidRPr="00133DF9" w:rsidRDefault="00B213CB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57826188" w14:textId="77777777" w:rsidR="00B213CB" w:rsidRPr="00133DF9" w:rsidRDefault="00B213CB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FE470C1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  <w:r w:rsidRPr="00133DF9"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  <w:t>PART I. MMAT criteria &amp; one-page template (to be included in appraisal forms)</w:t>
      </w:r>
    </w:p>
    <w:p w14:paraId="39C6677E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766"/>
        <w:gridCol w:w="4459"/>
        <w:gridCol w:w="3543"/>
        <w:gridCol w:w="1418"/>
        <w:gridCol w:w="1134"/>
        <w:gridCol w:w="1417"/>
      </w:tblGrid>
      <w:tr w:rsidR="00133DF9" w:rsidRPr="00133DF9" w14:paraId="68757D96" w14:textId="77777777" w:rsidTr="00B213CB">
        <w:trPr>
          <w:trHeight w:val="456"/>
        </w:trPr>
        <w:tc>
          <w:tcPr>
            <w:tcW w:w="2766" w:type="dxa"/>
            <w:vMerge w:val="restart"/>
          </w:tcPr>
          <w:p w14:paraId="0B7D1C4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Types of mixed methods</w:t>
            </w:r>
          </w:p>
          <w:p w14:paraId="59B2788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study components or</w:t>
            </w:r>
          </w:p>
          <w:p w14:paraId="3E0D68AF" w14:textId="4A5E8CBC" w:rsidR="00226023" w:rsidRPr="00133DF9" w:rsidRDefault="00226023" w:rsidP="00771EC0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primary studies</w:t>
            </w:r>
          </w:p>
        </w:tc>
        <w:tc>
          <w:tcPr>
            <w:tcW w:w="4459" w:type="dxa"/>
            <w:vMerge w:val="restart"/>
          </w:tcPr>
          <w:p w14:paraId="2375E6F4" w14:textId="77E22DE2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Methodological quality criteria (see tutorial for definitions and examples) </w:t>
            </w:r>
            <w:r w:rsidR="009C3210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esponses</w:t>
            </w:r>
          </w:p>
          <w:p w14:paraId="672B93F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0DD884F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Response </w:t>
            </w:r>
          </w:p>
        </w:tc>
        <w:tc>
          <w:tcPr>
            <w:tcW w:w="2551" w:type="dxa"/>
            <w:gridSpan w:val="2"/>
          </w:tcPr>
          <w:p w14:paraId="4670979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133DF9" w14:paraId="1AFD4B15" w14:textId="77777777" w:rsidTr="00B213CB">
        <w:trPr>
          <w:trHeight w:val="202"/>
        </w:trPr>
        <w:tc>
          <w:tcPr>
            <w:tcW w:w="2766" w:type="dxa"/>
            <w:vMerge/>
          </w:tcPr>
          <w:p w14:paraId="7E5FC0A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  <w:vMerge/>
          </w:tcPr>
          <w:p w14:paraId="3A6DB1D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543" w:type="dxa"/>
          </w:tcPr>
          <w:p w14:paraId="1D4D28F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Yes </w:t>
            </w:r>
          </w:p>
        </w:tc>
        <w:tc>
          <w:tcPr>
            <w:tcW w:w="1418" w:type="dxa"/>
            <w:tcBorders>
              <w:right w:val="nil"/>
            </w:tcBorders>
          </w:tcPr>
          <w:p w14:paraId="3428DEED" w14:textId="3B0735F5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N</w:t>
            </w:r>
            <w:r w:rsidR="009C3210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o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1EFCEC1D" w14:textId="011EC21E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Can</w:t>
            </w:r>
            <w:r w:rsidR="009C3210"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’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t tell </w:t>
            </w:r>
          </w:p>
        </w:tc>
        <w:tc>
          <w:tcPr>
            <w:tcW w:w="1417" w:type="dxa"/>
          </w:tcPr>
          <w:p w14:paraId="67FAC8FC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Comments </w:t>
            </w:r>
          </w:p>
        </w:tc>
      </w:tr>
      <w:tr w:rsidR="00133DF9" w:rsidRPr="00BB0CD3" w14:paraId="0A95BDF3" w14:textId="77777777" w:rsidTr="00771EC0">
        <w:trPr>
          <w:trHeight w:val="241"/>
        </w:trPr>
        <w:tc>
          <w:tcPr>
            <w:tcW w:w="2766" w:type="dxa"/>
            <w:vMerge/>
          </w:tcPr>
          <w:p w14:paraId="02362ED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971" w:type="dxa"/>
            <w:gridSpan w:val="5"/>
          </w:tcPr>
          <w:p w14:paraId="73AE8E4B" w14:textId="5BAA40E7" w:rsidR="00226023" w:rsidRPr="00133DF9" w:rsidRDefault="00EE05A1" w:rsidP="00B213CB">
            <w:pPr>
              <w:tabs>
                <w:tab w:val="left" w:pos="7088"/>
              </w:tabs>
              <w:spacing w:after="446"/>
              <w:rPr>
                <w:rFonts w:asciiTheme="minorBidi" w:eastAsia="Arial" w:hAnsiTheme="minorBidi"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Title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: </w:t>
            </w:r>
            <w:r w:rsidR="00226023"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>Palliative care professional development for critical care nurses: a multicentr</w:t>
            </w:r>
            <w:r w:rsidR="001252D8"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>e</w:t>
            </w:r>
            <w:r w:rsidR="00226023"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 xml:space="preserve"> program</w:t>
            </w:r>
            <w:r w:rsidR="006376A9" w:rsidRPr="00133DF9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>me</w:t>
            </w:r>
            <w:r w:rsidR="00771EC0">
              <w:rPr>
                <w:rFonts w:asciiTheme="minorBidi" w:hAnsiTheme="minorBidi"/>
                <w:bCs/>
                <w:color w:val="000000" w:themeColor="text1"/>
                <w:sz w:val="15"/>
                <w:szCs w:val="15"/>
                <w:lang w:val="en-GB"/>
              </w:rPr>
              <w:t xml:space="preserve"> (32)</w:t>
            </w:r>
          </w:p>
        </w:tc>
      </w:tr>
      <w:tr w:rsidR="00133DF9" w:rsidRPr="00BB0CD3" w14:paraId="1FA6FD54" w14:textId="77777777" w:rsidTr="00F92368">
        <w:trPr>
          <w:trHeight w:val="90"/>
        </w:trPr>
        <w:tc>
          <w:tcPr>
            <w:tcW w:w="2766" w:type="dxa"/>
          </w:tcPr>
          <w:p w14:paraId="2DA4D0A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Screening questions</w:t>
            </w:r>
          </w:p>
          <w:p w14:paraId="26E51AB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(for all types)</w:t>
            </w:r>
          </w:p>
          <w:p w14:paraId="3E3EB0F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0618402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 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Sequential explanatory design</w:t>
            </w:r>
          </w:p>
        </w:tc>
        <w:tc>
          <w:tcPr>
            <w:tcW w:w="4459" w:type="dxa"/>
          </w:tcPr>
          <w:p w14:paraId="6B6145F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Are there clear qualitative and quantitative research questions (or objectives*), or a clear mixed methods question (or objective*)?</w:t>
            </w:r>
          </w:p>
          <w:p w14:paraId="0DC6315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</w:p>
          <w:p w14:paraId="075F55A3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eastAsia="SymbolMT" w:hAnsiTheme="minorBidi"/>
                <w:color w:val="000000" w:themeColor="text1"/>
                <w:sz w:val="15"/>
                <w:szCs w:val="15"/>
                <w:lang w:val="en-GB"/>
              </w:rPr>
              <w:t xml:space="preserve"> </w:t>
            </w: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Do the collected data allow address the research question (objective)? E.g., consider whether the follow-up period is long enough for the outcome to occur (for longitudinal studies or study components).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</w:tcPr>
          <w:p w14:paraId="658F0826" w14:textId="0616D789" w:rsidR="002C200F" w:rsidRPr="002C200F" w:rsidRDefault="00894109" w:rsidP="002C200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2C200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Yes, </w:t>
            </w:r>
            <w:r w:rsidR="00CD6977" w:rsidRPr="002C200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there is a clearly stated objective: to </w:t>
            </w:r>
            <w:r w:rsidR="0043331A" w:rsidRPr="002C200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employ and assess a programme of professional development for </w:t>
            </w:r>
            <w:r w:rsidR="007B36EA" w:rsidRPr="002C200F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ICU bedside nurses in EOL care.</w:t>
            </w:r>
          </w:p>
        </w:tc>
        <w:tc>
          <w:tcPr>
            <w:tcW w:w="1418" w:type="dxa"/>
            <w:tcBorders>
              <w:right w:val="nil"/>
            </w:tcBorders>
          </w:tcPr>
          <w:p w14:paraId="3B38766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0023ADD5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17" w:type="dxa"/>
          </w:tcPr>
          <w:p w14:paraId="73D0786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226023" w:rsidRPr="00BB0CD3" w14:paraId="77A7A931" w14:textId="77777777" w:rsidTr="00B213CB">
        <w:tc>
          <w:tcPr>
            <w:tcW w:w="2766" w:type="dxa"/>
          </w:tcPr>
          <w:p w14:paraId="64514A8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5. Mixed methods  </w:t>
            </w:r>
          </w:p>
          <w:p w14:paraId="1DA4A35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501AFDF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  <w:p w14:paraId="368E0A3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</w:tcPr>
          <w:p w14:paraId="022B4BE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5.1. Is the mixed methods research design relevant to address the qualitative and quantitative research questions (or objectives), or the qualitative and quantitative aspects of the mixed methods question (or objective)?</w:t>
            </w:r>
          </w:p>
          <w:p w14:paraId="520CC2C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3543" w:type="dxa"/>
          </w:tcPr>
          <w:p w14:paraId="4E99138D" w14:textId="417FA2DB" w:rsidR="009E7498" w:rsidRPr="00133DF9" w:rsidRDefault="009E7498" w:rsidP="00B213C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Yes, the paper addresses this clearly.</w:t>
            </w:r>
          </w:p>
        </w:tc>
        <w:tc>
          <w:tcPr>
            <w:tcW w:w="1418" w:type="dxa"/>
            <w:tcBorders>
              <w:right w:val="nil"/>
            </w:tcBorders>
          </w:tcPr>
          <w:p w14:paraId="618FEF1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69D47AFB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177ED46A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226023" w:rsidRPr="00133DF9" w14:paraId="11A9CCBF" w14:textId="77777777" w:rsidTr="00B213CB">
        <w:tc>
          <w:tcPr>
            <w:tcW w:w="2766" w:type="dxa"/>
          </w:tcPr>
          <w:p w14:paraId="7612AFF6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</w:tcPr>
          <w:p w14:paraId="45F5779D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5.2. Is the integration of qualitative and quantitative data (or results*) relevant to address the research question (objective)?</w:t>
            </w:r>
          </w:p>
        </w:tc>
        <w:tc>
          <w:tcPr>
            <w:tcW w:w="3543" w:type="dxa"/>
          </w:tcPr>
          <w:p w14:paraId="74FA96A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Yes</w:t>
            </w:r>
          </w:p>
        </w:tc>
        <w:tc>
          <w:tcPr>
            <w:tcW w:w="1418" w:type="dxa"/>
            <w:tcBorders>
              <w:right w:val="nil"/>
            </w:tcBorders>
          </w:tcPr>
          <w:p w14:paraId="4C717B19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14:paraId="388C5B67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7B9B58C7" w14:textId="77777777" w:rsidR="00226023" w:rsidRPr="00133DF9" w:rsidRDefault="00226023" w:rsidP="00B213C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</w:tr>
      <w:tr w:rsidR="00133DF9" w:rsidRPr="00BB0CD3" w14:paraId="117F3AC9" w14:textId="77777777" w:rsidTr="00133DF9">
        <w:trPr>
          <w:trHeight w:val="90"/>
        </w:trPr>
        <w:tc>
          <w:tcPr>
            <w:tcW w:w="2766" w:type="dxa"/>
          </w:tcPr>
          <w:p w14:paraId="3A207801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4459" w:type="dxa"/>
          </w:tcPr>
          <w:p w14:paraId="0AA8962F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5.3. Is appropriate consideration given to the limitations associated with this integration, e.g., the divergence of qualitative and quantitative data (or results*) in a triangulation design?</w:t>
            </w:r>
          </w:p>
        </w:tc>
        <w:tc>
          <w:tcPr>
            <w:tcW w:w="3543" w:type="dxa"/>
          </w:tcPr>
          <w:p w14:paraId="0096380F" w14:textId="3D279719" w:rsidR="009E7498" w:rsidRPr="00133DF9" w:rsidRDefault="00891871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No limitations regarding the combination of qualitative and quantitative information are discussed.</w:t>
            </w:r>
          </w:p>
        </w:tc>
        <w:tc>
          <w:tcPr>
            <w:tcW w:w="1418" w:type="dxa"/>
            <w:tcBorders>
              <w:right w:val="nil"/>
            </w:tcBorders>
          </w:tcPr>
          <w:p w14:paraId="1DF146A8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</w:tcPr>
          <w:p w14:paraId="4C305F24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76BED1B0" w14:textId="77777777" w:rsidR="00226023" w:rsidRPr="00133DF9" w:rsidRDefault="00226023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  <w:tr w:rsidR="004F5C1B" w:rsidRPr="00BB0CD3" w14:paraId="66764817" w14:textId="77777777" w:rsidTr="00124E45">
        <w:tc>
          <w:tcPr>
            <w:tcW w:w="7225" w:type="dxa"/>
            <w:gridSpan w:val="2"/>
          </w:tcPr>
          <w:p w14:paraId="473A1AAB" w14:textId="59B857FE" w:rsidR="004F5C1B" w:rsidRPr="00133DF9" w:rsidRDefault="004F5C1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</w:pP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>Rating scale:</w:t>
            </w:r>
            <w:r w:rsidRPr="006D3F85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 xml:space="preserve"> (1–2 Low) (3–4 Moderate low) </w:t>
            </w:r>
            <w:r w:rsidRPr="00133DF9"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  <w:t xml:space="preserve">(5–6 Moderate) </w:t>
            </w:r>
            <w:r w:rsidRPr="006D3F85">
              <w:rPr>
                <w:rFonts w:asciiTheme="minorBidi" w:hAnsiTheme="minorBidi"/>
                <w:color w:val="000000" w:themeColor="text1"/>
                <w:sz w:val="15"/>
                <w:szCs w:val="15"/>
                <w:lang w:val="en-GB"/>
              </w:rPr>
              <w:t>(7–8 Moderate high) (9–10 High)</w:t>
            </w:r>
          </w:p>
        </w:tc>
        <w:tc>
          <w:tcPr>
            <w:tcW w:w="7512" w:type="dxa"/>
            <w:gridSpan w:val="4"/>
          </w:tcPr>
          <w:p w14:paraId="1B1DEF69" w14:textId="16B0000B" w:rsidR="004F5C1B" w:rsidRPr="00133DF9" w:rsidRDefault="004F5C1B" w:rsidP="00B213CB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62B875FE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599370BB" w14:textId="77777777" w:rsidR="00226023" w:rsidRPr="00133DF9" w:rsidRDefault="00226023" w:rsidP="0022602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8589F83" w14:textId="0005789A" w:rsidR="009E50AA" w:rsidRDefault="009E50AA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CF04964" w14:textId="593C69EE" w:rsidR="00684B65" w:rsidRDefault="00684B65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DB8A6C0" w14:textId="2FE2050B" w:rsidR="00684B65" w:rsidRDefault="00684B65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0CE8430D" w14:textId="45610B36" w:rsidR="00684B65" w:rsidRDefault="00684B65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36F7E704" w14:textId="5F665A78" w:rsidR="00684B65" w:rsidRDefault="00684B65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74A99B83" w14:textId="29BFDC57" w:rsidR="00684B65" w:rsidRDefault="00684B65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4074B0E0" w14:textId="57B24EDA" w:rsidR="00684B65" w:rsidRDefault="00684B65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E87D3FD" w14:textId="6BDC8618" w:rsidR="00684B65" w:rsidRDefault="00684B65">
      <w:pPr>
        <w:rPr>
          <w:rFonts w:asciiTheme="minorBidi" w:hAnsiTheme="minorBidi"/>
          <w:b/>
          <w:bCs/>
          <w:color w:val="000000" w:themeColor="text1"/>
          <w:sz w:val="15"/>
          <w:szCs w:val="15"/>
          <w:lang w:val="en-GB"/>
        </w:rPr>
      </w:pPr>
    </w:p>
    <w:p w14:paraId="6E2B04D5" w14:textId="2D88B68F" w:rsidR="00D100BA" w:rsidRPr="00771EC0" w:rsidRDefault="00EE05A1" w:rsidP="00771EC0">
      <w:pPr>
        <w:rPr>
          <w:rFonts w:ascii="Arial Hebrew" w:hAnsi="Arial Hebrew" w:cs="Arial Hebrew"/>
          <w:b/>
          <w:bCs/>
          <w:color w:val="000000" w:themeColor="text1"/>
          <w:sz w:val="24"/>
          <w:szCs w:val="24"/>
          <w:lang w:val="en-GB"/>
        </w:rPr>
      </w:pPr>
      <w:r w:rsidRPr="00EE05A1">
        <w:rPr>
          <w:rFonts w:ascii="Arial Hebrew" w:hAnsi="Arial Hebrew" w:cs="Arial Hebrew" w:hint="cs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sectPr w:rsidR="00D100BA" w:rsidRPr="00771EC0" w:rsidSect="00193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B705" w14:textId="77777777" w:rsidR="00146C42" w:rsidRDefault="00146C42" w:rsidP="00FC7AA3">
      <w:pPr>
        <w:spacing w:after="0" w:line="240" w:lineRule="auto"/>
      </w:pPr>
      <w:r>
        <w:separator/>
      </w:r>
    </w:p>
  </w:endnote>
  <w:endnote w:type="continuationSeparator" w:id="0">
    <w:p w14:paraId="6BFFBAE2" w14:textId="77777777" w:rsidR="00146C42" w:rsidRDefault="00146C42" w:rsidP="00FC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F571" w14:textId="77777777" w:rsidR="00146C42" w:rsidRDefault="00146C42" w:rsidP="00FC7AA3">
      <w:pPr>
        <w:spacing w:after="0" w:line="240" w:lineRule="auto"/>
      </w:pPr>
      <w:r>
        <w:separator/>
      </w:r>
    </w:p>
  </w:footnote>
  <w:footnote w:type="continuationSeparator" w:id="0">
    <w:p w14:paraId="1E0C58B6" w14:textId="77777777" w:rsidR="00146C42" w:rsidRDefault="00146C42" w:rsidP="00FC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BF96E7"/>
    <w:multiLevelType w:val="hybridMultilevel"/>
    <w:tmpl w:val="5AA3FE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14B50"/>
    <w:multiLevelType w:val="hybridMultilevel"/>
    <w:tmpl w:val="0DEEB870"/>
    <w:lvl w:ilvl="0" w:tplc="0ADE3590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DEA7"/>
    <w:multiLevelType w:val="hybridMultilevel"/>
    <w:tmpl w:val="D85562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ED9BD0"/>
    <w:multiLevelType w:val="hybridMultilevel"/>
    <w:tmpl w:val="2174A3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803C19"/>
    <w:multiLevelType w:val="hybridMultilevel"/>
    <w:tmpl w:val="DDBC1F10"/>
    <w:lvl w:ilvl="0" w:tplc="E488D2D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alliative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va9arr90vs23ew0vo5w2rdwatsx029vsv2&quot;&gt;Manscript 1 updated &lt;record-ids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item&gt;36&lt;/item&gt;&lt;item&gt;37&lt;/item&gt;&lt;item&gt;38&lt;/item&gt;&lt;item&gt;40&lt;/item&gt;&lt;item&gt;41&lt;/item&gt;&lt;item&gt;42&lt;/item&gt;&lt;item&gt;47&lt;/item&gt;&lt;item&gt;49&lt;/item&gt;&lt;item&gt;50&lt;/item&gt;&lt;/record-ids&gt;&lt;/item&gt;&lt;/Libraries&gt;"/>
  </w:docVars>
  <w:rsids>
    <w:rsidRoot w:val="00D100BA"/>
    <w:rsid w:val="0000048C"/>
    <w:rsid w:val="00004FE6"/>
    <w:rsid w:val="000072B7"/>
    <w:rsid w:val="00012ACC"/>
    <w:rsid w:val="0001409B"/>
    <w:rsid w:val="00021A72"/>
    <w:rsid w:val="0002255A"/>
    <w:rsid w:val="00025A7E"/>
    <w:rsid w:val="00026188"/>
    <w:rsid w:val="0003128A"/>
    <w:rsid w:val="000325E0"/>
    <w:rsid w:val="00035295"/>
    <w:rsid w:val="00040493"/>
    <w:rsid w:val="00042D5B"/>
    <w:rsid w:val="000456A1"/>
    <w:rsid w:val="00046485"/>
    <w:rsid w:val="000479B3"/>
    <w:rsid w:val="00051643"/>
    <w:rsid w:val="00053681"/>
    <w:rsid w:val="000569E7"/>
    <w:rsid w:val="00062B21"/>
    <w:rsid w:val="00063441"/>
    <w:rsid w:val="0006382D"/>
    <w:rsid w:val="00063A13"/>
    <w:rsid w:val="00063A75"/>
    <w:rsid w:val="0006603A"/>
    <w:rsid w:val="00066273"/>
    <w:rsid w:val="00066EFD"/>
    <w:rsid w:val="00070BFB"/>
    <w:rsid w:val="000730B8"/>
    <w:rsid w:val="000745A6"/>
    <w:rsid w:val="00077003"/>
    <w:rsid w:val="0007751C"/>
    <w:rsid w:val="00081B40"/>
    <w:rsid w:val="00082A43"/>
    <w:rsid w:val="00082EA7"/>
    <w:rsid w:val="000835B8"/>
    <w:rsid w:val="00087004"/>
    <w:rsid w:val="000902A6"/>
    <w:rsid w:val="00090C26"/>
    <w:rsid w:val="0009158C"/>
    <w:rsid w:val="00091E3B"/>
    <w:rsid w:val="000927CC"/>
    <w:rsid w:val="0009653B"/>
    <w:rsid w:val="000A14FD"/>
    <w:rsid w:val="000A2F40"/>
    <w:rsid w:val="000A3578"/>
    <w:rsid w:val="000A5780"/>
    <w:rsid w:val="000A714C"/>
    <w:rsid w:val="000A73FB"/>
    <w:rsid w:val="000A7EC4"/>
    <w:rsid w:val="000B0134"/>
    <w:rsid w:val="000B42A3"/>
    <w:rsid w:val="000B4504"/>
    <w:rsid w:val="000B6B2C"/>
    <w:rsid w:val="000B7277"/>
    <w:rsid w:val="000B7936"/>
    <w:rsid w:val="000C0E50"/>
    <w:rsid w:val="000C2783"/>
    <w:rsid w:val="000C2824"/>
    <w:rsid w:val="000C598E"/>
    <w:rsid w:val="000C67AD"/>
    <w:rsid w:val="000C7342"/>
    <w:rsid w:val="000C73B0"/>
    <w:rsid w:val="000C7E97"/>
    <w:rsid w:val="000D27C6"/>
    <w:rsid w:val="000D5861"/>
    <w:rsid w:val="000E2094"/>
    <w:rsid w:val="000E4A3C"/>
    <w:rsid w:val="000E525E"/>
    <w:rsid w:val="000E6CE2"/>
    <w:rsid w:val="000E7B01"/>
    <w:rsid w:val="000F16FB"/>
    <w:rsid w:val="000F434F"/>
    <w:rsid w:val="000F5926"/>
    <w:rsid w:val="000F75B8"/>
    <w:rsid w:val="001004F6"/>
    <w:rsid w:val="00101551"/>
    <w:rsid w:val="00102F84"/>
    <w:rsid w:val="0010419A"/>
    <w:rsid w:val="001052EA"/>
    <w:rsid w:val="001058A7"/>
    <w:rsid w:val="00106494"/>
    <w:rsid w:val="00107091"/>
    <w:rsid w:val="00110599"/>
    <w:rsid w:val="00112210"/>
    <w:rsid w:val="0011385D"/>
    <w:rsid w:val="001158BE"/>
    <w:rsid w:val="00116589"/>
    <w:rsid w:val="001215BB"/>
    <w:rsid w:val="00124E45"/>
    <w:rsid w:val="001252D8"/>
    <w:rsid w:val="0012590A"/>
    <w:rsid w:val="00126D62"/>
    <w:rsid w:val="0013118F"/>
    <w:rsid w:val="001317A5"/>
    <w:rsid w:val="00133DF9"/>
    <w:rsid w:val="001362BB"/>
    <w:rsid w:val="00142BB6"/>
    <w:rsid w:val="0014471A"/>
    <w:rsid w:val="001447B5"/>
    <w:rsid w:val="00146C42"/>
    <w:rsid w:val="001504CC"/>
    <w:rsid w:val="00151711"/>
    <w:rsid w:val="001518C7"/>
    <w:rsid w:val="00152ACC"/>
    <w:rsid w:val="0015349B"/>
    <w:rsid w:val="001567B1"/>
    <w:rsid w:val="0015715F"/>
    <w:rsid w:val="00160095"/>
    <w:rsid w:val="00160382"/>
    <w:rsid w:val="00162F2F"/>
    <w:rsid w:val="00163833"/>
    <w:rsid w:val="00163B7C"/>
    <w:rsid w:val="00163DC3"/>
    <w:rsid w:val="001722A9"/>
    <w:rsid w:val="0017636B"/>
    <w:rsid w:val="001776F3"/>
    <w:rsid w:val="00177736"/>
    <w:rsid w:val="00182845"/>
    <w:rsid w:val="001865DF"/>
    <w:rsid w:val="001876DD"/>
    <w:rsid w:val="00191408"/>
    <w:rsid w:val="00192E76"/>
    <w:rsid w:val="0019349D"/>
    <w:rsid w:val="00194C59"/>
    <w:rsid w:val="00195CA4"/>
    <w:rsid w:val="00196570"/>
    <w:rsid w:val="001976E0"/>
    <w:rsid w:val="001A3DF6"/>
    <w:rsid w:val="001A3F7A"/>
    <w:rsid w:val="001A4B2D"/>
    <w:rsid w:val="001A5258"/>
    <w:rsid w:val="001B01D8"/>
    <w:rsid w:val="001B1012"/>
    <w:rsid w:val="001B334F"/>
    <w:rsid w:val="001B42FB"/>
    <w:rsid w:val="001B4B64"/>
    <w:rsid w:val="001B5A5D"/>
    <w:rsid w:val="001C0AB3"/>
    <w:rsid w:val="001C161C"/>
    <w:rsid w:val="001C1D16"/>
    <w:rsid w:val="001C3CC9"/>
    <w:rsid w:val="001C4181"/>
    <w:rsid w:val="001C78FE"/>
    <w:rsid w:val="001D0741"/>
    <w:rsid w:val="001D1525"/>
    <w:rsid w:val="001D233A"/>
    <w:rsid w:val="001D26A9"/>
    <w:rsid w:val="001D659B"/>
    <w:rsid w:val="001E0717"/>
    <w:rsid w:val="001E0B2E"/>
    <w:rsid w:val="001E2B19"/>
    <w:rsid w:val="001E47B1"/>
    <w:rsid w:val="001E701D"/>
    <w:rsid w:val="001F1D44"/>
    <w:rsid w:val="001F2A37"/>
    <w:rsid w:val="001F38D0"/>
    <w:rsid w:val="001F6379"/>
    <w:rsid w:val="00201078"/>
    <w:rsid w:val="00202096"/>
    <w:rsid w:val="00203454"/>
    <w:rsid w:val="00211756"/>
    <w:rsid w:val="00214379"/>
    <w:rsid w:val="00214A7E"/>
    <w:rsid w:val="0022409A"/>
    <w:rsid w:val="00226023"/>
    <w:rsid w:val="002305D2"/>
    <w:rsid w:val="00230E79"/>
    <w:rsid w:val="00232E5E"/>
    <w:rsid w:val="002453DF"/>
    <w:rsid w:val="00246008"/>
    <w:rsid w:val="00247352"/>
    <w:rsid w:val="002547D6"/>
    <w:rsid w:val="00257840"/>
    <w:rsid w:val="00257E23"/>
    <w:rsid w:val="00261D7E"/>
    <w:rsid w:val="00264ADE"/>
    <w:rsid w:val="00265921"/>
    <w:rsid w:val="00266E0B"/>
    <w:rsid w:val="002700DC"/>
    <w:rsid w:val="00274288"/>
    <w:rsid w:val="00274B3F"/>
    <w:rsid w:val="00276AFF"/>
    <w:rsid w:val="0028175C"/>
    <w:rsid w:val="00282574"/>
    <w:rsid w:val="00284DB5"/>
    <w:rsid w:val="00285281"/>
    <w:rsid w:val="0029343D"/>
    <w:rsid w:val="00293AC6"/>
    <w:rsid w:val="0029419E"/>
    <w:rsid w:val="00294738"/>
    <w:rsid w:val="00295CB7"/>
    <w:rsid w:val="00295DD0"/>
    <w:rsid w:val="002A022A"/>
    <w:rsid w:val="002A0691"/>
    <w:rsid w:val="002A0A2A"/>
    <w:rsid w:val="002A1D51"/>
    <w:rsid w:val="002A1E7F"/>
    <w:rsid w:val="002A29E1"/>
    <w:rsid w:val="002A2A03"/>
    <w:rsid w:val="002A4842"/>
    <w:rsid w:val="002A5592"/>
    <w:rsid w:val="002B0B99"/>
    <w:rsid w:val="002B78E7"/>
    <w:rsid w:val="002C1B5E"/>
    <w:rsid w:val="002C200F"/>
    <w:rsid w:val="002C3EC3"/>
    <w:rsid w:val="002C68B9"/>
    <w:rsid w:val="002C76BA"/>
    <w:rsid w:val="002E1BF1"/>
    <w:rsid w:val="002E1E89"/>
    <w:rsid w:val="002E3748"/>
    <w:rsid w:val="002E56A6"/>
    <w:rsid w:val="002E57E1"/>
    <w:rsid w:val="002E6DFB"/>
    <w:rsid w:val="002E70E1"/>
    <w:rsid w:val="002E7760"/>
    <w:rsid w:val="002F0EF1"/>
    <w:rsid w:val="002F196E"/>
    <w:rsid w:val="002F218B"/>
    <w:rsid w:val="002F2E67"/>
    <w:rsid w:val="002F78E1"/>
    <w:rsid w:val="0030693F"/>
    <w:rsid w:val="0030742B"/>
    <w:rsid w:val="00312B95"/>
    <w:rsid w:val="0031323B"/>
    <w:rsid w:val="00314069"/>
    <w:rsid w:val="00314BCE"/>
    <w:rsid w:val="00320E11"/>
    <w:rsid w:val="00322270"/>
    <w:rsid w:val="00324A9C"/>
    <w:rsid w:val="00324D74"/>
    <w:rsid w:val="00325B69"/>
    <w:rsid w:val="00327B67"/>
    <w:rsid w:val="00332594"/>
    <w:rsid w:val="0033441E"/>
    <w:rsid w:val="003362FC"/>
    <w:rsid w:val="003377CA"/>
    <w:rsid w:val="00340B5E"/>
    <w:rsid w:val="003419DC"/>
    <w:rsid w:val="00343011"/>
    <w:rsid w:val="00343D69"/>
    <w:rsid w:val="0034417A"/>
    <w:rsid w:val="00344441"/>
    <w:rsid w:val="00346232"/>
    <w:rsid w:val="00353F31"/>
    <w:rsid w:val="003548E3"/>
    <w:rsid w:val="00354C21"/>
    <w:rsid w:val="003553DE"/>
    <w:rsid w:val="0036154C"/>
    <w:rsid w:val="003739DC"/>
    <w:rsid w:val="003759A3"/>
    <w:rsid w:val="0037614B"/>
    <w:rsid w:val="0037716E"/>
    <w:rsid w:val="0038015A"/>
    <w:rsid w:val="00382473"/>
    <w:rsid w:val="003865FE"/>
    <w:rsid w:val="003869AE"/>
    <w:rsid w:val="00386A84"/>
    <w:rsid w:val="00393277"/>
    <w:rsid w:val="003A0BD7"/>
    <w:rsid w:val="003A3AA2"/>
    <w:rsid w:val="003A4AF1"/>
    <w:rsid w:val="003A57EB"/>
    <w:rsid w:val="003A60F1"/>
    <w:rsid w:val="003B48AC"/>
    <w:rsid w:val="003B5707"/>
    <w:rsid w:val="003C29F1"/>
    <w:rsid w:val="003C33B6"/>
    <w:rsid w:val="003C3F44"/>
    <w:rsid w:val="003D01DE"/>
    <w:rsid w:val="003D08A9"/>
    <w:rsid w:val="003D2C6E"/>
    <w:rsid w:val="003D688F"/>
    <w:rsid w:val="003E2507"/>
    <w:rsid w:val="003E49AF"/>
    <w:rsid w:val="003E6BFD"/>
    <w:rsid w:val="003F213B"/>
    <w:rsid w:val="003F5229"/>
    <w:rsid w:val="003F5577"/>
    <w:rsid w:val="003F582B"/>
    <w:rsid w:val="004011EE"/>
    <w:rsid w:val="00402336"/>
    <w:rsid w:val="0040396E"/>
    <w:rsid w:val="00404AFF"/>
    <w:rsid w:val="00405467"/>
    <w:rsid w:val="00406D1B"/>
    <w:rsid w:val="00410ADA"/>
    <w:rsid w:val="00411DCD"/>
    <w:rsid w:val="004163C7"/>
    <w:rsid w:val="0041780D"/>
    <w:rsid w:val="00417E44"/>
    <w:rsid w:val="00422081"/>
    <w:rsid w:val="004239C3"/>
    <w:rsid w:val="00430A44"/>
    <w:rsid w:val="0043331A"/>
    <w:rsid w:val="004334A3"/>
    <w:rsid w:val="00434BF8"/>
    <w:rsid w:val="00435054"/>
    <w:rsid w:val="004352CE"/>
    <w:rsid w:val="00437046"/>
    <w:rsid w:val="00437893"/>
    <w:rsid w:val="00437FDE"/>
    <w:rsid w:val="00440ABD"/>
    <w:rsid w:val="0044283B"/>
    <w:rsid w:val="00442EB4"/>
    <w:rsid w:val="00443C87"/>
    <w:rsid w:val="00446972"/>
    <w:rsid w:val="0044739A"/>
    <w:rsid w:val="00452246"/>
    <w:rsid w:val="004525FD"/>
    <w:rsid w:val="00452855"/>
    <w:rsid w:val="00454CA2"/>
    <w:rsid w:val="0045700E"/>
    <w:rsid w:val="004607B6"/>
    <w:rsid w:val="00463FB1"/>
    <w:rsid w:val="00464E62"/>
    <w:rsid w:val="00465D7B"/>
    <w:rsid w:val="0047171D"/>
    <w:rsid w:val="00471724"/>
    <w:rsid w:val="0047388E"/>
    <w:rsid w:val="00473CFA"/>
    <w:rsid w:val="00475A24"/>
    <w:rsid w:val="00477AE0"/>
    <w:rsid w:val="00477BEC"/>
    <w:rsid w:val="00482077"/>
    <w:rsid w:val="00486565"/>
    <w:rsid w:val="00486BAB"/>
    <w:rsid w:val="0049153A"/>
    <w:rsid w:val="00497055"/>
    <w:rsid w:val="004A11FA"/>
    <w:rsid w:val="004A6AD8"/>
    <w:rsid w:val="004B1588"/>
    <w:rsid w:val="004B21F0"/>
    <w:rsid w:val="004B263A"/>
    <w:rsid w:val="004B3A06"/>
    <w:rsid w:val="004B47BF"/>
    <w:rsid w:val="004C019D"/>
    <w:rsid w:val="004C4720"/>
    <w:rsid w:val="004C493F"/>
    <w:rsid w:val="004C712F"/>
    <w:rsid w:val="004C71E9"/>
    <w:rsid w:val="004C74FC"/>
    <w:rsid w:val="004C7CE1"/>
    <w:rsid w:val="004D03BA"/>
    <w:rsid w:val="004D10E9"/>
    <w:rsid w:val="004D3B04"/>
    <w:rsid w:val="004D3F2E"/>
    <w:rsid w:val="004D707E"/>
    <w:rsid w:val="004D7D28"/>
    <w:rsid w:val="004E33DA"/>
    <w:rsid w:val="004E374C"/>
    <w:rsid w:val="004E434C"/>
    <w:rsid w:val="004F19ED"/>
    <w:rsid w:val="004F4472"/>
    <w:rsid w:val="004F5879"/>
    <w:rsid w:val="004F5C1B"/>
    <w:rsid w:val="0050559C"/>
    <w:rsid w:val="00507AC4"/>
    <w:rsid w:val="00510A0B"/>
    <w:rsid w:val="00515084"/>
    <w:rsid w:val="005157D7"/>
    <w:rsid w:val="00516DB2"/>
    <w:rsid w:val="0051702D"/>
    <w:rsid w:val="00522536"/>
    <w:rsid w:val="00524635"/>
    <w:rsid w:val="00524C18"/>
    <w:rsid w:val="00525F8A"/>
    <w:rsid w:val="00527205"/>
    <w:rsid w:val="005322C3"/>
    <w:rsid w:val="00533F47"/>
    <w:rsid w:val="005409D3"/>
    <w:rsid w:val="00541328"/>
    <w:rsid w:val="0054607F"/>
    <w:rsid w:val="0054787E"/>
    <w:rsid w:val="005522C2"/>
    <w:rsid w:val="00554D3E"/>
    <w:rsid w:val="005572E6"/>
    <w:rsid w:val="0056082D"/>
    <w:rsid w:val="00562E0A"/>
    <w:rsid w:val="00563A5C"/>
    <w:rsid w:val="00564680"/>
    <w:rsid w:val="00567116"/>
    <w:rsid w:val="0057100D"/>
    <w:rsid w:val="00571970"/>
    <w:rsid w:val="005729EC"/>
    <w:rsid w:val="00573FB5"/>
    <w:rsid w:val="00574CFB"/>
    <w:rsid w:val="00575080"/>
    <w:rsid w:val="00577694"/>
    <w:rsid w:val="00583A7C"/>
    <w:rsid w:val="005846BC"/>
    <w:rsid w:val="005905A4"/>
    <w:rsid w:val="005910F4"/>
    <w:rsid w:val="0059157A"/>
    <w:rsid w:val="005915CC"/>
    <w:rsid w:val="00591FD0"/>
    <w:rsid w:val="00592501"/>
    <w:rsid w:val="00592ECC"/>
    <w:rsid w:val="00596844"/>
    <w:rsid w:val="005971A6"/>
    <w:rsid w:val="0059755B"/>
    <w:rsid w:val="005A2FDD"/>
    <w:rsid w:val="005A6286"/>
    <w:rsid w:val="005A73C6"/>
    <w:rsid w:val="005A7F4D"/>
    <w:rsid w:val="005B1C48"/>
    <w:rsid w:val="005B2158"/>
    <w:rsid w:val="005B3FB6"/>
    <w:rsid w:val="005B70D6"/>
    <w:rsid w:val="005C23A3"/>
    <w:rsid w:val="005C2813"/>
    <w:rsid w:val="005C3D9A"/>
    <w:rsid w:val="005D21ED"/>
    <w:rsid w:val="005D3846"/>
    <w:rsid w:val="005D4790"/>
    <w:rsid w:val="005D5422"/>
    <w:rsid w:val="005D6094"/>
    <w:rsid w:val="005E1971"/>
    <w:rsid w:val="005E4459"/>
    <w:rsid w:val="005E4529"/>
    <w:rsid w:val="005E4C1C"/>
    <w:rsid w:val="005E7C9B"/>
    <w:rsid w:val="005F2CE7"/>
    <w:rsid w:val="005F40CD"/>
    <w:rsid w:val="005F443B"/>
    <w:rsid w:val="005F756F"/>
    <w:rsid w:val="00600E74"/>
    <w:rsid w:val="006017DD"/>
    <w:rsid w:val="006017F5"/>
    <w:rsid w:val="006021C8"/>
    <w:rsid w:val="00605C73"/>
    <w:rsid w:val="00606898"/>
    <w:rsid w:val="00606F0B"/>
    <w:rsid w:val="00607C68"/>
    <w:rsid w:val="006104EF"/>
    <w:rsid w:val="00613277"/>
    <w:rsid w:val="00615DD6"/>
    <w:rsid w:val="00616BA0"/>
    <w:rsid w:val="00616D30"/>
    <w:rsid w:val="006216D3"/>
    <w:rsid w:val="00624211"/>
    <w:rsid w:val="00630A46"/>
    <w:rsid w:val="00634F3D"/>
    <w:rsid w:val="00636660"/>
    <w:rsid w:val="006376A9"/>
    <w:rsid w:val="0064015B"/>
    <w:rsid w:val="00641391"/>
    <w:rsid w:val="006419B9"/>
    <w:rsid w:val="00641ACD"/>
    <w:rsid w:val="00641B60"/>
    <w:rsid w:val="00644410"/>
    <w:rsid w:val="00644764"/>
    <w:rsid w:val="00647FCB"/>
    <w:rsid w:val="006504A6"/>
    <w:rsid w:val="006524A7"/>
    <w:rsid w:val="006535DF"/>
    <w:rsid w:val="0065389D"/>
    <w:rsid w:val="00654C13"/>
    <w:rsid w:val="00654EA0"/>
    <w:rsid w:val="00656D5D"/>
    <w:rsid w:val="00660360"/>
    <w:rsid w:val="0066168F"/>
    <w:rsid w:val="0066388C"/>
    <w:rsid w:val="00665BA3"/>
    <w:rsid w:val="006677C4"/>
    <w:rsid w:val="00672138"/>
    <w:rsid w:val="00673B16"/>
    <w:rsid w:val="006744F2"/>
    <w:rsid w:val="006759EA"/>
    <w:rsid w:val="00676CEE"/>
    <w:rsid w:val="006770EC"/>
    <w:rsid w:val="00681421"/>
    <w:rsid w:val="00681546"/>
    <w:rsid w:val="006841C7"/>
    <w:rsid w:val="00684B65"/>
    <w:rsid w:val="00685599"/>
    <w:rsid w:val="006918EA"/>
    <w:rsid w:val="00693BA2"/>
    <w:rsid w:val="00693C5E"/>
    <w:rsid w:val="006A1BF2"/>
    <w:rsid w:val="006A49BE"/>
    <w:rsid w:val="006A5FAB"/>
    <w:rsid w:val="006A6BE7"/>
    <w:rsid w:val="006B189A"/>
    <w:rsid w:val="006B2922"/>
    <w:rsid w:val="006B7711"/>
    <w:rsid w:val="006C049D"/>
    <w:rsid w:val="006C27C1"/>
    <w:rsid w:val="006C2A44"/>
    <w:rsid w:val="006D3F85"/>
    <w:rsid w:val="006D5883"/>
    <w:rsid w:val="006E038A"/>
    <w:rsid w:val="006E2ECB"/>
    <w:rsid w:val="006F0221"/>
    <w:rsid w:val="006F0364"/>
    <w:rsid w:val="006F2897"/>
    <w:rsid w:val="006F2C60"/>
    <w:rsid w:val="007043BF"/>
    <w:rsid w:val="0070542A"/>
    <w:rsid w:val="00714A72"/>
    <w:rsid w:val="0071713A"/>
    <w:rsid w:val="007172F4"/>
    <w:rsid w:val="00721B4B"/>
    <w:rsid w:val="007223D7"/>
    <w:rsid w:val="007266F7"/>
    <w:rsid w:val="007313A3"/>
    <w:rsid w:val="007317C7"/>
    <w:rsid w:val="00732517"/>
    <w:rsid w:val="00732F61"/>
    <w:rsid w:val="007332A4"/>
    <w:rsid w:val="00734631"/>
    <w:rsid w:val="007346D1"/>
    <w:rsid w:val="00737E40"/>
    <w:rsid w:val="0074167C"/>
    <w:rsid w:val="00741EBF"/>
    <w:rsid w:val="00750BCC"/>
    <w:rsid w:val="00752096"/>
    <w:rsid w:val="0075293C"/>
    <w:rsid w:val="00752E74"/>
    <w:rsid w:val="0075417B"/>
    <w:rsid w:val="00755794"/>
    <w:rsid w:val="00756D40"/>
    <w:rsid w:val="007601F7"/>
    <w:rsid w:val="00763A41"/>
    <w:rsid w:val="00763E5B"/>
    <w:rsid w:val="00764DAD"/>
    <w:rsid w:val="00766D09"/>
    <w:rsid w:val="00770188"/>
    <w:rsid w:val="0077126D"/>
    <w:rsid w:val="00771EC0"/>
    <w:rsid w:val="007722DA"/>
    <w:rsid w:val="007750F8"/>
    <w:rsid w:val="00777087"/>
    <w:rsid w:val="0078049F"/>
    <w:rsid w:val="007814A9"/>
    <w:rsid w:val="007825C5"/>
    <w:rsid w:val="00785955"/>
    <w:rsid w:val="00787EE6"/>
    <w:rsid w:val="00792C84"/>
    <w:rsid w:val="00793125"/>
    <w:rsid w:val="007935DC"/>
    <w:rsid w:val="00793963"/>
    <w:rsid w:val="00793F18"/>
    <w:rsid w:val="007960BA"/>
    <w:rsid w:val="0079672A"/>
    <w:rsid w:val="0079754F"/>
    <w:rsid w:val="007A29D0"/>
    <w:rsid w:val="007A4311"/>
    <w:rsid w:val="007A45AA"/>
    <w:rsid w:val="007A4B69"/>
    <w:rsid w:val="007A69A7"/>
    <w:rsid w:val="007B0B44"/>
    <w:rsid w:val="007B13E5"/>
    <w:rsid w:val="007B1BDC"/>
    <w:rsid w:val="007B2831"/>
    <w:rsid w:val="007B36EA"/>
    <w:rsid w:val="007B58DF"/>
    <w:rsid w:val="007B6D90"/>
    <w:rsid w:val="007B74A0"/>
    <w:rsid w:val="007C2464"/>
    <w:rsid w:val="007C3A73"/>
    <w:rsid w:val="007C6430"/>
    <w:rsid w:val="007D34B8"/>
    <w:rsid w:val="007D5907"/>
    <w:rsid w:val="007E0061"/>
    <w:rsid w:val="007E1BF8"/>
    <w:rsid w:val="007E2B84"/>
    <w:rsid w:val="007E4058"/>
    <w:rsid w:val="007E463E"/>
    <w:rsid w:val="007E58D2"/>
    <w:rsid w:val="007E5B95"/>
    <w:rsid w:val="007E67CC"/>
    <w:rsid w:val="007E6D48"/>
    <w:rsid w:val="007F00C5"/>
    <w:rsid w:val="007F0948"/>
    <w:rsid w:val="007F3A2A"/>
    <w:rsid w:val="007F3F39"/>
    <w:rsid w:val="007F4B33"/>
    <w:rsid w:val="008017ED"/>
    <w:rsid w:val="00803E50"/>
    <w:rsid w:val="008047BD"/>
    <w:rsid w:val="00805495"/>
    <w:rsid w:val="00806B64"/>
    <w:rsid w:val="008075D9"/>
    <w:rsid w:val="00811164"/>
    <w:rsid w:val="00822562"/>
    <w:rsid w:val="00823626"/>
    <w:rsid w:val="0082412E"/>
    <w:rsid w:val="00825B89"/>
    <w:rsid w:val="00830A80"/>
    <w:rsid w:val="0083518A"/>
    <w:rsid w:val="0083571B"/>
    <w:rsid w:val="00840A63"/>
    <w:rsid w:val="00842341"/>
    <w:rsid w:val="00842B60"/>
    <w:rsid w:val="00842EC5"/>
    <w:rsid w:val="00843862"/>
    <w:rsid w:val="008449D6"/>
    <w:rsid w:val="00845787"/>
    <w:rsid w:val="00850218"/>
    <w:rsid w:val="00850A76"/>
    <w:rsid w:val="00852067"/>
    <w:rsid w:val="00854A0D"/>
    <w:rsid w:val="00854B91"/>
    <w:rsid w:val="00855B3A"/>
    <w:rsid w:val="00860D65"/>
    <w:rsid w:val="00861EBF"/>
    <w:rsid w:val="0086523F"/>
    <w:rsid w:val="00870E53"/>
    <w:rsid w:val="0087112D"/>
    <w:rsid w:val="008731AF"/>
    <w:rsid w:val="00880274"/>
    <w:rsid w:val="008816D4"/>
    <w:rsid w:val="008822FF"/>
    <w:rsid w:val="00882AF7"/>
    <w:rsid w:val="008852BC"/>
    <w:rsid w:val="008865DB"/>
    <w:rsid w:val="00887B3D"/>
    <w:rsid w:val="00887D23"/>
    <w:rsid w:val="00891406"/>
    <w:rsid w:val="00891871"/>
    <w:rsid w:val="00891A40"/>
    <w:rsid w:val="008925EE"/>
    <w:rsid w:val="00894109"/>
    <w:rsid w:val="008A204D"/>
    <w:rsid w:val="008A41DE"/>
    <w:rsid w:val="008A4DA5"/>
    <w:rsid w:val="008A4E9F"/>
    <w:rsid w:val="008A5008"/>
    <w:rsid w:val="008A5B5E"/>
    <w:rsid w:val="008A66E0"/>
    <w:rsid w:val="008B0D63"/>
    <w:rsid w:val="008B0E3B"/>
    <w:rsid w:val="008B7746"/>
    <w:rsid w:val="008C0A1F"/>
    <w:rsid w:val="008C1737"/>
    <w:rsid w:val="008C20EA"/>
    <w:rsid w:val="008C227D"/>
    <w:rsid w:val="008D2084"/>
    <w:rsid w:val="008D725C"/>
    <w:rsid w:val="008E0CFB"/>
    <w:rsid w:val="008E1E16"/>
    <w:rsid w:val="008E225E"/>
    <w:rsid w:val="008E7FAD"/>
    <w:rsid w:val="008F0484"/>
    <w:rsid w:val="008F122F"/>
    <w:rsid w:val="008F232A"/>
    <w:rsid w:val="008F2337"/>
    <w:rsid w:val="008F4EAD"/>
    <w:rsid w:val="008F6CE9"/>
    <w:rsid w:val="00900C21"/>
    <w:rsid w:val="00900CC3"/>
    <w:rsid w:val="00906DFC"/>
    <w:rsid w:val="00907210"/>
    <w:rsid w:val="00913E22"/>
    <w:rsid w:val="0091491C"/>
    <w:rsid w:val="00915274"/>
    <w:rsid w:val="00915D21"/>
    <w:rsid w:val="00927299"/>
    <w:rsid w:val="00932917"/>
    <w:rsid w:val="0093773B"/>
    <w:rsid w:val="0094170D"/>
    <w:rsid w:val="00942403"/>
    <w:rsid w:val="0094281F"/>
    <w:rsid w:val="00946C23"/>
    <w:rsid w:val="00950596"/>
    <w:rsid w:val="009511A7"/>
    <w:rsid w:val="009528BD"/>
    <w:rsid w:val="00953001"/>
    <w:rsid w:val="0095767A"/>
    <w:rsid w:val="0096516C"/>
    <w:rsid w:val="009674C3"/>
    <w:rsid w:val="00967DF9"/>
    <w:rsid w:val="00970183"/>
    <w:rsid w:val="00971719"/>
    <w:rsid w:val="00971AC4"/>
    <w:rsid w:val="00971D6C"/>
    <w:rsid w:val="00973D47"/>
    <w:rsid w:val="00975692"/>
    <w:rsid w:val="00975A18"/>
    <w:rsid w:val="00981E82"/>
    <w:rsid w:val="009821DB"/>
    <w:rsid w:val="00982C8D"/>
    <w:rsid w:val="00984BCC"/>
    <w:rsid w:val="00986E95"/>
    <w:rsid w:val="00990574"/>
    <w:rsid w:val="00990DD3"/>
    <w:rsid w:val="00993B6F"/>
    <w:rsid w:val="00997DBD"/>
    <w:rsid w:val="009A04A0"/>
    <w:rsid w:val="009A1493"/>
    <w:rsid w:val="009A3DAD"/>
    <w:rsid w:val="009A49E9"/>
    <w:rsid w:val="009A4BC4"/>
    <w:rsid w:val="009A7CD1"/>
    <w:rsid w:val="009A7FA9"/>
    <w:rsid w:val="009B1029"/>
    <w:rsid w:val="009B1C53"/>
    <w:rsid w:val="009B2FED"/>
    <w:rsid w:val="009B54F2"/>
    <w:rsid w:val="009C069A"/>
    <w:rsid w:val="009C3210"/>
    <w:rsid w:val="009C7135"/>
    <w:rsid w:val="009C7A2C"/>
    <w:rsid w:val="009D1544"/>
    <w:rsid w:val="009D631B"/>
    <w:rsid w:val="009E0B41"/>
    <w:rsid w:val="009E21EA"/>
    <w:rsid w:val="009E30BF"/>
    <w:rsid w:val="009E3CAB"/>
    <w:rsid w:val="009E3D57"/>
    <w:rsid w:val="009E4E0C"/>
    <w:rsid w:val="009E50AA"/>
    <w:rsid w:val="009E5546"/>
    <w:rsid w:val="009E5D05"/>
    <w:rsid w:val="009E621B"/>
    <w:rsid w:val="009E7498"/>
    <w:rsid w:val="00A01A6A"/>
    <w:rsid w:val="00A03F74"/>
    <w:rsid w:val="00A041F7"/>
    <w:rsid w:val="00A05675"/>
    <w:rsid w:val="00A078D4"/>
    <w:rsid w:val="00A1026C"/>
    <w:rsid w:val="00A10D9D"/>
    <w:rsid w:val="00A12F6F"/>
    <w:rsid w:val="00A12FD3"/>
    <w:rsid w:val="00A13E66"/>
    <w:rsid w:val="00A16B0F"/>
    <w:rsid w:val="00A20502"/>
    <w:rsid w:val="00A20B06"/>
    <w:rsid w:val="00A20D56"/>
    <w:rsid w:val="00A25B61"/>
    <w:rsid w:val="00A27259"/>
    <w:rsid w:val="00A30CF8"/>
    <w:rsid w:val="00A31AE4"/>
    <w:rsid w:val="00A32D2B"/>
    <w:rsid w:val="00A402E3"/>
    <w:rsid w:val="00A40740"/>
    <w:rsid w:val="00A44198"/>
    <w:rsid w:val="00A45C85"/>
    <w:rsid w:val="00A51140"/>
    <w:rsid w:val="00A547E1"/>
    <w:rsid w:val="00A54D4E"/>
    <w:rsid w:val="00A553AB"/>
    <w:rsid w:val="00A60D72"/>
    <w:rsid w:val="00A63B4C"/>
    <w:rsid w:val="00A64698"/>
    <w:rsid w:val="00A82E71"/>
    <w:rsid w:val="00A83036"/>
    <w:rsid w:val="00A833A1"/>
    <w:rsid w:val="00A84578"/>
    <w:rsid w:val="00A85C66"/>
    <w:rsid w:val="00A860B9"/>
    <w:rsid w:val="00A90212"/>
    <w:rsid w:val="00A90D9E"/>
    <w:rsid w:val="00A90E86"/>
    <w:rsid w:val="00A9126D"/>
    <w:rsid w:val="00A92E56"/>
    <w:rsid w:val="00A93C84"/>
    <w:rsid w:val="00A94F9A"/>
    <w:rsid w:val="00A95A16"/>
    <w:rsid w:val="00A96015"/>
    <w:rsid w:val="00A96A93"/>
    <w:rsid w:val="00AA05D4"/>
    <w:rsid w:val="00AA216B"/>
    <w:rsid w:val="00AA5032"/>
    <w:rsid w:val="00AB0B12"/>
    <w:rsid w:val="00AB408D"/>
    <w:rsid w:val="00AB49E9"/>
    <w:rsid w:val="00AC0019"/>
    <w:rsid w:val="00AC229F"/>
    <w:rsid w:val="00AC5F65"/>
    <w:rsid w:val="00AC6152"/>
    <w:rsid w:val="00AD101F"/>
    <w:rsid w:val="00AD4499"/>
    <w:rsid w:val="00AD463D"/>
    <w:rsid w:val="00AD4979"/>
    <w:rsid w:val="00AD59EA"/>
    <w:rsid w:val="00AE0530"/>
    <w:rsid w:val="00AE4797"/>
    <w:rsid w:val="00AE4AA9"/>
    <w:rsid w:val="00AE6C02"/>
    <w:rsid w:val="00AF27D6"/>
    <w:rsid w:val="00AF4AB9"/>
    <w:rsid w:val="00AF6466"/>
    <w:rsid w:val="00AF666C"/>
    <w:rsid w:val="00AF6CA6"/>
    <w:rsid w:val="00AF71C4"/>
    <w:rsid w:val="00B02441"/>
    <w:rsid w:val="00B02C96"/>
    <w:rsid w:val="00B03DCA"/>
    <w:rsid w:val="00B05588"/>
    <w:rsid w:val="00B12504"/>
    <w:rsid w:val="00B1340B"/>
    <w:rsid w:val="00B213CB"/>
    <w:rsid w:val="00B24327"/>
    <w:rsid w:val="00B24D53"/>
    <w:rsid w:val="00B268D9"/>
    <w:rsid w:val="00B32B3C"/>
    <w:rsid w:val="00B3331A"/>
    <w:rsid w:val="00B333EA"/>
    <w:rsid w:val="00B348F5"/>
    <w:rsid w:val="00B34C2D"/>
    <w:rsid w:val="00B35000"/>
    <w:rsid w:val="00B36793"/>
    <w:rsid w:val="00B409F5"/>
    <w:rsid w:val="00B44459"/>
    <w:rsid w:val="00B44802"/>
    <w:rsid w:val="00B44C15"/>
    <w:rsid w:val="00B45852"/>
    <w:rsid w:val="00B51427"/>
    <w:rsid w:val="00B52C6C"/>
    <w:rsid w:val="00B53651"/>
    <w:rsid w:val="00B55514"/>
    <w:rsid w:val="00B65681"/>
    <w:rsid w:val="00B66F0F"/>
    <w:rsid w:val="00B701C9"/>
    <w:rsid w:val="00B712F1"/>
    <w:rsid w:val="00B726AA"/>
    <w:rsid w:val="00B73163"/>
    <w:rsid w:val="00B75407"/>
    <w:rsid w:val="00B768A8"/>
    <w:rsid w:val="00B76E4B"/>
    <w:rsid w:val="00B80636"/>
    <w:rsid w:val="00B85B17"/>
    <w:rsid w:val="00B912E8"/>
    <w:rsid w:val="00B91EDA"/>
    <w:rsid w:val="00B92E98"/>
    <w:rsid w:val="00B960E1"/>
    <w:rsid w:val="00BA23F3"/>
    <w:rsid w:val="00BA5414"/>
    <w:rsid w:val="00BA5919"/>
    <w:rsid w:val="00BA60F9"/>
    <w:rsid w:val="00BB0CD3"/>
    <w:rsid w:val="00BB1CCE"/>
    <w:rsid w:val="00BB1DF6"/>
    <w:rsid w:val="00BB2CCD"/>
    <w:rsid w:val="00BB420B"/>
    <w:rsid w:val="00BB534A"/>
    <w:rsid w:val="00BB5724"/>
    <w:rsid w:val="00BB67BC"/>
    <w:rsid w:val="00BC2C5E"/>
    <w:rsid w:val="00BC65A2"/>
    <w:rsid w:val="00BD0872"/>
    <w:rsid w:val="00BD0E5C"/>
    <w:rsid w:val="00BD232E"/>
    <w:rsid w:val="00BD390F"/>
    <w:rsid w:val="00BD4DB6"/>
    <w:rsid w:val="00BE0AF2"/>
    <w:rsid w:val="00BE2132"/>
    <w:rsid w:val="00BE24FA"/>
    <w:rsid w:val="00BE2926"/>
    <w:rsid w:val="00BE34CB"/>
    <w:rsid w:val="00BE48DE"/>
    <w:rsid w:val="00BE58FD"/>
    <w:rsid w:val="00BE61CB"/>
    <w:rsid w:val="00BE6C0C"/>
    <w:rsid w:val="00BE79AD"/>
    <w:rsid w:val="00BF22AA"/>
    <w:rsid w:val="00BF29F4"/>
    <w:rsid w:val="00BF6635"/>
    <w:rsid w:val="00C075E8"/>
    <w:rsid w:val="00C1020C"/>
    <w:rsid w:val="00C10BA2"/>
    <w:rsid w:val="00C129DF"/>
    <w:rsid w:val="00C16FAC"/>
    <w:rsid w:val="00C21866"/>
    <w:rsid w:val="00C246A0"/>
    <w:rsid w:val="00C25642"/>
    <w:rsid w:val="00C25D92"/>
    <w:rsid w:val="00C30C15"/>
    <w:rsid w:val="00C31692"/>
    <w:rsid w:val="00C3187F"/>
    <w:rsid w:val="00C34A0B"/>
    <w:rsid w:val="00C36A70"/>
    <w:rsid w:val="00C36C5C"/>
    <w:rsid w:val="00C40B6F"/>
    <w:rsid w:val="00C47E01"/>
    <w:rsid w:val="00C50634"/>
    <w:rsid w:val="00C527C5"/>
    <w:rsid w:val="00C5419F"/>
    <w:rsid w:val="00C56566"/>
    <w:rsid w:val="00C57528"/>
    <w:rsid w:val="00C60C69"/>
    <w:rsid w:val="00C612F9"/>
    <w:rsid w:val="00C67FDC"/>
    <w:rsid w:val="00C703F4"/>
    <w:rsid w:val="00C71925"/>
    <w:rsid w:val="00C74E84"/>
    <w:rsid w:val="00C768C3"/>
    <w:rsid w:val="00C76D7F"/>
    <w:rsid w:val="00C77BC8"/>
    <w:rsid w:val="00C80722"/>
    <w:rsid w:val="00C80D34"/>
    <w:rsid w:val="00C81224"/>
    <w:rsid w:val="00C82D0E"/>
    <w:rsid w:val="00C908F1"/>
    <w:rsid w:val="00C93EC0"/>
    <w:rsid w:val="00C94927"/>
    <w:rsid w:val="00C956B6"/>
    <w:rsid w:val="00C96703"/>
    <w:rsid w:val="00CA01F2"/>
    <w:rsid w:val="00CA1A92"/>
    <w:rsid w:val="00CA30C0"/>
    <w:rsid w:val="00CA421F"/>
    <w:rsid w:val="00CA5088"/>
    <w:rsid w:val="00CA6BF4"/>
    <w:rsid w:val="00CB467D"/>
    <w:rsid w:val="00CC01FA"/>
    <w:rsid w:val="00CC0993"/>
    <w:rsid w:val="00CC24D4"/>
    <w:rsid w:val="00CC4AAA"/>
    <w:rsid w:val="00CC6224"/>
    <w:rsid w:val="00CC67A7"/>
    <w:rsid w:val="00CD0EF4"/>
    <w:rsid w:val="00CD241C"/>
    <w:rsid w:val="00CD27B6"/>
    <w:rsid w:val="00CD2D2B"/>
    <w:rsid w:val="00CD34FF"/>
    <w:rsid w:val="00CD6977"/>
    <w:rsid w:val="00CD79A8"/>
    <w:rsid w:val="00CE0955"/>
    <w:rsid w:val="00CE09C1"/>
    <w:rsid w:val="00CE0DF6"/>
    <w:rsid w:val="00CE1DF7"/>
    <w:rsid w:val="00CE35B9"/>
    <w:rsid w:val="00CE461F"/>
    <w:rsid w:val="00CF1727"/>
    <w:rsid w:val="00D017C1"/>
    <w:rsid w:val="00D04833"/>
    <w:rsid w:val="00D05103"/>
    <w:rsid w:val="00D05A95"/>
    <w:rsid w:val="00D100BA"/>
    <w:rsid w:val="00D11E00"/>
    <w:rsid w:val="00D16BC8"/>
    <w:rsid w:val="00D170E9"/>
    <w:rsid w:val="00D179FF"/>
    <w:rsid w:val="00D24C4A"/>
    <w:rsid w:val="00D3068C"/>
    <w:rsid w:val="00D30992"/>
    <w:rsid w:val="00D313C7"/>
    <w:rsid w:val="00D338AB"/>
    <w:rsid w:val="00D3457B"/>
    <w:rsid w:val="00D357C9"/>
    <w:rsid w:val="00D41C25"/>
    <w:rsid w:val="00D41D49"/>
    <w:rsid w:val="00D41E63"/>
    <w:rsid w:val="00D43200"/>
    <w:rsid w:val="00D47BBC"/>
    <w:rsid w:val="00D55827"/>
    <w:rsid w:val="00D60082"/>
    <w:rsid w:val="00D61271"/>
    <w:rsid w:val="00D660D6"/>
    <w:rsid w:val="00D7327B"/>
    <w:rsid w:val="00D733D6"/>
    <w:rsid w:val="00D73B23"/>
    <w:rsid w:val="00D80594"/>
    <w:rsid w:val="00D80A2D"/>
    <w:rsid w:val="00D82B96"/>
    <w:rsid w:val="00D82D87"/>
    <w:rsid w:val="00D83E79"/>
    <w:rsid w:val="00D855CC"/>
    <w:rsid w:val="00D8569D"/>
    <w:rsid w:val="00D872F0"/>
    <w:rsid w:val="00D90C64"/>
    <w:rsid w:val="00D926D5"/>
    <w:rsid w:val="00D931B6"/>
    <w:rsid w:val="00D93722"/>
    <w:rsid w:val="00D944C4"/>
    <w:rsid w:val="00D945E0"/>
    <w:rsid w:val="00D9522B"/>
    <w:rsid w:val="00DA1DB7"/>
    <w:rsid w:val="00DA205C"/>
    <w:rsid w:val="00DA3272"/>
    <w:rsid w:val="00DA4AB7"/>
    <w:rsid w:val="00DA6FA0"/>
    <w:rsid w:val="00DC190E"/>
    <w:rsid w:val="00DC1D64"/>
    <w:rsid w:val="00DC4984"/>
    <w:rsid w:val="00DC5144"/>
    <w:rsid w:val="00DC5E6C"/>
    <w:rsid w:val="00DC7626"/>
    <w:rsid w:val="00DD227B"/>
    <w:rsid w:val="00DD2810"/>
    <w:rsid w:val="00DD2C00"/>
    <w:rsid w:val="00DD32F4"/>
    <w:rsid w:val="00DD5E18"/>
    <w:rsid w:val="00DD769C"/>
    <w:rsid w:val="00DE11F4"/>
    <w:rsid w:val="00DE231F"/>
    <w:rsid w:val="00DE6E64"/>
    <w:rsid w:val="00DF29E9"/>
    <w:rsid w:val="00DF4258"/>
    <w:rsid w:val="00DF5E70"/>
    <w:rsid w:val="00DF6B76"/>
    <w:rsid w:val="00E0138B"/>
    <w:rsid w:val="00E013C2"/>
    <w:rsid w:val="00E033DF"/>
    <w:rsid w:val="00E043FD"/>
    <w:rsid w:val="00E04D2D"/>
    <w:rsid w:val="00E0502E"/>
    <w:rsid w:val="00E06DBF"/>
    <w:rsid w:val="00E0793C"/>
    <w:rsid w:val="00E11C26"/>
    <w:rsid w:val="00E12289"/>
    <w:rsid w:val="00E148F4"/>
    <w:rsid w:val="00E165F4"/>
    <w:rsid w:val="00E17CA1"/>
    <w:rsid w:val="00E22CF1"/>
    <w:rsid w:val="00E23FC9"/>
    <w:rsid w:val="00E2774B"/>
    <w:rsid w:val="00E312E5"/>
    <w:rsid w:val="00E33CE9"/>
    <w:rsid w:val="00E3641F"/>
    <w:rsid w:val="00E3696C"/>
    <w:rsid w:val="00E36DA3"/>
    <w:rsid w:val="00E377C8"/>
    <w:rsid w:val="00E42550"/>
    <w:rsid w:val="00E432F2"/>
    <w:rsid w:val="00E464FB"/>
    <w:rsid w:val="00E50A9C"/>
    <w:rsid w:val="00E520D9"/>
    <w:rsid w:val="00E5340B"/>
    <w:rsid w:val="00E543CB"/>
    <w:rsid w:val="00E6178F"/>
    <w:rsid w:val="00E62926"/>
    <w:rsid w:val="00E6567F"/>
    <w:rsid w:val="00E67814"/>
    <w:rsid w:val="00E70E17"/>
    <w:rsid w:val="00E713DC"/>
    <w:rsid w:val="00E71A02"/>
    <w:rsid w:val="00E72401"/>
    <w:rsid w:val="00E7508A"/>
    <w:rsid w:val="00E76525"/>
    <w:rsid w:val="00E810C4"/>
    <w:rsid w:val="00E8126E"/>
    <w:rsid w:val="00E938C5"/>
    <w:rsid w:val="00E946A6"/>
    <w:rsid w:val="00E967B7"/>
    <w:rsid w:val="00EA04D6"/>
    <w:rsid w:val="00EA1893"/>
    <w:rsid w:val="00EA205B"/>
    <w:rsid w:val="00EA25A6"/>
    <w:rsid w:val="00EA283E"/>
    <w:rsid w:val="00EA477B"/>
    <w:rsid w:val="00EA5527"/>
    <w:rsid w:val="00EB1C70"/>
    <w:rsid w:val="00EB23B3"/>
    <w:rsid w:val="00EB317C"/>
    <w:rsid w:val="00EB39F9"/>
    <w:rsid w:val="00EB3A97"/>
    <w:rsid w:val="00EB5ACF"/>
    <w:rsid w:val="00EB7140"/>
    <w:rsid w:val="00EC2B80"/>
    <w:rsid w:val="00ED3370"/>
    <w:rsid w:val="00ED5E23"/>
    <w:rsid w:val="00EE05A1"/>
    <w:rsid w:val="00EE08B2"/>
    <w:rsid w:val="00EE341A"/>
    <w:rsid w:val="00EE3B09"/>
    <w:rsid w:val="00EE3DE5"/>
    <w:rsid w:val="00EE78AA"/>
    <w:rsid w:val="00EF2F93"/>
    <w:rsid w:val="00EF7174"/>
    <w:rsid w:val="00EF7D89"/>
    <w:rsid w:val="00F06838"/>
    <w:rsid w:val="00F06B7C"/>
    <w:rsid w:val="00F077A8"/>
    <w:rsid w:val="00F07A08"/>
    <w:rsid w:val="00F12B6A"/>
    <w:rsid w:val="00F13B57"/>
    <w:rsid w:val="00F151EC"/>
    <w:rsid w:val="00F239E2"/>
    <w:rsid w:val="00F314E3"/>
    <w:rsid w:val="00F34C1A"/>
    <w:rsid w:val="00F35B09"/>
    <w:rsid w:val="00F37786"/>
    <w:rsid w:val="00F37F19"/>
    <w:rsid w:val="00F43597"/>
    <w:rsid w:val="00F43750"/>
    <w:rsid w:val="00F44F36"/>
    <w:rsid w:val="00F50F14"/>
    <w:rsid w:val="00F53D67"/>
    <w:rsid w:val="00F56E67"/>
    <w:rsid w:val="00F57F69"/>
    <w:rsid w:val="00F62808"/>
    <w:rsid w:val="00F63C64"/>
    <w:rsid w:val="00F63F54"/>
    <w:rsid w:val="00F64E1C"/>
    <w:rsid w:val="00F659DA"/>
    <w:rsid w:val="00F65F72"/>
    <w:rsid w:val="00F668E2"/>
    <w:rsid w:val="00F67EB1"/>
    <w:rsid w:val="00F7476B"/>
    <w:rsid w:val="00F76209"/>
    <w:rsid w:val="00F823B4"/>
    <w:rsid w:val="00F82B74"/>
    <w:rsid w:val="00F84F40"/>
    <w:rsid w:val="00F86BCA"/>
    <w:rsid w:val="00F9121A"/>
    <w:rsid w:val="00F91A72"/>
    <w:rsid w:val="00F92368"/>
    <w:rsid w:val="00F92460"/>
    <w:rsid w:val="00F92C91"/>
    <w:rsid w:val="00F94009"/>
    <w:rsid w:val="00F9428C"/>
    <w:rsid w:val="00F94408"/>
    <w:rsid w:val="00F96E01"/>
    <w:rsid w:val="00FA0E6F"/>
    <w:rsid w:val="00FA28A2"/>
    <w:rsid w:val="00FA2D0E"/>
    <w:rsid w:val="00FA3BB8"/>
    <w:rsid w:val="00FA3C05"/>
    <w:rsid w:val="00FA5C38"/>
    <w:rsid w:val="00FA66DF"/>
    <w:rsid w:val="00FA6FF0"/>
    <w:rsid w:val="00FA76D7"/>
    <w:rsid w:val="00FB0E05"/>
    <w:rsid w:val="00FB1161"/>
    <w:rsid w:val="00FB187A"/>
    <w:rsid w:val="00FB4544"/>
    <w:rsid w:val="00FB540D"/>
    <w:rsid w:val="00FB6EE1"/>
    <w:rsid w:val="00FC027B"/>
    <w:rsid w:val="00FC10D2"/>
    <w:rsid w:val="00FC1502"/>
    <w:rsid w:val="00FC1CA3"/>
    <w:rsid w:val="00FC2958"/>
    <w:rsid w:val="00FC67DB"/>
    <w:rsid w:val="00FC6CC7"/>
    <w:rsid w:val="00FC733A"/>
    <w:rsid w:val="00FC7AA3"/>
    <w:rsid w:val="00FD11AE"/>
    <w:rsid w:val="00FD1A42"/>
    <w:rsid w:val="00FD3E28"/>
    <w:rsid w:val="00FD46B0"/>
    <w:rsid w:val="00FD64C8"/>
    <w:rsid w:val="00FE09DC"/>
    <w:rsid w:val="00FE0AD7"/>
    <w:rsid w:val="00FE0E2C"/>
    <w:rsid w:val="00FE2617"/>
    <w:rsid w:val="00FE5116"/>
    <w:rsid w:val="00FF0576"/>
    <w:rsid w:val="00FF2AAA"/>
    <w:rsid w:val="00FF3F2C"/>
    <w:rsid w:val="00FF4DDF"/>
    <w:rsid w:val="00FF5DA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2F8879"/>
  <w15:chartTrackingRefBased/>
  <w15:docId w15:val="{433A8DAD-63F5-4712-BC53-62C9B8C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86"/>
  </w:style>
  <w:style w:type="paragraph" w:styleId="Heading1">
    <w:name w:val="heading 1"/>
    <w:next w:val="Normal"/>
    <w:link w:val="Heading1Char"/>
    <w:uiPriority w:val="9"/>
    <w:unhideWhenUsed/>
    <w:qFormat/>
    <w:rsid w:val="009E50AA"/>
    <w:pPr>
      <w:keepNext/>
      <w:keepLines/>
      <w:spacing w:after="3" w:line="261" w:lineRule="auto"/>
      <w:ind w:left="10" w:hanging="10"/>
      <w:outlineLvl w:val="0"/>
    </w:pPr>
    <w:rPr>
      <w:rFonts w:ascii="Arial" w:eastAsia="Arial" w:hAnsi="Arial" w:cs="Arial"/>
      <w:color w:val="000000"/>
      <w:sz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A3"/>
  </w:style>
  <w:style w:type="paragraph" w:styleId="Footer">
    <w:name w:val="footer"/>
    <w:basedOn w:val="Normal"/>
    <w:link w:val="FooterChar"/>
    <w:uiPriority w:val="99"/>
    <w:unhideWhenUsed/>
    <w:rsid w:val="00FC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A3"/>
  </w:style>
  <w:style w:type="character" w:customStyle="1" w:styleId="apple-converted-space">
    <w:name w:val="apple-converted-space"/>
    <w:basedOn w:val="DefaultParagraphFont"/>
    <w:rsid w:val="0096516C"/>
  </w:style>
  <w:style w:type="paragraph" w:styleId="ListParagraph">
    <w:name w:val="List Paragraph"/>
    <w:basedOn w:val="Normal"/>
    <w:uiPriority w:val="34"/>
    <w:qFormat/>
    <w:rsid w:val="00965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5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88"/>
    <w:rPr>
      <w:rFonts w:ascii="Times New Roman" w:hAnsi="Times New Roman" w:cs="Times New Roman"/>
      <w:sz w:val="18"/>
      <w:szCs w:val="18"/>
    </w:rPr>
  </w:style>
  <w:style w:type="table" w:styleId="GridTable1Light">
    <w:name w:val="Grid Table 1 Light"/>
    <w:basedOn w:val="TableNormal"/>
    <w:uiPriority w:val="46"/>
    <w:rsid w:val="00B055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55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B055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B0558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B055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E50AA"/>
    <w:rPr>
      <w:rFonts w:ascii="Arial" w:eastAsia="Arial" w:hAnsi="Arial" w:cs="Arial"/>
      <w:color w:val="000000"/>
      <w:sz w:val="20"/>
      <w:lang w:eastAsia="sv-SE"/>
    </w:rPr>
  </w:style>
  <w:style w:type="character" w:customStyle="1" w:styleId="cola">
    <w:name w:val="cola"/>
    <w:basedOn w:val="DefaultParagraphFont"/>
    <w:rsid w:val="009E50AA"/>
  </w:style>
  <w:style w:type="paragraph" w:styleId="NormalWeb">
    <w:name w:val="Normal (Web)"/>
    <w:basedOn w:val="Normal"/>
    <w:uiPriority w:val="99"/>
    <w:unhideWhenUsed/>
    <w:rsid w:val="0022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6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49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77B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B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2067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170E9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70E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170E9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170E9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618B-ED18-1C42-AD9B-3E43B3ED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5729</TotalTime>
  <Pages>28</Pages>
  <Words>11957</Words>
  <Characters>68156</Characters>
  <Application>Microsoft Office Word</Application>
  <DocSecurity>0</DocSecurity>
  <Lines>567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79954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Alshehri</dc:creator>
  <cp:keywords/>
  <dc:description/>
  <cp:lastModifiedBy>Microsoft Office User</cp:lastModifiedBy>
  <cp:revision>1173</cp:revision>
  <dcterms:created xsi:type="dcterms:W3CDTF">2018-07-16T11:32:00Z</dcterms:created>
  <dcterms:modified xsi:type="dcterms:W3CDTF">2020-04-13T08:55:00Z</dcterms:modified>
</cp:coreProperties>
</file>