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33" w:rsidRPr="00A15A9D" w:rsidRDefault="008B6F33" w:rsidP="00281F58">
      <w:pPr>
        <w:spacing w:beforeLines="50" w:line="48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37434985"/>
      <w:r w:rsidRPr="00A15A9D">
        <w:rPr>
          <w:rFonts w:ascii="Times New Roman" w:hAnsi="Times New Roman"/>
          <w:b/>
          <w:bCs/>
          <w:sz w:val="24"/>
          <w:szCs w:val="24"/>
        </w:rPr>
        <w:t>Additional file 1:</w:t>
      </w:r>
    </w:p>
    <w:p w:rsidR="008B6F33" w:rsidRPr="00451CA8" w:rsidRDefault="008B6F33" w:rsidP="00281F58">
      <w:pPr>
        <w:spacing w:beforeLines="50" w:line="480" w:lineRule="auto"/>
        <w:rPr>
          <w:rFonts w:ascii="Times New Roman" w:eastAsia="等线" w:hAnsi="Times New Roman"/>
          <w:b/>
          <w:bCs/>
          <w:kern w:val="0"/>
          <w:sz w:val="24"/>
          <w:szCs w:val="24"/>
        </w:rPr>
      </w:pPr>
      <w:r w:rsidRPr="00451CA8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S1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Stopover sites used by the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Whimbrels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from</w:t>
      </w:r>
      <w:bookmarkStart w:id="1" w:name="_GoBack"/>
      <w:bookmarkEnd w:id="1"/>
      <w:r w:rsidRPr="00451CA8">
        <w:rPr>
          <w:rFonts w:ascii="Times New Roman" w:hAnsi="Times New Roman"/>
          <w:b/>
          <w:sz w:val="24"/>
          <w:szCs w:val="24"/>
        </w:rPr>
        <w:t xml:space="preserve"> MB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Moreton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Bay) and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RB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(Roebuck Bay) during northward and southward migration</w:t>
      </w:r>
    </w:p>
    <w:tbl>
      <w:tblPr>
        <w:tblW w:w="5000" w:type="pct"/>
        <w:tblLook w:val="04A0"/>
      </w:tblPr>
      <w:tblGrid>
        <w:gridCol w:w="964"/>
        <w:gridCol w:w="924"/>
        <w:gridCol w:w="790"/>
        <w:gridCol w:w="1456"/>
        <w:gridCol w:w="4388"/>
      </w:tblGrid>
      <w:tr w:rsidR="008B6F33" w:rsidRPr="00A15A9D" w:rsidTr="00E6057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b/>
                <w:bCs/>
                <w:kern w:val="0"/>
                <w:sz w:val="24"/>
                <w:szCs w:val="24"/>
              </w:rPr>
              <w:t>Northward migration</w:t>
            </w:r>
          </w:p>
        </w:tc>
      </w:tr>
      <w:tr w:rsidR="008B6F33" w:rsidRPr="00A15A9D" w:rsidTr="00E6057A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Longitude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Latitude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Stopover duration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Site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130.574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30.425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Yakushima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Kagoshima, Japan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130.389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32.583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Kami-Amakusa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Kumamoto, Japan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136.675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35.148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Aisai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Aichi, Japan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126.377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36.404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Taean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South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Chungcheong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South Korea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139.366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38.055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Tainai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Niigata, Japan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121.699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39.317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Jinzhou, Dalian City, Liaoning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161.626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57.353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Karaginsky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158.349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58.002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Tigilsky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120.059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23.074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Qigu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Tainan City, Taiwan Province, China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117.675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23.946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Zhangpu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Zhangzhou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Fujian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118.677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24.914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Fengze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Quanzhou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Fujian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119.946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26.767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Xiapu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Ningde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Fujian Province, China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120.781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27.789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Ruian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Wenzhou City, Zhejiang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121.806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29.501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Xiangshan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Ningbo City, Zhejiang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121.966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30.960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Pudong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New Area, Shanghai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121.768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31.647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Chongming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Shanghai 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119.957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34.436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Xiangshu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Yancheng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Jiangsu Province, China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119.083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37.818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Kenli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Dongying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Shandong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117.709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38.494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Nandagang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Cangzhou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Hebei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122.434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39.484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Pulandian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Dalian City, Liaoning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123.215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39.693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Zhuanghe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Dalian City, Liaoning Province, China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122.523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43.850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Horqin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Tongliao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Inner Mongolia Autonomous Region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121.587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43.917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Kailu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Tongliao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Inner Mongolia Autonomous Region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123.567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44.058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Shuangliao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Siping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Jilin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123.152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44.304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Horqin,Tongliao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Inner Mongolia Autonomous Region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127.808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46.276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Mulan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Harbin City, Heilongjiang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120.208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63.542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Verkhnevilyuysky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Sakha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Republic,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124.008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70.552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Bulunsky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Sakha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Republic,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96.082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71.401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Ust</w:t>
            </w:r>
            <w:proofErr w:type="spellEnd"/>
            <w:r w:rsidRPr="00A15A9D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’</w:t>
            </w: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-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Avam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krasnoyarskiy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,Russia</w:t>
            </w:r>
          </w:p>
        </w:tc>
      </w:tr>
      <w:tr w:rsidR="008B6F33" w:rsidRPr="00A15A9D" w:rsidTr="00E6057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b/>
                <w:bCs/>
                <w:kern w:val="0"/>
                <w:sz w:val="24"/>
                <w:szCs w:val="24"/>
              </w:rPr>
              <w:t>Southward migration</w:t>
            </w:r>
          </w:p>
        </w:tc>
      </w:tr>
      <w:tr w:rsidR="008B6F33" w:rsidRPr="00A15A9D" w:rsidTr="00E6057A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Longitude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Latitude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Stopover duration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Site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156.288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56.611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Tigilsky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155.775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54.755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Sobolevsky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155.989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53.981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Sobolevsky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156.492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52.805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Ust-Bolsheretsky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127.694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39.325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Munchon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Kangwon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Province, North Korea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126.452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36.564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Hongseong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South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Chungcheong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South Korea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152.640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-3.072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Namatanai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New Ireland, Papua New Guinea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149.473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-9.594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Alotau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Milne Bay, Papua New Guinea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149.76</w:t>
            </w: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>-9.60</w:t>
            </w: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Alotau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Milne Bay, Papua New Guinea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>MB*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147.830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-10.060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Rigo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Central, Papua New Guinea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MB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152.324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-24.768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Burnett, Queensland, Australia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132.425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65.459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Verkhoyanskiy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u,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Sakha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Republic,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136.864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64.489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Tomponskiy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u,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Sakha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Republic,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141.911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58.940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Okhotsky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Khabarovsk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162.054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58.344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Karaginsky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156.455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52.775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Ust-Bolsheretsky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Kamchatka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Krai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Russia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120.744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40.573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Xingcheng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Huludao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Liaoning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122.262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40.481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Gaizhou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Yingkou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Liaoning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125.331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39.437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Sukchon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South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Pyongan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Province, North Korea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119.020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39.230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Leting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Tangshan City,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Hebei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119.086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37.823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Kenli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Dongying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Shandong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119.231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35.030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Ganyu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Lianyungang City, Jiangsu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119.961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34.432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Xiangshui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Yancheng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Jiangsu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120.638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27.572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Longgang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, Wenzhou City, Zhejiang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120.647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27.563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Longgang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Wenzhou City, Zhejiang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119.533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25.677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Fuqing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Fuzhou City, Fujian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118.664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24.806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Jinjiang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Quanzhou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City, Fujian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113.445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22.472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Zhongshan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Guangdong Province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120.890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14.709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Bulacan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Philippines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119.259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-1.975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Mamuju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Sulawesi Barat, Indonesia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147.34</w:t>
            </w: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>-2.06</w:t>
            </w: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Manus, Papua New Guinea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lastRenderedPageBreak/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120.339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-3.993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Wajo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Sulawesi Selatan, Indonesia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120.336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-4.025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Wajo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Sulawesi Selatan, Indonesia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121.739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-4.828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Bombana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Sulawesi Tenggara, Indonesia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123.108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-10.666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Rote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Ndao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, Nusa Tenggara </w:t>
            </w: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Timur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, Indonesia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132.000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-12.284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South Alligator, Northern Territory, Australia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124.830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-15.246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Wyndham-East Kimberley, Western Australia, Australia</w:t>
            </w:r>
          </w:p>
        </w:tc>
      </w:tr>
      <w:tr w:rsidR="008B6F33" w:rsidRPr="00A15A9D" w:rsidTr="00E6057A">
        <w:trPr>
          <w:trHeight w:val="285"/>
        </w:trPr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RB</w:t>
            </w:r>
            <w:proofErr w:type="spellEnd"/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123.900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-16.203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eastAsia="等线" w:hAnsi="Times New Roman"/>
                <w:kern w:val="0"/>
                <w:sz w:val="24"/>
                <w:szCs w:val="24"/>
              </w:rPr>
              <w:t>Derby-West Kimberley, Western Australia, Australia</w:t>
            </w:r>
          </w:p>
        </w:tc>
      </w:tr>
    </w:tbl>
    <w:p w:rsidR="008B6F33" w:rsidRPr="00A15A9D" w:rsidRDefault="008B6F33" w:rsidP="00281F58">
      <w:pPr>
        <w:spacing w:beforeLines="50" w:line="360" w:lineRule="auto"/>
        <w:rPr>
          <w:rFonts w:ascii="Times New Roman" w:hAnsi="Times New Roman"/>
          <w:sz w:val="24"/>
          <w:szCs w:val="24"/>
        </w:rPr>
      </w:pPr>
      <w:r w:rsidRPr="00A15A9D">
        <w:rPr>
          <w:rFonts w:ascii="Times New Roman" w:hAnsi="Times New Roman"/>
          <w:sz w:val="24"/>
          <w:szCs w:val="24"/>
        </w:rPr>
        <w:t xml:space="preserve">*Newly recognized sites in this study </w:t>
      </w:r>
      <w:r>
        <w:rPr>
          <w:rFonts w:ascii="Times New Roman" w:hAnsi="Times New Roman"/>
          <w:sz w:val="24"/>
          <w:szCs w:val="24"/>
        </w:rPr>
        <w:t>comparing with the sites listed in</w:t>
      </w:r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sz w:val="24"/>
          <w:szCs w:val="24"/>
        </w:rPr>
        <w:t>Bamford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et al. 2008 and Conklin et al. 2014.</w:t>
      </w:r>
    </w:p>
    <w:p w:rsidR="008B6F33" w:rsidRPr="00A15A9D" w:rsidRDefault="008B6F33" w:rsidP="00281F58">
      <w:pPr>
        <w:spacing w:beforeLines="50" w:line="360" w:lineRule="auto"/>
        <w:rPr>
          <w:rFonts w:ascii="Times New Roman" w:hAnsi="Times New Roman"/>
          <w:sz w:val="24"/>
          <w:szCs w:val="24"/>
        </w:rPr>
      </w:pPr>
    </w:p>
    <w:p w:rsidR="008B6F33" w:rsidRPr="00A15A9D" w:rsidRDefault="008B6F33" w:rsidP="00281F58">
      <w:pPr>
        <w:spacing w:beforeLines="50" w:line="360" w:lineRule="auto"/>
        <w:rPr>
          <w:rFonts w:ascii="Times New Roman" w:hAnsi="Times New Roman"/>
          <w:sz w:val="24"/>
          <w:szCs w:val="24"/>
        </w:rPr>
      </w:pPr>
    </w:p>
    <w:p w:rsidR="008B6F33" w:rsidRPr="00A15A9D" w:rsidRDefault="008B6F33" w:rsidP="00281F58">
      <w:pPr>
        <w:spacing w:beforeLines="50" w:line="360" w:lineRule="auto"/>
        <w:rPr>
          <w:rFonts w:ascii="Times New Roman" w:hAnsi="Times New Roman"/>
          <w:sz w:val="24"/>
          <w:szCs w:val="24"/>
        </w:rPr>
      </w:pPr>
    </w:p>
    <w:p w:rsidR="008B6F33" w:rsidRPr="00451CA8" w:rsidRDefault="008B6F33" w:rsidP="00281F58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451CA8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S2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Results of linear mixed model testing for the effect of overall stopover duration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R</w:t>
      </w:r>
      <w:r w:rsidRPr="00451CA8">
        <w:rPr>
          <w:rFonts w:ascii="Times New Roman" w:hAnsi="Times New Roman"/>
          <w:b/>
          <w:sz w:val="24"/>
          <w:szCs w:val="24"/>
          <w:vertAlign w:val="subscript"/>
        </w:rPr>
        <w:t>stopover</w:t>
      </w:r>
      <w:proofErr w:type="spellEnd"/>
      <w:r w:rsidRPr="00451CA8">
        <w:rPr>
          <w:rFonts w:ascii="Times New Roman" w:hAnsi="Times New Roman"/>
          <w:b/>
          <w:sz w:val="24"/>
          <w:szCs w:val="24"/>
          <w:vertAlign w:val="subscript"/>
        </w:rPr>
        <w:t xml:space="preserve"> duration</w:t>
      </w:r>
      <w:r w:rsidRPr="00451CA8">
        <w:rPr>
          <w:rFonts w:ascii="Times New Roman" w:hAnsi="Times New Roman"/>
          <w:b/>
          <w:sz w:val="24"/>
          <w:szCs w:val="24"/>
        </w:rPr>
        <w:t>) and travel speed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R</w:t>
      </w:r>
      <w:r w:rsidRPr="00451CA8">
        <w:rPr>
          <w:rFonts w:ascii="Times New Roman" w:hAnsi="Times New Roman"/>
          <w:b/>
          <w:sz w:val="24"/>
          <w:szCs w:val="24"/>
          <w:vertAlign w:val="subscript"/>
        </w:rPr>
        <w:t>travelled</w:t>
      </w:r>
      <w:proofErr w:type="spellEnd"/>
      <w:r w:rsidRPr="00451CA8">
        <w:rPr>
          <w:rFonts w:ascii="Times New Roman" w:hAnsi="Times New Roman"/>
          <w:b/>
          <w:sz w:val="24"/>
          <w:szCs w:val="24"/>
          <w:vertAlign w:val="subscript"/>
        </w:rPr>
        <w:t xml:space="preserve"> speed</w:t>
      </w:r>
      <w:r w:rsidRPr="00451CA8">
        <w:rPr>
          <w:rFonts w:ascii="Times New Roman" w:hAnsi="Times New Roman"/>
          <w:b/>
          <w:sz w:val="24"/>
          <w:szCs w:val="24"/>
        </w:rPr>
        <w:t>) on the overall migration speed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R</w:t>
      </w:r>
      <w:r w:rsidRPr="00451CA8">
        <w:rPr>
          <w:rFonts w:ascii="Times New Roman" w:hAnsi="Times New Roman"/>
          <w:b/>
          <w:sz w:val="24"/>
          <w:szCs w:val="24"/>
          <w:vertAlign w:val="subscript"/>
        </w:rPr>
        <w:t>migration</w:t>
      </w:r>
      <w:proofErr w:type="spellEnd"/>
      <w:r w:rsidRPr="00451CA8">
        <w:rPr>
          <w:rFonts w:ascii="Times New Roman" w:hAnsi="Times New Roman"/>
          <w:b/>
          <w:sz w:val="24"/>
          <w:szCs w:val="24"/>
          <w:vertAlign w:val="subscript"/>
        </w:rPr>
        <w:t xml:space="preserve"> speed</w:t>
      </w:r>
      <w:r w:rsidRPr="00451CA8">
        <w:rPr>
          <w:rFonts w:ascii="Times New Roman" w:hAnsi="Times New Roman"/>
          <w:b/>
          <w:sz w:val="24"/>
          <w:szCs w:val="24"/>
        </w:rPr>
        <w:t xml:space="preserve">) of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Whimbrels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607" w:type="pct"/>
        <w:tblLook w:val="04A0"/>
      </w:tblPr>
      <w:tblGrid>
        <w:gridCol w:w="2010"/>
        <w:gridCol w:w="1343"/>
        <w:gridCol w:w="455"/>
        <w:gridCol w:w="1063"/>
        <w:gridCol w:w="1179"/>
        <w:gridCol w:w="839"/>
        <w:gridCol w:w="963"/>
      </w:tblGrid>
      <w:tr w:rsidR="008B6F33" w:rsidRPr="00D53EB1" w:rsidTr="000948B8">
        <w:trPr>
          <w:trHeight w:val="285"/>
        </w:trPr>
        <w:tc>
          <w:tcPr>
            <w:tcW w:w="12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>Model parameter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>Chi square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i/>
                <w:kern w:val="0"/>
                <w:sz w:val="24"/>
                <w:szCs w:val="24"/>
              </w:rPr>
              <w:t>P</w:t>
            </w: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>Estimate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>SE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6F33" w:rsidRPr="00451CA8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51CA8">
              <w:rPr>
                <w:rFonts w:ascii="Times New Roman" w:hAnsi="Times New Roman"/>
                <w:b/>
                <w:i/>
                <w:kern w:val="0"/>
                <w:sz w:val="24"/>
                <w:szCs w:val="24"/>
              </w:rPr>
              <w:t>t</w:t>
            </w:r>
            <w:r w:rsidRPr="00451CA8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value</w:t>
            </w:r>
          </w:p>
        </w:tc>
      </w:tr>
      <w:tr w:rsidR="008B6F33" w:rsidRPr="00A15A9D" w:rsidTr="000948B8">
        <w:trPr>
          <w:trHeight w:val="27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7A2969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2969">
              <w:rPr>
                <w:rFonts w:ascii="Times New Roman" w:hAnsi="Times New Roman"/>
                <w:kern w:val="0"/>
                <w:sz w:val="24"/>
                <w:szCs w:val="24"/>
              </w:rPr>
              <w:t>‒</w:t>
            </w:r>
            <w:r w:rsidR="008B6F33" w:rsidRPr="00A15A9D">
              <w:rPr>
                <w:rFonts w:ascii="Times New Roman" w:hAnsi="Times New Roman"/>
                <w:kern w:val="0"/>
                <w:sz w:val="24"/>
                <w:szCs w:val="24"/>
              </w:rPr>
              <w:t>0.063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0.055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7A2969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2969">
              <w:rPr>
                <w:rFonts w:ascii="Times New Roman" w:hAnsi="Times New Roman"/>
                <w:kern w:val="0"/>
                <w:sz w:val="24"/>
                <w:szCs w:val="24"/>
              </w:rPr>
              <w:t>‒</w:t>
            </w:r>
            <w:r w:rsidR="008B6F33" w:rsidRPr="00A15A9D">
              <w:rPr>
                <w:rFonts w:ascii="Times New Roman" w:hAnsi="Times New Roman"/>
                <w:kern w:val="0"/>
                <w:sz w:val="24"/>
                <w:szCs w:val="24"/>
              </w:rPr>
              <w:t>1.15</w:t>
            </w:r>
          </w:p>
        </w:tc>
      </w:tr>
      <w:tr w:rsidR="008B6F33" w:rsidRPr="00A15A9D" w:rsidTr="000948B8">
        <w:trPr>
          <w:trHeight w:val="270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R</w:t>
            </w:r>
            <w:r w:rsidRPr="00A15A9D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overall</w:t>
            </w:r>
            <w:proofErr w:type="spellEnd"/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15A9D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stopover duration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54.812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b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7A2969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2969">
              <w:rPr>
                <w:rFonts w:ascii="Times New Roman" w:hAnsi="Times New Roman"/>
                <w:kern w:val="0"/>
                <w:sz w:val="24"/>
                <w:szCs w:val="24"/>
              </w:rPr>
              <w:t>‒</w:t>
            </w:r>
            <w:r w:rsidR="008B6F33" w:rsidRPr="00A15A9D">
              <w:rPr>
                <w:rFonts w:ascii="Times New Roman" w:hAnsi="Times New Roman"/>
                <w:kern w:val="0"/>
                <w:sz w:val="24"/>
                <w:szCs w:val="24"/>
              </w:rPr>
              <w:t>0.907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0.123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7A2969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2969">
              <w:rPr>
                <w:rFonts w:ascii="Times New Roman" w:hAnsi="Times New Roman"/>
                <w:kern w:val="0"/>
                <w:sz w:val="24"/>
                <w:szCs w:val="24"/>
              </w:rPr>
              <w:t>‒</w:t>
            </w:r>
            <w:r w:rsidR="008B6F33" w:rsidRPr="00A15A9D">
              <w:rPr>
                <w:rFonts w:ascii="Times New Roman" w:hAnsi="Times New Roman"/>
                <w:kern w:val="0"/>
                <w:sz w:val="24"/>
                <w:szCs w:val="24"/>
              </w:rPr>
              <w:t>7.40</w:t>
            </w:r>
          </w:p>
        </w:tc>
      </w:tr>
      <w:tr w:rsidR="008B6F33" w:rsidRPr="00A15A9D" w:rsidTr="000948B8">
        <w:trPr>
          <w:trHeight w:val="270"/>
        </w:trPr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R</w:t>
            </w:r>
            <w:r w:rsidRPr="00A15A9D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>travel</w:t>
            </w:r>
            <w:proofErr w:type="spellEnd"/>
            <w:r w:rsidRPr="00A15A9D">
              <w:rPr>
                <w:rFonts w:ascii="Times New Roman" w:hAnsi="Times New Roman"/>
                <w:kern w:val="0"/>
                <w:sz w:val="24"/>
                <w:szCs w:val="24"/>
                <w:vertAlign w:val="subscript"/>
              </w:rPr>
              <w:t xml:space="preserve"> speed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3.777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0.142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0.073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1.94</w:t>
            </w:r>
          </w:p>
        </w:tc>
      </w:tr>
    </w:tbl>
    <w:p w:rsidR="008B6F33" w:rsidRPr="000948B8" w:rsidRDefault="000948B8" w:rsidP="00451CA8">
      <w:pPr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451CA8">
        <w:rPr>
          <w:rFonts w:ascii="Times New Roman" w:hAnsi="Times New Roman"/>
          <w:sz w:val="24"/>
          <w:szCs w:val="24"/>
        </w:rPr>
        <w:t>Population (</w:t>
      </w:r>
      <w:proofErr w:type="spellStart"/>
      <w:r w:rsidRPr="00451CA8">
        <w:rPr>
          <w:rFonts w:ascii="Times New Roman" w:hAnsi="Times New Roman"/>
          <w:sz w:val="24"/>
          <w:szCs w:val="24"/>
        </w:rPr>
        <w:t>Moreton</w:t>
      </w:r>
      <w:proofErr w:type="spellEnd"/>
      <w:r w:rsidRPr="00451CA8">
        <w:rPr>
          <w:rFonts w:ascii="Times New Roman" w:hAnsi="Times New Roman"/>
          <w:sz w:val="24"/>
          <w:szCs w:val="24"/>
        </w:rPr>
        <w:t xml:space="preserve"> Bay or Roebuck Bay) was set as a random variable. </w:t>
      </w:r>
      <w:proofErr w:type="spellStart"/>
      <w:r w:rsidRPr="00451CA8">
        <w:rPr>
          <w:rFonts w:ascii="Times New Roman" w:hAnsi="Times New Roman"/>
          <w:sz w:val="24"/>
          <w:szCs w:val="24"/>
        </w:rPr>
        <w:t>R</w:t>
      </w:r>
      <w:r w:rsidRPr="00451CA8">
        <w:rPr>
          <w:rFonts w:ascii="Times New Roman" w:hAnsi="Times New Roman"/>
          <w:sz w:val="24"/>
          <w:szCs w:val="24"/>
          <w:vertAlign w:val="subscript"/>
        </w:rPr>
        <w:t>migration</w:t>
      </w:r>
      <w:proofErr w:type="spellEnd"/>
      <w:r w:rsidRPr="00451CA8">
        <w:rPr>
          <w:rFonts w:ascii="Times New Roman" w:hAnsi="Times New Roman"/>
          <w:sz w:val="24"/>
          <w:szCs w:val="24"/>
          <w:vertAlign w:val="subscript"/>
        </w:rPr>
        <w:t xml:space="preserve"> speed</w:t>
      </w:r>
      <w:r w:rsidRPr="00451C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CA8">
        <w:rPr>
          <w:rFonts w:ascii="Times New Roman" w:hAnsi="Times New Roman"/>
          <w:sz w:val="24"/>
          <w:szCs w:val="24"/>
        </w:rPr>
        <w:t>R</w:t>
      </w:r>
      <w:r w:rsidRPr="00451CA8">
        <w:rPr>
          <w:rFonts w:ascii="Times New Roman" w:hAnsi="Times New Roman"/>
          <w:sz w:val="24"/>
          <w:szCs w:val="24"/>
          <w:vertAlign w:val="subscript"/>
        </w:rPr>
        <w:t>stopover</w:t>
      </w:r>
      <w:proofErr w:type="spellEnd"/>
      <w:r w:rsidRPr="00451CA8">
        <w:rPr>
          <w:rFonts w:ascii="Times New Roman" w:hAnsi="Times New Roman"/>
          <w:sz w:val="24"/>
          <w:szCs w:val="24"/>
          <w:vertAlign w:val="subscript"/>
        </w:rPr>
        <w:t xml:space="preserve"> duration</w:t>
      </w:r>
      <w:r w:rsidRPr="00451CA8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451CA8">
        <w:rPr>
          <w:rFonts w:ascii="Times New Roman" w:hAnsi="Times New Roman"/>
          <w:sz w:val="24"/>
          <w:szCs w:val="24"/>
        </w:rPr>
        <w:t>R</w:t>
      </w:r>
      <w:r w:rsidRPr="00451CA8">
        <w:rPr>
          <w:rFonts w:ascii="Times New Roman" w:hAnsi="Times New Roman"/>
          <w:sz w:val="24"/>
          <w:szCs w:val="24"/>
          <w:vertAlign w:val="subscript"/>
        </w:rPr>
        <w:t>travel</w:t>
      </w:r>
      <w:proofErr w:type="spellEnd"/>
      <w:r w:rsidRPr="00451CA8">
        <w:rPr>
          <w:rFonts w:ascii="Times New Roman" w:hAnsi="Times New Roman"/>
          <w:sz w:val="24"/>
          <w:szCs w:val="24"/>
          <w:vertAlign w:val="subscript"/>
        </w:rPr>
        <w:t xml:space="preserve"> speed</w:t>
      </w:r>
      <w:r w:rsidRPr="00451CA8">
        <w:rPr>
          <w:rFonts w:ascii="Times New Roman" w:hAnsi="Times New Roman"/>
          <w:sz w:val="24"/>
          <w:szCs w:val="24"/>
        </w:rPr>
        <w:t xml:space="preserve"> were estimated as the log-ratio for each individual between northward and southward migration</w:t>
      </w:r>
      <w:r>
        <w:rPr>
          <w:rFonts w:ascii="Times New Roman" w:hAnsi="Times New Roman" w:hint="eastAsia"/>
          <w:sz w:val="24"/>
          <w:szCs w:val="24"/>
        </w:rPr>
        <w:t>.</w:t>
      </w:r>
      <w:r w:rsidR="008B6F33" w:rsidRPr="000948B8">
        <w:rPr>
          <w:rFonts w:ascii="Times New Roman" w:hAnsi="Times New Roman"/>
          <w:sz w:val="24"/>
          <w:szCs w:val="24"/>
        </w:rPr>
        <w:br w:type="page"/>
      </w:r>
    </w:p>
    <w:p w:rsidR="008B6F33" w:rsidRPr="00451CA8" w:rsidRDefault="008B6F33" w:rsidP="008B6F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1CA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S3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Distance and duration of the first-leg flights during northward migration of shorebirds in Australia and New Zealand </w:t>
      </w:r>
    </w:p>
    <w:tbl>
      <w:tblPr>
        <w:tblW w:w="4773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59"/>
        <w:gridCol w:w="2056"/>
        <w:gridCol w:w="1512"/>
        <w:gridCol w:w="1148"/>
        <w:gridCol w:w="974"/>
        <w:gridCol w:w="1273"/>
      </w:tblGrid>
      <w:tr w:rsidR="008B6F33" w:rsidRPr="00A15A9D" w:rsidTr="00E6057A">
        <w:trPr>
          <w:trHeight w:val="285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Species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Scientific name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Nonbreeding site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Flight</w:t>
            </w:r>
          </w:p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distance (km)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Percentage of total migration distance (%)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Flight</w:t>
            </w:r>
          </w:p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2"/>
              </w:rPr>
              <w:t>duration (days)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B13CD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Bar-tailed </w:t>
            </w:r>
            <w:r w:rsidR="00B13CDB">
              <w:rPr>
                <w:rFonts w:ascii="Times New Roman" w:hAnsi="Times New Roman" w:hint="eastAsia"/>
                <w:kern w:val="0"/>
                <w:sz w:val="22"/>
              </w:rPr>
              <w:t>G</w:t>
            </w:r>
            <w:r w:rsidR="00B13CDB" w:rsidRPr="00A15A9D">
              <w:rPr>
                <w:rFonts w:ascii="Times New Roman" w:hAnsi="Times New Roman"/>
                <w:kern w:val="0"/>
                <w:sz w:val="22"/>
              </w:rPr>
              <w:t xml:space="preserve">odwit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Limosa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lapponica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baueri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New Zealand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10060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7.2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B13CD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Bar-tailed </w:t>
            </w:r>
            <w:r w:rsidR="00B13CDB">
              <w:rPr>
                <w:rFonts w:ascii="Times New Roman" w:hAnsi="Times New Roman" w:hint="eastAsia"/>
                <w:kern w:val="0"/>
                <w:sz w:val="22"/>
              </w:rPr>
              <w:t>G</w:t>
            </w:r>
            <w:r w:rsidR="00B13CDB" w:rsidRPr="00A15A9D">
              <w:rPr>
                <w:rFonts w:ascii="Times New Roman" w:hAnsi="Times New Roman"/>
                <w:kern w:val="0"/>
                <w:sz w:val="22"/>
              </w:rPr>
              <w:t>odwit</w:t>
            </w:r>
            <w:r w:rsidR="00B13CDB"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Limosa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lapponica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menzbieri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Northwest 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5860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4.1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Eastern Curlew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Numenius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madagascariensis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kern w:val="0"/>
                <w:sz w:val="22"/>
              </w:rPr>
              <w:t>Moreton</w:t>
            </w:r>
            <w:proofErr w:type="spellEnd"/>
            <w:r w:rsidRPr="00A15A9D">
              <w:rPr>
                <w:rFonts w:ascii="Times New Roman" w:hAnsi="Times New Roman"/>
                <w:kern w:val="0"/>
                <w:sz w:val="22"/>
              </w:rPr>
              <w:t xml:space="preserve"> Bay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7113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Grey-tailed Tattler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Tringa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Brevipes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kern w:val="0"/>
                <w:sz w:val="22"/>
              </w:rPr>
              <w:t>Moreton</w:t>
            </w:r>
            <w:proofErr w:type="spellEnd"/>
            <w:r w:rsidRPr="00A15A9D">
              <w:rPr>
                <w:rFonts w:ascii="Times New Roman" w:hAnsi="Times New Roman"/>
                <w:kern w:val="0"/>
                <w:sz w:val="22"/>
              </w:rPr>
              <w:t xml:space="preserve"> Bay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5839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5.3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B13CD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Great </w:t>
            </w:r>
            <w:r w:rsidR="00B13CDB">
              <w:rPr>
                <w:rFonts w:ascii="Times New Roman" w:hAnsi="Times New Roman" w:hint="eastAsia"/>
                <w:kern w:val="0"/>
                <w:sz w:val="22"/>
              </w:rPr>
              <w:t>K</w:t>
            </w:r>
            <w:r w:rsidR="00B13CDB" w:rsidRPr="00A15A9D">
              <w:rPr>
                <w:rFonts w:ascii="Times New Roman" w:hAnsi="Times New Roman"/>
                <w:kern w:val="0"/>
                <w:sz w:val="22"/>
              </w:rPr>
              <w:t xml:space="preserve">not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Calidris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tenuirostris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Northwest 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2928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3.6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Ruddy Turnstone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Arenaria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interpres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South 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6030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5.3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Eastern Curlew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Numenius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madagascariensis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Victoria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8600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79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7.3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Sanderling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Calidris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alba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Esperance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5000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4.3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Greater </w:t>
            </w:r>
            <w:proofErr w:type="spellStart"/>
            <w:r w:rsidRPr="00A15A9D">
              <w:rPr>
                <w:rFonts w:ascii="Times New Roman" w:hAnsi="Times New Roman"/>
                <w:kern w:val="0"/>
                <w:sz w:val="22"/>
              </w:rPr>
              <w:t>Sandplover</w:t>
            </w:r>
            <w:proofErr w:type="spellEnd"/>
            <w:r w:rsidRPr="00A15A9D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Charadrius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leschenaultii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Northwest 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3700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48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3.1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Ruddy Turnstone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Arenaria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interpres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King Island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6367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5.2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Ruddy </w:t>
            </w:r>
            <w:r w:rsidRPr="00A15A9D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Turnstone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lastRenderedPageBreak/>
              <w:t>Arenaria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interpres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 xml:space="preserve">Northwest </w:t>
            </w:r>
            <w:r w:rsidRPr="00A15A9D">
              <w:rPr>
                <w:rFonts w:ascii="Times New Roman" w:hAnsi="Times New Roman"/>
                <w:kern w:val="0"/>
                <w:sz w:val="22"/>
              </w:rPr>
              <w:lastRenderedPageBreak/>
              <w:t>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lastRenderedPageBreak/>
              <w:t>4900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4.3</w:t>
            </w:r>
          </w:p>
        </w:tc>
      </w:tr>
      <w:tr w:rsidR="008B6F33" w:rsidRPr="00A15A9D" w:rsidTr="00E6057A">
        <w:trPr>
          <w:trHeight w:val="285"/>
        </w:trPr>
        <w:tc>
          <w:tcPr>
            <w:tcW w:w="799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Ruddy Turnstone </w:t>
            </w:r>
            <w:r w:rsidRPr="00A15A9D">
              <w:rPr>
                <w:rFonts w:ascii="Times New Roman" w:hAnsi="Times New Roman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117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Arenaria</w:t>
            </w:r>
            <w:proofErr w:type="spellEnd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15A9D">
              <w:rPr>
                <w:rFonts w:ascii="Times New Roman" w:hAnsi="Times New Roman"/>
                <w:i/>
                <w:iCs/>
                <w:kern w:val="0"/>
                <w:sz w:val="22"/>
              </w:rPr>
              <w:t>interpres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South Australia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7400</w:t>
            </w:r>
          </w:p>
        </w:tc>
        <w:tc>
          <w:tcPr>
            <w:tcW w:w="1010" w:type="pct"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NA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15A9D">
              <w:rPr>
                <w:rFonts w:ascii="Times New Roman" w:hAnsi="Times New Roman"/>
                <w:kern w:val="0"/>
                <w:sz w:val="22"/>
              </w:rPr>
              <w:t>5.4</w:t>
            </w:r>
          </w:p>
        </w:tc>
      </w:tr>
    </w:tbl>
    <w:p w:rsidR="008B6F33" w:rsidRPr="00A15A9D" w:rsidRDefault="008B6F33" w:rsidP="008B6F33">
      <w:pPr>
        <w:spacing w:line="360" w:lineRule="auto"/>
        <w:rPr>
          <w:rFonts w:ascii="Times New Roman" w:hAnsi="Times New Roman"/>
          <w:sz w:val="24"/>
          <w:szCs w:val="24"/>
        </w:rPr>
      </w:pPr>
      <w:r w:rsidRPr="00A15A9D">
        <w:rPr>
          <w:rFonts w:ascii="Times New Roman" w:hAnsi="Times New Roman"/>
          <w:sz w:val="24"/>
          <w:szCs w:val="24"/>
        </w:rPr>
        <w:t xml:space="preserve">NA: Data not available. </w:t>
      </w:r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proofErr w:type="spellStart"/>
      <w:r w:rsidRPr="00A15A9D">
        <w:rPr>
          <w:rFonts w:ascii="Times New Roman" w:hAnsi="Times New Roman"/>
          <w:sz w:val="24"/>
          <w:szCs w:val="24"/>
        </w:rPr>
        <w:t>Battley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PF, Warnock N, </w:t>
      </w:r>
      <w:proofErr w:type="spellStart"/>
      <w:r w:rsidRPr="00A15A9D">
        <w:rPr>
          <w:rFonts w:ascii="Times New Roman" w:hAnsi="Times New Roman"/>
          <w:sz w:val="24"/>
          <w:szCs w:val="24"/>
        </w:rPr>
        <w:t>Tibbitts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TL, Gill RE, </w:t>
      </w:r>
      <w:proofErr w:type="spellStart"/>
      <w:r w:rsidRPr="00A15A9D">
        <w:rPr>
          <w:rFonts w:ascii="Times New Roman" w:hAnsi="Times New Roman"/>
          <w:sz w:val="24"/>
          <w:szCs w:val="24"/>
        </w:rPr>
        <w:t>Piersma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T</w:t>
      </w:r>
      <w:r w:rsidR="009D1590">
        <w:rPr>
          <w:rFonts w:ascii="Times New Roman" w:hAnsi="Times New Roman" w:hint="eastAsia"/>
          <w:sz w:val="24"/>
          <w:szCs w:val="24"/>
        </w:rPr>
        <w:t>,</w:t>
      </w:r>
      <w:r w:rsidRPr="00A15A9D">
        <w:rPr>
          <w:rFonts w:ascii="Times New Roman" w:hAnsi="Times New Roman"/>
          <w:sz w:val="24"/>
          <w:szCs w:val="24"/>
        </w:rPr>
        <w:t xml:space="preserve"> et al</w:t>
      </w:r>
      <w:r w:rsidR="009D1590">
        <w:rPr>
          <w:rFonts w:ascii="Times New Roman" w:hAnsi="Times New Roman" w:hint="eastAsia"/>
          <w:sz w:val="24"/>
          <w:szCs w:val="24"/>
        </w:rPr>
        <w:t>.</w:t>
      </w:r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9D">
        <w:rPr>
          <w:rFonts w:ascii="Times New Roman" w:hAnsi="Times New Roman"/>
          <w:sz w:val="24"/>
          <w:szCs w:val="24"/>
        </w:rPr>
        <w:t>Contrasting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extreme long‐distance migration patterns in bar‐tailed godwits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Limosa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lapponica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. J Avian </w:t>
      </w:r>
      <w:r w:rsidR="009D1590" w:rsidRPr="00A15A9D">
        <w:rPr>
          <w:rFonts w:ascii="Times New Roman" w:hAnsi="Times New Roman"/>
          <w:sz w:val="24"/>
          <w:szCs w:val="24"/>
        </w:rPr>
        <w:t>Biol</w:t>
      </w:r>
      <w:r w:rsidR="009D1590">
        <w:rPr>
          <w:rFonts w:ascii="Times New Roman" w:hAnsi="Times New Roman" w:hint="eastAsia"/>
          <w:sz w:val="24"/>
          <w:szCs w:val="24"/>
        </w:rPr>
        <w:t>.</w:t>
      </w:r>
      <w:r w:rsidR="009D1590" w:rsidRPr="00A15A9D">
        <w:rPr>
          <w:rFonts w:ascii="Times New Roman" w:hAnsi="Times New Roman"/>
          <w:sz w:val="24"/>
          <w:szCs w:val="24"/>
        </w:rPr>
        <w:t xml:space="preserve"> 2012</w:t>
      </w:r>
      <w:proofErr w:type="gramStart"/>
      <w:r w:rsidR="009D1590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43:21</w:t>
      </w:r>
      <w:proofErr w:type="gramEnd"/>
      <w:r w:rsidR="008D4916" w:rsidRPr="008D4916">
        <w:rPr>
          <w:rFonts w:ascii="Times New Roman" w:hAnsi="Times New Roman"/>
          <w:sz w:val="24"/>
          <w:szCs w:val="24"/>
        </w:rPr>
        <w:t>‒</w:t>
      </w:r>
      <w:r w:rsidRPr="00A15A9D">
        <w:rPr>
          <w:rFonts w:ascii="Times New Roman" w:hAnsi="Times New Roman"/>
          <w:sz w:val="24"/>
          <w:szCs w:val="24"/>
        </w:rPr>
        <w:t>32.</w:t>
      </w:r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r w:rsidRPr="00A15A9D">
        <w:rPr>
          <w:rFonts w:ascii="Times New Roman" w:hAnsi="Times New Roman"/>
          <w:sz w:val="24"/>
          <w:szCs w:val="24"/>
        </w:rPr>
        <w:t xml:space="preserve">Driscoll PV, </w:t>
      </w:r>
      <w:proofErr w:type="spellStart"/>
      <w:r w:rsidRPr="00A15A9D">
        <w:rPr>
          <w:rFonts w:ascii="Times New Roman" w:hAnsi="Times New Roman"/>
          <w:sz w:val="24"/>
          <w:szCs w:val="24"/>
        </w:rPr>
        <w:t>Ueta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M</w:t>
      </w:r>
      <w:r w:rsidR="00130850">
        <w:rPr>
          <w:rFonts w:ascii="Times New Roman" w:hAnsi="Times New Roman" w:hint="eastAsia"/>
          <w:sz w:val="24"/>
          <w:szCs w:val="24"/>
        </w:rPr>
        <w:t>.</w:t>
      </w:r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9D">
        <w:rPr>
          <w:rFonts w:ascii="Times New Roman" w:hAnsi="Times New Roman"/>
          <w:sz w:val="24"/>
          <w:szCs w:val="24"/>
        </w:rPr>
        <w:t xml:space="preserve">The migration route and behaviour of Eastern Curlews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Numenius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madagascariensis</w:t>
      </w:r>
      <w:proofErr w:type="spellEnd"/>
      <w:r w:rsidRPr="00A15A9D">
        <w:rPr>
          <w:rFonts w:ascii="Times New Roman" w:hAnsi="Times New Roman"/>
          <w:sz w:val="24"/>
          <w:szCs w:val="24"/>
        </w:rPr>
        <w:t>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9D">
        <w:rPr>
          <w:rFonts w:ascii="Times New Roman" w:hAnsi="Times New Roman"/>
          <w:sz w:val="24"/>
          <w:szCs w:val="24"/>
        </w:rPr>
        <w:t>Ibis</w:t>
      </w:r>
      <w:r w:rsidR="00130850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</w:t>
      </w:r>
      <w:r w:rsidR="00130850" w:rsidRPr="00A15A9D">
        <w:rPr>
          <w:rFonts w:ascii="Times New Roman" w:hAnsi="Times New Roman"/>
          <w:sz w:val="24"/>
          <w:szCs w:val="24"/>
        </w:rPr>
        <w:t>2002</w:t>
      </w:r>
      <w:proofErr w:type="gramStart"/>
      <w:r w:rsidR="00130850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144:</w:t>
      </w:r>
      <w:proofErr w:type="spellStart"/>
      <w:r w:rsidRPr="00A15A9D">
        <w:rPr>
          <w:rFonts w:ascii="Times New Roman" w:hAnsi="Times New Roman"/>
          <w:sz w:val="24"/>
          <w:szCs w:val="24"/>
        </w:rPr>
        <w:t>E119</w:t>
      </w:r>
      <w:proofErr w:type="spellEnd"/>
      <w:proofErr w:type="gramEnd"/>
      <w:r w:rsidR="00130850" w:rsidRPr="008D4916">
        <w:rPr>
          <w:rFonts w:ascii="Times New Roman" w:hAnsi="Times New Roman"/>
          <w:sz w:val="24"/>
          <w:szCs w:val="24"/>
        </w:rPr>
        <w:t>‒</w:t>
      </w:r>
      <w:r w:rsidRPr="00A15A9D">
        <w:rPr>
          <w:rFonts w:ascii="Times New Roman" w:hAnsi="Times New Roman"/>
          <w:sz w:val="24"/>
          <w:szCs w:val="24"/>
        </w:rPr>
        <w:t>30.</w:t>
      </w:r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proofErr w:type="gramStart"/>
      <w:r w:rsidRPr="00A15A9D">
        <w:rPr>
          <w:rFonts w:ascii="Times New Roman" w:hAnsi="Times New Roman"/>
          <w:sz w:val="24"/>
          <w:szCs w:val="24"/>
        </w:rPr>
        <w:t xml:space="preserve">Coleman JT, Milton DA, </w:t>
      </w:r>
      <w:proofErr w:type="spellStart"/>
      <w:r w:rsidRPr="00A15A9D">
        <w:rPr>
          <w:rFonts w:ascii="Times New Roman" w:hAnsi="Times New Roman"/>
          <w:sz w:val="24"/>
          <w:szCs w:val="24"/>
        </w:rPr>
        <w:t>Akutsu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H</w:t>
      </w:r>
      <w:r w:rsidR="00130850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130850" w:rsidRPr="00A15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9D">
        <w:rPr>
          <w:rFonts w:ascii="Times New Roman" w:hAnsi="Times New Roman"/>
          <w:sz w:val="24"/>
          <w:szCs w:val="24"/>
        </w:rPr>
        <w:t xml:space="preserve">The migratory movements of Grey-tailed Tattler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Tringa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30850">
        <w:rPr>
          <w:rFonts w:ascii="Times New Roman" w:hAnsi="Times New Roman" w:hint="eastAsia"/>
          <w:i/>
          <w:iCs/>
          <w:sz w:val="24"/>
          <w:szCs w:val="24"/>
        </w:rPr>
        <w:t>b</w:t>
      </w:r>
      <w:r w:rsidR="00130850" w:rsidRPr="00A15A9D">
        <w:rPr>
          <w:rFonts w:ascii="Times New Roman" w:hAnsi="Times New Roman"/>
          <w:i/>
          <w:iCs/>
          <w:sz w:val="24"/>
          <w:szCs w:val="24"/>
        </w:rPr>
        <w:t>revipes</w:t>
      </w:r>
      <w:proofErr w:type="spellEnd"/>
      <w:r w:rsidR="00130850" w:rsidRPr="00A15A9D">
        <w:rPr>
          <w:rFonts w:ascii="Times New Roman" w:hAnsi="Times New Roman"/>
          <w:sz w:val="24"/>
          <w:szCs w:val="24"/>
        </w:rPr>
        <w:t xml:space="preserve"> </w:t>
      </w:r>
      <w:r w:rsidRPr="00A15A9D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Pr="00A15A9D">
        <w:rPr>
          <w:rFonts w:ascii="Times New Roman" w:hAnsi="Times New Roman"/>
          <w:sz w:val="24"/>
          <w:szCs w:val="24"/>
        </w:rPr>
        <w:t>Moreton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Bay.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9D">
        <w:rPr>
          <w:rFonts w:ascii="Times New Roman" w:hAnsi="Times New Roman"/>
          <w:sz w:val="24"/>
          <w:szCs w:val="24"/>
        </w:rPr>
        <w:t>Stilt</w:t>
      </w:r>
      <w:r w:rsidR="00130850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</w:t>
      </w:r>
      <w:r w:rsidR="00130850" w:rsidRPr="00A15A9D">
        <w:rPr>
          <w:rFonts w:ascii="Times New Roman" w:hAnsi="Times New Roman"/>
          <w:sz w:val="24"/>
          <w:szCs w:val="24"/>
        </w:rPr>
        <w:t>2018</w:t>
      </w:r>
      <w:proofErr w:type="gramStart"/>
      <w:r w:rsidR="00130850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72:2</w:t>
      </w:r>
      <w:proofErr w:type="gramEnd"/>
      <w:r w:rsidR="00130850" w:rsidRPr="008D4916">
        <w:rPr>
          <w:rFonts w:ascii="Times New Roman" w:hAnsi="Times New Roman"/>
          <w:sz w:val="24"/>
          <w:szCs w:val="24"/>
        </w:rPr>
        <w:t>‒</w:t>
      </w:r>
      <w:r w:rsidRPr="00A15A9D">
        <w:rPr>
          <w:rFonts w:ascii="Times New Roman" w:hAnsi="Times New Roman"/>
          <w:sz w:val="24"/>
          <w:szCs w:val="24"/>
        </w:rPr>
        <w:t>8.</w:t>
      </w:r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proofErr w:type="spellStart"/>
      <w:r w:rsidRPr="00A15A9D">
        <w:rPr>
          <w:rFonts w:ascii="Times New Roman" w:hAnsi="Times New Roman"/>
          <w:sz w:val="24"/>
          <w:szCs w:val="24"/>
        </w:rPr>
        <w:t>Lisovski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A15A9D">
        <w:rPr>
          <w:rFonts w:ascii="Times New Roman" w:hAnsi="Times New Roman"/>
          <w:sz w:val="24"/>
          <w:szCs w:val="24"/>
        </w:rPr>
        <w:t>Gosbell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A15A9D">
        <w:rPr>
          <w:rFonts w:ascii="Times New Roman" w:hAnsi="Times New Roman"/>
          <w:sz w:val="24"/>
          <w:szCs w:val="24"/>
        </w:rPr>
        <w:t>Hassell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C, Minton</w:t>
      </w:r>
      <w:r w:rsidRPr="00A15A9D" w:rsidDel="00C42AF3">
        <w:rPr>
          <w:rFonts w:ascii="Times New Roman" w:hAnsi="Times New Roman"/>
          <w:sz w:val="24"/>
          <w:szCs w:val="24"/>
        </w:rPr>
        <w:t xml:space="preserve"> </w:t>
      </w:r>
      <w:r w:rsidRPr="00A15A9D">
        <w:rPr>
          <w:rFonts w:ascii="Times New Roman" w:hAnsi="Times New Roman"/>
          <w:sz w:val="24"/>
          <w:szCs w:val="24"/>
        </w:rPr>
        <w:t>C</w:t>
      </w:r>
      <w:r w:rsidR="00B948B3">
        <w:rPr>
          <w:rFonts w:ascii="Times New Roman" w:hAnsi="Times New Roman" w:hint="eastAsia"/>
          <w:sz w:val="24"/>
          <w:szCs w:val="24"/>
        </w:rPr>
        <w:t>.</w:t>
      </w:r>
      <w:r w:rsidR="00B948B3" w:rsidRPr="00A15A9D">
        <w:rPr>
          <w:rFonts w:ascii="Times New Roman" w:hAnsi="Times New Roman"/>
          <w:sz w:val="24"/>
          <w:szCs w:val="24"/>
        </w:rPr>
        <w:t xml:space="preserve"> </w:t>
      </w:r>
      <w:r w:rsidRPr="00A15A9D">
        <w:rPr>
          <w:rFonts w:ascii="Times New Roman" w:hAnsi="Times New Roman"/>
          <w:sz w:val="24"/>
          <w:szCs w:val="24"/>
        </w:rPr>
        <w:t xml:space="preserve">Tracking the full annual-cycle of the great knot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Calidris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tenuirostris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, a long-distance migratory shorebird of the East Asian-Australasian Flyway. </w:t>
      </w:r>
      <w:proofErr w:type="gramStart"/>
      <w:r w:rsidRPr="00A15A9D">
        <w:rPr>
          <w:rFonts w:ascii="Times New Roman" w:hAnsi="Times New Roman"/>
          <w:sz w:val="24"/>
          <w:szCs w:val="24"/>
        </w:rPr>
        <w:t>Wader Study</w:t>
      </w:r>
      <w:r w:rsidR="00B948B3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</w:t>
      </w:r>
      <w:r w:rsidR="00B948B3" w:rsidRPr="00A15A9D">
        <w:rPr>
          <w:rFonts w:ascii="Times New Roman" w:hAnsi="Times New Roman"/>
          <w:sz w:val="24"/>
          <w:szCs w:val="24"/>
        </w:rPr>
        <w:t>2016</w:t>
      </w:r>
      <w:proofErr w:type="gramStart"/>
      <w:r w:rsidR="00B948B3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123:177</w:t>
      </w:r>
      <w:proofErr w:type="gramEnd"/>
      <w:r w:rsidRPr="00A15A9D">
        <w:rPr>
          <w:rFonts w:ascii="Times New Roman" w:hAnsi="Times New Roman"/>
          <w:sz w:val="24"/>
          <w:szCs w:val="24"/>
        </w:rPr>
        <w:t>–89</w:t>
      </w:r>
      <w:r w:rsidR="00B948B3">
        <w:rPr>
          <w:rFonts w:ascii="Times New Roman" w:hAnsi="Times New Roman" w:hint="eastAsia"/>
          <w:sz w:val="24"/>
          <w:szCs w:val="24"/>
        </w:rPr>
        <w:t>.</w:t>
      </w:r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bookmarkStart w:id="2" w:name="_Hlk26123528"/>
      <w:r w:rsidRPr="00A15A9D">
        <w:rPr>
          <w:rFonts w:ascii="Times New Roman" w:hAnsi="Times New Roman"/>
          <w:sz w:val="24"/>
          <w:szCs w:val="24"/>
        </w:rPr>
        <w:t xml:space="preserve">Minton C, </w:t>
      </w:r>
      <w:proofErr w:type="spellStart"/>
      <w:r w:rsidRPr="00A15A9D">
        <w:rPr>
          <w:rFonts w:ascii="Times New Roman" w:hAnsi="Times New Roman"/>
          <w:sz w:val="24"/>
          <w:szCs w:val="24"/>
        </w:rPr>
        <w:t>Gosbell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K, Johns P, Christie M, </w:t>
      </w:r>
      <w:proofErr w:type="spellStart"/>
      <w:r w:rsidRPr="00A15A9D">
        <w:rPr>
          <w:rFonts w:ascii="Times New Roman" w:hAnsi="Times New Roman"/>
          <w:sz w:val="24"/>
          <w:szCs w:val="24"/>
        </w:rPr>
        <w:t>Klaassen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M, et al. </w:t>
      </w:r>
      <w:proofErr w:type="spellStart"/>
      <w:r w:rsidRPr="00A15A9D">
        <w:rPr>
          <w:rFonts w:ascii="Times New Roman" w:hAnsi="Times New Roman"/>
          <w:sz w:val="24"/>
          <w:szCs w:val="24"/>
        </w:rPr>
        <w:t>Geolocator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studies on Ruddy Turnstones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Arenaria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interpres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and Greater </w:t>
      </w:r>
      <w:proofErr w:type="spellStart"/>
      <w:r w:rsidRPr="00A15A9D">
        <w:rPr>
          <w:rFonts w:ascii="Times New Roman" w:hAnsi="Times New Roman"/>
          <w:sz w:val="24"/>
          <w:szCs w:val="24"/>
        </w:rPr>
        <w:t>Sandplovers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Charadrius</w:t>
      </w:r>
      <w:proofErr w:type="spellEnd"/>
      <w:r w:rsidRPr="00A15A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5A9D">
        <w:rPr>
          <w:rFonts w:ascii="Times New Roman" w:hAnsi="Times New Roman"/>
          <w:i/>
          <w:iCs/>
          <w:sz w:val="24"/>
          <w:szCs w:val="24"/>
        </w:rPr>
        <w:t>leschenaultii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in the East Asian-Australasia Flyway reveal widely different migration strategies. Wader Study Group Bull</w:t>
      </w:r>
      <w:r w:rsidR="0051293C">
        <w:rPr>
          <w:rFonts w:ascii="Times New Roman" w:hAnsi="Times New Roman" w:hint="eastAsia"/>
          <w:sz w:val="24"/>
          <w:szCs w:val="24"/>
        </w:rPr>
        <w:t>.</w:t>
      </w:r>
      <w:r w:rsidRPr="00A15A9D">
        <w:rPr>
          <w:rFonts w:ascii="Times New Roman" w:hAnsi="Times New Roman"/>
          <w:sz w:val="24"/>
          <w:szCs w:val="24"/>
        </w:rPr>
        <w:t xml:space="preserve"> </w:t>
      </w:r>
      <w:r w:rsidR="0051293C" w:rsidRPr="00A15A9D">
        <w:rPr>
          <w:rFonts w:ascii="Times New Roman" w:hAnsi="Times New Roman"/>
          <w:sz w:val="24"/>
          <w:szCs w:val="24"/>
        </w:rPr>
        <w:t>2011</w:t>
      </w:r>
      <w:proofErr w:type="gramStart"/>
      <w:r w:rsidR="0051293C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118:87</w:t>
      </w:r>
      <w:proofErr w:type="gramEnd"/>
      <w:r w:rsidR="00130850" w:rsidRPr="008D4916">
        <w:rPr>
          <w:rFonts w:ascii="Times New Roman" w:hAnsi="Times New Roman"/>
          <w:sz w:val="24"/>
          <w:szCs w:val="24"/>
        </w:rPr>
        <w:t>‒</w:t>
      </w:r>
      <w:r w:rsidRPr="00A15A9D">
        <w:rPr>
          <w:rFonts w:ascii="Times New Roman" w:hAnsi="Times New Roman"/>
          <w:sz w:val="24"/>
          <w:szCs w:val="24"/>
        </w:rPr>
        <w:t>96.</w:t>
      </w:r>
      <w:bookmarkEnd w:id="2"/>
    </w:p>
    <w:p w:rsidR="008B6F33" w:rsidRPr="00A15A9D" w:rsidRDefault="008B6F33" w:rsidP="00451CA8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proofErr w:type="gramStart"/>
      <w:r w:rsidRPr="00A15A9D">
        <w:rPr>
          <w:rFonts w:ascii="Times New Roman" w:hAnsi="Times New Roman"/>
          <w:sz w:val="24"/>
          <w:szCs w:val="24"/>
        </w:rPr>
        <w:t xml:space="preserve">Minton C, </w:t>
      </w:r>
      <w:proofErr w:type="spellStart"/>
      <w:r w:rsidRPr="00A15A9D">
        <w:rPr>
          <w:rFonts w:ascii="Times New Roman" w:hAnsi="Times New Roman"/>
          <w:sz w:val="24"/>
          <w:szCs w:val="24"/>
        </w:rPr>
        <w:t>Gosbell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K, Johns Penny, Christie M, </w:t>
      </w:r>
      <w:proofErr w:type="spellStart"/>
      <w:r w:rsidRPr="00A15A9D">
        <w:rPr>
          <w:rFonts w:ascii="Times New Roman" w:hAnsi="Times New Roman"/>
          <w:sz w:val="24"/>
          <w:szCs w:val="24"/>
        </w:rPr>
        <w:t>Klaassen</w:t>
      </w:r>
      <w:proofErr w:type="spellEnd"/>
      <w:r w:rsidRPr="00A15A9D" w:rsidDel="00C42AF3">
        <w:rPr>
          <w:rFonts w:ascii="Times New Roman" w:hAnsi="Times New Roman"/>
          <w:sz w:val="24"/>
          <w:szCs w:val="24"/>
        </w:rPr>
        <w:t xml:space="preserve"> </w:t>
      </w:r>
      <w:r w:rsidRPr="00A15A9D">
        <w:rPr>
          <w:rFonts w:ascii="Times New Roman" w:hAnsi="Times New Roman"/>
          <w:sz w:val="24"/>
          <w:szCs w:val="24"/>
        </w:rPr>
        <w:t>M</w:t>
      </w:r>
      <w:r w:rsidR="0051293C">
        <w:rPr>
          <w:rFonts w:ascii="Times New Roman" w:hAnsi="Times New Roman" w:hint="eastAsia"/>
          <w:sz w:val="24"/>
          <w:szCs w:val="24"/>
        </w:rPr>
        <w:t>,</w:t>
      </w:r>
      <w:r w:rsidRPr="00A15A9D">
        <w:rPr>
          <w:rFonts w:ascii="Times New Roman" w:hAnsi="Times New Roman"/>
          <w:sz w:val="24"/>
          <w:szCs w:val="24"/>
        </w:rPr>
        <w:t xml:space="preserve"> et al.</w:t>
      </w:r>
      <w:proofErr w:type="gramEnd"/>
      <w:r w:rsidRPr="00A15A9D">
        <w:rPr>
          <w:rFonts w:ascii="Times New Roman" w:hAnsi="Times New Roman"/>
          <w:sz w:val="24"/>
          <w:szCs w:val="24"/>
        </w:rPr>
        <w:t xml:space="preserve"> New insights from </w:t>
      </w:r>
      <w:proofErr w:type="spellStart"/>
      <w:r w:rsidRPr="00A15A9D">
        <w:rPr>
          <w:rFonts w:ascii="Times New Roman" w:hAnsi="Times New Roman"/>
          <w:sz w:val="24"/>
          <w:szCs w:val="24"/>
        </w:rPr>
        <w:t>geolocators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deployed on waders in Australia. Wader Study Group </w:t>
      </w:r>
      <w:r w:rsidR="0051293C" w:rsidRPr="00A15A9D">
        <w:rPr>
          <w:rFonts w:ascii="Times New Roman" w:hAnsi="Times New Roman"/>
          <w:sz w:val="24"/>
          <w:szCs w:val="24"/>
        </w:rPr>
        <w:t>Bull</w:t>
      </w:r>
      <w:r w:rsidR="0051293C">
        <w:rPr>
          <w:rFonts w:ascii="Times New Roman" w:hAnsi="Times New Roman" w:hint="eastAsia"/>
          <w:sz w:val="24"/>
          <w:szCs w:val="24"/>
        </w:rPr>
        <w:t>.</w:t>
      </w:r>
      <w:r w:rsidR="0051293C" w:rsidRPr="00A15A9D">
        <w:rPr>
          <w:rFonts w:ascii="Times New Roman" w:hAnsi="Times New Roman"/>
          <w:sz w:val="24"/>
          <w:szCs w:val="24"/>
        </w:rPr>
        <w:t xml:space="preserve"> 2013</w:t>
      </w:r>
      <w:proofErr w:type="gramStart"/>
      <w:r w:rsidR="0051293C">
        <w:rPr>
          <w:rFonts w:ascii="Times New Roman" w:hAnsi="Times New Roman" w:hint="eastAsia"/>
          <w:sz w:val="24"/>
          <w:szCs w:val="24"/>
        </w:rPr>
        <w:t>;</w:t>
      </w:r>
      <w:r w:rsidRPr="00A15A9D">
        <w:rPr>
          <w:rFonts w:ascii="Times New Roman" w:hAnsi="Times New Roman"/>
          <w:sz w:val="24"/>
          <w:szCs w:val="24"/>
        </w:rPr>
        <w:t>120:37</w:t>
      </w:r>
      <w:proofErr w:type="gramEnd"/>
      <w:r w:rsidR="00130850" w:rsidRPr="008D4916">
        <w:rPr>
          <w:rFonts w:ascii="Times New Roman" w:hAnsi="Times New Roman"/>
          <w:sz w:val="24"/>
          <w:szCs w:val="24"/>
        </w:rPr>
        <w:t>‒</w:t>
      </w:r>
      <w:r w:rsidRPr="00A15A9D">
        <w:rPr>
          <w:rFonts w:ascii="Times New Roman" w:hAnsi="Times New Roman"/>
          <w:sz w:val="24"/>
          <w:szCs w:val="24"/>
        </w:rPr>
        <w:t>46.</w:t>
      </w:r>
    </w:p>
    <w:p w:rsidR="008B6F33" w:rsidRPr="00A15A9D" w:rsidRDefault="008B6F33" w:rsidP="008B6F33">
      <w:pPr>
        <w:widowControl/>
        <w:spacing w:before="120"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8B6F33" w:rsidRPr="00A15A9D" w:rsidRDefault="008B6F33" w:rsidP="008B6F33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A15A9D">
        <w:rPr>
          <w:rFonts w:ascii="Times New Roman" w:hAnsi="Times New Roman"/>
          <w:sz w:val="24"/>
          <w:szCs w:val="24"/>
        </w:rPr>
        <w:br w:type="page"/>
      </w:r>
    </w:p>
    <w:p w:rsidR="008B6F33" w:rsidRPr="00451CA8" w:rsidRDefault="008B6F33" w:rsidP="00281F58">
      <w:pPr>
        <w:spacing w:beforeLines="50" w:line="360" w:lineRule="auto"/>
        <w:rPr>
          <w:rFonts w:ascii="Times New Roman" w:hAnsi="Times New Roman"/>
          <w:b/>
          <w:sz w:val="24"/>
          <w:szCs w:val="24"/>
        </w:rPr>
      </w:pPr>
      <w:r w:rsidRPr="00451CA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S4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Migration parameters (means) of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Whimbrels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in the East Asian-Australasian Flyway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EAAF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, nonbreeding at 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Moreton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 Bay (MB) and Roebuck Bay (</w:t>
      </w:r>
      <w:proofErr w:type="spellStart"/>
      <w:r w:rsidRPr="00451CA8">
        <w:rPr>
          <w:rFonts w:ascii="Times New Roman" w:hAnsi="Times New Roman"/>
          <w:b/>
          <w:sz w:val="24"/>
          <w:szCs w:val="24"/>
        </w:rPr>
        <w:t>RB</w:t>
      </w:r>
      <w:proofErr w:type="spellEnd"/>
      <w:r w:rsidRPr="00451CA8">
        <w:rPr>
          <w:rFonts w:ascii="Times New Roman" w:hAnsi="Times New Roman"/>
          <w:b/>
          <w:sz w:val="24"/>
          <w:szCs w:val="24"/>
        </w:rPr>
        <w:t xml:space="preserve">) in Australia), the Eurasian-Africa Flyway (breeding in Iceland), and the America Flyway (breeding in Manitoba, Canada) </w:t>
      </w:r>
    </w:p>
    <w:tbl>
      <w:tblPr>
        <w:tblW w:w="5000" w:type="pct"/>
        <w:tblLook w:val="04A0"/>
      </w:tblPr>
      <w:tblGrid>
        <w:gridCol w:w="4326"/>
        <w:gridCol w:w="760"/>
        <w:gridCol w:w="812"/>
        <w:gridCol w:w="812"/>
        <w:gridCol w:w="812"/>
        <w:gridCol w:w="1000"/>
      </w:tblGrid>
      <w:tr w:rsidR="008B6F33" w:rsidRPr="00A15A9D" w:rsidTr="00406547">
        <w:trPr>
          <w:trHeight w:val="315"/>
        </w:trPr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Migration parameters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MB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EAAF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Iceland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Manitoba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Date of departure from nonbreeding site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18-Apr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19-Apr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19-Apr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12-Mar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17-Apr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Date of arrival at breeding site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3-Jun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28-May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30-May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28-Mar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26-May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Duration of </w:t>
            </w:r>
            <w:r w:rsidRPr="00A15A9D">
              <w:rPr>
                <w:rFonts w:ascii="Times New Roman" w:hAnsi="Times New Roman" w:hint="eastAsia"/>
                <w:kern w:val="0"/>
                <w:sz w:val="24"/>
                <w:szCs w:val="24"/>
              </w:rPr>
              <w:t>n</w:t>
            </w: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orthward migration (days)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39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Distance of northward migration (km)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12991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11018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11609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6701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9798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Migration speed during northward migration (km/day)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289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251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Travel speed during northward migration (km/day)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2127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1960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Stopover duration during northward migration (days)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34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Number of stopover sites during northward migration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NA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Duration of stay at breeding site (days)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64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Date of departure from breeding site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29-Jul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27-Jul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28-Jul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9-Aug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29-Jul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Date of arrival at nonbreeding site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22-Oct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25-Oct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24-Oct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13-Aug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17-Aug</w:t>
            </w:r>
          </w:p>
        </w:tc>
      </w:tr>
      <w:tr w:rsidR="008B6F33" w:rsidRPr="00A15A9D" w:rsidTr="00406547">
        <w:trPr>
          <w:trHeight w:val="330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Duration of southward migration (days)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22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Distance of southward migration (km)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12565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11418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11848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6131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9251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Migration speed during southward migration (km/day)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1441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616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Travel speed during southward migration (km/day)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683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706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1310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1542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Stopover duration during southward migration (days)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16 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Number of stopover sites during southward migration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8B6F33" w:rsidRPr="00A15A9D" w:rsidTr="00406547">
        <w:trPr>
          <w:trHeight w:val="315"/>
        </w:trPr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>Duration of stay at nonbreeding site (days)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F33" w:rsidRPr="00A15A9D" w:rsidRDefault="008B6F33" w:rsidP="00E6057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15A9D">
              <w:rPr>
                <w:rFonts w:ascii="Times New Roman" w:hAnsi="Times New Roman"/>
                <w:kern w:val="0"/>
                <w:sz w:val="24"/>
                <w:szCs w:val="24"/>
              </w:rPr>
              <w:t xml:space="preserve">240 </w:t>
            </w:r>
          </w:p>
        </w:tc>
      </w:tr>
    </w:tbl>
    <w:p w:rsidR="00C84959" w:rsidRDefault="00406547" w:rsidP="00451CA8">
      <w:pPr>
        <w:widowControl/>
        <w:spacing w:line="360" w:lineRule="auto"/>
        <w:jc w:val="left"/>
      </w:pPr>
      <w:r w:rsidRPr="00A15A9D">
        <w:rPr>
          <w:rFonts w:ascii="Times New Roman" w:hAnsi="Times New Roman"/>
          <w:sz w:val="24"/>
          <w:szCs w:val="24"/>
        </w:rPr>
        <w:t xml:space="preserve">Data for the Iceland population are from </w:t>
      </w:r>
      <w:proofErr w:type="spellStart"/>
      <w:r w:rsidRPr="00A15A9D">
        <w:rPr>
          <w:rFonts w:ascii="Times New Roman" w:hAnsi="Times New Roman"/>
          <w:sz w:val="24"/>
          <w:szCs w:val="24"/>
        </w:rPr>
        <w:t>Alves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et al. (2016) and </w:t>
      </w:r>
      <w:proofErr w:type="spellStart"/>
      <w:r w:rsidRPr="00A15A9D">
        <w:rPr>
          <w:rFonts w:ascii="Times New Roman" w:hAnsi="Times New Roman"/>
          <w:sz w:val="24"/>
          <w:szCs w:val="24"/>
        </w:rPr>
        <w:t>Carneiro</w:t>
      </w:r>
      <w:proofErr w:type="spellEnd"/>
      <w:r w:rsidRPr="00A15A9D">
        <w:rPr>
          <w:rFonts w:ascii="Times New Roman" w:hAnsi="Times New Roman"/>
          <w:sz w:val="24"/>
          <w:szCs w:val="24"/>
        </w:rPr>
        <w:t xml:space="preserve"> et al. (2019), and data for the Manitoba population are from Johnson et al. (2016). NA: Data not available.</w:t>
      </w:r>
      <w:bookmarkEnd w:id="0"/>
    </w:p>
    <w:sectPr w:rsidR="00C84959" w:rsidSect="0028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F7" w:rsidRDefault="002D1BF7" w:rsidP="008B6F33">
      <w:r>
        <w:separator/>
      </w:r>
    </w:p>
  </w:endnote>
  <w:endnote w:type="continuationSeparator" w:id="0">
    <w:p w:rsidR="002D1BF7" w:rsidRDefault="002D1BF7" w:rsidP="008B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F7" w:rsidRDefault="002D1BF7" w:rsidP="008B6F33">
      <w:r>
        <w:separator/>
      </w:r>
    </w:p>
  </w:footnote>
  <w:footnote w:type="continuationSeparator" w:id="0">
    <w:p w:rsidR="002D1BF7" w:rsidRDefault="002D1BF7" w:rsidP="008B6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00"/>
    <w:rsid w:val="000477A3"/>
    <w:rsid w:val="000948B8"/>
    <w:rsid w:val="000A0AE7"/>
    <w:rsid w:val="00130850"/>
    <w:rsid w:val="002368D3"/>
    <w:rsid w:val="00281F58"/>
    <w:rsid w:val="002D1BF7"/>
    <w:rsid w:val="002D4800"/>
    <w:rsid w:val="00401799"/>
    <w:rsid w:val="00406547"/>
    <w:rsid w:val="00451CA8"/>
    <w:rsid w:val="0051293C"/>
    <w:rsid w:val="005E63BC"/>
    <w:rsid w:val="00605C62"/>
    <w:rsid w:val="00677A2E"/>
    <w:rsid w:val="007A2969"/>
    <w:rsid w:val="008B6F33"/>
    <w:rsid w:val="008D4916"/>
    <w:rsid w:val="009D1590"/>
    <w:rsid w:val="00A108D0"/>
    <w:rsid w:val="00B13CDB"/>
    <w:rsid w:val="00B948B3"/>
    <w:rsid w:val="00C84959"/>
    <w:rsid w:val="00D53EB1"/>
    <w:rsid w:val="00F3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33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6F3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6F3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99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1317</Words>
  <Characters>8014</Characters>
  <Application>Microsoft Office Word</Application>
  <DocSecurity>0</DocSecurity>
  <Lines>222</Lines>
  <Paragraphs>48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guohuanhuan</dc:creator>
  <cp:keywords/>
  <dc:description/>
  <cp:lastModifiedBy>CS0221</cp:lastModifiedBy>
  <cp:revision>91</cp:revision>
  <dcterms:created xsi:type="dcterms:W3CDTF">2020-06-28T03:29:00Z</dcterms:created>
  <dcterms:modified xsi:type="dcterms:W3CDTF">2020-07-08T13:26:00Z</dcterms:modified>
</cp:coreProperties>
</file>