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2" w:rsidRPr="00FC6330" w:rsidRDefault="00E75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FC6330" w:rsidRPr="00FC6330">
        <w:rPr>
          <w:rFonts w:ascii="Times New Roman" w:hAnsi="Times New Roman" w:cs="Times New Roman"/>
        </w:rPr>
        <w:t xml:space="preserve"> material</w:t>
      </w:r>
    </w:p>
    <w:p w:rsidR="00760E8C" w:rsidRDefault="00760E8C">
      <w:pPr>
        <w:rPr>
          <w:rFonts w:ascii="Times New Roman" w:hAnsi="Times New Roman" w:cs="Times New Roman"/>
        </w:rPr>
      </w:pPr>
    </w:p>
    <w:p w:rsidR="006C10FF" w:rsidRDefault="00AE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AE4738">
        <w:rPr>
          <w:rFonts w:ascii="Times New Roman" w:hAnsi="Times New Roman" w:cs="Times New Roman"/>
        </w:rPr>
        <w:t xml:space="preserve">ccording to the patient's wishes, </w:t>
      </w:r>
      <w:r>
        <w:rPr>
          <w:rFonts w:ascii="Times New Roman" w:hAnsi="Times New Roman" w:cs="Times New Roman" w:hint="eastAsia"/>
        </w:rPr>
        <w:t>sk</w:t>
      </w:r>
      <w:r>
        <w:rPr>
          <w:rFonts w:ascii="Times New Roman" w:hAnsi="Times New Roman" w:cs="Times New Roman"/>
        </w:rPr>
        <w:t>in prick test (SPT) or specific IgE (sIgE)</w:t>
      </w:r>
      <w:r w:rsidRPr="00AE4738">
        <w:rPr>
          <w:rFonts w:ascii="Times New Roman" w:hAnsi="Times New Roman" w:cs="Times New Roman"/>
        </w:rPr>
        <w:t xml:space="preserve"> c</w:t>
      </w:r>
      <w:r w:rsidR="00650934">
        <w:rPr>
          <w:rFonts w:ascii="Times New Roman" w:hAnsi="Times New Roman" w:cs="Times New Roman"/>
        </w:rPr>
        <w:t>ould</w:t>
      </w:r>
      <w:r w:rsidRPr="00AE4738">
        <w:rPr>
          <w:rFonts w:ascii="Times New Roman" w:hAnsi="Times New Roman" w:cs="Times New Roman"/>
        </w:rPr>
        <w:t xml:space="preserve"> be selected for allergen </w:t>
      </w:r>
      <w:r w:rsidR="00650934"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 w:hint="eastAsia"/>
        </w:rPr>
        <w:t>.</w:t>
      </w:r>
      <w:r w:rsidR="004A0A21">
        <w:rPr>
          <w:rFonts w:ascii="Times New Roman" w:hAnsi="Times New Roman" w:cs="Times New Roman" w:hint="eastAsia"/>
        </w:rPr>
        <w:t xml:space="preserve"> </w:t>
      </w:r>
      <w:r w:rsidR="004E79FE" w:rsidRPr="004E79FE">
        <w:rPr>
          <w:rFonts w:ascii="Times New Roman" w:hAnsi="Times New Roman" w:cs="Times New Roman"/>
        </w:rPr>
        <w:t>In our study, 41 patients chose the sIgE test and 18 patients chose</w:t>
      </w:r>
      <w:r w:rsidR="004E79FE">
        <w:rPr>
          <w:rFonts w:ascii="Times New Roman" w:hAnsi="Times New Roman" w:cs="Times New Roman"/>
        </w:rPr>
        <w:t xml:space="preserve"> </w:t>
      </w:r>
      <w:r w:rsidR="004E79FE">
        <w:rPr>
          <w:rFonts w:ascii="Times New Roman" w:hAnsi="Times New Roman" w:cs="Times New Roman" w:hint="eastAsia"/>
        </w:rPr>
        <w:t>SPT</w:t>
      </w:r>
      <w:r w:rsidR="004E79FE">
        <w:rPr>
          <w:rFonts w:ascii="Times New Roman" w:hAnsi="Times New Roman" w:cs="Times New Roman"/>
        </w:rPr>
        <w:t>.</w:t>
      </w:r>
    </w:p>
    <w:p w:rsidR="00AC25DD" w:rsidRDefault="00650934" w:rsidP="006C10FF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852C5">
        <w:rPr>
          <w:rFonts w:ascii="Times New Roman" w:hAnsi="Times New Roman" w:cs="Times New Roman"/>
        </w:rPr>
        <w:t xml:space="preserve">SPT </w:t>
      </w:r>
      <w:r w:rsidR="00C41F86">
        <w:rPr>
          <w:rFonts w:ascii="Times New Roman" w:hAnsi="Times New Roman" w:cs="Times New Roman"/>
        </w:rPr>
        <w:t>kit</w:t>
      </w:r>
      <w:r w:rsidR="004E79FE">
        <w:rPr>
          <w:rFonts w:ascii="Times New Roman" w:hAnsi="Times New Roman" w:cs="Times New Roman"/>
        </w:rPr>
        <w:t xml:space="preserve"> for house dust mite</w:t>
      </w:r>
      <w:r w:rsidR="00C41F86">
        <w:rPr>
          <w:rFonts w:ascii="Times New Roman" w:hAnsi="Times New Roman" w:cs="Times New Roman"/>
        </w:rPr>
        <w:t xml:space="preserve"> </w:t>
      </w:r>
      <w:r w:rsidR="006C10FF">
        <w:rPr>
          <w:rFonts w:ascii="Times New Roman" w:hAnsi="Times New Roman" w:cs="Times New Roman" w:hint="eastAsia"/>
        </w:rPr>
        <w:t>was</w:t>
      </w:r>
      <w:r w:rsidR="006C10FF">
        <w:rPr>
          <w:rFonts w:ascii="Times New Roman" w:hAnsi="Times New Roman" w:cs="Times New Roman"/>
        </w:rPr>
        <w:t xml:space="preserve"> </w:t>
      </w:r>
      <w:r w:rsidR="00C41F86">
        <w:rPr>
          <w:rFonts w:ascii="Times New Roman" w:hAnsi="Times New Roman" w:cs="Times New Roman"/>
        </w:rPr>
        <w:t>from Wolwo Biotech, China</w:t>
      </w:r>
      <w:r w:rsidR="006C10FF">
        <w:rPr>
          <w:rFonts w:ascii="Times New Roman" w:hAnsi="Times New Roman" w:cs="Times New Roman"/>
        </w:rPr>
        <w:t>.</w:t>
      </w:r>
      <w:r w:rsidR="004A0A21">
        <w:rPr>
          <w:rFonts w:ascii="Times New Roman" w:hAnsi="Times New Roman" w:cs="Times New Roman"/>
        </w:rPr>
        <w:t xml:space="preserve"> </w:t>
      </w:r>
      <w:r w:rsidR="006C10FF">
        <w:rPr>
          <w:rFonts w:ascii="Times New Roman" w:hAnsi="Times New Roman" w:cs="Times New Roman"/>
        </w:rPr>
        <w:t>N</w:t>
      </w:r>
      <w:r w:rsidR="00C41F86">
        <w:rPr>
          <w:rFonts w:ascii="Times New Roman" w:hAnsi="Times New Roman" w:cs="Times New Roman"/>
        </w:rPr>
        <w:t>egative (saline)</w:t>
      </w:r>
      <w:r w:rsidR="00C41F86">
        <w:rPr>
          <w:rFonts w:ascii="Times New Roman" w:hAnsi="Times New Roman" w:cs="Times New Roman" w:hint="eastAsia"/>
        </w:rPr>
        <w:t xml:space="preserve"> </w:t>
      </w:r>
      <w:r w:rsidR="00C41F86">
        <w:rPr>
          <w:rFonts w:ascii="Times New Roman" w:hAnsi="Times New Roman" w:cs="Times New Roman"/>
        </w:rPr>
        <w:t xml:space="preserve">and positive (histamine dihydrochloride solution) controls were included. The positive control must show a wheal diameter </w:t>
      </w:r>
      <w:r w:rsidR="00C41F86" w:rsidRPr="00C41F86">
        <w:rPr>
          <w:rFonts w:ascii="Times New Roman" w:hAnsi="Times New Roman" w:cs="Times New Roman"/>
        </w:rPr>
        <w:t>≥</w:t>
      </w:r>
      <w:r w:rsidR="00C41F86">
        <w:rPr>
          <w:rFonts w:ascii="Times New Roman" w:hAnsi="Times New Roman" w:cs="Times New Roman"/>
        </w:rPr>
        <w:t xml:space="preserve"> </w:t>
      </w:r>
      <w:r w:rsidR="00AC25DD">
        <w:rPr>
          <w:rFonts w:ascii="Times New Roman" w:hAnsi="Times New Roman" w:cs="Times New Roman"/>
        </w:rPr>
        <w:t>3</w:t>
      </w:r>
      <w:r w:rsidR="00AC25DD">
        <w:rPr>
          <w:rFonts w:ascii="Times New Roman" w:hAnsi="Times New Roman" w:cs="Times New Roman" w:hint="eastAsia"/>
        </w:rPr>
        <w:t>mm</w:t>
      </w:r>
      <w:r w:rsidR="00AC25DD">
        <w:rPr>
          <w:rFonts w:ascii="Times New Roman" w:hAnsi="Times New Roman" w:cs="Times New Roman"/>
        </w:rPr>
        <w:t>.</w:t>
      </w:r>
      <w:r w:rsidR="00760E8C">
        <w:rPr>
          <w:rFonts w:ascii="Times New Roman" w:hAnsi="Times New Roman" w:cs="Times New Roman" w:hint="eastAsia"/>
        </w:rPr>
        <w:t xml:space="preserve"> </w:t>
      </w:r>
      <w:r w:rsidR="00AC25DD">
        <w:rPr>
          <w:rFonts w:ascii="Times New Roman" w:hAnsi="Times New Roman" w:cs="Times New Roman"/>
        </w:rPr>
        <w:t>A skin index</w:t>
      </w:r>
      <w:r w:rsidR="000F63E0">
        <w:rPr>
          <w:rFonts w:ascii="Times New Roman" w:hAnsi="Times New Roman" w:cs="Times New Roman"/>
        </w:rPr>
        <w:t xml:space="preserve"> </w:t>
      </w:r>
      <w:r w:rsidR="00AC25DD">
        <w:rPr>
          <w:rFonts w:ascii="Times New Roman" w:hAnsi="Times New Roman" w:cs="Times New Roman"/>
        </w:rPr>
        <w:t>(SI</w:t>
      </w:r>
      <w:r w:rsidR="00A800A1">
        <w:rPr>
          <w:rFonts w:ascii="Times New Roman" w:hAnsi="Times New Roman" w:cs="Times New Roman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SI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the wheal diameter of allergen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the wheal dimeter of positive control</m:t>
            </m:r>
          </m:den>
        </m:f>
      </m:oMath>
      <w:r w:rsidR="00AC25DD">
        <w:rPr>
          <w:rFonts w:ascii="Times New Roman" w:hAnsi="Times New Roman" w:cs="Times New Roman"/>
        </w:rPr>
        <w:t xml:space="preserve">) was used for </w:t>
      </w:r>
      <w:r w:rsidR="00AC25DD">
        <w:rPr>
          <w:rFonts w:ascii="Times New Roman" w:hAnsi="Times New Roman" w:cs="Times New Roman" w:hint="eastAsia"/>
        </w:rPr>
        <w:t>the</w:t>
      </w:r>
      <w:r w:rsidR="00AC25DD">
        <w:rPr>
          <w:rFonts w:ascii="Times New Roman" w:hAnsi="Times New Roman" w:cs="Times New Roman"/>
        </w:rPr>
        <w:t xml:space="preserve"> </w:t>
      </w:r>
      <w:r w:rsidR="00AC25DD">
        <w:rPr>
          <w:rFonts w:ascii="Times New Roman" w:hAnsi="Times New Roman" w:cs="Times New Roman" w:hint="eastAsia"/>
        </w:rPr>
        <w:t>i</w:t>
      </w:r>
      <w:r w:rsidR="00AC25DD" w:rsidRPr="00AC25DD">
        <w:rPr>
          <w:rFonts w:ascii="Times New Roman" w:hAnsi="Times New Roman" w:cs="Times New Roman"/>
        </w:rPr>
        <w:t>nterpretation of results</w:t>
      </w:r>
      <w:r w:rsidR="00AC25DD">
        <w:rPr>
          <w:rFonts w:ascii="Times New Roman" w:hAnsi="Times New Roman" w:cs="Times New Roman"/>
        </w:rPr>
        <w:t>.</w:t>
      </w:r>
      <w:r w:rsidR="00A800A1">
        <w:rPr>
          <w:rFonts w:ascii="Times New Roman" w:hAnsi="Times New Roman" w:cs="Times New Roman"/>
        </w:rPr>
        <w:t xml:space="preserve"> The results </w:t>
      </w:r>
      <w:r w:rsidR="004A0A21">
        <w:rPr>
          <w:rFonts w:ascii="Times New Roman" w:hAnsi="Times New Roman" w:cs="Times New Roman"/>
        </w:rPr>
        <w:t xml:space="preserve">are </w:t>
      </w:r>
      <w:r w:rsidR="00A800A1">
        <w:rPr>
          <w:rFonts w:ascii="Times New Roman" w:hAnsi="Times New Roman" w:cs="Times New Roman"/>
        </w:rPr>
        <w:t>ranged from 0~++++</w:t>
      </w:r>
      <w:r w:rsidR="00760E8C">
        <w:rPr>
          <w:rFonts w:ascii="Times New Roman" w:hAnsi="Times New Roman" w:cs="Times New Roman"/>
        </w:rPr>
        <w:t xml:space="preserve"> (Table S1).</w:t>
      </w:r>
    </w:p>
    <w:p w:rsidR="00C5473E" w:rsidRDefault="00C5473E" w:rsidP="00C547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S1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de</w:t>
      </w:r>
      <w:r>
        <w:rPr>
          <w:rFonts w:ascii="Times New Roman" w:hAnsi="Times New Roman" w:cs="Times New Roman"/>
        </w:rPr>
        <w:t>gree of SPT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1"/>
        <w:gridCol w:w="1381"/>
        <w:gridCol w:w="1382"/>
        <w:gridCol w:w="1382"/>
        <w:gridCol w:w="1382"/>
        <w:gridCol w:w="1382"/>
      </w:tblGrid>
      <w:tr w:rsidR="00C5473E" w:rsidTr="000541AE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C5473E" w:rsidRDefault="00C5473E" w:rsidP="0005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egree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(Negative)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+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+</w:t>
            </w:r>
            <w:r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+</w:t>
            </w:r>
            <w:r>
              <w:rPr>
                <w:rFonts w:ascii="Times New Roman" w:hAnsi="Times New Roman" w:cs="Times New Roman"/>
              </w:rPr>
              <w:t>+++</w:t>
            </w:r>
          </w:p>
        </w:tc>
      </w:tr>
      <w:tr w:rsidR="00C5473E" w:rsidTr="000541AE">
        <w:tc>
          <w:tcPr>
            <w:tcW w:w="1381" w:type="dxa"/>
            <w:tcBorders>
              <w:top w:val="single" w:sz="4" w:space="0" w:color="auto"/>
            </w:tcBorders>
          </w:tcPr>
          <w:p w:rsidR="00C5473E" w:rsidRDefault="00C5473E" w:rsidP="0005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SI</w:t>
            </w:r>
            <w:r>
              <w:rPr>
                <w:rFonts w:ascii="Times New Roman" w:hAnsi="Times New Roman" w:cs="Times New Roman"/>
              </w:rPr>
              <w:t>&lt;1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SI</w:t>
            </w:r>
            <w:r>
              <w:rPr>
                <w:rFonts w:ascii="Times New Roman" w:hAnsi="Times New Roman" w:cs="Times New Roman"/>
              </w:rPr>
              <w:t>&lt;2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5473E" w:rsidRDefault="00C5473E" w:rsidP="0005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≥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</w:tbl>
    <w:p w:rsidR="00AC25DD" w:rsidRPr="00A800A1" w:rsidRDefault="00AC25DD">
      <w:pPr>
        <w:rPr>
          <w:rFonts w:ascii="Times New Roman" w:hAnsi="Times New Roman" w:cs="Times New Roman"/>
        </w:rPr>
      </w:pPr>
    </w:p>
    <w:p w:rsidR="00AC25DD" w:rsidRDefault="00C5473E" w:rsidP="00B64965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</w:t>
      </w:r>
      <w:r w:rsidR="00FC46B2">
        <w:rPr>
          <w:rFonts w:ascii="Times New Roman" w:hAnsi="Times New Roman" w:cs="Times New Roman"/>
        </w:rPr>
        <w:t>serum level of s</w:t>
      </w:r>
      <w:r w:rsidR="002852C5" w:rsidRPr="00760E8C">
        <w:rPr>
          <w:rFonts w:ascii="Times New Roman" w:hAnsi="Times New Roman" w:cs="Times New Roman"/>
        </w:rPr>
        <w:t>pecific immunoglobulin E</w:t>
      </w:r>
      <w:r w:rsidR="002852C5">
        <w:rPr>
          <w:rFonts w:ascii="Times New Roman" w:hAnsi="Times New Roman" w:cs="Times New Roman"/>
        </w:rPr>
        <w:t xml:space="preserve"> (sIgE)</w:t>
      </w:r>
      <w:r>
        <w:rPr>
          <w:rFonts w:ascii="Times New Roman" w:hAnsi="Times New Roman" w:cs="Times New Roman"/>
        </w:rPr>
        <w:t xml:space="preserve"> </w:t>
      </w:r>
      <w:r w:rsidR="00650934">
        <w:rPr>
          <w:rFonts w:ascii="Times New Roman" w:hAnsi="Times New Roman" w:cs="Times New Roman"/>
        </w:rPr>
        <w:t xml:space="preserve">to allergen </w:t>
      </w:r>
      <w:r>
        <w:rPr>
          <w:rFonts w:ascii="Times New Roman" w:hAnsi="Times New Roman" w:cs="Times New Roman"/>
        </w:rPr>
        <w:t>was detected by ImmunoCAP assays</w:t>
      </w:r>
      <w:r w:rsidR="004E79FE">
        <w:rPr>
          <w:rFonts w:ascii="Times New Roman" w:hAnsi="Times New Roman" w:cs="Times New Roman" w:hint="eastAsia"/>
        </w:rPr>
        <w:t>.</w:t>
      </w:r>
      <w:r w:rsidR="004E79FE" w:rsidRPr="004E79FE">
        <w:t xml:space="preserve"> </w:t>
      </w:r>
      <w:r w:rsidR="004E79FE" w:rsidRPr="004E79FE">
        <w:rPr>
          <w:rFonts w:ascii="Times New Roman" w:hAnsi="Times New Roman" w:cs="Times New Roman"/>
        </w:rPr>
        <w:t xml:space="preserve">Our </w:t>
      </w:r>
      <w:r w:rsidR="00650934">
        <w:rPr>
          <w:rFonts w:ascii="Times New Roman" w:hAnsi="Times New Roman" w:cs="Times New Roman"/>
        </w:rPr>
        <w:t>system</w:t>
      </w:r>
      <w:r w:rsidR="004E79FE" w:rsidRPr="004E79FE">
        <w:rPr>
          <w:rFonts w:ascii="Times New Roman" w:hAnsi="Times New Roman" w:cs="Times New Roman"/>
        </w:rPr>
        <w:t xml:space="preserve"> contains 8 common allergens</w:t>
      </w:r>
      <w:r w:rsidR="004E79FE">
        <w:rPr>
          <w:rFonts w:ascii="Times New Roman" w:hAnsi="Times New Roman" w:cs="Times New Roman"/>
        </w:rPr>
        <w:t xml:space="preserve"> in southern China. The results</w:t>
      </w:r>
      <w:r w:rsidR="00FC46B2">
        <w:rPr>
          <w:rFonts w:ascii="Times New Roman" w:hAnsi="Times New Roman" w:cs="Times New Roman"/>
        </w:rPr>
        <w:t xml:space="preserve"> c</w:t>
      </w:r>
      <w:r w:rsidR="007F3D1A">
        <w:rPr>
          <w:rFonts w:ascii="Times New Roman" w:hAnsi="Times New Roman" w:cs="Times New Roman"/>
        </w:rPr>
        <w:t>ould</w:t>
      </w:r>
      <w:r w:rsidR="00FC46B2" w:rsidRPr="00FC46B2">
        <w:rPr>
          <w:rFonts w:ascii="Times New Roman" w:hAnsi="Times New Roman" w:cs="Times New Roman"/>
        </w:rPr>
        <w:t xml:space="preserve"> </w:t>
      </w:r>
      <w:r w:rsidR="00FC46B2" w:rsidRPr="00C5473E">
        <w:rPr>
          <w:rFonts w:ascii="Times New Roman" w:hAnsi="Times New Roman" w:cs="Times New Roman"/>
        </w:rPr>
        <w:t xml:space="preserve">be divided into 6 </w:t>
      </w:r>
      <w:r w:rsidR="004A0A21">
        <w:rPr>
          <w:rFonts w:ascii="Times New Roman" w:hAnsi="Times New Roman" w:cs="Times New Roman"/>
        </w:rPr>
        <w:t>degrees</w:t>
      </w:r>
      <w:r w:rsidR="00FC46B2">
        <w:rPr>
          <w:rFonts w:ascii="Times New Roman" w:hAnsi="Times New Roman" w:cs="Times New Roman"/>
        </w:rPr>
        <w:t xml:space="preserve"> d</w:t>
      </w:r>
      <w:r w:rsidRPr="00C5473E">
        <w:rPr>
          <w:rFonts w:ascii="Times New Roman" w:hAnsi="Times New Roman" w:cs="Times New Roman"/>
        </w:rPr>
        <w:t>epending on the concentration</w:t>
      </w:r>
      <w:r w:rsidR="007F3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(Table S2)</w:t>
      </w:r>
      <w:r>
        <w:rPr>
          <w:rFonts w:ascii="Times New Roman" w:hAnsi="Times New Roman" w:cs="Times New Roman" w:hint="eastAsia"/>
        </w:rPr>
        <w:t>.</w:t>
      </w:r>
    </w:p>
    <w:p w:rsidR="00C5473E" w:rsidRDefault="00C5473E" w:rsidP="00C547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S2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de</w:t>
      </w:r>
      <w:r>
        <w:rPr>
          <w:rFonts w:ascii="Times New Roman" w:hAnsi="Times New Roman" w:cs="Times New Roman"/>
        </w:rPr>
        <w:t>gree of sIgE</w:t>
      </w:r>
    </w:p>
    <w:tbl>
      <w:tblPr>
        <w:tblStyle w:val="TableGrid"/>
        <w:tblW w:w="89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7"/>
        <w:gridCol w:w="1375"/>
        <w:gridCol w:w="1091"/>
        <w:gridCol w:w="1000"/>
        <w:gridCol w:w="1125"/>
        <w:gridCol w:w="1018"/>
        <w:gridCol w:w="1172"/>
        <w:gridCol w:w="695"/>
      </w:tblGrid>
      <w:tr w:rsidR="002852C5" w:rsidTr="002852C5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05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egree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9654B4">
              <w:rPr>
                <w:rFonts w:ascii="Times New Roman" w:hAnsi="Times New Roman" w:cs="Times New Roman"/>
              </w:rPr>
              <w:t>(Negative)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2852C5">
            <w:pPr>
              <w:ind w:leftChars="32" w:left="77" w:rightChars="5" w:right="12" w:firstLineChars="58" w:firstLine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2852C5" w:rsidRDefault="002852C5" w:rsidP="002852C5">
            <w:pPr>
              <w:tabs>
                <w:tab w:val="left" w:pos="0"/>
              </w:tabs>
              <w:ind w:leftChars="-43" w:left="-103" w:rightChars="-130" w:right="-312" w:firstLineChars="17"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2852C5" w:rsidTr="002852C5">
        <w:tc>
          <w:tcPr>
            <w:tcW w:w="1497" w:type="dxa"/>
            <w:tcBorders>
              <w:top w:val="single" w:sz="4" w:space="0" w:color="auto"/>
            </w:tcBorders>
          </w:tcPr>
          <w:p w:rsidR="002852C5" w:rsidRDefault="002852C5" w:rsidP="0005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sIgE(kUA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&lt;0.35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0.35~0.7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0.7~3.5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3.5~17.5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852C5" w:rsidRDefault="002852C5" w:rsidP="00C5473E">
            <w:pPr>
              <w:ind w:rightChars="5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7.5~50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2852C5" w:rsidRDefault="002852C5" w:rsidP="002852C5">
            <w:pPr>
              <w:ind w:leftChars="32" w:left="77" w:rightChars="5" w:right="12" w:firstLineChars="58" w:firstLine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50~100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2852C5" w:rsidRDefault="002852C5" w:rsidP="002852C5">
            <w:pPr>
              <w:tabs>
                <w:tab w:val="left" w:pos="0"/>
              </w:tabs>
              <w:ind w:leftChars="-43" w:left="-103" w:rightChars="-130" w:right="-312" w:firstLineChars="17"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473E" w:rsidRDefault="00C5473E">
      <w:pPr>
        <w:rPr>
          <w:rFonts w:ascii="Times New Roman" w:hAnsi="Times New Roman" w:cs="Times New Roman"/>
        </w:rPr>
      </w:pPr>
    </w:p>
    <w:p w:rsidR="004A0A21" w:rsidRDefault="00A8664C" w:rsidP="007F3D1A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/>
        </w:rPr>
        <w:t xml:space="preserve"> </w:t>
      </w:r>
      <w:r w:rsidR="004E7EE7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study, </w:t>
      </w:r>
      <w:r w:rsidR="00C91B8C">
        <w:rPr>
          <w:rFonts w:ascii="Times New Roman" w:hAnsi="Times New Roman" w:cs="Times New Roman"/>
        </w:rPr>
        <w:t xml:space="preserve">all the AR patients </w:t>
      </w:r>
      <w:r w:rsidR="00C91B8C">
        <w:rPr>
          <w:rFonts w:ascii="Times New Roman" w:hAnsi="Times New Roman" w:cs="Times New Roman" w:hint="eastAsia"/>
        </w:rPr>
        <w:t>had</w:t>
      </w:r>
      <w:r w:rsidR="00C91B8C">
        <w:rPr>
          <w:rFonts w:ascii="Times New Roman" w:hAnsi="Times New Roman" w:cs="Times New Roman"/>
        </w:rPr>
        <w:t xml:space="preserve"> </w:t>
      </w:r>
      <w:r w:rsidR="00C91B8C">
        <w:rPr>
          <w:rFonts w:ascii="Times New Roman" w:hAnsi="Times New Roman" w:cs="Times New Roman" w:hint="eastAsia"/>
        </w:rPr>
        <w:t>an</w:t>
      </w:r>
      <w:r w:rsidR="00C91B8C">
        <w:rPr>
          <w:rFonts w:ascii="Times New Roman" w:hAnsi="Times New Roman" w:cs="Times New Roman"/>
        </w:rPr>
        <w:t xml:space="preserve"> </w:t>
      </w:r>
      <w:r w:rsidR="00650934">
        <w:rPr>
          <w:rFonts w:ascii="Times New Roman" w:hAnsi="Times New Roman" w:cs="Times New Roman"/>
        </w:rPr>
        <w:t xml:space="preserve">HDM-positive </w:t>
      </w:r>
      <w:r w:rsidR="00C91B8C">
        <w:rPr>
          <w:rFonts w:ascii="Times New Roman" w:hAnsi="Times New Roman" w:cs="Times New Roman"/>
        </w:rPr>
        <w:t>SPT result</w:t>
      </w:r>
      <w:r w:rsidR="00DE6629">
        <w:rPr>
          <w:rFonts w:ascii="Times New Roman" w:hAnsi="Times New Roman" w:cs="Times New Roman"/>
        </w:rPr>
        <w:t xml:space="preserve"> </w:t>
      </w:r>
      <w:r w:rsidR="00C91B8C">
        <w:rPr>
          <w:rFonts w:ascii="Times New Roman" w:hAnsi="Times New Roman" w:cs="Times New Roman"/>
        </w:rPr>
        <w:t xml:space="preserve">of ++ or above, or </w:t>
      </w:r>
      <w:r w:rsidR="00650934">
        <w:rPr>
          <w:rFonts w:ascii="Times New Roman" w:hAnsi="Times New Roman" w:cs="Times New Roman"/>
        </w:rPr>
        <w:t xml:space="preserve">the </w:t>
      </w:r>
      <w:r w:rsidR="00C91B8C">
        <w:rPr>
          <w:rFonts w:ascii="Times New Roman" w:hAnsi="Times New Roman" w:cs="Times New Roman"/>
        </w:rPr>
        <w:t>level</w:t>
      </w:r>
      <w:r w:rsidR="00DE6629">
        <w:rPr>
          <w:rFonts w:ascii="Times New Roman" w:hAnsi="Times New Roman" w:cs="Times New Roman"/>
        </w:rPr>
        <w:t xml:space="preserve"> </w:t>
      </w:r>
      <w:r w:rsidR="00650934">
        <w:rPr>
          <w:rFonts w:ascii="Times New Roman" w:hAnsi="Times New Roman" w:cs="Times New Roman"/>
        </w:rPr>
        <w:t>of s</w:t>
      </w:r>
      <w:r w:rsidR="00650934">
        <w:rPr>
          <w:rFonts w:ascii="Times New Roman" w:hAnsi="Times New Roman" w:cs="Times New Roman" w:hint="eastAsia"/>
        </w:rPr>
        <w:t>Ig</w:t>
      </w:r>
      <w:r w:rsidR="00650934">
        <w:rPr>
          <w:rFonts w:ascii="Times New Roman" w:hAnsi="Times New Roman" w:cs="Times New Roman"/>
        </w:rPr>
        <w:t>E to</w:t>
      </w:r>
      <w:r w:rsidR="00DE6629">
        <w:rPr>
          <w:rFonts w:ascii="Times New Roman" w:hAnsi="Times New Roman" w:cs="Times New Roman"/>
        </w:rPr>
        <w:t xml:space="preserve"> </w:t>
      </w:r>
      <w:r w:rsidR="00DE6629" w:rsidRPr="000F63E0">
        <w:rPr>
          <w:rFonts w:ascii="Times New Roman" w:hAnsi="Times New Roman" w:cs="Times New Roman"/>
          <w:i/>
        </w:rPr>
        <w:t>Der p</w:t>
      </w:r>
      <w:r w:rsidR="00DE6629">
        <w:rPr>
          <w:rFonts w:ascii="Times New Roman" w:hAnsi="Times New Roman" w:cs="Times New Roman"/>
        </w:rPr>
        <w:t>1</w:t>
      </w:r>
      <w:r w:rsidR="00C91B8C">
        <w:rPr>
          <w:rFonts w:ascii="Times New Roman" w:hAnsi="Times New Roman" w:cs="Times New Roman"/>
        </w:rPr>
        <w:t xml:space="preserve"> </w:t>
      </w:r>
      <w:r w:rsidR="00650934">
        <w:rPr>
          <w:rFonts w:ascii="Times New Roman" w:hAnsi="Times New Roman" w:cs="Times New Roman"/>
        </w:rPr>
        <w:t xml:space="preserve">showed </w:t>
      </w:r>
      <w:r w:rsidR="00C91B8C">
        <w:rPr>
          <w:rFonts w:ascii="Times New Roman" w:hAnsi="Times New Roman" w:cs="Times New Roman"/>
        </w:rPr>
        <w:t xml:space="preserve">3 or above </w:t>
      </w:r>
      <w:r w:rsidR="00C91B8C">
        <w:rPr>
          <w:rFonts w:ascii="Times New Roman" w:hAnsi="Times New Roman" w:cs="Times New Roman" w:hint="eastAsia"/>
        </w:rPr>
        <w:t>(</w:t>
      </w:r>
      <w:r w:rsidR="00BA5806">
        <w:rPr>
          <w:rFonts w:ascii="Times New Roman" w:hAnsi="Times New Roman" w:cs="Times New Roman"/>
        </w:rPr>
        <w:t>&gt;</w:t>
      </w:r>
      <w:r w:rsidR="00C91B8C">
        <w:rPr>
          <w:rFonts w:ascii="Times New Roman" w:hAnsi="Times New Roman" w:cs="Times New Roman"/>
        </w:rPr>
        <w:t xml:space="preserve">3.5 </w:t>
      </w:r>
      <w:r w:rsidR="00C91B8C">
        <w:rPr>
          <w:rFonts w:ascii="Times New Roman" w:hAnsi="Times New Roman" w:cs="Times New Roman" w:hint="eastAsia"/>
        </w:rPr>
        <w:t>k</w:t>
      </w:r>
      <w:r w:rsidR="00C91B8C">
        <w:rPr>
          <w:rFonts w:ascii="Times New Roman" w:hAnsi="Times New Roman" w:cs="Times New Roman"/>
        </w:rPr>
        <w:t xml:space="preserve">UA/L). </w:t>
      </w:r>
      <w:r w:rsidR="00AE4738">
        <w:rPr>
          <w:rFonts w:ascii="Times New Roman" w:hAnsi="Times New Roman" w:cs="Times New Roman" w:hint="eastAsia"/>
        </w:rPr>
        <w:t>T</w:t>
      </w:r>
      <w:r w:rsidR="00AE4738">
        <w:rPr>
          <w:rFonts w:ascii="Times New Roman" w:hAnsi="Times New Roman" w:cs="Times New Roman"/>
        </w:rPr>
        <w:t>he m</w:t>
      </w:r>
      <w:r w:rsidR="00AE4738" w:rsidRPr="002852C5">
        <w:rPr>
          <w:rFonts w:ascii="Times New Roman" w:hAnsi="Times New Roman" w:cs="Times New Roman"/>
        </w:rPr>
        <w:t xml:space="preserve">ulti-sensitized </w:t>
      </w:r>
      <w:r w:rsidR="0079480E">
        <w:rPr>
          <w:rFonts w:ascii="Times New Roman" w:hAnsi="Times New Roman" w:cs="Times New Roman"/>
        </w:rPr>
        <w:t xml:space="preserve">AR </w:t>
      </w:r>
      <w:r w:rsidR="00AE4738" w:rsidRPr="002852C5">
        <w:rPr>
          <w:rFonts w:ascii="Times New Roman" w:hAnsi="Times New Roman" w:cs="Times New Roman"/>
        </w:rPr>
        <w:t>patients</w:t>
      </w:r>
      <w:r w:rsidR="00AE4738">
        <w:rPr>
          <w:rFonts w:ascii="Times New Roman" w:hAnsi="Times New Roman" w:cs="Times New Roman"/>
        </w:rPr>
        <w:t xml:space="preserve"> </w:t>
      </w:r>
      <w:r w:rsidR="00AE4738">
        <w:rPr>
          <w:rFonts w:ascii="Times New Roman" w:hAnsi="Times New Roman" w:cs="Times New Roman" w:hint="eastAsia"/>
        </w:rPr>
        <w:t>w</w:t>
      </w:r>
      <w:r w:rsidR="00AE4738">
        <w:rPr>
          <w:rFonts w:ascii="Times New Roman" w:hAnsi="Times New Roman" w:cs="Times New Roman"/>
        </w:rPr>
        <w:t>ere also included</w:t>
      </w:r>
      <w:r w:rsidR="0079480E">
        <w:rPr>
          <w:rFonts w:ascii="Times New Roman" w:hAnsi="Times New Roman" w:cs="Times New Roman"/>
        </w:rPr>
        <w:t xml:space="preserve"> with</w:t>
      </w:r>
      <w:r w:rsidR="00AE4738">
        <w:rPr>
          <w:rFonts w:ascii="Times New Roman" w:hAnsi="Times New Roman" w:cs="Times New Roman"/>
        </w:rPr>
        <w:t xml:space="preserve"> the sIgE</w:t>
      </w:r>
      <w:r w:rsidR="00AE4738" w:rsidRPr="00BC440C">
        <w:rPr>
          <w:rFonts w:ascii="Times New Roman" w:hAnsi="Times New Roman" w:cs="Times New Roman"/>
        </w:rPr>
        <w:t xml:space="preserve"> </w:t>
      </w:r>
      <w:r w:rsidR="00AE4738">
        <w:rPr>
          <w:rFonts w:ascii="Times New Roman" w:hAnsi="Times New Roman" w:cs="Times New Roman"/>
        </w:rPr>
        <w:t xml:space="preserve">level of </w:t>
      </w:r>
      <w:r w:rsidR="001D1649" w:rsidRPr="001D1649">
        <w:rPr>
          <w:rFonts w:ascii="Times New Roman" w:hAnsi="Times New Roman" w:cs="Times New Roman"/>
          <w:i/>
        </w:rPr>
        <w:t>Der p</w:t>
      </w:r>
      <w:r w:rsidR="001D1649">
        <w:rPr>
          <w:rFonts w:ascii="Times New Roman" w:hAnsi="Times New Roman" w:cs="Times New Roman"/>
        </w:rPr>
        <w:t>1</w:t>
      </w:r>
      <w:r w:rsidR="00AE4738">
        <w:rPr>
          <w:rFonts w:ascii="Times New Roman" w:hAnsi="Times New Roman" w:cs="Times New Roman"/>
        </w:rPr>
        <w:t xml:space="preserve"> higher than any other allergens</w:t>
      </w:r>
      <w:r w:rsidR="00C12232">
        <w:rPr>
          <w:rFonts w:ascii="Times New Roman" w:hAnsi="Times New Roman" w:cs="Times New Roman"/>
        </w:rPr>
        <w:t xml:space="preserve"> (Figure S1)</w:t>
      </w:r>
      <w:r w:rsidR="00AE4738">
        <w:rPr>
          <w:rFonts w:ascii="Times New Roman" w:hAnsi="Times New Roman" w:cs="Times New Roman"/>
        </w:rPr>
        <w:t>.</w:t>
      </w:r>
      <w:r w:rsidR="00C91B8C">
        <w:rPr>
          <w:rFonts w:ascii="Times New Roman" w:hAnsi="Times New Roman" w:cs="Times New Roman"/>
        </w:rPr>
        <w:t xml:space="preserve"> However, the patients who had a positive allergen </w:t>
      </w:r>
      <w:r w:rsidR="0057551C">
        <w:rPr>
          <w:rFonts w:ascii="Times New Roman" w:hAnsi="Times New Roman" w:cs="Times New Roman"/>
        </w:rPr>
        <w:t>result but without symptoms were excluded.</w:t>
      </w:r>
    </w:p>
    <w:p w:rsidR="00C12232" w:rsidRPr="007F5333" w:rsidRDefault="007F5333" w:rsidP="007F3D1A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>
            <wp:extent cx="3352800" cy="3530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ergen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C2" w:rsidRDefault="009C38C2" w:rsidP="007F3D1A">
      <w:pPr>
        <w:ind w:firstLineChars="177" w:firstLine="425"/>
        <w:rPr>
          <w:rFonts w:ascii="Times New Roman" w:hAnsi="Times New Roman" w:cs="Times New Roman"/>
        </w:rPr>
      </w:pPr>
      <w:r w:rsidRPr="00D20252">
        <w:rPr>
          <w:rFonts w:ascii="Times New Roman" w:hAnsi="Times New Roman" w:cs="Times New Roman" w:hint="eastAsia"/>
          <w:b/>
        </w:rPr>
        <w:t>Figure</w:t>
      </w:r>
      <w:r w:rsidRPr="00D20252">
        <w:rPr>
          <w:rFonts w:ascii="Times New Roman" w:hAnsi="Times New Roman" w:cs="Times New Roman"/>
          <w:b/>
        </w:rPr>
        <w:t xml:space="preserve"> S</w:t>
      </w:r>
      <w:r w:rsidR="00D20252" w:rsidRPr="00D20252">
        <w:rPr>
          <w:rFonts w:ascii="Times New Roman" w:hAnsi="Times New Roman" w:cs="Times New Roman"/>
          <w:b/>
        </w:rPr>
        <w:t>1.</w:t>
      </w:r>
      <w:r w:rsidRPr="00D20252">
        <w:rPr>
          <w:rFonts w:ascii="Times New Roman" w:hAnsi="Times New Roman" w:cs="Times New Roman"/>
          <w:b/>
        </w:rPr>
        <w:t xml:space="preserve"> </w:t>
      </w:r>
      <w:r w:rsidR="00D20252">
        <w:rPr>
          <w:rFonts w:ascii="Times New Roman" w:hAnsi="Times New Roman" w:cs="Times New Roman"/>
          <w:b/>
        </w:rPr>
        <w:t xml:space="preserve">Specific </w:t>
      </w:r>
      <w:r w:rsidR="00D20252" w:rsidRPr="00D20252">
        <w:rPr>
          <w:rFonts w:ascii="Times New Roman" w:hAnsi="Times New Roman" w:cs="Times New Roman"/>
          <w:b/>
        </w:rPr>
        <w:t xml:space="preserve">IgE levels </w:t>
      </w:r>
      <w:r w:rsidR="006C4316">
        <w:rPr>
          <w:rFonts w:ascii="Times New Roman" w:hAnsi="Times New Roman" w:cs="Times New Roman"/>
          <w:b/>
        </w:rPr>
        <w:t>to</w:t>
      </w:r>
      <w:r w:rsidR="00D20252" w:rsidRPr="00D20252">
        <w:rPr>
          <w:rFonts w:ascii="Times New Roman" w:hAnsi="Times New Roman" w:cs="Times New Roman"/>
          <w:b/>
        </w:rPr>
        <w:t xml:space="preserve"> the 8 common allergen</w:t>
      </w:r>
      <w:r w:rsidR="006C4316">
        <w:rPr>
          <w:rFonts w:ascii="Times New Roman" w:hAnsi="Times New Roman" w:cs="Times New Roman"/>
          <w:b/>
        </w:rPr>
        <w:t>s</w:t>
      </w:r>
      <w:r w:rsidR="00D20252" w:rsidRPr="00D20252">
        <w:rPr>
          <w:rFonts w:ascii="Times New Roman" w:hAnsi="Times New Roman" w:cs="Times New Roman"/>
          <w:b/>
        </w:rPr>
        <w:t>.</w:t>
      </w:r>
      <w:r w:rsidR="00D20252">
        <w:rPr>
          <w:rFonts w:ascii="Times New Roman" w:hAnsi="Times New Roman" w:cs="Times New Roman"/>
          <w:b/>
        </w:rPr>
        <w:t xml:space="preserve"> </w:t>
      </w:r>
      <w:r w:rsidR="00D20252">
        <w:rPr>
          <w:rFonts w:ascii="Times New Roman" w:hAnsi="Times New Roman" w:cs="Times New Roman"/>
        </w:rPr>
        <w:t xml:space="preserve">The </w:t>
      </w:r>
      <w:r w:rsidR="008A670C">
        <w:rPr>
          <w:rFonts w:ascii="Times New Roman" w:hAnsi="Times New Roman" w:cs="Times New Roman"/>
        </w:rPr>
        <w:t xml:space="preserve">average </w:t>
      </w:r>
      <w:r w:rsidR="00D20252">
        <w:rPr>
          <w:rFonts w:ascii="Times New Roman" w:hAnsi="Times New Roman" w:cs="Times New Roman"/>
        </w:rPr>
        <w:t xml:space="preserve">sIgE level of </w:t>
      </w:r>
      <w:r w:rsidR="00D20252" w:rsidRPr="000F63E0">
        <w:rPr>
          <w:rFonts w:ascii="Times New Roman" w:hAnsi="Times New Roman" w:cs="Times New Roman"/>
          <w:i/>
        </w:rPr>
        <w:t>Der p</w:t>
      </w:r>
      <w:r w:rsidR="00D20252">
        <w:rPr>
          <w:rFonts w:ascii="Times New Roman" w:hAnsi="Times New Roman" w:cs="Times New Roman"/>
        </w:rPr>
        <w:t>1 was 38.01</w:t>
      </w:r>
      <w:r w:rsidR="008A670C">
        <w:rPr>
          <w:rFonts w:ascii="Times New Roman" w:hAnsi="Times New Roman" w:cs="Times New Roman"/>
        </w:rPr>
        <w:t xml:space="preserve">0 </w:t>
      </w:r>
      <w:r w:rsidR="00D20252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</w:t>
      </w:r>
      <w:r w:rsidR="00B60534">
        <w:rPr>
          <w:rFonts w:ascii="Times New Roman" w:hAnsi="Times New Roman" w:cs="Times New Roman"/>
        </w:rPr>
        <w:t>32.790</w:t>
      </w:r>
      <w:r w:rsidR="00D20252">
        <w:rPr>
          <w:rFonts w:ascii="Times New Roman" w:hAnsi="Times New Roman" w:cs="Times New Roman"/>
        </w:rPr>
        <w:t xml:space="preserve"> </w:t>
      </w:r>
      <w:r w:rsidR="00D20252">
        <w:rPr>
          <w:rFonts w:ascii="Times New Roman" w:hAnsi="Times New Roman" w:cs="Times New Roman" w:hint="eastAsia"/>
        </w:rPr>
        <w:t>k</w:t>
      </w:r>
      <w:r w:rsidR="00D20252">
        <w:rPr>
          <w:rFonts w:ascii="Times New Roman" w:hAnsi="Times New Roman" w:cs="Times New Roman"/>
        </w:rPr>
        <w:t>UA/L</w:t>
      </w:r>
      <w:r w:rsidR="00D20252">
        <w:rPr>
          <w:rFonts w:ascii="Times New Roman" w:hAnsi="Times New Roman" w:cs="Times New Roman" w:hint="eastAsia"/>
        </w:rPr>
        <w:t>,</w:t>
      </w:r>
      <w:r w:rsidR="00D20252">
        <w:rPr>
          <w:rFonts w:ascii="Times New Roman" w:hAnsi="Times New Roman" w:cs="Times New Roman"/>
        </w:rPr>
        <w:t xml:space="preserve"> and significantly higher than any other allergens</w:t>
      </w:r>
      <w:r w:rsidR="008A670C">
        <w:rPr>
          <w:rFonts w:ascii="Times New Roman" w:hAnsi="Times New Roman" w:cs="Times New Roman"/>
        </w:rPr>
        <w:t xml:space="preserve"> (cat 0.21</w:t>
      </w:r>
      <w:r w:rsidR="00B60534">
        <w:rPr>
          <w:rFonts w:ascii="Times New Roman" w:hAnsi="Times New Roman" w:cs="Times New Roman"/>
        </w:rPr>
        <w:t>1</w:t>
      </w:r>
      <w:r w:rsidR="008A670C">
        <w:rPr>
          <w:rFonts w:ascii="Times New Roman" w:hAnsi="Times New Roman" w:cs="Times New Roman"/>
        </w:rPr>
        <w:t xml:space="preserve">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0.</w:t>
      </w:r>
      <w:r w:rsidR="00B60534">
        <w:rPr>
          <w:rFonts w:ascii="Times New Roman" w:hAnsi="Times New Roman" w:cs="Times New Roman"/>
        </w:rPr>
        <w:t xml:space="preserve">689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UA/L,</w:t>
      </w:r>
      <w:r w:rsidR="008A670C" w:rsidRP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/>
        </w:rPr>
        <w:t xml:space="preserve">cockroach 0.585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</w:t>
      </w:r>
      <w:r w:rsidR="00B60534">
        <w:rPr>
          <w:rFonts w:ascii="Times New Roman" w:hAnsi="Times New Roman" w:cs="Times New Roman"/>
        </w:rPr>
        <w:t>1.147</w:t>
      </w:r>
      <w:r w:rsid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UA/L,</w:t>
      </w:r>
      <w:r w:rsidR="008A670C" w:rsidRP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/>
        </w:rPr>
        <w:t>aspergillus fumigatus 0.02</w:t>
      </w:r>
      <w:r w:rsidR="00B60534">
        <w:rPr>
          <w:rFonts w:ascii="Times New Roman" w:hAnsi="Times New Roman" w:cs="Times New Roman"/>
        </w:rPr>
        <w:t>1</w:t>
      </w:r>
      <w:r w:rsidR="008A670C">
        <w:rPr>
          <w:rFonts w:ascii="Times New Roman" w:hAnsi="Times New Roman" w:cs="Times New Roman"/>
        </w:rPr>
        <w:t xml:space="preserve">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0.0</w:t>
      </w:r>
      <w:r w:rsidR="004323CF">
        <w:rPr>
          <w:rFonts w:ascii="Times New Roman" w:hAnsi="Times New Roman" w:cs="Times New Roman"/>
        </w:rPr>
        <w:t>26</w:t>
      </w:r>
      <w:r w:rsid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UA/L,</w:t>
      </w:r>
      <w:r w:rsidR="008A670C" w:rsidRP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/>
        </w:rPr>
        <w:t xml:space="preserve">wheat 0.170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0.</w:t>
      </w:r>
      <w:r w:rsidR="004323CF">
        <w:rPr>
          <w:rFonts w:ascii="Times New Roman" w:hAnsi="Times New Roman" w:cs="Times New Roman"/>
        </w:rPr>
        <w:t>620</w:t>
      </w:r>
      <w:r w:rsid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UA/L,</w:t>
      </w:r>
      <w:r w:rsidR="008A670C" w:rsidRP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/>
        </w:rPr>
        <w:t>soy 0.13</w:t>
      </w:r>
      <w:r w:rsidR="004323CF">
        <w:rPr>
          <w:rFonts w:ascii="Times New Roman" w:hAnsi="Times New Roman" w:cs="Times New Roman"/>
        </w:rPr>
        <w:t>6</w:t>
      </w:r>
      <w:r w:rsidR="008A670C">
        <w:rPr>
          <w:rFonts w:ascii="Times New Roman" w:hAnsi="Times New Roman" w:cs="Times New Roman"/>
        </w:rPr>
        <w:t xml:space="preserve">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0.</w:t>
      </w:r>
      <w:r w:rsidR="004323CF">
        <w:rPr>
          <w:rFonts w:ascii="Times New Roman" w:hAnsi="Times New Roman" w:cs="Times New Roman"/>
        </w:rPr>
        <w:t>581</w:t>
      </w:r>
      <w:r w:rsid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UA/L,</w:t>
      </w:r>
      <w:r w:rsidR="008A670C" w:rsidRP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/>
        </w:rPr>
        <w:t>shrim</w:t>
      </w:r>
      <w:r w:rsidR="006C4316">
        <w:rPr>
          <w:rFonts w:ascii="Times New Roman" w:hAnsi="Times New Roman" w:cs="Times New Roman"/>
        </w:rPr>
        <w:t>p</w:t>
      </w:r>
      <w:r w:rsidR="008A670C">
        <w:rPr>
          <w:rFonts w:ascii="Times New Roman" w:hAnsi="Times New Roman" w:cs="Times New Roman"/>
        </w:rPr>
        <w:t xml:space="preserve"> 0.55</w:t>
      </w:r>
      <w:r w:rsidR="004323CF">
        <w:rPr>
          <w:rFonts w:ascii="Times New Roman" w:hAnsi="Times New Roman" w:cs="Times New Roman"/>
        </w:rPr>
        <w:t>8</w:t>
      </w:r>
      <w:r w:rsidR="008A670C">
        <w:rPr>
          <w:rFonts w:ascii="Times New Roman" w:hAnsi="Times New Roman" w:cs="Times New Roman"/>
        </w:rPr>
        <w:t xml:space="preserve">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0.170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UA/L,</w:t>
      </w:r>
      <w:r w:rsidR="008A670C" w:rsidRP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/>
        </w:rPr>
        <w:t>artemisia 0.1</w:t>
      </w:r>
      <w:r w:rsidR="004323CF">
        <w:rPr>
          <w:rFonts w:ascii="Times New Roman" w:hAnsi="Times New Roman" w:cs="Times New Roman"/>
        </w:rPr>
        <w:t>60</w:t>
      </w:r>
      <w:r w:rsidR="008A670C">
        <w:rPr>
          <w:rFonts w:ascii="Times New Roman" w:hAnsi="Times New Roman" w:cs="Times New Roman"/>
        </w:rPr>
        <w:t xml:space="preserve"> </w:t>
      </w:r>
      <w:r w:rsidR="008A670C" w:rsidRPr="008A670C">
        <w:rPr>
          <w:rFonts w:ascii="Times New Roman" w:hAnsi="Times New Roman" w:cs="Times New Roman"/>
        </w:rPr>
        <w:t>±</w:t>
      </w:r>
      <w:r w:rsidR="008A670C">
        <w:rPr>
          <w:rFonts w:ascii="Times New Roman" w:hAnsi="Times New Roman" w:cs="Times New Roman"/>
        </w:rPr>
        <w:t xml:space="preserve"> 0.08</w:t>
      </w:r>
      <w:r w:rsidR="004323CF">
        <w:rPr>
          <w:rFonts w:ascii="Times New Roman" w:hAnsi="Times New Roman" w:cs="Times New Roman"/>
        </w:rPr>
        <w:t>2</w:t>
      </w:r>
      <w:r w:rsidR="008A670C">
        <w:rPr>
          <w:rFonts w:ascii="Times New Roman" w:hAnsi="Times New Roman" w:cs="Times New Roman"/>
        </w:rPr>
        <w:t xml:space="preserve"> </w:t>
      </w:r>
      <w:r w:rsidR="008A670C">
        <w:rPr>
          <w:rFonts w:ascii="Times New Roman" w:hAnsi="Times New Roman" w:cs="Times New Roman" w:hint="eastAsia"/>
        </w:rPr>
        <w:t>k</w:t>
      </w:r>
      <w:r w:rsidR="008A670C">
        <w:rPr>
          <w:rFonts w:ascii="Times New Roman" w:hAnsi="Times New Roman" w:cs="Times New Roman"/>
        </w:rPr>
        <w:t>UA/L)</w:t>
      </w:r>
      <w:r w:rsidR="00D20252">
        <w:rPr>
          <w:rFonts w:ascii="Times New Roman" w:hAnsi="Times New Roman" w:cs="Times New Roman"/>
        </w:rPr>
        <w:t xml:space="preserve"> (***</w:t>
      </w:r>
      <w:r w:rsidR="008A670C">
        <w:rPr>
          <w:rFonts w:ascii="Times New Roman" w:hAnsi="Times New Roman" w:cs="Times New Roman"/>
        </w:rPr>
        <w:t xml:space="preserve">, </w:t>
      </w:r>
      <w:r w:rsidR="008A670C" w:rsidRPr="008A670C">
        <w:rPr>
          <w:rFonts w:ascii="Times New Roman" w:hAnsi="Times New Roman" w:cs="Times New Roman"/>
          <w:i/>
        </w:rPr>
        <w:t>p</w:t>
      </w:r>
      <w:r w:rsidR="008A670C">
        <w:rPr>
          <w:rFonts w:ascii="Times New Roman" w:hAnsi="Times New Roman" w:cs="Times New Roman"/>
        </w:rPr>
        <w:t>&lt;0.001</w:t>
      </w:r>
      <w:r w:rsidR="004323CF">
        <w:rPr>
          <w:rFonts w:ascii="Times New Roman" w:hAnsi="Times New Roman" w:cs="Times New Roman"/>
        </w:rPr>
        <w:t>; ****,</w:t>
      </w:r>
      <w:r w:rsidR="004323CF" w:rsidRPr="004323CF">
        <w:rPr>
          <w:rFonts w:ascii="Times New Roman" w:hAnsi="Times New Roman" w:cs="Times New Roman"/>
          <w:i/>
        </w:rPr>
        <w:t xml:space="preserve"> </w:t>
      </w:r>
      <w:r w:rsidR="004323CF" w:rsidRPr="008A670C">
        <w:rPr>
          <w:rFonts w:ascii="Times New Roman" w:hAnsi="Times New Roman" w:cs="Times New Roman"/>
          <w:i/>
        </w:rPr>
        <w:t>p</w:t>
      </w:r>
      <w:r w:rsidR="004323CF">
        <w:rPr>
          <w:rFonts w:ascii="Times New Roman" w:hAnsi="Times New Roman" w:cs="Times New Roman"/>
        </w:rPr>
        <w:t>&lt;0.0</w:t>
      </w:r>
      <w:r w:rsidR="006C4316">
        <w:rPr>
          <w:rFonts w:ascii="Times New Roman" w:hAnsi="Times New Roman" w:cs="Times New Roman"/>
        </w:rPr>
        <w:t>0</w:t>
      </w:r>
      <w:r w:rsidR="004323CF">
        <w:rPr>
          <w:rFonts w:ascii="Times New Roman" w:hAnsi="Times New Roman" w:cs="Times New Roman"/>
        </w:rPr>
        <w:t xml:space="preserve">01; compared with sIgE level of </w:t>
      </w:r>
      <w:r w:rsidR="004323CF" w:rsidRPr="000F63E0">
        <w:rPr>
          <w:rFonts w:ascii="Times New Roman" w:hAnsi="Times New Roman" w:cs="Times New Roman"/>
          <w:i/>
        </w:rPr>
        <w:t>Der p</w:t>
      </w:r>
      <w:r w:rsidR="004323CF">
        <w:rPr>
          <w:rFonts w:ascii="Times New Roman" w:hAnsi="Times New Roman" w:cs="Times New Roman"/>
        </w:rPr>
        <w:t>1</w:t>
      </w:r>
      <w:r w:rsidR="00D20252">
        <w:rPr>
          <w:rFonts w:ascii="Times New Roman" w:hAnsi="Times New Roman" w:cs="Times New Roman"/>
        </w:rPr>
        <w:t>).</w:t>
      </w:r>
    </w:p>
    <w:p w:rsidR="004323CF" w:rsidRPr="006C4316" w:rsidRDefault="004323CF" w:rsidP="007F3D1A">
      <w:pPr>
        <w:ind w:firstLineChars="177" w:firstLine="425"/>
        <w:rPr>
          <w:rFonts w:ascii="Times New Roman" w:hAnsi="Times New Roman" w:cs="Times New Roman"/>
        </w:rPr>
      </w:pPr>
    </w:p>
    <w:p w:rsidR="00387DB8" w:rsidRDefault="008D3FB5" w:rsidP="008D3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8D3FB5">
        <w:rPr>
          <w:rFonts w:ascii="Times New Roman" w:hAnsi="Times New Roman" w:cs="Times New Roman"/>
        </w:rPr>
        <w:t>he th</w:t>
      </w:r>
      <w:r>
        <w:rPr>
          <w:rFonts w:ascii="Times New Roman" w:hAnsi="Times New Roman" w:cs="Times New Roman"/>
        </w:rPr>
        <w:t xml:space="preserve">erapeutic effect </w:t>
      </w:r>
      <w:r>
        <w:rPr>
          <w:rFonts w:ascii="Times New Roman" w:hAnsi="Times New Roman" w:cs="Times New Roman" w:hint="eastAsia"/>
        </w:rPr>
        <w:t xml:space="preserve">in </w:t>
      </w:r>
      <w:r>
        <w:rPr>
          <w:rFonts w:ascii="Times New Roman" w:hAnsi="Times New Roman" w:cs="Times New Roman"/>
        </w:rPr>
        <w:t>AR patients</w:t>
      </w:r>
    </w:p>
    <w:p w:rsidR="00387DB8" w:rsidRPr="009966D8" w:rsidRDefault="00387DB8" w:rsidP="009966D8">
      <w:pPr>
        <w:ind w:firstLineChars="177" w:firstLine="425"/>
        <w:rPr>
          <w:rFonts w:ascii="Times New Roman" w:eastAsia="Songti SC" w:hAnsi="Times New Roman" w:cs="Times New Roman"/>
          <w:kern w:val="0"/>
          <w:lang w:val="en-GB"/>
        </w:rPr>
      </w:pPr>
      <w:r w:rsidRPr="00387DB8">
        <w:rPr>
          <w:rFonts w:ascii="Times New Roman" w:hAnsi="Times New Roman" w:cs="Times New Roman"/>
        </w:rPr>
        <w:t>We have</w:t>
      </w:r>
      <w:r w:rsidR="008D3FB5">
        <w:rPr>
          <w:rFonts w:ascii="Times New Roman" w:hAnsi="Times New Roman" w:cs="Times New Roman" w:hint="eastAsia"/>
        </w:rPr>
        <w:t xml:space="preserve"> already</w:t>
      </w:r>
      <w:r w:rsidRPr="00387DB8">
        <w:rPr>
          <w:rFonts w:ascii="Times New Roman" w:hAnsi="Times New Roman" w:cs="Times New Roman"/>
        </w:rPr>
        <w:t xml:space="preserve"> evaluated the nasal condition and eustachian tube function before and after </w:t>
      </w:r>
      <w:r w:rsidR="006C4316">
        <w:rPr>
          <w:rFonts w:ascii="Times New Roman" w:hAnsi="Times New Roman" w:cs="Times New Roman"/>
        </w:rPr>
        <w:t xml:space="preserve">the </w:t>
      </w:r>
      <w:r w:rsidRPr="00387DB8">
        <w:rPr>
          <w:rFonts w:ascii="Times New Roman" w:hAnsi="Times New Roman" w:cs="Times New Roman"/>
        </w:rPr>
        <w:t xml:space="preserve">treatment. In order to </w:t>
      </w:r>
      <w:r w:rsidR="008D3FB5">
        <w:rPr>
          <w:rFonts w:ascii="Times New Roman" w:hAnsi="Times New Roman" w:cs="Times New Roman" w:hint="eastAsia"/>
        </w:rPr>
        <w:t>explore</w:t>
      </w:r>
      <w:r w:rsidRPr="00387DB8">
        <w:rPr>
          <w:rFonts w:ascii="Times New Roman" w:hAnsi="Times New Roman" w:cs="Times New Roman"/>
        </w:rPr>
        <w:t xml:space="preserve"> whether the treatment effect has reached a complete cure, we further compared the differences</w:t>
      </w:r>
      <w:r w:rsidR="008D3FB5">
        <w:rPr>
          <w:rFonts w:ascii="Times New Roman" w:hAnsi="Times New Roman" w:cs="Times New Roman" w:hint="eastAsia"/>
        </w:rPr>
        <w:t xml:space="preserve"> of</w:t>
      </w:r>
      <w:r w:rsidRPr="00387DB8">
        <w:rPr>
          <w:rFonts w:ascii="Times New Roman" w:hAnsi="Times New Roman" w:cs="Times New Roman"/>
        </w:rPr>
        <w:t xml:space="preserve"> the nasal</w:t>
      </w:r>
      <w:r w:rsidR="008D3FB5">
        <w:rPr>
          <w:rFonts w:ascii="Times New Roman" w:hAnsi="Times New Roman" w:cs="Times New Roman" w:hint="eastAsia"/>
        </w:rPr>
        <w:t xml:space="preserve"> condition</w:t>
      </w:r>
      <w:r w:rsidRPr="00387DB8">
        <w:rPr>
          <w:rFonts w:ascii="Times New Roman" w:hAnsi="Times New Roman" w:cs="Times New Roman"/>
        </w:rPr>
        <w:t xml:space="preserve"> and eustachian tube </w:t>
      </w:r>
      <w:r w:rsidR="008D3FB5">
        <w:rPr>
          <w:rFonts w:ascii="Times New Roman" w:hAnsi="Times New Roman" w:cs="Times New Roman"/>
        </w:rPr>
        <w:t xml:space="preserve">status in </w:t>
      </w:r>
      <w:r w:rsidR="006C4316" w:rsidRPr="00387DB8">
        <w:rPr>
          <w:rFonts w:ascii="Times New Roman" w:hAnsi="Times New Roman" w:cs="Times New Roman"/>
        </w:rPr>
        <w:t>after treatment</w:t>
      </w:r>
      <w:r w:rsidR="006C4316">
        <w:rPr>
          <w:rFonts w:ascii="Times New Roman" w:hAnsi="Times New Roman" w:cs="Times New Roman"/>
        </w:rPr>
        <w:t>-</w:t>
      </w:r>
      <w:r w:rsidRPr="00387DB8">
        <w:rPr>
          <w:rFonts w:ascii="Times New Roman" w:hAnsi="Times New Roman" w:cs="Times New Roman"/>
        </w:rPr>
        <w:t xml:space="preserve">AR patients </w:t>
      </w:r>
      <w:r w:rsidR="00D21FFC">
        <w:rPr>
          <w:rFonts w:ascii="Times New Roman" w:hAnsi="Times New Roman" w:cs="Times New Roman"/>
        </w:rPr>
        <w:t>to</w:t>
      </w:r>
      <w:r w:rsidR="006C4316">
        <w:rPr>
          <w:rFonts w:ascii="Times New Roman" w:hAnsi="Times New Roman" w:cs="Times New Roman"/>
        </w:rPr>
        <w:t xml:space="preserve"> the</w:t>
      </w:r>
      <w:r w:rsidR="006C4316">
        <w:rPr>
          <w:rFonts w:ascii="Times New Roman" w:hAnsi="Times New Roman" w:cs="Times New Roman" w:hint="eastAsia"/>
        </w:rPr>
        <w:t xml:space="preserve"> </w:t>
      </w:r>
      <w:r w:rsidR="008D3FB5">
        <w:rPr>
          <w:rFonts w:ascii="Times New Roman" w:hAnsi="Times New Roman" w:cs="Times New Roman" w:hint="eastAsia"/>
        </w:rPr>
        <w:t>control group.</w:t>
      </w:r>
      <w:r w:rsidR="00011E50">
        <w:rPr>
          <w:rFonts w:ascii="Times New Roman" w:hAnsi="Times New Roman" w:cs="Times New Roman" w:hint="eastAsia"/>
        </w:rPr>
        <w:t xml:space="preserve"> 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>After 1 month treatment, the VAS scores for four major nasal symptoms</w:t>
      </w:r>
      <w:r w:rsidR="00511519">
        <w:rPr>
          <w:rFonts w:ascii="Times New Roman" w:eastAsia="Songti SC" w:hAnsi="Times New Roman" w:cs="Times New Roman" w:hint="eastAsia"/>
          <w:kern w:val="0"/>
          <w:lang w:val="en-GB"/>
        </w:rPr>
        <w:t xml:space="preserve"> and 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the nasal endoscopic scores were </w:t>
      </w:r>
      <w:r w:rsidR="00511519">
        <w:rPr>
          <w:rFonts w:ascii="Times New Roman" w:eastAsia="Songti SC" w:hAnsi="Times New Roman" w:cs="Times New Roman" w:hint="eastAsia"/>
          <w:kern w:val="0"/>
          <w:lang w:val="en-GB"/>
        </w:rPr>
        <w:t>still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 significantly</w:t>
      </w:r>
      <w:r w:rsidR="00511519">
        <w:rPr>
          <w:rFonts w:ascii="Times New Roman" w:eastAsia="Songti SC" w:hAnsi="Times New Roman" w:cs="Times New Roman" w:hint="eastAsia"/>
          <w:kern w:val="0"/>
          <w:lang w:val="en-GB"/>
        </w:rPr>
        <w:t xml:space="preserve"> higher than control group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 (</w:t>
      </w:r>
      <w:r w:rsidR="00511519" w:rsidRPr="00511519">
        <w:rPr>
          <w:rFonts w:ascii="Times New Roman" w:eastAsia="Songti SC" w:hAnsi="Times New Roman" w:cs="Times New Roman"/>
          <w:i/>
          <w:kern w:val="0"/>
          <w:lang w:val="en-GB"/>
        </w:rPr>
        <w:t>p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&lt;0.0001, Figure </w:t>
      </w:r>
      <w:r w:rsidR="00511519">
        <w:rPr>
          <w:rFonts w:ascii="Times New Roman" w:eastAsia="Songti SC" w:hAnsi="Times New Roman" w:cs="Times New Roman" w:hint="eastAsia"/>
          <w:kern w:val="0"/>
          <w:lang w:val="en-GB"/>
        </w:rPr>
        <w:t>S2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). </w:t>
      </w:r>
      <w:r w:rsidR="00511519">
        <w:rPr>
          <w:rFonts w:ascii="Times New Roman" w:eastAsia="Songti SC" w:hAnsi="Times New Roman" w:cs="Times New Roman" w:hint="eastAsia"/>
          <w:kern w:val="0"/>
          <w:lang w:val="en-GB"/>
        </w:rPr>
        <w:t>However, the ETDQ-7 sores after treatment had no statistical difference with control group</w:t>
      </w:r>
      <w:r w:rsidR="009966D8">
        <w:rPr>
          <w:rFonts w:ascii="Times New Roman" w:eastAsia="Songti SC" w:hAnsi="Times New Roman" w:cs="Times New Roman" w:hint="eastAsia"/>
          <w:kern w:val="0"/>
          <w:lang w:val="en-GB"/>
        </w:rPr>
        <w:t xml:space="preserve"> </w:t>
      </w:r>
      <w:r w:rsidR="003F485C">
        <w:rPr>
          <w:rFonts w:ascii="Times New Roman" w:eastAsia="Songti SC" w:hAnsi="Times New Roman" w:cs="Times New Roman" w:hint="eastAsia"/>
          <w:kern w:val="0"/>
          <w:lang w:val="en-GB"/>
        </w:rPr>
        <w:t>(Figure S2E)</w:t>
      </w:r>
      <w:r w:rsidR="00537B5E">
        <w:rPr>
          <w:rFonts w:ascii="Times New Roman" w:eastAsia="Songti SC" w:hAnsi="Times New Roman" w:cs="Times New Roman" w:hint="eastAsia"/>
          <w:kern w:val="0"/>
          <w:lang w:val="en-GB"/>
        </w:rPr>
        <w:t xml:space="preserve">. 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 xml:space="preserve">There was </w:t>
      </w:r>
      <w:r w:rsidR="00800667">
        <w:rPr>
          <w:rFonts w:ascii="Times New Roman" w:eastAsia="Songti SC" w:hAnsi="Times New Roman" w:cs="Times New Roman" w:hint="eastAsia"/>
          <w:kern w:val="0"/>
          <w:lang w:val="en-GB"/>
        </w:rPr>
        <w:t xml:space="preserve">no 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 xml:space="preserve">statistical </w:t>
      </w:r>
      <w:r w:rsidR="00800667">
        <w:rPr>
          <w:rFonts w:ascii="Times New Roman" w:eastAsia="Songti SC" w:hAnsi="Times New Roman" w:cs="Times New Roman" w:hint="eastAsia"/>
          <w:kern w:val="0"/>
          <w:lang w:val="en-GB"/>
        </w:rPr>
        <w:t xml:space="preserve">difference 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>between 8</w:t>
      </w:r>
      <w:r w:rsidR="00537B5E" w:rsidRPr="00537B5E">
        <w:rPr>
          <w:rFonts w:ascii="Times New Roman" w:eastAsia="Songti SC" w:hAnsi="Times New Roman" w:cs="Times New Roman"/>
          <w:kern w:val="0"/>
          <w:lang w:val="en-GB"/>
        </w:rPr>
        <w:t xml:space="preserve"> AR patients (</w:t>
      </w:r>
      <w:r w:rsidR="00537B5E">
        <w:rPr>
          <w:rFonts w:ascii="Times New Roman" w:eastAsia="Songti SC" w:hAnsi="Times New Roman" w:cs="Times New Roman" w:hint="eastAsia"/>
          <w:kern w:val="0"/>
          <w:lang w:val="en-GB"/>
        </w:rPr>
        <w:t>13.6</w:t>
      </w:r>
      <w:r w:rsidR="00537B5E" w:rsidRPr="00537B5E">
        <w:rPr>
          <w:rFonts w:ascii="Times New Roman" w:eastAsia="Songti SC" w:hAnsi="Times New Roman" w:cs="Times New Roman"/>
          <w:kern w:val="0"/>
          <w:lang w:val="en-GB"/>
        </w:rPr>
        <w:t xml:space="preserve">%) 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>and</w:t>
      </w:r>
      <w:r w:rsidR="00800667" w:rsidRPr="00537B5E">
        <w:rPr>
          <w:rFonts w:ascii="Times New Roman" w:eastAsia="Songti SC" w:hAnsi="Times New Roman" w:cs="Times New Roman"/>
          <w:kern w:val="0"/>
          <w:lang w:val="en-GB"/>
        </w:rPr>
        <w:t xml:space="preserve"> 9 </w:t>
      </w:r>
      <w:r w:rsidR="000F63E0">
        <w:rPr>
          <w:rFonts w:ascii="Times New Roman" w:eastAsia="Songti SC" w:hAnsi="Times New Roman" w:cs="Times New Roman"/>
          <w:kern w:val="0"/>
          <w:lang w:val="en-GB"/>
        </w:rPr>
        <w:t xml:space="preserve">control 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>subjects</w:t>
      </w:r>
      <w:r w:rsidR="00800667" w:rsidRPr="00537B5E">
        <w:rPr>
          <w:rFonts w:ascii="Times New Roman" w:eastAsia="Songti SC" w:hAnsi="Times New Roman" w:cs="Times New Roman"/>
          <w:kern w:val="0"/>
          <w:lang w:val="en-GB"/>
        </w:rPr>
        <w:t xml:space="preserve"> (15.3%)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>w</w:t>
      </w:r>
      <w:r w:rsidR="002C3AB9">
        <w:rPr>
          <w:rFonts w:ascii="Times New Roman" w:eastAsia="Songti SC" w:hAnsi="Times New Roman" w:cs="Times New Roman"/>
          <w:kern w:val="0"/>
          <w:lang w:val="en-GB"/>
        </w:rPr>
        <w:t>i</w:t>
      </w:r>
      <w:r w:rsidR="00800667">
        <w:rPr>
          <w:rFonts w:ascii="Times New Roman" w:eastAsia="Songti SC" w:hAnsi="Times New Roman" w:cs="Times New Roman"/>
          <w:kern w:val="0"/>
          <w:lang w:val="en-GB"/>
        </w:rPr>
        <w:t xml:space="preserve">th </w:t>
      </w:r>
      <w:r w:rsidR="00800667" w:rsidRPr="00537B5E">
        <w:rPr>
          <w:rFonts w:ascii="Times New Roman" w:eastAsia="Songti SC" w:hAnsi="Times New Roman" w:cs="Times New Roman"/>
          <w:kern w:val="0"/>
          <w:lang w:val="en-GB"/>
        </w:rPr>
        <w:t>an ETDQ-7 score ≥15</w:t>
      </w:r>
      <w:r w:rsidR="000F63E0" w:rsidRPr="00537B5E">
        <w:rPr>
          <w:rFonts w:ascii="Times New Roman" w:eastAsia="Songti SC" w:hAnsi="Times New Roman" w:cs="Times New Roman"/>
          <w:kern w:val="0"/>
          <w:lang w:val="en-GB"/>
        </w:rPr>
        <w:t xml:space="preserve"> (χ</w:t>
      </w:r>
      <w:r w:rsidR="000F63E0" w:rsidRPr="00714761">
        <w:rPr>
          <w:rFonts w:ascii="Times New Roman" w:eastAsia="Songti SC" w:hAnsi="Times New Roman" w:cs="Times New Roman"/>
          <w:kern w:val="0"/>
          <w:vertAlign w:val="superscript"/>
          <w:lang w:val="en-GB"/>
        </w:rPr>
        <w:t>2</w:t>
      </w:r>
      <w:r w:rsidR="000F63E0" w:rsidRPr="00537B5E">
        <w:rPr>
          <w:rFonts w:ascii="Times New Roman" w:eastAsia="Songti SC" w:hAnsi="Times New Roman" w:cs="Times New Roman"/>
          <w:kern w:val="0"/>
          <w:lang w:val="en-GB"/>
        </w:rPr>
        <w:t>=</w:t>
      </w:r>
      <w:r w:rsidR="000F63E0">
        <w:rPr>
          <w:rFonts w:ascii="Times New Roman" w:eastAsia="Songti SC" w:hAnsi="Times New Roman" w:cs="Times New Roman" w:hint="eastAsia"/>
          <w:kern w:val="0"/>
          <w:lang w:val="en-GB"/>
        </w:rPr>
        <w:t>0.069</w:t>
      </w:r>
      <w:r w:rsidR="000F63E0" w:rsidRPr="00537B5E">
        <w:rPr>
          <w:rFonts w:ascii="Times New Roman" w:eastAsia="Songti SC" w:hAnsi="Times New Roman" w:cs="Times New Roman"/>
          <w:kern w:val="0"/>
          <w:lang w:val="en-GB"/>
        </w:rPr>
        <w:t xml:space="preserve">, </w:t>
      </w:r>
      <w:r w:rsidR="000F63E0" w:rsidRPr="009966D8">
        <w:rPr>
          <w:rFonts w:ascii="Times New Roman" w:eastAsia="Songti SC" w:hAnsi="Times New Roman" w:cs="Times New Roman"/>
          <w:i/>
          <w:kern w:val="0"/>
          <w:lang w:val="en-GB"/>
        </w:rPr>
        <w:t>p</w:t>
      </w:r>
      <w:r w:rsidR="000F63E0" w:rsidRPr="00537B5E">
        <w:rPr>
          <w:rFonts w:ascii="Times New Roman" w:eastAsia="Songti SC" w:hAnsi="Times New Roman" w:cs="Times New Roman"/>
          <w:kern w:val="0"/>
          <w:lang w:val="en-GB"/>
        </w:rPr>
        <w:t>=</w:t>
      </w:r>
      <w:r w:rsidR="000F63E0">
        <w:rPr>
          <w:rFonts w:ascii="Times New Roman" w:eastAsia="Songti SC" w:hAnsi="Times New Roman" w:cs="Times New Roman" w:hint="eastAsia"/>
          <w:kern w:val="0"/>
          <w:lang w:val="en-GB"/>
        </w:rPr>
        <w:t>0.</w:t>
      </w:r>
      <w:r w:rsidR="000F63E0" w:rsidRPr="0047041B">
        <w:rPr>
          <w:rFonts w:ascii="Times New Roman" w:eastAsia="Songti SC" w:hAnsi="Times New Roman" w:cs="Times New Roman"/>
          <w:color w:val="000000" w:themeColor="text1"/>
          <w:kern w:val="0"/>
        </w:rPr>
        <w:t>7932</w:t>
      </w:r>
      <w:r w:rsidR="000F63E0" w:rsidRPr="00537B5E">
        <w:rPr>
          <w:rFonts w:ascii="Times New Roman" w:eastAsia="Songti SC" w:hAnsi="Times New Roman" w:cs="Times New Roman"/>
          <w:kern w:val="0"/>
          <w:lang w:val="en-GB"/>
        </w:rPr>
        <w:t xml:space="preserve">) </w:t>
      </w:r>
      <w:r w:rsidR="00800667">
        <w:rPr>
          <w:rFonts w:ascii="Times New Roman" w:eastAsia="Songti SC" w:hAnsi="Times New Roman" w:cs="Times New Roman" w:hint="eastAsia"/>
          <w:kern w:val="0"/>
          <w:lang w:val="en-GB"/>
        </w:rPr>
        <w:t>(Table S3)</w:t>
      </w:r>
      <w:r w:rsidR="00511519">
        <w:rPr>
          <w:rFonts w:ascii="Times New Roman" w:eastAsia="Songti SC" w:hAnsi="Times New Roman" w:cs="Times New Roman" w:hint="eastAsia"/>
          <w:kern w:val="0"/>
          <w:lang w:val="en-GB"/>
        </w:rPr>
        <w:t xml:space="preserve">. </w:t>
      </w:r>
      <w:r w:rsidR="009966D8">
        <w:rPr>
          <w:rFonts w:ascii="Times New Roman" w:eastAsia="Songti SC" w:hAnsi="Times New Roman" w:cs="Times New Roman" w:hint="eastAsia"/>
          <w:kern w:val="0"/>
          <w:lang w:val="en-GB"/>
        </w:rPr>
        <w:t>The number of AR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 patients</w:t>
      </w:r>
      <w:r w:rsidR="009966D8">
        <w:rPr>
          <w:rFonts w:ascii="Times New Roman" w:eastAsia="Songti SC" w:hAnsi="Times New Roman" w:cs="Times New Roman" w:hint="eastAsia"/>
          <w:kern w:val="0"/>
          <w:lang w:val="en-GB"/>
        </w:rPr>
        <w:t xml:space="preserve"> </w:t>
      </w:r>
      <w:r w:rsidR="0092287F">
        <w:rPr>
          <w:rFonts w:ascii="Times New Roman" w:eastAsia="Songti SC" w:hAnsi="Times New Roman" w:cs="Times New Roman" w:hint="eastAsia"/>
          <w:kern w:val="0"/>
          <w:lang w:val="en-GB"/>
        </w:rPr>
        <w:t>with</w:t>
      </w:r>
      <w:r w:rsidR="009966D8" w:rsidRPr="00511519">
        <w:rPr>
          <w:rFonts w:ascii="Times New Roman" w:eastAsia="Songti SC" w:hAnsi="Times New Roman" w:cs="Times New Roman"/>
          <w:bCs/>
          <w:lang w:val="en-GB"/>
        </w:rPr>
        <w:t xml:space="preserve"> 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type A tympanograms</w:t>
      </w:r>
      <w:r w:rsidR="0092287F">
        <w:rPr>
          <w:rFonts w:ascii="Times New Roman" w:eastAsia="Songti SC" w:hAnsi="Times New Roman" w:cs="Times New Roman" w:hint="eastAsia"/>
          <w:bCs/>
          <w:lang w:val="en-GB"/>
        </w:rPr>
        <w:t xml:space="preserve"> </w:t>
      </w:r>
      <w:r w:rsidR="0092287F" w:rsidRPr="00511519">
        <w:rPr>
          <w:rFonts w:ascii="Times New Roman" w:eastAsia="Songti SC" w:hAnsi="Times New Roman" w:cs="Times New Roman"/>
          <w:bCs/>
          <w:lang w:val="en-GB"/>
        </w:rPr>
        <w:t>(</w:t>
      </w:r>
      <w:r w:rsidR="0092287F">
        <w:rPr>
          <w:rFonts w:ascii="Times New Roman" w:eastAsia="Songti SC" w:hAnsi="Times New Roman" w:cs="Times New Roman" w:hint="eastAsia"/>
          <w:bCs/>
          <w:lang w:val="en-GB"/>
        </w:rPr>
        <w:t>56</w:t>
      </w:r>
      <w:r w:rsidR="00D21FFC">
        <w:rPr>
          <w:rFonts w:ascii="Times New Roman" w:eastAsia="Songti SC" w:hAnsi="Times New Roman" w:cs="Times New Roman"/>
          <w:bCs/>
          <w:lang w:val="en-GB"/>
        </w:rPr>
        <w:t xml:space="preserve"> </w:t>
      </w:r>
      <w:r w:rsidR="0092287F">
        <w:rPr>
          <w:rFonts w:ascii="Times New Roman" w:eastAsia="Songti SC" w:hAnsi="Times New Roman" w:cs="Times New Roman" w:hint="eastAsia"/>
          <w:bCs/>
          <w:lang w:val="en-GB"/>
        </w:rPr>
        <w:t xml:space="preserve">patients, </w:t>
      </w:r>
      <w:r w:rsidR="0092287F" w:rsidRPr="00511519">
        <w:rPr>
          <w:rFonts w:ascii="Times New Roman" w:eastAsia="Songti SC" w:hAnsi="Times New Roman" w:cs="Times New Roman"/>
          <w:bCs/>
          <w:lang w:val="en-GB"/>
        </w:rPr>
        <w:t>109 ears, 92.4%)</w:t>
      </w:r>
      <w:r w:rsidR="0092287F">
        <w:rPr>
          <w:rFonts w:ascii="Times New Roman" w:eastAsia="Songti SC" w:hAnsi="Times New Roman" w:cs="Times New Roman" w:hint="eastAsia"/>
          <w:bCs/>
          <w:lang w:val="en-GB"/>
        </w:rPr>
        <w:t xml:space="preserve"> increased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 xml:space="preserve"> after treatment, but </w:t>
      </w:r>
      <w:r w:rsidR="00F27486">
        <w:rPr>
          <w:rFonts w:ascii="Times New Roman" w:eastAsia="Songti SC" w:hAnsi="Times New Roman" w:cs="Times New Roman"/>
          <w:bCs/>
          <w:lang w:val="en-GB"/>
        </w:rPr>
        <w:t>still less</w:t>
      </w:r>
      <w:r w:rsidR="009966D8">
        <w:rPr>
          <w:rFonts w:ascii="Times New Roman" w:eastAsia="Songti SC" w:hAnsi="Times New Roman" w:cs="Times New Roman" w:hint="eastAsia"/>
          <w:bCs/>
          <w:lang w:val="en-GB"/>
        </w:rPr>
        <w:t xml:space="preserve"> </w:t>
      </w:r>
      <w:r w:rsidR="00F27486">
        <w:rPr>
          <w:rFonts w:ascii="Times New Roman" w:eastAsia="Songti SC" w:hAnsi="Times New Roman" w:cs="Times New Roman"/>
          <w:bCs/>
          <w:lang w:val="en-GB"/>
        </w:rPr>
        <w:t>than</w:t>
      </w:r>
      <w:r w:rsidR="009966D8">
        <w:rPr>
          <w:rFonts w:ascii="Times New Roman" w:eastAsia="Songti SC" w:hAnsi="Times New Roman" w:cs="Times New Roman" w:hint="eastAsia"/>
          <w:bCs/>
          <w:lang w:val="en-GB"/>
        </w:rPr>
        <w:t xml:space="preserve"> control group </w:t>
      </w:r>
      <w:r w:rsidR="009966D8">
        <w:rPr>
          <w:rFonts w:ascii="Times New Roman" w:eastAsia="Songti SC" w:hAnsi="Times New Roman" w:cs="Times New Roman" w:hint="eastAsia"/>
          <w:bCs/>
          <w:lang w:val="en-GB"/>
        </w:rPr>
        <w:lastRenderedPageBreak/>
        <w:t>(</w:t>
      </w:r>
      <w:r w:rsidR="009966D8" w:rsidRPr="009966D8">
        <w:rPr>
          <w:rFonts w:ascii="Times New Roman" w:eastAsia="Songti SC" w:hAnsi="Times New Roman" w:cs="Times New Roman"/>
          <w:bCs/>
          <w:lang w:val="en-GB"/>
        </w:rPr>
        <w:t>59 subjects; 116 ears, 98.3%</w:t>
      </w:r>
      <w:r w:rsidR="009966D8">
        <w:rPr>
          <w:rFonts w:ascii="Times New Roman" w:eastAsia="Songti SC" w:hAnsi="Times New Roman" w:cs="Times New Roman" w:hint="eastAsia"/>
          <w:bCs/>
          <w:lang w:val="en-GB"/>
        </w:rPr>
        <w:t xml:space="preserve">) 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(χ</w:t>
      </w:r>
      <w:r w:rsidR="00511519" w:rsidRPr="000F63E0">
        <w:rPr>
          <w:rFonts w:ascii="Times New Roman" w:eastAsia="Songti SC" w:hAnsi="Times New Roman" w:cs="Times New Roman"/>
          <w:bCs/>
          <w:vertAlign w:val="superscript"/>
          <w:lang w:val="en-GB"/>
        </w:rPr>
        <w:t>2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=</w:t>
      </w:r>
      <w:r w:rsidR="009966D8">
        <w:rPr>
          <w:rFonts w:ascii="Times New Roman" w:eastAsia="Songti SC" w:hAnsi="Times New Roman" w:cs="Times New Roman" w:hint="eastAsia"/>
          <w:bCs/>
          <w:lang w:val="en-GB"/>
        </w:rPr>
        <w:t>4.672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 xml:space="preserve">, </w:t>
      </w:r>
      <w:r w:rsidR="00511519" w:rsidRPr="00511519">
        <w:rPr>
          <w:rFonts w:ascii="Times New Roman" w:eastAsia="Songti SC" w:hAnsi="Times New Roman" w:cs="Times New Roman"/>
          <w:bCs/>
          <w:i/>
          <w:lang w:val="en-GB"/>
        </w:rPr>
        <w:t>p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=0.0</w:t>
      </w:r>
      <w:r w:rsidR="009966D8">
        <w:rPr>
          <w:rFonts w:ascii="Times New Roman" w:eastAsia="Songti SC" w:hAnsi="Times New Roman" w:cs="Times New Roman" w:hint="eastAsia"/>
          <w:bCs/>
          <w:lang w:val="en-GB"/>
        </w:rPr>
        <w:t>307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)</w:t>
      </w:r>
      <w:r w:rsidR="00511519" w:rsidRPr="00511519">
        <w:rPr>
          <w:rFonts w:ascii="Times New Roman" w:eastAsia="Songti SC" w:hAnsi="Times New Roman" w:cs="Times New Roman" w:hint="eastAsia"/>
          <w:bCs/>
          <w:lang w:val="en-GB"/>
        </w:rPr>
        <w:t>.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 xml:space="preserve"> The </w:t>
      </w:r>
      <w:r w:rsidR="004D55B3">
        <w:rPr>
          <w:rFonts w:ascii="Times New Roman" w:eastAsia="Songti SC" w:hAnsi="Times New Roman" w:cs="Times New Roman" w:hint="eastAsia"/>
          <w:bCs/>
          <w:lang w:val="en-GB"/>
        </w:rPr>
        <w:t>number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 xml:space="preserve"> of abnormal TMM was 10 patients (17 ears, 7.6%)</w:t>
      </w:r>
      <w:r w:rsidR="004D55B3">
        <w:rPr>
          <w:rFonts w:ascii="Times New Roman" w:eastAsia="Songti SC" w:hAnsi="Times New Roman" w:cs="Times New Roman" w:hint="eastAsia"/>
          <w:bCs/>
          <w:lang w:val="en-GB"/>
        </w:rPr>
        <w:t xml:space="preserve"> </w:t>
      </w:r>
      <w:r w:rsidR="00F27486">
        <w:rPr>
          <w:rFonts w:ascii="Times New Roman" w:eastAsia="Songti SC" w:hAnsi="Times New Roman" w:cs="Times New Roman"/>
          <w:bCs/>
          <w:lang w:val="en-GB"/>
        </w:rPr>
        <w:t xml:space="preserve">in AR group </w:t>
      </w:r>
      <w:r w:rsidR="004D55B3">
        <w:rPr>
          <w:rFonts w:ascii="Times New Roman" w:eastAsia="Songti SC" w:hAnsi="Times New Roman" w:cs="Times New Roman" w:hint="eastAsia"/>
          <w:bCs/>
          <w:lang w:val="en-GB"/>
        </w:rPr>
        <w:t xml:space="preserve">after treatment, but still higher than </w:t>
      </w:r>
      <w:r w:rsidR="00763651" w:rsidRPr="00763651">
        <w:rPr>
          <w:rFonts w:ascii="Times New Roman" w:eastAsia="Songti SC" w:hAnsi="Times New Roman" w:cs="Times New Roman"/>
          <w:bCs/>
          <w:lang w:val="en-GB"/>
        </w:rPr>
        <w:t>6 control subjects (7 ears, 5.9%)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 xml:space="preserve"> (χ</w:t>
      </w:r>
      <w:r w:rsidR="00511519" w:rsidRPr="000F63E0">
        <w:rPr>
          <w:rFonts w:ascii="Times New Roman" w:eastAsia="Songti SC" w:hAnsi="Times New Roman" w:cs="Times New Roman"/>
          <w:bCs/>
          <w:vertAlign w:val="superscript"/>
          <w:lang w:val="en-GB"/>
        </w:rPr>
        <w:t>2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=</w:t>
      </w:r>
      <w:r w:rsidR="0046450E">
        <w:rPr>
          <w:rFonts w:ascii="Times New Roman" w:eastAsia="Songti SC" w:hAnsi="Times New Roman" w:cs="Times New Roman" w:hint="eastAsia"/>
          <w:bCs/>
          <w:lang w:val="en-GB"/>
        </w:rPr>
        <w:t>4.638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 xml:space="preserve">, </w:t>
      </w:r>
      <w:r w:rsidR="00511519" w:rsidRPr="00511519">
        <w:rPr>
          <w:rFonts w:ascii="Times New Roman" w:eastAsia="Songti SC" w:hAnsi="Times New Roman" w:cs="Times New Roman"/>
          <w:bCs/>
          <w:i/>
          <w:lang w:val="en-GB"/>
        </w:rPr>
        <w:t>p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=0.0</w:t>
      </w:r>
      <w:r w:rsidR="0046450E">
        <w:rPr>
          <w:rFonts w:ascii="Times New Roman" w:eastAsia="Songti SC" w:hAnsi="Times New Roman" w:cs="Times New Roman" w:hint="eastAsia"/>
          <w:bCs/>
          <w:lang w:val="en-GB"/>
        </w:rPr>
        <w:t>313</w:t>
      </w:r>
      <w:r w:rsidR="00511519" w:rsidRPr="00511519">
        <w:rPr>
          <w:rFonts w:ascii="Times New Roman" w:eastAsia="Songti SC" w:hAnsi="Times New Roman" w:cs="Times New Roman"/>
          <w:bCs/>
          <w:lang w:val="en-GB"/>
        </w:rPr>
        <w:t>)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 xml:space="preserve"> (</w:t>
      </w:r>
      <w:r w:rsidR="0046450E">
        <w:rPr>
          <w:rFonts w:ascii="Times New Roman" w:eastAsia="Songti SC" w:hAnsi="Times New Roman" w:cs="Times New Roman"/>
          <w:kern w:val="0"/>
          <w:lang w:val="en-GB"/>
        </w:rPr>
        <w:t xml:space="preserve">Table </w:t>
      </w:r>
      <w:r w:rsidR="0046450E">
        <w:rPr>
          <w:rFonts w:ascii="Times New Roman" w:eastAsia="Songti SC" w:hAnsi="Times New Roman" w:cs="Times New Roman" w:hint="eastAsia"/>
          <w:kern w:val="0"/>
          <w:lang w:val="en-GB"/>
        </w:rPr>
        <w:t>S3</w:t>
      </w:r>
      <w:r w:rsidR="00511519" w:rsidRPr="00511519">
        <w:rPr>
          <w:rFonts w:ascii="Times New Roman" w:eastAsia="Songti SC" w:hAnsi="Times New Roman" w:cs="Times New Roman"/>
          <w:kern w:val="0"/>
          <w:lang w:val="en-GB"/>
        </w:rPr>
        <w:t>).</w:t>
      </w:r>
    </w:p>
    <w:p w:rsidR="004323CF" w:rsidRPr="004304D6" w:rsidRDefault="004304D6" w:rsidP="007F3D1A">
      <w:pPr>
        <w:ind w:firstLineChars="177" w:firstLine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313381" cy="6056922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 5-4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332" cy="606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CF" w:rsidRDefault="004323CF" w:rsidP="007F3D1A">
      <w:pPr>
        <w:ind w:firstLineChars="177" w:firstLine="425"/>
        <w:rPr>
          <w:rFonts w:ascii="Times New Roman" w:hAnsi="Times New Roman" w:cs="Times New Roman"/>
        </w:rPr>
      </w:pPr>
      <w:r w:rsidRPr="007B2E93">
        <w:rPr>
          <w:rFonts w:ascii="Times New Roman" w:hAnsi="Times New Roman" w:cs="Times New Roman" w:hint="eastAsia"/>
          <w:b/>
        </w:rPr>
        <w:t>F</w:t>
      </w:r>
      <w:r w:rsidRPr="007B2E93">
        <w:rPr>
          <w:rFonts w:ascii="Times New Roman" w:hAnsi="Times New Roman" w:cs="Times New Roman"/>
          <w:b/>
        </w:rPr>
        <w:t>igure S2.</w:t>
      </w:r>
      <w:r w:rsidR="00B230A0">
        <w:rPr>
          <w:rFonts w:ascii="Times New Roman" w:hAnsi="Times New Roman" w:cs="Times New Roman"/>
        </w:rPr>
        <w:t xml:space="preserve"> </w:t>
      </w:r>
      <w:r w:rsidR="007B2E93" w:rsidRPr="007B2E93">
        <w:rPr>
          <w:rFonts w:ascii="Times New Roman" w:hAnsi="Times New Roman" w:cs="Times New Roman"/>
          <w:b/>
        </w:rPr>
        <w:t xml:space="preserve">Treatment results of </w:t>
      </w:r>
      <w:r w:rsidR="007B2E93" w:rsidRPr="007B2E93">
        <w:rPr>
          <w:rFonts w:ascii="Times New Roman" w:eastAsia="Songti SC" w:hAnsi="Times New Roman" w:cs="Times New Roman"/>
          <w:b/>
          <w:kern w:val="0"/>
          <w:lang w:val="en-GB"/>
        </w:rPr>
        <w:t>nasal symptom, ETDQ-7 and endoscopic scores</w:t>
      </w:r>
      <w:r w:rsidR="007B2E93" w:rsidRPr="007B2E93">
        <w:rPr>
          <w:rFonts w:ascii="Times New Roman" w:hAnsi="Times New Roman" w:cs="Times New Roman"/>
          <w:b/>
        </w:rPr>
        <w:t xml:space="preserve"> in AR patients compared with control group.</w:t>
      </w:r>
      <w:r w:rsidR="007B2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C07AF">
        <w:rPr>
          <w:rFonts w:ascii="Times New Roman" w:hAnsi="Times New Roman" w:cs="Times New Roman"/>
        </w:rPr>
        <w:t xml:space="preserve">A-D. </w:t>
      </w:r>
      <w:r w:rsidRPr="004323CF">
        <w:rPr>
          <w:rFonts w:ascii="Times New Roman" w:hAnsi="Times New Roman" w:cs="Times New Roman"/>
        </w:rPr>
        <w:t xml:space="preserve">After one month of </w:t>
      </w:r>
      <w:r>
        <w:rPr>
          <w:rFonts w:ascii="Times New Roman" w:hAnsi="Times New Roman" w:cs="Times New Roman" w:hint="eastAsia"/>
        </w:rPr>
        <w:t>tre</w:t>
      </w:r>
      <w:r>
        <w:rPr>
          <w:rFonts w:ascii="Times New Roman" w:hAnsi="Times New Roman" w:cs="Times New Roman"/>
        </w:rPr>
        <w:t>atment</w:t>
      </w:r>
      <w:r w:rsidRPr="004323CF">
        <w:rPr>
          <w:rFonts w:ascii="Times New Roman" w:hAnsi="Times New Roman" w:cs="Times New Roman"/>
        </w:rPr>
        <w:t>, the</w:t>
      </w:r>
      <w:r>
        <w:rPr>
          <w:rFonts w:ascii="Times New Roman" w:hAnsi="Times New Roman" w:cs="Times New Roman"/>
        </w:rPr>
        <w:t xml:space="preserve"> VAS</w:t>
      </w:r>
      <w:r w:rsidRPr="004323CF">
        <w:rPr>
          <w:rFonts w:ascii="Times New Roman" w:hAnsi="Times New Roman" w:cs="Times New Roman"/>
        </w:rPr>
        <w:t xml:space="preserve"> score</w:t>
      </w:r>
      <w:r>
        <w:rPr>
          <w:rFonts w:ascii="Times New Roman" w:hAnsi="Times New Roman" w:cs="Times New Roman"/>
        </w:rPr>
        <w:t>s for itching(A),</w:t>
      </w:r>
      <w:r w:rsidR="007C07AF">
        <w:rPr>
          <w:rFonts w:ascii="Times New Roman" w:hAnsi="Times New Roman" w:cs="Times New Roman"/>
        </w:rPr>
        <w:t xml:space="preserve"> </w:t>
      </w:r>
      <w:r w:rsidR="004304D6">
        <w:rPr>
          <w:rFonts w:ascii="Times New Roman" w:hAnsi="Times New Roman" w:cs="Times New Roman"/>
        </w:rPr>
        <w:t>nasal obstruction</w:t>
      </w:r>
      <w:bookmarkStart w:id="0" w:name="_GoBack"/>
      <w:bookmarkEnd w:id="0"/>
      <w:r w:rsidR="007C07AF">
        <w:rPr>
          <w:rFonts w:ascii="Times New Roman" w:hAnsi="Times New Roman" w:cs="Times New Roman"/>
        </w:rPr>
        <w:t xml:space="preserve">(B), </w:t>
      </w:r>
      <w:r w:rsidR="004304D6">
        <w:rPr>
          <w:rFonts w:ascii="Times New Roman" w:hAnsi="Times New Roman" w:cs="Times New Roman" w:hint="eastAsia"/>
        </w:rPr>
        <w:t>s</w:t>
      </w:r>
      <w:r w:rsidR="004304D6">
        <w:rPr>
          <w:rFonts w:ascii="Times New Roman" w:hAnsi="Times New Roman" w:cs="Times New Roman"/>
        </w:rPr>
        <w:t xml:space="preserve">neezing </w:t>
      </w:r>
      <w:r w:rsidR="007C07AF">
        <w:rPr>
          <w:rFonts w:ascii="Times New Roman" w:hAnsi="Times New Roman" w:cs="Times New Roman"/>
        </w:rPr>
        <w:t xml:space="preserve">(C), rhinorrhea (D) in AR group were still higher than control group. E. After treatment, ETDQ-7 score in AR group has no </w:t>
      </w:r>
      <w:r w:rsidR="007C07AF" w:rsidRPr="007C07AF">
        <w:rPr>
          <w:rFonts w:ascii="Times New Roman" w:hAnsi="Times New Roman" w:cs="Times New Roman"/>
        </w:rPr>
        <w:t>statistical difference</w:t>
      </w:r>
      <w:r w:rsidR="009966D8">
        <w:rPr>
          <w:rFonts w:ascii="Times New Roman" w:hAnsi="Times New Roman" w:cs="Times New Roman" w:hint="eastAsia"/>
        </w:rPr>
        <w:t xml:space="preserve"> with control group</w:t>
      </w:r>
      <w:r w:rsidR="007C07AF">
        <w:rPr>
          <w:rFonts w:ascii="Times New Roman" w:hAnsi="Times New Roman" w:cs="Times New Roman"/>
        </w:rPr>
        <w:t>. F.</w:t>
      </w:r>
      <w:r w:rsidRPr="004323CF">
        <w:rPr>
          <w:rFonts w:ascii="Times New Roman" w:hAnsi="Times New Roman" w:cs="Times New Roman"/>
        </w:rPr>
        <w:t xml:space="preserve"> </w:t>
      </w:r>
      <w:r w:rsidR="007C07AF">
        <w:rPr>
          <w:rFonts w:ascii="Times New Roman" w:hAnsi="Times New Roman" w:cs="Times New Roman"/>
        </w:rPr>
        <w:t>T</w:t>
      </w:r>
      <w:r w:rsidR="007C07AF" w:rsidRPr="007C07AF">
        <w:rPr>
          <w:rFonts w:ascii="Times New Roman" w:hAnsi="Times New Roman" w:cs="Times New Roman"/>
        </w:rPr>
        <w:t xml:space="preserve">he </w:t>
      </w:r>
      <w:r w:rsidR="007C07AF">
        <w:rPr>
          <w:rFonts w:ascii="Times New Roman" w:hAnsi="Times New Roman" w:cs="Times New Roman"/>
        </w:rPr>
        <w:t xml:space="preserve">nasal endoscopic scores in AR group was still higher after treatment, compared with </w:t>
      </w:r>
      <w:r w:rsidR="00AC6512">
        <w:rPr>
          <w:rFonts w:ascii="Times New Roman" w:hAnsi="Times New Roman" w:cs="Times New Roman"/>
        </w:rPr>
        <w:t xml:space="preserve">the </w:t>
      </w:r>
      <w:r w:rsidR="007C07AF">
        <w:rPr>
          <w:rFonts w:ascii="Times New Roman" w:hAnsi="Times New Roman" w:cs="Times New Roman"/>
        </w:rPr>
        <w:t>control group</w:t>
      </w:r>
      <w:r w:rsidR="007C07AF" w:rsidRPr="007C07AF">
        <w:rPr>
          <w:rFonts w:ascii="Times New Roman" w:hAnsi="Times New Roman" w:cs="Times New Roman"/>
        </w:rPr>
        <w:t>.</w:t>
      </w:r>
      <w:r w:rsidR="009966D8">
        <w:rPr>
          <w:rFonts w:ascii="Times New Roman" w:hAnsi="Times New Roman" w:cs="Times New Roman" w:hint="eastAsia"/>
        </w:rPr>
        <w:t xml:space="preserve"> (****, </w:t>
      </w:r>
      <w:r w:rsidR="009966D8" w:rsidRPr="009966D8">
        <w:rPr>
          <w:rFonts w:ascii="Times New Roman" w:hAnsi="Times New Roman" w:cs="Times New Roman" w:hint="eastAsia"/>
          <w:i/>
        </w:rPr>
        <w:t>p</w:t>
      </w:r>
      <w:r w:rsidR="009966D8">
        <w:rPr>
          <w:rFonts w:ascii="Times New Roman" w:hAnsi="Times New Roman" w:cs="Times New Roman" w:hint="eastAsia"/>
        </w:rPr>
        <w:t>&lt;0.0001)</w:t>
      </w:r>
    </w:p>
    <w:p w:rsidR="007B2E93" w:rsidRDefault="007B2E93" w:rsidP="009966D8">
      <w:pPr>
        <w:rPr>
          <w:rFonts w:ascii="Times New Roman" w:hAnsi="Times New Roman" w:cs="Times New Roman"/>
        </w:rPr>
      </w:pPr>
    </w:p>
    <w:p w:rsidR="007B2E93" w:rsidRDefault="007B2E93" w:rsidP="007F3D1A">
      <w:pPr>
        <w:ind w:firstLineChars="177" w:firstLine="425"/>
        <w:rPr>
          <w:rFonts w:ascii="Times New Roman" w:hAnsi="Times New Roman" w:cs="Times New Roman"/>
        </w:rPr>
      </w:pPr>
    </w:p>
    <w:p w:rsidR="007B2E93" w:rsidRPr="007B2E93" w:rsidRDefault="007B2E93" w:rsidP="007B2E93">
      <w:pPr>
        <w:widowControl/>
        <w:ind w:firstLineChars="200" w:firstLine="480"/>
        <w:jc w:val="center"/>
        <w:outlineLvl w:val="0"/>
        <w:rPr>
          <w:rFonts w:ascii="Times New Roman" w:eastAsia="Songti SC" w:hAnsi="Times New Roman" w:cs="Times New Roman"/>
          <w:kern w:val="0"/>
        </w:rPr>
      </w:pPr>
      <w:r w:rsidRPr="007B2E93">
        <w:rPr>
          <w:rFonts w:ascii="Times New Roman" w:eastAsia="Songti SC" w:hAnsi="Times New Roman" w:cs="Times New Roman"/>
          <w:b/>
          <w:kern w:val="0"/>
        </w:rPr>
        <w:t xml:space="preserve">Table </w:t>
      </w:r>
      <w:r>
        <w:rPr>
          <w:rFonts w:ascii="Times New Roman" w:eastAsia="Songti SC" w:hAnsi="Times New Roman" w:cs="Times New Roman"/>
          <w:b/>
          <w:kern w:val="0"/>
        </w:rPr>
        <w:t>S3</w:t>
      </w:r>
      <w:r w:rsidRPr="007B2E93">
        <w:rPr>
          <w:rFonts w:ascii="Times New Roman" w:eastAsia="Songti SC" w:hAnsi="Times New Roman" w:cs="Times New Roman"/>
          <w:kern w:val="0"/>
        </w:rPr>
        <w:t xml:space="preserve">. The </w:t>
      </w:r>
      <w:r>
        <w:rPr>
          <w:rFonts w:ascii="Times New Roman" w:eastAsia="Songti SC" w:hAnsi="Times New Roman" w:cs="Times New Roman"/>
          <w:kern w:val="0"/>
        </w:rPr>
        <w:t xml:space="preserve">treatment results </w:t>
      </w:r>
      <w:r w:rsidRPr="007B2E93">
        <w:rPr>
          <w:rFonts w:ascii="Times New Roman" w:eastAsia="Songti SC" w:hAnsi="Times New Roman" w:cs="Times New Roman"/>
          <w:kern w:val="0"/>
        </w:rPr>
        <w:t>of eustachian tube for AR</w:t>
      </w:r>
    </w:p>
    <w:tbl>
      <w:tblPr>
        <w:tblStyle w:val="1"/>
        <w:tblW w:w="95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77"/>
        <w:gridCol w:w="1989"/>
        <w:gridCol w:w="1989"/>
        <w:gridCol w:w="1276"/>
        <w:gridCol w:w="1312"/>
      </w:tblGrid>
      <w:tr w:rsidR="007B2E93" w:rsidRPr="007B2E93" w:rsidTr="007B2E93">
        <w:trPr>
          <w:trHeight w:val="483"/>
        </w:trPr>
        <w:tc>
          <w:tcPr>
            <w:tcW w:w="2977" w:type="dxa"/>
            <w:tcBorders>
              <w:bottom w:val="single" w:sz="4" w:space="0" w:color="auto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B2E93" w:rsidRDefault="007B2E93" w:rsidP="007B2E93">
            <w:pPr>
              <w:widowControl/>
              <w:ind w:rightChars="-47" w:right="-113"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>
              <w:rPr>
                <w:rFonts w:ascii="Times New Roman" w:eastAsia="Songti SC" w:hAnsi="Times New Roman" w:cs="Times New Roman"/>
                <w:kern w:val="0"/>
              </w:rPr>
              <w:t>AR a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>fter</w:t>
            </w:r>
            <w:r>
              <w:rPr>
                <w:rFonts w:ascii="Times New Roman" w:eastAsia="Songti SC" w:hAnsi="Times New Roman" w:cs="Times New Roman"/>
                <w:kern w:val="0"/>
              </w:rPr>
              <w:t xml:space="preserve"> treatment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</w:t>
            </w:r>
          </w:p>
          <w:p w:rsidR="007B2E93" w:rsidRPr="007B2E93" w:rsidRDefault="007B2E93" w:rsidP="007B2E93">
            <w:pPr>
              <w:widowControl/>
              <w:ind w:rightChars="-47" w:right="-113"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(n=59)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B2E93" w:rsidRDefault="007B2E93" w:rsidP="007B2E93">
            <w:pPr>
              <w:widowControl/>
              <w:ind w:rightChars="-47" w:right="-113"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>
              <w:rPr>
                <w:rFonts w:ascii="Times New Roman" w:eastAsia="Songti SC" w:hAnsi="Times New Roman" w:cs="Times New Roman"/>
                <w:kern w:val="0"/>
              </w:rPr>
              <w:t>Control group</w:t>
            </w:r>
          </w:p>
          <w:p w:rsidR="007B2E93" w:rsidRPr="007B2E93" w:rsidRDefault="007B2E93" w:rsidP="007B2E93">
            <w:pPr>
              <w:widowControl/>
              <w:ind w:rightChars="-47" w:right="-113"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(n=59)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bCs/>
                <w:kern w:val="0"/>
              </w:rPr>
              <w:t>χ</w:t>
            </w:r>
            <w:r w:rsidRPr="000F63E0">
              <w:rPr>
                <w:rFonts w:ascii="Times New Roman" w:eastAsia="Songti SC" w:hAnsi="Times New Roman" w:cs="Times New Roman"/>
                <w:bCs/>
                <w:kern w:val="0"/>
                <w:vertAlign w:val="superscript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B2E93" w:rsidRPr="007B2E93" w:rsidRDefault="007B2E93" w:rsidP="007B2E93">
            <w:pPr>
              <w:widowControl/>
              <w:ind w:firstLineChars="200" w:firstLine="420"/>
              <w:jc w:val="left"/>
              <w:rPr>
                <w:rFonts w:ascii="Times New Roman" w:eastAsia="Songti SC" w:hAnsi="Times New Roman" w:cs="Times New Roman"/>
                <w:i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i/>
                <w:kern w:val="0"/>
              </w:rPr>
              <w:t>p</w:t>
            </w: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Tympanometry</w:t>
            </w:r>
            <w:r w:rsidRPr="007B2E93">
              <w:rPr>
                <w:rFonts w:ascii="Times New Roman" w:eastAsia="Songti SC" w:hAnsi="Times New Roman" w:cs="Times New Roman" w:hint="eastAsia"/>
                <w:kern w:val="0"/>
              </w:rPr>
              <w:t xml:space="preserve"> </w:t>
            </w:r>
            <w:r w:rsidRPr="007B2E93">
              <w:rPr>
                <w:rFonts w:ascii="Times New Roman" w:eastAsia="Songti SC" w:hAnsi="Times New Roman" w:cs="Times New Roman"/>
                <w:kern w:val="0"/>
                <w:vertAlign w:val="superscript"/>
              </w:rPr>
              <w:t>1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(</w:t>
            </w:r>
            <w:r>
              <w:rPr>
                <w:rFonts w:ascii="Times New Roman" w:eastAsia="Songti SC" w:hAnsi="Times New Roman" w:cs="Times New Roman"/>
                <w:kern w:val="0"/>
              </w:rPr>
              <w:t>236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ears)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47041B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4</w:t>
            </w: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.672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7B2E93">
              <w:rPr>
                <w:rFonts w:ascii="Times New Roman" w:eastAsia="Songti SC" w:hAnsi="Times New Roman" w:cs="Times New Roman" w:hint="eastAsia"/>
                <w:i/>
                <w:color w:val="000000" w:themeColor="text1"/>
                <w:kern w:val="0"/>
              </w:rPr>
              <w:t>p</w:t>
            </w:r>
            <w:r w:rsidRPr="007B2E93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=0.0</w:t>
            </w:r>
            <w:r w:rsidR="0047041B"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307</w:t>
            </w: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Type A, N (%)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109(92.4%)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116 (98.3%)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Type B, N (%) 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0 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Type C, N (%)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9 (7.6%)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2 (1.7%)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TMM </w:t>
            </w:r>
            <w:r w:rsidRPr="007B2E93">
              <w:rPr>
                <w:rFonts w:ascii="Times New Roman" w:eastAsia="Songti SC" w:hAnsi="Times New Roman" w:cs="Times New Roman"/>
                <w:kern w:val="0"/>
                <w:vertAlign w:val="superscript"/>
              </w:rPr>
              <w:t>1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(</w:t>
            </w:r>
            <w:r>
              <w:rPr>
                <w:rFonts w:ascii="Times New Roman" w:eastAsia="Songti SC" w:hAnsi="Times New Roman" w:cs="Times New Roman"/>
                <w:kern w:val="0"/>
              </w:rPr>
              <w:t>236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ears)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3A4831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4.638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i/>
                <w:color w:val="000000" w:themeColor="text1"/>
                <w:kern w:val="0"/>
              </w:rPr>
              <w:t>p</w:t>
            </w:r>
            <w:r w:rsidRPr="007B2E93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=</w:t>
            </w:r>
            <w:r w:rsidRPr="007B2E93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0.</w:t>
            </w:r>
            <w:r w:rsidR="0047041B"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0313</w:t>
            </w:r>
          </w:p>
        </w:tc>
      </w:tr>
      <w:tr w:rsidR="007B2E93" w:rsidRPr="007B2E93" w:rsidTr="007B2E93">
        <w:trPr>
          <w:trHeight w:val="481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Normal, N (%)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101</w:t>
            </w:r>
            <w:r w:rsidRPr="007B2E93">
              <w:rPr>
                <w:rFonts w:ascii="Times New Roman" w:eastAsia="Songti SC" w:hAnsi="Times New Roman" w:cs="Times New Roman" w:hint="eastAsia"/>
                <w:kern w:val="0"/>
              </w:rPr>
              <w:t>(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>85.6%</w:t>
            </w:r>
            <w:r w:rsidRPr="007B2E93">
              <w:rPr>
                <w:rFonts w:ascii="Times New Roman" w:eastAsia="Songti SC" w:hAnsi="Times New Roman" w:cs="Times New Roman" w:hint="eastAsia"/>
                <w:kern w:val="0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 xml:space="preserve">111 </w:t>
            </w:r>
            <w:r w:rsidRPr="0047041B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(</w:t>
            </w: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94.1%</w:t>
            </w:r>
            <w:r w:rsidRPr="0047041B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Abnormal, N (%)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17</w:t>
            </w:r>
            <w:r w:rsidRPr="007B2E93">
              <w:rPr>
                <w:rFonts w:ascii="Times New Roman" w:eastAsia="Songti SC" w:hAnsi="Times New Roman" w:cs="Times New Roman" w:hint="eastAsia"/>
                <w:kern w:val="0"/>
              </w:rPr>
              <w:t>(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>14.4%</w:t>
            </w:r>
            <w:r w:rsidRPr="007B2E93">
              <w:rPr>
                <w:rFonts w:ascii="Times New Roman" w:eastAsia="Songti SC" w:hAnsi="Times New Roman" w:cs="Times New Roman" w:hint="eastAsia"/>
                <w:kern w:val="0"/>
              </w:rPr>
              <w:t>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 xml:space="preserve">7 </w:t>
            </w:r>
            <w:r w:rsidRPr="0047041B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(</w:t>
            </w: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5.9%</w:t>
            </w:r>
            <w:r w:rsidRPr="0047041B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ETDQ-7 Score</w:t>
            </w:r>
            <w:r w:rsidRPr="007B2E93">
              <w:rPr>
                <w:rFonts w:ascii="Times New Roman" w:eastAsia="Songti SC" w:hAnsi="Times New Roman" w:cs="Times New Roman"/>
                <w:kern w:val="0"/>
                <w:vertAlign w:val="superscript"/>
              </w:rPr>
              <w:t>2</w:t>
            </w:r>
          </w:p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(</w:t>
            </w:r>
            <w:r>
              <w:rPr>
                <w:rFonts w:ascii="Times New Roman" w:eastAsia="Songti SC" w:hAnsi="Times New Roman" w:cs="Times New Roman"/>
                <w:kern w:val="0"/>
              </w:rPr>
              <w:t>118</w:t>
            </w: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patients)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3A4831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0.069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i/>
                <w:color w:val="000000" w:themeColor="text1"/>
                <w:kern w:val="0"/>
              </w:rPr>
              <w:t>p</w:t>
            </w:r>
            <w:r w:rsidRPr="007B2E93">
              <w:rPr>
                <w:rFonts w:ascii="Times New Roman" w:eastAsia="Songti SC" w:hAnsi="Times New Roman" w:cs="Times New Roman" w:hint="eastAsia"/>
                <w:color w:val="000000" w:themeColor="text1"/>
                <w:kern w:val="0"/>
              </w:rPr>
              <w:t>=</w:t>
            </w:r>
            <w:r w:rsidRPr="007B2E93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0.</w:t>
            </w:r>
            <w:r w:rsidR="003A4831" w:rsidRPr="0047041B">
              <w:rPr>
                <w:rFonts w:ascii="Times New Roman" w:eastAsia="Songti SC" w:hAnsi="Times New Roman" w:cs="Times New Roman"/>
                <w:color w:val="000000" w:themeColor="text1"/>
                <w:kern w:val="0"/>
              </w:rPr>
              <w:t>7932</w:t>
            </w: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  <w:bottom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&lt;15, N (%)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  <w:r w:rsidRPr="007B2E93">
              <w:rPr>
                <w:rFonts w:ascii="Times New Roman" w:eastAsia="Songti SC" w:hAnsi="Times New Roman" w:cs="Times New Roman" w:hint="eastAsia"/>
                <w:color w:val="000000"/>
                <w:kern w:val="0"/>
              </w:rPr>
              <w:t>5</w:t>
            </w:r>
            <w:r w:rsidRPr="007B2E93">
              <w:rPr>
                <w:rFonts w:ascii="Times New Roman" w:eastAsia="Songti SC" w:hAnsi="Times New Roman" w:cs="Times New Roman"/>
                <w:color w:val="000000"/>
                <w:kern w:val="0"/>
              </w:rPr>
              <w:t>1(86.4%)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50(84.7%)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</w:p>
        </w:tc>
      </w:tr>
      <w:tr w:rsidR="007B2E93" w:rsidRPr="007B2E93" w:rsidTr="007B2E93">
        <w:trPr>
          <w:trHeight w:val="483"/>
        </w:trPr>
        <w:tc>
          <w:tcPr>
            <w:tcW w:w="2977" w:type="dxa"/>
            <w:tcBorders>
              <w:top w:val="nil"/>
            </w:tcBorders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 xml:space="preserve">  ≥15, N (%)</w:t>
            </w:r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  <w:r w:rsidRPr="007B2E93">
              <w:rPr>
                <w:rFonts w:ascii="Times New Roman" w:eastAsia="Songti SC" w:hAnsi="Times New Roman" w:cs="Times New Roman" w:hint="eastAsia"/>
                <w:color w:val="000000"/>
                <w:kern w:val="0"/>
              </w:rPr>
              <w:t>8</w:t>
            </w:r>
            <w:r w:rsidRPr="007B2E93">
              <w:rPr>
                <w:rFonts w:ascii="Times New Roman" w:eastAsia="Songti SC" w:hAnsi="Times New Roman" w:cs="Times New Roman"/>
                <w:color w:val="000000"/>
                <w:kern w:val="0"/>
              </w:rPr>
              <w:t>(13.6%)</w:t>
            </w:r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kern w:val="0"/>
              </w:rPr>
            </w:pPr>
            <w:r w:rsidRPr="007B2E93">
              <w:rPr>
                <w:rFonts w:ascii="Times New Roman" w:eastAsia="Songti SC" w:hAnsi="Times New Roman" w:cs="Times New Roman"/>
                <w:kern w:val="0"/>
              </w:rPr>
              <w:t>9 (15.3%)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7B2E93" w:rsidRPr="007B2E93" w:rsidRDefault="007B2E93" w:rsidP="007B2E93">
            <w:pPr>
              <w:widowControl/>
              <w:jc w:val="left"/>
              <w:rPr>
                <w:rFonts w:ascii="Times New Roman" w:eastAsia="Songti SC" w:hAnsi="Times New Roman" w:cs="Times New Roman"/>
                <w:color w:val="000000"/>
                <w:kern w:val="0"/>
              </w:rPr>
            </w:pPr>
          </w:p>
        </w:tc>
      </w:tr>
    </w:tbl>
    <w:p w:rsidR="007B2E93" w:rsidRPr="007B2E93" w:rsidRDefault="007B2E93" w:rsidP="007B2E93">
      <w:pPr>
        <w:widowControl/>
        <w:jc w:val="left"/>
        <w:rPr>
          <w:rFonts w:ascii="Times New Roman" w:eastAsia="Songti SC" w:hAnsi="Times New Roman" w:cs="Times New Roman"/>
          <w:kern w:val="0"/>
        </w:rPr>
      </w:pPr>
      <w:r w:rsidRPr="007B2E93">
        <w:rPr>
          <w:rFonts w:ascii="Times New Roman" w:eastAsia="Songti SC" w:hAnsi="Times New Roman" w:cs="Times New Roman" w:hint="eastAsia"/>
          <w:kern w:val="0"/>
        </w:rPr>
        <w:t>1</w:t>
      </w:r>
      <w:r w:rsidRPr="007B2E93">
        <w:rPr>
          <w:rFonts w:ascii="Times New Roman" w:eastAsia="Songti SC" w:hAnsi="Times New Roman" w:cs="Times New Roman"/>
          <w:kern w:val="0"/>
        </w:rPr>
        <w:t>.</w:t>
      </w:r>
      <w:r w:rsidRPr="007B2E93">
        <w:rPr>
          <w:rFonts w:ascii="Times New Roman" w:eastAsia="DengXian" w:hAnsi="Times New Roman" w:cs="Times New Roman"/>
          <w:kern w:val="0"/>
        </w:rPr>
        <w:t xml:space="preserve"> </w:t>
      </w:r>
      <w:r w:rsidRPr="007B2E93">
        <w:rPr>
          <w:rFonts w:ascii="Times New Roman" w:eastAsia="Songti SC" w:hAnsi="Times New Roman" w:cs="Times New Roman"/>
          <w:kern w:val="0"/>
        </w:rPr>
        <w:t xml:space="preserve">Statistical analysis </w:t>
      </w:r>
      <w:r w:rsidRPr="007B2E93">
        <w:rPr>
          <w:rFonts w:ascii="Times New Roman" w:eastAsia="Songti SC" w:hAnsi="Times New Roman" w:cs="Times New Roman" w:hint="eastAsia"/>
          <w:kern w:val="0"/>
        </w:rPr>
        <w:t>was</w:t>
      </w:r>
      <w:r w:rsidRPr="007B2E93">
        <w:rPr>
          <w:rFonts w:ascii="Times New Roman" w:eastAsia="Songti SC" w:hAnsi="Times New Roman" w:cs="Times New Roman"/>
          <w:kern w:val="0"/>
        </w:rPr>
        <w:t xml:space="preserve"> performed by the number of ears.</w:t>
      </w:r>
    </w:p>
    <w:p w:rsidR="007B2E93" w:rsidRPr="007B2E93" w:rsidRDefault="007B2E93" w:rsidP="007B2E93">
      <w:pPr>
        <w:widowControl/>
        <w:jc w:val="left"/>
        <w:rPr>
          <w:rFonts w:ascii="Times New Roman" w:eastAsia="Songti SC" w:hAnsi="Times New Roman" w:cs="Times New Roman"/>
          <w:kern w:val="0"/>
        </w:rPr>
      </w:pPr>
      <w:r w:rsidRPr="007B2E93">
        <w:rPr>
          <w:rFonts w:ascii="Times New Roman" w:eastAsia="Songti SC" w:hAnsi="Times New Roman" w:cs="Times New Roman"/>
          <w:kern w:val="0"/>
        </w:rPr>
        <w:t xml:space="preserve">2. Statistical analysis </w:t>
      </w:r>
      <w:r w:rsidRPr="007B2E93">
        <w:rPr>
          <w:rFonts w:ascii="Times New Roman" w:eastAsia="Songti SC" w:hAnsi="Times New Roman" w:cs="Times New Roman" w:hint="eastAsia"/>
          <w:kern w:val="0"/>
        </w:rPr>
        <w:t>was</w:t>
      </w:r>
      <w:r w:rsidRPr="007B2E93">
        <w:rPr>
          <w:rFonts w:ascii="Times New Roman" w:eastAsia="Songti SC" w:hAnsi="Times New Roman" w:cs="Times New Roman"/>
          <w:kern w:val="0"/>
        </w:rPr>
        <w:t xml:space="preserve"> performed by the number of patients.</w:t>
      </w:r>
    </w:p>
    <w:p w:rsidR="007B2E93" w:rsidRPr="00D20252" w:rsidRDefault="007B2E93" w:rsidP="007F3D1A">
      <w:pPr>
        <w:ind w:firstLineChars="177" w:firstLine="425"/>
        <w:rPr>
          <w:rFonts w:ascii="Times New Roman" w:hAnsi="Times New Roman" w:cs="Times New Roman"/>
        </w:rPr>
      </w:pPr>
    </w:p>
    <w:sectPr w:rsidR="007B2E93" w:rsidRPr="00D20252" w:rsidSect="00E7526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330"/>
    <w:rsid w:val="00011E50"/>
    <w:rsid w:val="00032FD0"/>
    <w:rsid w:val="000D432D"/>
    <w:rsid w:val="000F2624"/>
    <w:rsid w:val="000F63E0"/>
    <w:rsid w:val="00104237"/>
    <w:rsid w:val="00161ADD"/>
    <w:rsid w:val="001D1649"/>
    <w:rsid w:val="001F6C76"/>
    <w:rsid w:val="00232F69"/>
    <w:rsid w:val="00245397"/>
    <w:rsid w:val="002852C5"/>
    <w:rsid w:val="002C3AB9"/>
    <w:rsid w:val="002D521D"/>
    <w:rsid w:val="00387DB8"/>
    <w:rsid w:val="003A4831"/>
    <w:rsid w:val="003F485C"/>
    <w:rsid w:val="004304D6"/>
    <w:rsid w:val="004323CF"/>
    <w:rsid w:val="00443257"/>
    <w:rsid w:val="00452A0F"/>
    <w:rsid w:val="0046450E"/>
    <w:rsid w:val="0047041B"/>
    <w:rsid w:val="004A0A21"/>
    <w:rsid w:val="004D55B3"/>
    <w:rsid w:val="004E5AB2"/>
    <w:rsid w:val="004E79FE"/>
    <w:rsid w:val="004E7EE7"/>
    <w:rsid w:val="00511519"/>
    <w:rsid w:val="00524203"/>
    <w:rsid w:val="00537B5E"/>
    <w:rsid w:val="00544B74"/>
    <w:rsid w:val="005731F6"/>
    <w:rsid w:val="0057551C"/>
    <w:rsid w:val="00583201"/>
    <w:rsid w:val="005B5450"/>
    <w:rsid w:val="00617045"/>
    <w:rsid w:val="00650934"/>
    <w:rsid w:val="006521C0"/>
    <w:rsid w:val="006C10FF"/>
    <w:rsid w:val="006C4316"/>
    <w:rsid w:val="006D0F69"/>
    <w:rsid w:val="00747DE0"/>
    <w:rsid w:val="00760E8C"/>
    <w:rsid w:val="00763651"/>
    <w:rsid w:val="0079480E"/>
    <w:rsid w:val="007B2E93"/>
    <w:rsid w:val="007C07AF"/>
    <w:rsid w:val="007C0F82"/>
    <w:rsid w:val="007F3D1A"/>
    <w:rsid w:val="007F5333"/>
    <w:rsid w:val="00800667"/>
    <w:rsid w:val="00822F3E"/>
    <w:rsid w:val="00835407"/>
    <w:rsid w:val="00842C44"/>
    <w:rsid w:val="008462E5"/>
    <w:rsid w:val="008A670C"/>
    <w:rsid w:val="008B0AC3"/>
    <w:rsid w:val="008D3FB5"/>
    <w:rsid w:val="008E1E8F"/>
    <w:rsid w:val="0092287F"/>
    <w:rsid w:val="009654B4"/>
    <w:rsid w:val="009966D8"/>
    <w:rsid w:val="00997911"/>
    <w:rsid w:val="009C38C2"/>
    <w:rsid w:val="00A13812"/>
    <w:rsid w:val="00A6724A"/>
    <w:rsid w:val="00A800A1"/>
    <w:rsid w:val="00A8664C"/>
    <w:rsid w:val="00AC25DD"/>
    <w:rsid w:val="00AC6512"/>
    <w:rsid w:val="00AE4738"/>
    <w:rsid w:val="00B058CD"/>
    <w:rsid w:val="00B230A0"/>
    <w:rsid w:val="00B470FA"/>
    <w:rsid w:val="00B60534"/>
    <w:rsid w:val="00B64965"/>
    <w:rsid w:val="00B95BD7"/>
    <w:rsid w:val="00BA5806"/>
    <w:rsid w:val="00BA674D"/>
    <w:rsid w:val="00BC440C"/>
    <w:rsid w:val="00C12232"/>
    <w:rsid w:val="00C41F86"/>
    <w:rsid w:val="00C5473E"/>
    <w:rsid w:val="00C91B8C"/>
    <w:rsid w:val="00D20252"/>
    <w:rsid w:val="00D21FFC"/>
    <w:rsid w:val="00DD13B0"/>
    <w:rsid w:val="00DE6629"/>
    <w:rsid w:val="00E15294"/>
    <w:rsid w:val="00E37F28"/>
    <w:rsid w:val="00E7526B"/>
    <w:rsid w:val="00EE1F62"/>
    <w:rsid w:val="00F21BA1"/>
    <w:rsid w:val="00F27486"/>
    <w:rsid w:val="00FC46B2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C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39"/>
    <w:rsid w:val="007B2E9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934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34"/>
    <w:rPr>
      <w:rFonts w:ascii="SimSun"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Yun</dc:creator>
  <cp:keywords/>
  <dc:description/>
  <cp:lastModifiedBy>CS0221</cp:lastModifiedBy>
  <cp:revision>5</cp:revision>
  <dcterms:created xsi:type="dcterms:W3CDTF">2020-03-20T14:20:00Z</dcterms:created>
  <dcterms:modified xsi:type="dcterms:W3CDTF">2020-06-06T07:11:00Z</dcterms:modified>
</cp:coreProperties>
</file>