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96D9" w14:textId="471DED50" w:rsidR="00737FCE" w:rsidRPr="00737FCE" w:rsidRDefault="00951A46" w:rsidP="00737FCE">
      <w:pPr>
        <w:spacing w:line="480" w:lineRule="auto"/>
        <w:rPr>
          <w:rFonts w:cs="Times New Roman"/>
          <w:b/>
          <w:bCs/>
          <w:lang w:val="en-US"/>
        </w:rPr>
      </w:pPr>
      <w:r>
        <w:rPr>
          <w:b/>
          <w:bCs/>
          <w:lang w:val="en-US"/>
        </w:rPr>
        <w:t>Suppl. Table 1</w:t>
      </w:r>
      <w:r w:rsidR="00737FCE" w:rsidRPr="00737FCE">
        <w:rPr>
          <w:b/>
          <w:bCs/>
          <w:lang w:val="en-US"/>
        </w:rPr>
        <w:t xml:space="preserve">. </w:t>
      </w:r>
      <w:r w:rsidR="00737FCE" w:rsidRPr="00737FCE">
        <w:rPr>
          <w:rFonts w:cs="Times New Roman"/>
          <w:b/>
          <w:bCs/>
          <w:lang w:val="en-US"/>
        </w:rPr>
        <w:t>Cytokine</w:t>
      </w:r>
      <w:r w:rsidR="0068485C">
        <w:rPr>
          <w:rFonts w:cs="Times New Roman"/>
          <w:b/>
          <w:bCs/>
          <w:lang w:val="en-US"/>
        </w:rPr>
        <w:t xml:space="preserve"> concentrations</w:t>
      </w:r>
      <w:r w:rsidR="00737FCE" w:rsidRPr="00737FCE">
        <w:rPr>
          <w:rFonts w:cs="Times New Roman"/>
          <w:b/>
          <w:bCs/>
          <w:lang w:val="en-US"/>
        </w:rPr>
        <w:t xml:space="preserve"> in peripheral blood of asthma and control subjects</w:t>
      </w:r>
      <w:r w:rsidR="00051E52">
        <w:rPr>
          <w:rFonts w:cs="Times New Roman"/>
          <w:b/>
          <w:bCs/>
          <w:lang w:val="en-US"/>
        </w:rPr>
        <w:t xml:space="preserve"> (all </w:t>
      </w:r>
      <w:r>
        <w:rPr>
          <w:rFonts w:cs="Times New Roman"/>
          <w:b/>
          <w:bCs/>
          <w:lang w:val="en-US"/>
        </w:rPr>
        <w:t>tested cytokines</w:t>
      </w:r>
      <w:r w:rsidR="00051E52">
        <w:rPr>
          <w:rFonts w:cs="Times New Roman"/>
          <w:b/>
          <w:bCs/>
          <w:lang w:val="en-US"/>
        </w:rPr>
        <w:t>)</w:t>
      </w:r>
      <w:r w:rsidR="00737FCE" w:rsidRPr="00737FCE">
        <w:rPr>
          <w:rFonts w:cs="Times New Roman"/>
          <w:b/>
          <w:bCs/>
          <w:lang w:val="en-US"/>
        </w:rPr>
        <w:t>.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4"/>
        <w:gridCol w:w="3306"/>
        <w:gridCol w:w="3355"/>
        <w:gridCol w:w="1134"/>
      </w:tblGrid>
      <w:tr w:rsidR="00737FCE" w:rsidRPr="00BE7ECE" w14:paraId="11FF07DC" w14:textId="77777777" w:rsidTr="00737FCE">
        <w:trPr>
          <w:trHeight w:val="363"/>
          <w:jc w:val="center"/>
        </w:trPr>
        <w:tc>
          <w:tcPr>
            <w:tcW w:w="2254" w:type="dxa"/>
            <w:shd w:val="clear" w:color="auto" w:fill="D9D9D9" w:themeFill="background1" w:themeFillShade="D9"/>
          </w:tcPr>
          <w:p w14:paraId="5B99CECF" w14:textId="77777777" w:rsidR="00737FCE" w:rsidRPr="00BE7ECE" w:rsidRDefault="00737FCE" w:rsidP="000D16E3">
            <w:pPr>
              <w:pStyle w:val="TableContents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3306" w:type="dxa"/>
            <w:shd w:val="clear" w:color="auto" w:fill="D9D9D9" w:themeFill="background1" w:themeFillShade="D9"/>
          </w:tcPr>
          <w:p w14:paraId="369FBC15" w14:textId="288E1720" w:rsidR="00951A46" w:rsidRPr="00BE7ECE" w:rsidRDefault="00737FCE" w:rsidP="000D16E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Asthma</w:t>
            </w:r>
          </w:p>
        </w:tc>
        <w:tc>
          <w:tcPr>
            <w:tcW w:w="3355" w:type="dxa"/>
            <w:shd w:val="clear" w:color="auto" w:fill="D9D9D9" w:themeFill="background1" w:themeFillShade="D9"/>
          </w:tcPr>
          <w:p w14:paraId="28FF4626" w14:textId="77777777" w:rsidR="00737FCE" w:rsidRPr="00BE7ECE" w:rsidRDefault="00737FCE" w:rsidP="000D16E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432F572" w14:textId="77777777" w:rsidR="00737FCE" w:rsidRPr="00BE7ECE" w:rsidRDefault="00737FCE" w:rsidP="000D16E3">
            <w:pPr>
              <w:pStyle w:val="Standard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p - value</w:t>
            </w:r>
          </w:p>
        </w:tc>
      </w:tr>
      <w:tr w:rsidR="00737FCE" w:rsidRPr="00BE7ECE" w14:paraId="14149EDD" w14:textId="77777777" w:rsidTr="00737FCE">
        <w:trPr>
          <w:jc w:val="center"/>
        </w:trPr>
        <w:tc>
          <w:tcPr>
            <w:tcW w:w="2254" w:type="dxa"/>
          </w:tcPr>
          <w:p w14:paraId="5540695B" w14:textId="55979093" w:rsidR="00737FCE" w:rsidRPr="00BE7ECE" w:rsidRDefault="00737FCE" w:rsidP="00737FCE">
            <w:pPr>
              <w:pStyle w:val="TableContents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IL-4,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3306" w:type="dxa"/>
          </w:tcPr>
          <w:p w14:paraId="32923BA8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(0.005-0.005)</w:t>
            </w:r>
          </w:p>
          <w:p w14:paraId="2316B156" w14:textId="2F077738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2 (3.3%) subjects</w:t>
            </w:r>
          </w:p>
        </w:tc>
        <w:tc>
          <w:tcPr>
            <w:tcW w:w="3355" w:type="dxa"/>
          </w:tcPr>
          <w:p w14:paraId="4C757B5B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(0.005-0.005)*</w:t>
            </w:r>
          </w:p>
          <w:p w14:paraId="389DEB96" w14:textId="520A2DFF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0 subjects</w:t>
            </w:r>
          </w:p>
        </w:tc>
        <w:tc>
          <w:tcPr>
            <w:tcW w:w="1134" w:type="dxa"/>
          </w:tcPr>
          <w:p w14:paraId="1D63ADF0" w14:textId="6B93649A" w:rsidR="00737FCE" w:rsidRPr="00BE7ECE" w:rsidRDefault="00737FCE" w:rsidP="00737FCE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NS</w:t>
            </w:r>
          </w:p>
        </w:tc>
      </w:tr>
      <w:tr w:rsidR="00737FCE" w:rsidRPr="00BE7ECE" w14:paraId="43CB56EF" w14:textId="77777777" w:rsidTr="00737FCE">
        <w:trPr>
          <w:jc w:val="center"/>
        </w:trPr>
        <w:tc>
          <w:tcPr>
            <w:tcW w:w="2254" w:type="dxa"/>
          </w:tcPr>
          <w:p w14:paraId="028B8650" w14:textId="6AD2E79D" w:rsidR="00737FCE" w:rsidRPr="00BE7ECE" w:rsidRDefault="00737FCE" w:rsidP="00737FCE">
            <w:pPr>
              <w:pStyle w:val="TableContents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IL-5,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3306" w:type="dxa"/>
          </w:tcPr>
          <w:p w14:paraId="380C553E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(0.005-0.005)</w:t>
            </w:r>
          </w:p>
          <w:p w14:paraId="3DAC625C" w14:textId="4C2EF1E1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0 subjects</w:t>
            </w:r>
          </w:p>
        </w:tc>
        <w:tc>
          <w:tcPr>
            <w:tcW w:w="3355" w:type="dxa"/>
          </w:tcPr>
          <w:p w14:paraId="40023415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(0.005-0.005)*</w:t>
            </w:r>
          </w:p>
          <w:p w14:paraId="19463F37" w14:textId="2F94E053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8 (32%) subjects</w:t>
            </w:r>
          </w:p>
        </w:tc>
        <w:tc>
          <w:tcPr>
            <w:tcW w:w="1134" w:type="dxa"/>
          </w:tcPr>
          <w:p w14:paraId="36F3D8A7" w14:textId="7D6E89B2" w:rsidR="00737FCE" w:rsidRPr="00BE7ECE" w:rsidRDefault="00737FCE" w:rsidP="00737FCE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NS</w:t>
            </w:r>
          </w:p>
        </w:tc>
      </w:tr>
      <w:tr w:rsidR="00737FCE" w:rsidRPr="00BE7ECE" w14:paraId="688291B8" w14:textId="77777777" w:rsidTr="00737FCE">
        <w:trPr>
          <w:jc w:val="center"/>
        </w:trPr>
        <w:tc>
          <w:tcPr>
            <w:tcW w:w="2254" w:type="dxa"/>
          </w:tcPr>
          <w:p w14:paraId="696B88AD" w14:textId="741D2A2B" w:rsidR="00737FCE" w:rsidRPr="00BE7ECE" w:rsidRDefault="00737FCE" w:rsidP="00737FCE">
            <w:pPr>
              <w:pStyle w:val="TableContents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IL-6,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3306" w:type="dxa"/>
          </w:tcPr>
          <w:p w14:paraId="1DE79ACD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0.750 (0.426-1.392)</w:t>
            </w:r>
          </w:p>
          <w:p w14:paraId="5D6756D9" w14:textId="592A6298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56 (93.3%) subjects</w:t>
            </w:r>
          </w:p>
        </w:tc>
        <w:tc>
          <w:tcPr>
            <w:tcW w:w="3355" w:type="dxa"/>
          </w:tcPr>
          <w:p w14:paraId="4A153CEE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0.487 (0.089-0.818)*</w:t>
            </w:r>
          </w:p>
          <w:p w14:paraId="607BA24A" w14:textId="2BCF5CE4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18 (72%) subjects</w:t>
            </w:r>
          </w:p>
        </w:tc>
        <w:tc>
          <w:tcPr>
            <w:tcW w:w="1134" w:type="dxa"/>
          </w:tcPr>
          <w:p w14:paraId="020DDA76" w14:textId="4D2B55EB" w:rsidR="00737FCE" w:rsidRPr="00BE7ECE" w:rsidRDefault="00737FCE" w:rsidP="00737FCE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737FCE" w:rsidRPr="00BE7ECE" w14:paraId="104EBA74" w14:textId="77777777" w:rsidTr="00737FCE">
        <w:trPr>
          <w:jc w:val="center"/>
        </w:trPr>
        <w:tc>
          <w:tcPr>
            <w:tcW w:w="2254" w:type="dxa"/>
          </w:tcPr>
          <w:p w14:paraId="3DEF89B7" w14:textId="3753B2C8" w:rsidR="00737FCE" w:rsidRPr="00BE7ECE" w:rsidRDefault="00737FCE" w:rsidP="00737FCE">
            <w:pPr>
              <w:pStyle w:val="TableContents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IL-10,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3306" w:type="dxa"/>
          </w:tcPr>
          <w:p w14:paraId="20FE76CE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0.585 (0.260-1.163)</w:t>
            </w:r>
          </w:p>
          <w:p w14:paraId="298301CE" w14:textId="5D206FA3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51 (85%) subjects</w:t>
            </w:r>
          </w:p>
        </w:tc>
        <w:tc>
          <w:tcPr>
            <w:tcW w:w="3355" w:type="dxa"/>
          </w:tcPr>
          <w:p w14:paraId="40679FE6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0.174 (0.005-0.470)*</w:t>
            </w:r>
          </w:p>
          <w:p w14:paraId="21E90AE3" w14:textId="626E12AB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14 (56%) subjects</w:t>
            </w:r>
          </w:p>
        </w:tc>
        <w:tc>
          <w:tcPr>
            <w:tcW w:w="1134" w:type="dxa"/>
          </w:tcPr>
          <w:p w14:paraId="04537225" w14:textId="33CF1B57" w:rsidR="00737FCE" w:rsidRPr="00BE7ECE" w:rsidRDefault="00737FCE" w:rsidP="00737FCE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&lt;0.001</w:t>
            </w:r>
          </w:p>
        </w:tc>
      </w:tr>
      <w:tr w:rsidR="00737FCE" w:rsidRPr="00BE7ECE" w14:paraId="78A13F93" w14:textId="77777777" w:rsidTr="00737FCE">
        <w:trPr>
          <w:jc w:val="center"/>
        </w:trPr>
        <w:tc>
          <w:tcPr>
            <w:tcW w:w="2254" w:type="dxa"/>
          </w:tcPr>
          <w:p w14:paraId="3EC0DE05" w14:textId="5D10E356" w:rsidR="00737FCE" w:rsidRPr="00BE7ECE" w:rsidRDefault="00737FCE" w:rsidP="00737FCE">
            <w:pPr>
              <w:pStyle w:val="TableContents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IL-12 (p70),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3306" w:type="dxa"/>
          </w:tcPr>
          <w:p w14:paraId="6BEE519A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(0.005-1.570)</w:t>
            </w:r>
          </w:p>
          <w:p w14:paraId="081247AD" w14:textId="30BD6859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27 (45%) subjects</w:t>
            </w:r>
          </w:p>
        </w:tc>
        <w:tc>
          <w:tcPr>
            <w:tcW w:w="3355" w:type="dxa"/>
          </w:tcPr>
          <w:p w14:paraId="6D58EB48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(0.005-1.653)*</w:t>
            </w:r>
          </w:p>
          <w:p w14:paraId="405473DE" w14:textId="074717E7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7 (28%) subjects</w:t>
            </w:r>
          </w:p>
        </w:tc>
        <w:tc>
          <w:tcPr>
            <w:tcW w:w="1134" w:type="dxa"/>
          </w:tcPr>
          <w:p w14:paraId="02EDD216" w14:textId="4D6CBE60" w:rsidR="00737FCE" w:rsidRPr="00BE7ECE" w:rsidRDefault="00737FCE" w:rsidP="00737FCE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NS</w:t>
            </w:r>
          </w:p>
        </w:tc>
      </w:tr>
      <w:tr w:rsidR="00737FCE" w:rsidRPr="00BE7ECE" w14:paraId="584F8C50" w14:textId="77777777" w:rsidTr="00737FCE">
        <w:trPr>
          <w:jc w:val="center"/>
        </w:trPr>
        <w:tc>
          <w:tcPr>
            <w:tcW w:w="2254" w:type="dxa"/>
          </w:tcPr>
          <w:p w14:paraId="0B16740F" w14:textId="7EC6B31F" w:rsidR="00737FCE" w:rsidRPr="00BE7ECE" w:rsidRDefault="00737FCE" w:rsidP="00737FCE">
            <w:pPr>
              <w:pStyle w:val="TableContents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IL-17A,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3306" w:type="dxa"/>
          </w:tcPr>
          <w:p w14:paraId="27D2B934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(0.005-0.167)</w:t>
            </w:r>
          </w:p>
          <w:p w14:paraId="776F1353" w14:textId="5A17CCFE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24 (40%) subjects</w:t>
            </w:r>
          </w:p>
        </w:tc>
        <w:tc>
          <w:tcPr>
            <w:tcW w:w="3355" w:type="dxa"/>
          </w:tcPr>
          <w:p w14:paraId="5E200297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(0.005-0.056)*</w:t>
            </w:r>
          </w:p>
          <w:p w14:paraId="7B4559F9" w14:textId="0D103E4A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6 (24%) subjects</w:t>
            </w:r>
          </w:p>
        </w:tc>
        <w:tc>
          <w:tcPr>
            <w:tcW w:w="1134" w:type="dxa"/>
          </w:tcPr>
          <w:p w14:paraId="2E99AB5B" w14:textId="433251C8" w:rsidR="00737FCE" w:rsidRPr="00BE7ECE" w:rsidRDefault="00737FCE" w:rsidP="00737FCE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NS</w:t>
            </w:r>
          </w:p>
        </w:tc>
      </w:tr>
      <w:tr w:rsidR="00737FCE" w:rsidRPr="00BE7ECE" w14:paraId="3BAA5EA2" w14:textId="77777777" w:rsidTr="00737FCE">
        <w:trPr>
          <w:jc w:val="center"/>
        </w:trPr>
        <w:tc>
          <w:tcPr>
            <w:tcW w:w="2254" w:type="dxa"/>
          </w:tcPr>
          <w:p w14:paraId="6012E166" w14:textId="11FD2FB1" w:rsidR="00737FCE" w:rsidRPr="00BE7ECE" w:rsidRDefault="00737FCE" w:rsidP="00737FCE">
            <w:pPr>
              <w:pStyle w:val="TableContents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INF-γ,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3306" w:type="dxa"/>
          </w:tcPr>
          <w:p w14:paraId="391B4DAD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(0.005-0.309)</w:t>
            </w:r>
          </w:p>
          <w:p w14:paraId="4F5DE42A" w14:textId="677FBE69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27 (45%) subjects</w:t>
            </w:r>
          </w:p>
        </w:tc>
        <w:tc>
          <w:tcPr>
            <w:tcW w:w="3355" w:type="dxa"/>
          </w:tcPr>
          <w:p w14:paraId="2AB8B6CF" w14:textId="77777777" w:rsidR="00737FCE" w:rsidRPr="00BE7ECE" w:rsidRDefault="00737FCE" w:rsidP="00737FCE">
            <w:pPr>
              <w:pStyle w:val="Standard"/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0.005 (0.005-0.128)*</w:t>
            </w:r>
          </w:p>
          <w:p w14:paraId="6006FE7D" w14:textId="0B49F5EC" w:rsidR="00737FCE" w:rsidRPr="00BE7ECE" w:rsidRDefault="00737FCE" w:rsidP="00737FCE">
            <w:pPr>
              <w:spacing w:line="36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11 (44%) subjects</w:t>
            </w:r>
          </w:p>
        </w:tc>
        <w:tc>
          <w:tcPr>
            <w:tcW w:w="1134" w:type="dxa"/>
          </w:tcPr>
          <w:p w14:paraId="075DFC72" w14:textId="2F6C2698" w:rsidR="00737FCE" w:rsidRPr="00BE7ECE" w:rsidRDefault="00737FCE" w:rsidP="00737FCE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>NS</w:t>
            </w:r>
          </w:p>
        </w:tc>
      </w:tr>
    </w:tbl>
    <w:p w14:paraId="47C20738" w14:textId="77777777" w:rsidR="00737FCE" w:rsidRPr="00737FCE" w:rsidRDefault="00737FCE" w:rsidP="00737FCE">
      <w:pPr>
        <w:spacing w:before="240" w:after="0"/>
        <w:rPr>
          <w:rFonts w:cs="Times New Roman"/>
          <w:sz w:val="20"/>
          <w:szCs w:val="20"/>
          <w:lang w:val="en-US"/>
        </w:rPr>
      </w:pPr>
      <w:r w:rsidRPr="00737FCE">
        <w:rPr>
          <w:rFonts w:cs="Times New Roman"/>
          <w:sz w:val="20"/>
          <w:szCs w:val="20"/>
          <w:lang w:val="en-US"/>
        </w:rPr>
        <w:t>Variables are presented as median and interquartile range.</w:t>
      </w:r>
    </w:p>
    <w:p w14:paraId="799BD039" w14:textId="77777777" w:rsidR="00737FCE" w:rsidRPr="00737FCE" w:rsidRDefault="00737FCE" w:rsidP="00737FCE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 w:rsidRPr="00737FCE">
        <w:rPr>
          <w:rFonts w:cs="Times New Roman"/>
          <w:sz w:val="20"/>
          <w:szCs w:val="20"/>
          <w:lang w:val="en-US"/>
        </w:rPr>
        <w:t>LoD</w:t>
      </w:r>
      <w:proofErr w:type="spellEnd"/>
      <w:r w:rsidRPr="00737FCE">
        <w:rPr>
          <w:rFonts w:cs="Times New Roman"/>
          <w:sz w:val="20"/>
          <w:szCs w:val="20"/>
          <w:lang w:val="en-US"/>
        </w:rPr>
        <w:t xml:space="preserve"> – limit of detection</w:t>
      </w:r>
    </w:p>
    <w:p w14:paraId="69901596" w14:textId="07120856" w:rsidR="00737FCE" w:rsidRPr="00737FCE" w:rsidRDefault="00737FCE" w:rsidP="00737FCE">
      <w:pPr>
        <w:pBdr>
          <w:bottom w:val="single" w:sz="6" w:space="1" w:color="auto"/>
        </w:pBdr>
        <w:rPr>
          <w:rFonts w:cs="Times New Roman"/>
          <w:sz w:val="20"/>
          <w:szCs w:val="20"/>
          <w:lang w:val="en-US"/>
        </w:rPr>
      </w:pPr>
      <w:r w:rsidRPr="00737FCE">
        <w:rPr>
          <w:rFonts w:cs="Times New Roman"/>
          <w:sz w:val="20"/>
          <w:szCs w:val="20"/>
          <w:lang w:val="en-US"/>
        </w:rPr>
        <w:t>*</w:t>
      </w:r>
      <w:r>
        <w:rPr>
          <w:rFonts w:cs="Times New Roman"/>
          <w:sz w:val="20"/>
          <w:szCs w:val="20"/>
          <w:lang w:val="en-US"/>
        </w:rPr>
        <w:t xml:space="preserve">results </w:t>
      </w:r>
      <w:r w:rsidRPr="00737FCE">
        <w:rPr>
          <w:rFonts w:cs="Times New Roman"/>
          <w:sz w:val="20"/>
          <w:szCs w:val="20"/>
          <w:lang w:val="en-US"/>
        </w:rPr>
        <w:t>available in 25 (50%) control subjects</w:t>
      </w:r>
    </w:p>
    <w:p w14:paraId="552049FB" w14:textId="5E032BB0" w:rsidR="00737FCE" w:rsidRDefault="00737FCE">
      <w:pPr>
        <w:rPr>
          <w:lang w:val="en-US"/>
        </w:rPr>
      </w:pPr>
    </w:p>
    <w:p w14:paraId="13B9F6AD" w14:textId="77777777" w:rsidR="00737FCE" w:rsidRDefault="00737FCE">
      <w:pPr>
        <w:rPr>
          <w:lang w:val="en-US"/>
        </w:rPr>
      </w:pPr>
      <w:r>
        <w:rPr>
          <w:lang w:val="en-US"/>
        </w:rPr>
        <w:br w:type="page"/>
      </w:r>
    </w:p>
    <w:p w14:paraId="3C80CD8E" w14:textId="35FD311D" w:rsidR="00A2562A" w:rsidRPr="00737FCE" w:rsidRDefault="00951A46">
      <w:pPr>
        <w:rPr>
          <w:rFonts w:cs="Times New Roman"/>
          <w:b/>
          <w:bCs/>
          <w:szCs w:val="24"/>
          <w:lang w:val="en-US"/>
        </w:rPr>
      </w:pPr>
      <w:r>
        <w:rPr>
          <w:b/>
          <w:bCs/>
          <w:lang w:val="en-US"/>
        </w:rPr>
        <w:lastRenderedPageBreak/>
        <w:t xml:space="preserve">Suppl. Table </w:t>
      </w:r>
      <w:r w:rsidR="00737FCE" w:rsidRPr="00737FCE">
        <w:rPr>
          <w:b/>
          <w:bCs/>
          <w:lang w:val="en-US"/>
        </w:rPr>
        <w:t xml:space="preserve">2. </w:t>
      </w:r>
      <w:r w:rsidR="00737FCE" w:rsidRPr="00737FCE">
        <w:rPr>
          <w:rFonts w:cs="Times New Roman"/>
          <w:b/>
          <w:bCs/>
          <w:szCs w:val="24"/>
          <w:lang w:val="en-US"/>
        </w:rPr>
        <w:t>BAL cytokine</w:t>
      </w:r>
      <w:r w:rsidR="0068485C">
        <w:rPr>
          <w:rFonts w:cs="Times New Roman"/>
          <w:b/>
          <w:bCs/>
          <w:szCs w:val="24"/>
          <w:lang w:val="en-US"/>
        </w:rPr>
        <w:t xml:space="preserve"> concentrations</w:t>
      </w:r>
      <w:r w:rsidR="00737FCE" w:rsidRPr="00737FCE">
        <w:rPr>
          <w:rFonts w:cs="Times New Roman"/>
          <w:b/>
          <w:bCs/>
          <w:szCs w:val="24"/>
          <w:lang w:val="en-US"/>
        </w:rPr>
        <w:t xml:space="preserve"> in asthmatics</w:t>
      </w:r>
      <w:r w:rsidR="00051E52">
        <w:rPr>
          <w:rFonts w:cs="Times New Roman"/>
          <w:b/>
          <w:bCs/>
          <w:szCs w:val="24"/>
          <w:lang w:val="en-US"/>
        </w:rPr>
        <w:t xml:space="preserve"> (al</w:t>
      </w:r>
      <w:r>
        <w:rPr>
          <w:rFonts w:cs="Times New Roman"/>
          <w:b/>
          <w:bCs/>
          <w:szCs w:val="24"/>
          <w:lang w:val="en-US"/>
        </w:rPr>
        <w:t>l tested cytokines</w:t>
      </w:r>
      <w:r w:rsidR="00051E52">
        <w:rPr>
          <w:rFonts w:cs="Times New Roman"/>
          <w:b/>
          <w:bCs/>
          <w:szCs w:val="24"/>
          <w:lang w:val="en-US"/>
        </w:rPr>
        <w:t>)</w:t>
      </w:r>
      <w:r w:rsidR="00737FCE">
        <w:rPr>
          <w:rFonts w:cs="Times New Roman"/>
          <w:b/>
          <w:bCs/>
          <w:szCs w:val="24"/>
          <w:lang w:val="en-US"/>
        </w:rPr>
        <w:t>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095"/>
      </w:tblGrid>
      <w:tr w:rsidR="00737FCE" w:rsidRPr="00BE7ECE" w14:paraId="181C3DBB" w14:textId="77777777" w:rsidTr="00737FCE">
        <w:trPr>
          <w:jc w:val="center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14:paraId="596523D3" w14:textId="77777777" w:rsidR="00737FCE" w:rsidRPr="00737FCE" w:rsidRDefault="00737FCE" w:rsidP="000D16E3">
            <w:pPr>
              <w:pStyle w:val="Standard"/>
              <w:spacing w:line="480" w:lineRule="auto"/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737FCE">
              <w:rPr>
                <w:rFonts w:cs="Times New Roman"/>
                <w:bCs/>
                <w:sz w:val="20"/>
                <w:szCs w:val="20"/>
                <w:lang w:val="en-US"/>
              </w:rPr>
              <w:t>BAL fluid cytokines</w:t>
            </w:r>
          </w:p>
        </w:tc>
      </w:tr>
      <w:tr w:rsidR="00737FCE" w:rsidRPr="00951A46" w14:paraId="53521F96" w14:textId="77777777" w:rsidTr="00737FCE">
        <w:trPr>
          <w:jc w:val="center"/>
        </w:trPr>
        <w:tc>
          <w:tcPr>
            <w:tcW w:w="2972" w:type="dxa"/>
          </w:tcPr>
          <w:p w14:paraId="0E78EDE0" w14:textId="77777777" w:rsidR="00737FCE" w:rsidRPr="00BE7ECE" w:rsidRDefault="00737FCE" w:rsidP="000D16E3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IL-</w:t>
            </w: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4,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6095" w:type="dxa"/>
          </w:tcPr>
          <w:p w14:paraId="504A7407" w14:textId="77777777" w:rsidR="00737FCE" w:rsidRPr="00BE7ECE" w:rsidRDefault="00737FCE" w:rsidP="000D16E3">
            <w:pPr>
              <w:pStyle w:val="Standard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0.005 (0.005-0.222), 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19 (31.7%) subjects</w:t>
            </w:r>
          </w:p>
        </w:tc>
      </w:tr>
      <w:tr w:rsidR="00737FCE" w:rsidRPr="00951A46" w14:paraId="5B06A8E5" w14:textId="77777777" w:rsidTr="00737FCE">
        <w:trPr>
          <w:jc w:val="center"/>
        </w:trPr>
        <w:tc>
          <w:tcPr>
            <w:tcW w:w="2972" w:type="dxa"/>
          </w:tcPr>
          <w:p w14:paraId="10929EAD" w14:textId="77777777" w:rsidR="00737FCE" w:rsidRPr="00BE7ECE" w:rsidRDefault="00737FCE" w:rsidP="000D16E3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IL-</w:t>
            </w: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5,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6095" w:type="dxa"/>
          </w:tcPr>
          <w:p w14:paraId="63DE1CE0" w14:textId="77777777" w:rsidR="00737FCE" w:rsidRPr="00BE7ECE" w:rsidRDefault="00737FCE" w:rsidP="000D16E3">
            <w:pPr>
              <w:pStyle w:val="Standard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0.005 (0.005-0.005), 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1 (1.7%) subjects</w:t>
            </w:r>
          </w:p>
        </w:tc>
      </w:tr>
      <w:tr w:rsidR="00737FCE" w:rsidRPr="00951A46" w14:paraId="04201788" w14:textId="77777777" w:rsidTr="00737FCE">
        <w:trPr>
          <w:jc w:val="center"/>
        </w:trPr>
        <w:tc>
          <w:tcPr>
            <w:tcW w:w="2972" w:type="dxa"/>
          </w:tcPr>
          <w:p w14:paraId="298A4C22" w14:textId="77777777" w:rsidR="00737FCE" w:rsidRPr="00BE7ECE" w:rsidRDefault="00737FCE" w:rsidP="000D16E3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IL-</w:t>
            </w: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6,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6095" w:type="dxa"/>
          </w:tcPr>
          <w:p w14:paraId="39978041" w14:textId="77777777" w:rsidR="00737FCE" w:rsidRPr="00BE7ECE" w:rsidRDefault="00737FCE" w:rsidP="000D16E3">
            <w:pPr>
              <w:pStyle w:val="Standard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0.736 (0.153-1.116), 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47 (78.3%) subjects</w:t>
            </w:r>
          </w:p>
        </w:tc>
      </w:tr>
      <w:tr w:rsidR="00737FCE" w:rsidRPr="00951A46" w14:paraId="4508A112" w14:textId="77777777" w:rsidTr="00737FCE">
        <w:trPr>
          <w:jc w:val="center"/>
        </w:trPr>
        <w:tc>
          <w:tcPr>
            <w:tcW w:w="2972" w:type="dxa"/>
          </w:tcPr>
          <w:p w14:paraId="5E336EAE" w14:textId="77777777" w:rsidR="00737FCE" w:rsidRPr="00BE7ECE" w:rsidRDefault="00737FCE" w:rsidP="000D16E3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IL-</w:t>
            </w: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10,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6095" w:type="dxa"/>
          </w:tcPr>
          <w:p w14:paraId="762A04D7" w14:textId="77777777" w:rsidR="00737FCE" w:rsidRPr="00BE7ECE" w:rsidRDefault="00737FCE" w:rsidP="000D16E3">
            <w:pPr>
              <w:pStyle w:val="Standard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0.005 (0.005-0.005), 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5 (8.3%) subjects</w:t>
            </w:r>
          </w:p>
        </w:tc>
      </w:tr>
      <w:tr w:rsidR="00737FCE" w:rsidRPr="00951A46" w14:paraId="2EA2BC9F" w14:textId="77777777" w:rsidTr="00737FCE">
        <w:trPr>
          <w:jc w:val="center"/>
        </w:trPr>
        <w:tc>
          <w:tcPr>
            <w:tcW w:w="2972" w:type="dxa"/>
          </w:tcPr>
          <w:p w14:paraId="7717F7D8" w14:textId="77777777" w:rsidR="00737FCE" w:rsidRPr="00BE7ECE" w:rsidRDefault="00737FCE" w:rsidP="000D16E3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IL-</w:t>
            </w: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12 (p70),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>/ml</w:t>
            </w:r>
          </w:p>
        </w:tc>
        <w:tc>
          <w:tcPr>
            <w:tcW w:w="6095" w:type="dxa"/>
          </w:tcPr>
          <w:p w14:paraId="6D8BFE2B" w14:textId="77777777" w:rsidR="00737FCE" w:rsidRPr="00BE7ECE" w:rsidRDefault="00737FCE" w:rsidP="000D16E3">
            <w:pPr>
              <w:pStyle w:val="Standard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0.081 (0.052-0.118), 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58 (96.7%) subjects</w:t>
            </w:r>
          </w:p>
        </w:tc>
      </w:tr>
      <w:tr w:rsidR="00737FCE" w:rsidRPr="00951A46" w14:paraId="073B2198" w14:textId="77777777" w:rsidTr="00737FCE">
        <w:trPr>
          <w:jc w:val="center"/>
        </w:trPr>
        <w:tc>
          <w:tcPr>
            <w:tcW w:w="2972" w:type="dxa"/>
          </w:tcPr>
          <w:p w14:paraId="342AE320" w14:textId="77777777" w:rsidR="00737FCE" w:rsidRPr="00BE7ECE" w:rsidRDefault="00737FCE" w:rsidP="000D16E3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IL-</w:t>
            </w: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17A,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/ml </w:t>
            </w:r>
          </w:p>
        </w:tc>
        <w:tc>
          <w:tcPr>
            <w:tcW w:w="6095" w:type="dxa"/>
          </w:tcPr>
          <w:p w14:paraId="6C58016A" w14:textId="77777777" w:rsidR="00737FCE" w:rsidRPr="00BE7ECE" w:rsidRDefault="00737FCE" w:rsidP="000D16E3">
            <w:pPr>
              <w:pStyle w:val="Standard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0.005 (0.005-0.005), 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4 (6.7%) subjects</w:t>
            </w:r>
          </w:p>
        </w:tc>
      </w:tr>
      <w:tr w:rsidR="00737FCE" w:rsidRPr="00951A46" w14:paraId="0F8E228A" w14:textId="77777777" w:rsidTr="00737FCE">
        <w:trPr>
          <w:jc w:val="center"/>
        </w:trPr>
        <w:tc>
          <w:tcPr>
            <w:tcW w:w="2972" w:type="dxa"/>
          </w:tcPr>
          <w:p w14:paraId="02846EDB" w14:textId="77777777" w:rsidR="00737FCE" w:rsidRPr="00BE7ECE" w:rsidRDefault="00737FCE" w:rsidP="000D16E3">
            <w:pPr>
              <w:pStyle w:val="TableContents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INF-</w:t>
            </w: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γ,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pg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/ml </w:t>
            </w:r>
          </w:p>
        </w:tc>
        <w:tc>
          <w:tcPr>
            <w:tcW w:w="6095" w:type="dxa"/>
          </w:tcPr>
          <w:p w14:paraId="2D9D8899" w14:textId="77777777" w:rsidR="00737FCE" w:rsidRPr="00BE7ECE" w:rsidRDefault="00737FCE" w:rsidP="000D16E3">
            <w:pPr>
              <w:pStyle w:val="Standard"/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0.005 (0.005-0.005), above the </w:t>
            </w:r>
            <w:proofErr w:type="spellStart"/>
            <w:r w:rsidRPr="00BE7ECE">
              <w:rPr>
                <w:rFonts w:cs="Times New Roman"/>
                <w:sz w:val="20"/>
                <w:szCs w:val="20"/>
                <w:lang w:val="en-US"/>
              </w:rPr>
              <w:t>LoD</w:t>
            </w:r>
            <w:proofErr w:type="spellEnd"/>
            <w:r w:rsidRPr="00BE7ECE">
              <w:rPr>
                <w:rFonts w:cs="Times New Roman"/>
                <w:sz w:val="20"/>
                <w:szCs w:val="20"/>
                <w:lang w:val="en-US"/>
              </w:rPr>
              <w:t xml:space="preserve"> in 1 (1.7%) subjects</w:t>
            </w:r>
          </w:p>
        </w:tc>
      </w:tr>
    </w:tbl>
    <w:p w14:paraId="17838BFD" w14:textId="77777777" w:rsidR="00951A46" w:rsidRPr="00737FCE" w:rsidRDefault="00951A46" w:rsidP="00951A46">
      <w:pPr>
        <w:spacing w:before="240" w:after="0"/>
        <w:rPr>
          <w:rFonts w:cs="Times New Roman"/>
          <w:sz w:val="20"/>
          <w:szCs w:val="20"/>
          <w:lang w:val="en-US"/>
        </w:rPr>
      </w:pPr>
      <w:r w:rsidRPr="00737FCE">
        <w:rPr>
          <w:rFonts w:cs="Times New Roman"/>
          <w:sz w:val="20"/>
          <w:szCs w:val="20"/>
          <w:lang w:val="en-US"/>
        </w:rPr>
        <w:t>Variables are presented as median and interquartile range.</w:t>
      </w:r>
    </w:p>
    <w:p w14:paraId="2C9E16FE" w14:textId="77777777" w:rsidR="00951A46" w:rsidRPr="00737FCE" w:rsidRDefault="00951A46" w:rsidP="00951A46">
      <w:pPr>
        <w:spacing w:after="0"/>
        <w:rPr>
          <w:rFonts w:cs="Times New Roman"/>
          <w:sz w:val="20"/>
          <w:szCs w:val="20"/>
          <w:lang w:val="en-US"/>
        </w:rPr>
      </w:pPr>
      <w:proofErr w:type="spellStart"/>
      <w:r w:rsidRPr="00737FCE">
        <w:rPr>
          <w:rFonts w:cs="Times New Roman"/>
          <w:sz w:val="20"/>
          <w:szCs w:val="20"/>
          <w:lang w:val="en-US"/>
        </w:rPr>
        <w:t>LoD</w:t>
      </w:r>
      <w:proofErr w:type="spellEnd"/>
      <w:r w:rsidRPr="00737FCE">
        <w:rPr>
          <w:rFonts w:cs="Times New Roman"/>
          <w:sz w:val="20"/>
          <w:szCs w:val="20"/>
          <w:lang w:val="en-US"/>
        </w:rPr>
        <w:t xml:space="preserve"> – limit of detection</w:t>
      </w:r>
    </w:p>
    <w:p w14:paraId="47E4DCF3" w14:textId="68E98A55" w:rsidR="00951A46" w:rsidRPr="00737FCE" w:rsidRDefault="00951A46" w:rsidP="00951A46">
      <w:pPr>
        <w:pBdr>
          <w:bottom w:val="single" w:sz="6" w:space="1" w:color="auto"/>
        </w:pBdr>
        <w:rPr>
          <w:rFonts w:cs="Times New Roman"/>
          <w:sz w:val="20"/>
          <w:szCs w:val="20"/>
          <w:lang w:val="en-US"/>
        </w:rPr>
      </w:pPr>
    </w:p>
    <w:p w14:paraId="06000223" w14:textId="77777777" w:rsidR="00737FCE" w:rsidRPr="00737FCE" w:rsidRDefault="00737FCE">
      <w:pPr>
        <w:rPr>
          <w:lang w:val="en-US"/>
        </w:rPr>
      </w:pPr>
    </w:p>
    <w:sectPr w:rsidR="00737FCE" w:rsidRPr="0073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45"/>
    <w:rsid w:val="00051E52"/>
    <w:rsid w:val="0068485C"/>
    <w:rsid w:val="00737FCE"/>
    <w:rsid w:val="00951A46"/>
    <w:rsid w:val="00953445"/>
    <w:rsid w:val="00A2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4C06"/>
  <w15:chartTrackingRefBased/>
  <w15:docId w15:val="{0382AC2F-3D1F-4852-A211-AF604535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7F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customStyle="1" w:styleId="TableContents">
    <w:name w:val="Table Contents"/>
    <w:basedOn w:val="Standard"/>
    <w:rsid w:val="00737FCE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7FC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Piotr Kuczia</dc:creator>
  <cp:keywords/>
  <dc:description/>
  <cp:lastModifiedBy>Paweł Piotr Kuczia</cp:lastModifiedBy>
  <cp:revision>5</cp:revision>
  <dcterms:created xsi:type="dcterms:W3CDTF">2020-06-05T21:54:00Z</dcterms:created>
  <dcterms:modified xsi:type="dcterms:W3CDTF">2020-06-07T18:00:00Z</dcterms:modified>
</cp:coreProperties>
</file>