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1B" w:rsidRPr="00DE2A53" w:rsidRDefault="006A541B" w:rsidP="006A541B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Cs w:val="21"/>
        </w:rPr>
      </w:pPr>
      <w:r w:rsidRPr="00DE2A53">
        <w:rPr>
          <w:rFonts w:ascii="Times New Roman" w:hAnsi="Times New Roman" w:cs="Times New Roman"/>
          <w:b/>
          <w:szCs w:val="21"/>
        </w:rPr>
        <w:t xml:space="preserve">Additional file 8:  </w:t>
      </w:r>
    </w:p>
    <w:p w:rsidR="006A541B" w:rsidRPr="00DE2A53" w:rsidRDefault="006A541B" w:rsidP="006A541B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Cs w:val="21"/>
        </w:rPr>
      </w:pPr>
      <w:r w:rsidRPr="00DE2A53">
        <w:rPr>
          <w:rFonts w:ascii="Times New Roman" w:hAnsi="Times New Roman" w:cs="Times New Roman"/>
          <w:b/>
          <w:szCs w:val="21"/>
        </w:rPr>
        <w:t>Figure S5</w:t>
      </w:r>
    </w:p>
    <w:p w:rsidR="006A541B" w:rsidRPr="00DE2A53" w:rsidRDefault="006A541B" w:rsidP="006A541B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Cs w:val="21"/>
        </w:rPr>
      </w:pPr>
      <w:r w:rsidRPr="00DE2A53">
        <w:rPr>
          <w:rFonts w:ascii="Times New Roman" w:hAnsi="Times New Roman" w:cs="Times New Roman"/>
          <w:b/>
          <w:noProof/>
          <w:szCs w:val="21"/>
        </w:rPr>
        <w:drawing>
          <wp:inline distT="0" distB="0" distL="0" distR="0" wp14:anchorId="075CE9FD" wp14:editId="128945E9">
            <wp:extent cx="5278120" cy="4631825"/>
            <wp:effectExtent l="0" t="0" r="0" b="0"/>
            <wp:docPr id="4" name="图片 4" descr="D:\宁3叶色突变体\文章\rice\SFig-3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宁3叶色突变体\文章\rice\SFig-30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1B" w:rsidRPr="00DE2A53" w:rsidRDefault="006A541B" w:rsidP="006A541B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i/>
          <w:iCs/>
          <w:strike/>
          <w:szCs w:val="21"/>
        </w:rPr>
      </w:pPr>
      <w:r w:rsidRPr="00DE2A53">
        <w:rPr>
          <w:rFonts w:ascii="Times New Roman" w:hAnsi="Times New Roman" w:cs="Times New Roman"/>
          <w:b/>
          <w:szCs w:val="21"/>
        </w:rPr>
        <w:t>Figure S5</w:t>
      </w:r>
      <w:r w:rsidRPr="00DE2A53">
        <w:rPr>
          <w:rStyle w:val="fontstyle01"/>
          <w:rFonts w:ascii="Times New Roman" w:hAnsi="Times New Roman" w:cs="Times New Roman"/>
          <w:szCs w:val="21"/>
        </w:rPr>
        <w:t xml:space="preserve"> RNA-</w:t>
      </w:r>
      <w:proofErr w:type="spellStart"/>
      <w:r w:rsidRPr="00DE2A53">
        <w:rPr>
          <w:rStyle w:val="fontstyle01"/>
          <w:rFonts w:ascii="Times New Roman" w:hAnsi="Times New Roman" w:cs="Times New Roman"/>
          <w:szCs w:val="21"/>
        </w:rPr>
        <w:t>seq</w:t>
      </w:r>
      <w:proofErr w:type="spellEnd"/>
      <w:r w:rsidRPr="00DE2A53">
        <w:rPr>
          <w:rStyle w:val="fontstyle01"/>
          <w:rFonts w:ascii="Times New Roman" w:hAnsi="Times New Roman" w:cs="Times New Roman"/>
          <w:szCs w:val="21"/>
        </w:rPr>
        <w:t xml:space="preserve"> analysis of WT and </w:t>
      </w:r>
      <w:r w:rsidRPr="00DE2A53">
        <w:rPr>
          <w:rStyle w:val="fontstyle01"/>
          <w:rFonts w:ascii="Times New Roman" w:hAnsi="Times New Roman" w:cs="Times New Roman"/>
          <w:i/>
          <w:szCs w:val="21"/>
        </w:rPr>
        <w:t>wsl9</w:t>
      </w:r>
      <w:r w:rsidRPr="00DE2A53">
        <w:rPr>
          <w:rStyle w:val="fontstyle01"/>
          <w:rFonts w:ascii="Times New Roman" w:hAnsi="Times New Roman" w:cs="Times New Roman"/>
          <w:szCs w:val="21"/>
        </w:rPr>
        <w:t xml:space="preserve"> seedlings at </w:t>
      </w:r>
      <w:r w:rsidRPr="00DE2A53">
        <w:rPr>
          <w:rStyle w:val="fontstyle01"/>
          <w:rFonts w:ascii="Times New Roman" w:hAnsi="Times New Roman" w:cs="Times New Roman"/>
          <w:color w:val="FF0000"/>
          <w:szCs w:val="21"/>
        </w:rPr>
        <w:t>30℃</w:t>
      </w:r>
      <w:r w:rsidRPr="00DE2A53">
        <w:rPr>
          <w:rStyle w:val="fontstyle01"/>
          <w:rFonts w:ascii="Times New Roman" w:hAnsi="Times New Roman" w:cs="Times New Roman"/>
          <w:szCs w:val="21"/>
        </w:rPr>
        <w:t xml:space="preserve">. </w:t>
      </w:r>
      <w:proofErr w:type="gramStart"/>
      <w:r w:rsidRPr="00DE2A53">
        <w:rPr>
          <w:rStyle w:val="fontstyle21"/>
          <w:rFonts w:ascii="Times New Roman" w:hAnsi="Times New Roman" w:cs="Times New Roman"/>
          <w:szCs w:val="21"/>
        </w:rPr>
        <w:t>mRNA</w:t>
      </w:r>
      <w:proofErr w:type="gramEnd"/>
      <w:r w:rsidRPr="00DE2A53">
        <w:rPr>
          <w:rStyle w:val="fontstyle21"/>
          <w:rFonts w:ascii="Times New Roman" w:hAnsi="Times New Roman" w:cs="Times New Roman"/>
          <w:szCs w:val="21"/>
        </w:rPr>
        <w:t xml:space="preserve"> was enriched from total RNA isolated from 10-d-old WT and </w:t>
      </w:r>
      <w:r w:rsidRPr="00DE2A53">
        <w:rPr>
          <w:rStyle w:val="fontstyle31"/>
          <w:rFonts w:ascii="Times New Roman" w:hAnsi="Times New Roman" w:cs="Times New Roman"/>
          <w:i/>
          <w:szCs w:val="21"/>
        </w:rPr>
        <w:t xml:space="preserve">wsl9 </w:t>
      </w:r>
      <w:r w:rsidRPr="00DE2A53">
        <w:rPr>
          <w:rStyle w:val="fontstyle31"/>
          <w:rFonts w:ascii="Times New Roman" w:hAnsi="Times New Roman" w:cs="Times New Roman"/>
          <w:iCs/>
          <w:szCs w:val="21"/>
        </w:rPr>
        <w:t xml:space="preserve">mutant </w:t>
      </w:r>
      <w:r w:rsidRPr="00DE2A53">
        <w:rPr>
          <w:rStyle w:val="fontstyle21"/>
          <w:rFonts w:ascii="Times New Roman" w:hAnsi="Times New Roman" w:cs="Times New Roman"/>
          <w:szCs w:val="21"/>
        </w:rPr>
        <w:t>seedlings using oligo-(</w:t>
      </w:r>
      <w:proofErr w:type="spellStart"/>
      <w:r w:rsidRPr="00DE2A53">
        <w:rPr>
          <w:rStyle w:val="fontstyle21"/>
          <w:rFonts w:ascii="Times New Roman" w:hAnsi="Times New Roman" w:cs="Times New Roman"/>
          <w:szCs w:val="21"/>
        </w:rPr>
        <w:t>dT</w:t>
      </w:r>
      <w:proofErr w:type="spellEnd"/>
      <w:r w:rsidRPr="00DE2A53">
        <w:rPr>
          <w:rStyle w:val="fontstyle21"/>
          <w:rFonts w:ascii="Times New Roman" w:hAnsi="Times New Roman" w:cs="Times New Roman"/>
          <w:szCs w:val="21"/>
        </w:rPr>
        <w:t>) fragmented and reverse-transcribed using random hexamer primers. The library was then</w:t>
      </w:r>
      <w:r w:rsidRPr="00DE2A53">
        <w:rPr>
          <w:rFonts w:ascii="Times New Roman" w:hAnsi="Times New Roman" w:cs="Times New Roman"/>
          <w:i/>
          <w:szCs w:val="21"/>
        </w:rPr>
        <w:t xml:space="preserve"> </w:t>
      </w:r>
      <w:r w:rsidRPr="00DE2A53">
        <w:rPr>
          <w:rStyle w:val="fontstyle21"/>
          <w:rFonts w:ascii="Times New Roman" w:hAnsi="Times New Roman" w:cs="Times New Roman"/>
          <w:szCs w:val="21"/>
        </w:rPr>
        <w:t xml:space="preserve">constructed and sequenced using an Illumina </w:t>
      </w:r>
      <w:proofErr w:type="spellStart"/>
      <w:r w:rsidRPr="00DE2A53">
        <w:rPr>
          <w:rStyle w:val="fontstyle21"/>
          <w:rFonts w:ascii="Times New Roman" w:hAnsi="Times New Roman" w:cs="Times New Roman"/>
          <w:szCs w:val="21"/>
        </w:rPr>
        <w:t>HiSEquation</w:t>
      </w:r>
      <w:proofErr w:type="spellEnd"/>
      <w:r w:rsidRPr="00DE2A53">
        <w:rPr>
          <w:rStyle w:val="fontstyle21"/>
          <w:rFonts w:ascii="Times New Roman" w:hAnsi="Times New Roman" w:cs="Times New Roman"/>
          <w:szCs w:val="21"/>
        </w:rPr>
        <w:t xml:space="preserve"> 2000. </w:t>
      </w:r>
      <w:proofErr w:type="gramStart"/>
      <w:r w:rsidRPr="00DE2A53">
        <w:rPr>
          <w:rStyle w:val="fontstyle21"/>
          <w:rFonts w:ascii="Times New Roman" w:hAnsi="Times New Roman" w:cs="Times New Roman"/>
          <w:szCs w:val="21"/>
        </w:rPr>
        <w:t>a</w:t>
      </w:r>
      <w:proofErr w:type="gramEnd"/>
      <w:r w:rsidRPr="00DE2A53">
        <w:rPr>
          <w:rStyle w:val="fontstyle21"/>
          <w:rFonts w:ascii="Times New Roman" w:hAnsi="Times New Roman" w:cs="Times New Roman"/>
          <w:szCs w:val="21"/>
        </w:rPr>
        <w:t xml:space="preserve"> Frequencies of detected genes sorted according to expression level. </w:t>
      </w:r>
      <w:proofErr w:type="gramStart"/>
      <w:r w:rsidRPr="00DE2A53">
        <w:rPr>
          <w:rStyle w:val="fontstyle21"/>
          <w:rFonts w:ascii="Times New Roman" w:hAnsi="Times New Roman" w:cs="Times New Roman"/>
          <w:szCs w:val="21"/>
        </w:rPr>
        <w:t>b</w:t>
      </w:r>
      <w:proofErr w:type="gramEnd"/>
      <w:r w:rsidRPr="00DE2A53">
        <w:rPr>
          <w:rStyle w:val="fontstyle21"/>
          <w:rFonts w:ascii="Times New Roman" w:hAnsi="Times New Roman" w:cs="Times New Roman"/>
          <w:szCs w:val="21"/>
        </w:rPr>
        <w:t xml:space="preserve"> Read numbers of WT and </w:t>
      </w:r>
      <w:r w:rsidRPr="00DE2A53">
        <w:rPr>
          <w:rStyle w:val="fontstyle31"/>
          <w:rFonts w:ascii="Times New Roman" w:hAnsi="Times New Roman" w:cs="Times New Roman"/>
          <w:i/>
          <w:szCs w:val="21"/>
        </w:rPr>
        <w:t xml:space="preserve">wsl9 </w:t>
      </w:r>
      <w:r w:rsidRPr="00DE2A53">
        <w:rPr>
          <w:rStyle w:val="fontstyle31"/>
          <w:rFonts w:ascii="Times New Roman" w:hAnsi="Times New Roman" w:cs="Times New Roman"/>
          <w:iCs/>
          <w:szCs w:val="21"/>
        </w:rPr>
        <w:t xml:space="preserve">mutant </w:t>
      </w:r>
      <w:r w:rsidRPr="00DE2A53">
        <w:rPr>
          <w:rStyle w:val="fontstyle21"/>
          <w:rFonts w:ascii="Times New Roman" w:hAnsi="Times New Roman" w:cs="Times New Roman"/>
          <w:szCs w:val="21"/>
        </w:rPr>
        <w:t xml:space="preserve">sequences. </w:t>
      </w:r>
      <w:proofErr w:type="gramStart"/>
      <w:r w:rsidRPr="00DE2A53">
        <w:rPr>
          <w:rStyle w:val="fontstyle21"/>
          <w:rFonts w:ascii="Times New Roman" w:hAnsi="Times New Roman" w:cs="Times New Roman"/>
          <w:szCs w:val="21"/>
        </w:rPr>
        <w:t>c</w:t>
      </w:r>
      <w:proofErr w:type="gramEnd"/>
      <w:r w:rsidRPr="00DE2A53">
        <w:rPr>
          <w:rStyle w:val="fontstyle21"/>
          <w:rFonts w:ascii="Times New Roman" w:hAnsi="Times New Roman" w:cs="Times New Roman"/>
          <w:szCs w:val="21"/>
        </w:rPr>
        <w:t xml:space="preserve"> Volcano plot showing the overall alterations in gene</w:t>
      </w:r>
      <w:r w:rsidRPr="00DE2A53">
        <w:rPr>
          <w:rFonts w:ascii="Times New Roman" w:hAnsi="Times New Roman" w:cs="Times New Roman"/>
          <w:i/>
          <w:szCs w:val="21"/>
        </w:rPr>
        <w:t xml:space="preserve"> </w:t>
      </w:r>
      <w:r w:rsidRPr="00DE2A53">
        <w:rPr>
          <w:rStyle w:val="fontstyle21"/>
          <w:rFonts w:ascii="Times New Roman" w:hAnsi="Times New Roman" w:cs="Times New Roman"/>
          <w:szCs w:val="21"/>
        </w:rPr>
        <w:t xml:space="preserve">expression in WT and </w:t>
      </w:r>
      <w:r w:rsidRPr="00DE2A53">
        <w:rPr>
          <w:rStyle w:val="fontstyle31"/>
          <w:rFonts w:ascii="Times New Roman" w:hAnsi="Times New Roman" w:cs="Times New Roman"/>
          <w:i/>
          <w:szCs w:val="21"/>
        </w:rPr>
        <w:t>wsl9</w:t>
      </w:r>
      <w:r w:rsidRPr="00DE2A53">
        <w:rPr>
          <w:rStyle w:val="fontstyle31"/>
          <w:rFonts w:ascii="Times New Roman" w:hAnsi="Times New Roman" w:cs="Times New Roman"/>
          <w:iCs/>
          <w:szCs w:val="21"/>
        </w:rPr>
        <w:t xml:space="preserve"> mutant b- Y-AXIS ‘Read number’</w:t>
      </w:r>
      <w:r w:rsidRPr="00DE2A53">
        <w:rPr>
          <w:rStyle w:val="fontstyle31"/>
          <w:rFonts w:ascii="Times New Roman" w:hAnsi="Times New Roman" w:cs="Times New Roman"/>
          <w:bCs/>
          <w:i/>
          <w:iCs/>
          <w:szCs w:val="21"/>
        </w:rPr>
        <w:t>.</w:t>
      </w:r>
    </w:p>
    <w:p w:rsidR="005B5395" w:rsidRPr="006A541B" w:rsidRDefault="005B5395" w:rsidP="006A541B">
      <w:bookmarkStart w:id="0" w:name="_GoBack"/>
      <w:bookmarkEnd w:id="0"/>
    </w:p>
    <w:sectPr w:rsidR="005B5395" w:rsidRPr="006A5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A18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DA21CB"/>
    <w:rsid w:val="000B1BC6"/>
    <w:rsid w:val="0015462F"/>
    <w:rsid w:val="00212C0D"/>
    <w:rsid w:val="002F39DA"/>
    <w:rsid w:val="005B5395"/>
    <w:rsid w:val="006A541B"/>
    <w:rsid w:val="00A56BE8"/>
    <w:rsid w:val="00C6373E"/>
    <w:rsid w:val="00DA21CB"/>
    <w:rsid w:val="00E71E85"/>
    <w:rsid w:val="00FC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0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F39DA"/>
    <w:rPr>
      <w:b/>
      <w:bCs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FC0E5C"/>
    <w:rPr>
      <w:b/>
      <w:bCs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qFormat/>
    <w:rsid w:val="006A541B"/>
    <w:rPr>
      <w:rFonts w:ascii="AdvPSA183" w:hAnsi="AdvPSA183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0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F39DA"/>
    <w:rPr>
      <w:b/>
      <w:bCs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FC0E5C"/>
    <w:rPr>
      <w:b/>
      <w:bCs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qFormat/>
    <w:rsid w:val="006A541B"/>
    <w:rPr>
      <w:rFonts w:ascii="AdvPSA183" w:hAnsi="AdvPSA183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513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2</cp:revision>
  <dcterms:created xsi:type="dcterms:W3CDTF">2020-07-07T13:28:00Z</dcterms:created>
  <dcterms:modified xsi:type="dcterms:W3CDTF">2020-07-07T13:28:00Z</dcterms:modified>
</cp:coreProperties>
</file>