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416"/>
        <w:gridCol w:w="425"/>
        <w:gridCol w:w="318"/>
        <w:gridCol w:w="443"/>
        <w:gridCol w:w="360"/>
        <w:gridCol w:w="360"/>
        <w:gridCol w:w="434"/>
        <w:gridCol w:w="413"/>
        <w:gridCol w:w="1029"/>
        <w:gridCol w:w="416"/>
        <w:gridCol w:w="425"/>
        <w:gridCol w:w="380"/>
        <w:gridCol w:w="443"/>
        <w:gridCol w:w="380"/>
        <w:gridCol w:w="380"/>
        <w:gridCol w:w="434"/>
        <w:gridCol w:w="380"/>
      </w:tblGrid>
      <w:tr w:rsidR="00DF1EB9" w:rsidRPr="00CA08A2" w:rsidTr="004D7BFC">
        <w:trPr>
          <w:trHeight w:val="255"/>
          <w:jc w:val="center"/>
        </w:trPr>
        <w:tc>
          <w:tcPr>
            <w:tcW w:w="85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color w:val="000000"/>
                <w:lang w:val="en-GB"/>
              </w:rPr>
            </w:pPr>
            <w:r w:rsidRPr="00CA08A2">
              <w:rPr>
                <w:b/>
                <w:bCs/>
                <w:lang w:val="en-GB" w:eastAsia="es-ES_tradnl"/>
              </w:rPr>
              <w:t>Table A1</w:t>
            </w:r>
            <w:r w:rsidRPr="00CA08A2">
              <w:rPr>
                <w:bCs/>
                <w:lang w:val="en-GB" w:eastAsia="es-ES_tradnl"/>
              </w:rPr>
              <w:t xml:space="preserve"> N</w:t>
            </w:r>
            <w:r w:rsidRPr="00CA08A2">
              <w:rPr>
                <w:color w:val="000000"/>
                <w:lang w:val="en-GB"/>
              </w:rPr>
              <w:t xml:space="preserve">umber of annual observations for each country in the original database. Period 2008-2013 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B9" w:rsidRPr="00CA08A2" w:rsidRDefault="00DF1EB9" w:rsidP="004D7BFC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Dependent variable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B9" w:rsidRPr="00CA08A2" w:rsidRDefault="00DF1EB9" w:rsidP="004D7BFC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Dependent variable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FP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AC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F4315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D</w:t>
            </w:r>
            <w:r w:rsidR="00F4315A">
              <w:rPr>
                <w:i/>
                <w:iCs/>
                <w:color w:val="000000"/>
                <w:sz w:val="16"/>
                <w:szCs w:val="16"/>
                <w:lang w:val="en-GB"/>
              </w:rPr>
              <w:t>T</w:t>
            </w: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HB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FP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AC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F4315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D</w:t>
            </w:r>
            <w:r w:rsidR="00F4315A">
              <w:rPr>
                <w:i/>
                <w:iCs/>
                <w:color w:val="000000"/>
                <w:sz w:val="16"/>
                <w:szCs w:val="16"/>
                <w:lang w:val="en-GB"/>
              </w:rPr>
              <w:t>T</w:t>
            </w: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HB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i/>
                <w:iCs/>
                <w:color w:val="000000"/>
                <w:sz w:val="16"/>
                <w:szCs w:val="16"/>
                <w:lang w:val="en-GB"/>
              </w:rPr>
              <w:t>P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Albania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Jordan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Algeria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Kazakhstan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Argentina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Lao PDR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Armenia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Lesotho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Azerbaijan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Madagascar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Bangladesh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Malawi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Belarus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Malaysia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Belize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Maldives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Botswana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Mali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Brazil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Mexico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Bulgaria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Moldova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Burkina Faso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Morocco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Cabo Verde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Namibia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Cambodia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Nicaragua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Cameroon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Niger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Chad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Panama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China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Paraguay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Colombia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Peru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Congo, Rep.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Philippines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Costa Rica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Romania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Cote d'Ivoire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Russian F.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Croatia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S. Tome P.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Djibouti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Serbia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Dominican 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Sierra L.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Ecuador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South A.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El Salvador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Sudan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Ethiopia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Suriname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Gambia, The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Swaziland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Georgia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Tanzania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Guatemala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Thailand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proofErr w:type="spellStart"/>
            <w:r w:rsidRPr="00CA08A2">
              <w:rPr>
                <w:i/>
                <w:sz w:val="16"/>
                <w:szCs w:val="16"/>
                <w:lang w:val="en-GB"/>
              </w:rPr>
              <w:t>Guinea.Bissau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Togo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Guyana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Tunisia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Haiti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Ukraine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Honduras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Venezuela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India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Vietnam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Indonesia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Zambia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DF1EB9" w:rsidRPr="00CA08A2" w:rsidTr="004D7BFC">
        <w:trPr>
          <w:trHeight w:val="25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i/>
                <w:sz w:val="16"/>
                <w:szCs w:val="16"/>
                <w:lang w:val="en-GB"/>
              </w:rPr>
            </w:pPr>
            <w:r w:rsidRPr="00CA08A2">
              <w:rPr>
                <w:i/>
                <w:sz w:val="16"/>
                <w:szCs w:val="16"/>
                <w:lang w:val="en-GB"/>
              </w:rPr>
              <w:t>Jamaica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rPr>
                <w:b/>
                <w:i/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b/>
                <w:i/>
                <w:color w:val="000000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B9" w:rsidRPr="00CA08A2" w:rsidRDefault="00DF1EB9" w:rsidP="004D7BF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CA08A2">
              <w:rPr>
                <w:color w:val="000000"/>
                <w:sz w:val="16"/>
                <w:szCs w:val="16"/>
                <w:lang w:val="en-GB"/>
              </w:rPr>
              <w:t>66</w:t>
            </w:r>
          </w:p>
        </w:tc>
      </w:tr>
      <w:tr w:rsidR="00DF1EB9" w:rsidRPr="00F4315A" w:rsidTr="004D7BFC">
        <w:trPr>
          <w:trHeight w:val="120"/>
          <w:jc w:val="center"/>
        </w:trPr>
        <w:tc>
          <w:tcPr>
            <w:tcW w:w="85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EB9" w:rsidRPr="00CA08A2" w:rsidRDefault="00DF1EB9" w:rsidP="00F4315A">
            <w:pPr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  <w:r w:rsidRPr="00CA08A2">
              <w:rPr>
                <w:iCs/>
                <w:color w:val="000000"/>
                <w:sz w:val="18"/>
                <w:szCs w:val="18"/>
                <w:lang w:val="en-GB"/>
              </w:rPr>
              <w:t>Notes: Family Planning (FP); Antenatal care (AC); Measles (M); DPT3</w:t>
            </w:r>
            <w:r w:rsidR="00F4315A">
              <w:rPr>
                <w:iCs/>
                <w:color w:val="000000"/>
                <w:sz w:val="18"/>
                <w:szCs w:val="18"/>
                <w:lang w:val="en-GB"/>
              </w:rPr>
              <w:t xml:space="preserve"> (</w:t>
            </w:r>
            <w:r w:rsidRPr="00CA08A2">
              <w:rPr>
                <w:iCs/>
                <w:color w:val="000000"/>
                <w:sz w:val="18"/>
                <w:szCs w:val="18"/>
                <w:lang w:val="en-GB"/>
              </w:rPr>
              <w:t xml:space="preserve">DTP);  Tuberculosis (T); Sanitation (S); Hospital Beds (HB); Physicians (P). </w:t>
            </w:r>
            <w:r w:rsidRPr="00CA08A2">
              <w:rPr>
                <w:b/>
                <w:i/>
                <w:iCs/>
                <w:color w:val="000000"/>
                <w:sz w:val="18"/>
                <w:szCs w:val="18"/>
                <w:lang w:val="en-GB"/>
              </w:rPr>
              <w:t>Number</w:t>
            </w:r>
            <w:r w:rsidRPr="00CA08A2">
              <w:rPr>
                <w:iCs/>
                <w:color w:val="000000"/>
                <w:sz w:val="18"/>
                <w:szCs w:val="18"/>
                <w:lang w:val="en-GB"/>
              </w:rPr>
              <w:t xml:space="preserve"> refers to the number of countries with at least one annual observation in the period (i.e. # of cross–section employed in the regression analysis for each variable).</w:t>
            </w:r>
          </w:p>
        </w:tc>
      </w:tr>
    </w:tbl>
    <w:p w:rsidR="00DF1EB9" w:rsidRPr="00CA08A2" w:rsidRDefault="00DF1EB9" w:rsidP="00DF1EB9">
      <w:pPr>
        <w:spacing w:after="160" w:line="259" w:lineRule="auto"/>
        <w:rPr>
          <w:b/>
          <w:bCs/>
          <w:lang w:val="en-GB" w:eastAsia="es-ES_tradnl"/>
        </w:rPr>
      </w:pPr>
    </w:p>
    <w:p w:rsidR="00DF1EB9" w:rsidRPr="00CA08A2" w:rsidRDefault="00DF1EB9" w:rsidP="00DF1EB9">
      <w:pPr>
        <w:spacing w:after="160" w:line="259" w:lineRule="auto"/>
        <w:rPr>
          <w:b/>
          <w:bCs/>
          <w:lang w:val="en-GB" w:eastAsia="es-ES_tradnl"/>
        </w:rPr>
      </w:pPr>
      <w:r w:rsidRPr="00CA08A2">
        <w:rPr>
          <w:b/>
          <w:bCs/>
          <w:lang w:val="en-GB" w:eastAsia="es-ES_tradnl"/>
        </w:rPr>
        <w:br w:type="page"/>
      </w:r>
    </w:p>
    <w:p w:rsidR="00DF1EB9" w:rsidRPr="00CA08A2" w:rsidRDefault="00DF1EB9" w:rsidP="00DF1EB9">
      <w:pPr>
        <w:pStyle w:val="Prrafodelista"/>
        <w:spacing w:after="120"/>
        <w:ind w:left="567"/>
        <w:jc w:val="both"/>
        <w:rPr>
          <w:bCs/>
          <w:lang w:val="en-GB" w:eastAsia="es-ES_tradnl"/>
        </w:rPr>
      </w:pPr>
      <w:r w:rsidRPr="00CA08A2">
        <w:rPr>
          <w:b/>
          <w:bCs/>
          <w:lang w:val="en-GB" w:eastAsia="es-ES_tradnl"/>
        </w:rPr>
        <w:lastRenderedPageBreak/>
        <w:t>Table A</w:t>
      </w:r>
      <w:r>
        <w:rPr>
          <w:b/>
          <w:bCs/>
          <w:lang w:val="en-GB" w:eastAsia="es-ES_tradnl"/>
        </w:rPr>
        <w:t>2</w:t>
      </w:r>
      <w:r w:rsidRPr="00CA08A2">
        <w:rPr>
          <w:bCs/>
          <w:lang w:val="en-GB" w:eastAsia="es-ES_tradnl"/>
        </w:rPr>
        <w:t xml:space="preserve"> Correlation matrix of dependent and independent variables</w:t>
      </w:r>
    </w:p>
    <w:tbl>
      <w:tblPr>
        <w:tblStyle w:val="Tablaconcuadrcula"/>
        <w:tblW w:w="5315" w:type="pct"/>
        <w:jc w:val="center"/>
        <w:tblLook w:val="04A0" w:firstRow="1" w:lastRow="0" w:firstColumn="1" w:lastColumn="0" w:noHBand="0" w:noVBand="1"/>
      </w:tblPr>
      <w:tblGrid>
        <w:gridCol w:w="1654"/>
        <w:gridCol w:w="657"/>
        <w:gridCol w:w="659"/>
        <w:gridCol w:w="657"/>
        <w:gridCol w:w="657"/>
        <w:gridCol w:w="659"/>
        <w:gridCol w:w="675"/>
        <w:gridCol w:w="683"/>
        <w:gridCol w:w="683"/>
        <w:gridCol w:w="683"/>
        <w:gridCol w:w="683"/>
        <w:gridCol w:w="679"/>
      </w:tblGrid>
      <w:tr w:rsidR="00DF1EB9" w:rsidRPr="00CA08A2" w:rsidTr="004D7BFC">
        <w:trPr>
          <w:trHeight w:val="283"/>
          <w:jc w:val="center"/>
        </w:trPr>
        <w:tc>
          <w:tcPr>
            <w:tcW w:w="916" w:type="pct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lang w:val="en-GB" w:eastAsia="es-ES_tradnl"/>
              </w:rPr>
            </w:pP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2.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3.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4.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5.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6.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7.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8.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9.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10.</w:t>
            </w: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11.</w:t>
            </w: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/>
                <w:bCs/>
                <w:sz w:val="18"/>
                <w:szCs w:val="18"/>
                <w:lang w:val="en-GB" w:eastAsia="es-ES_tradnl"/>
              </w:rPr>
              <w:br w:type="page"/>
            </w:r>
            <w:r w:rsidRPr="00CA08A2">
              <w:rPr>
                <w:bCs/>
                <w:sz w:val="18"/>
                <w:szCs w:val="18"/>
                <w:lang w:val="en-GB" w:eastAsia="es-ES_tradnl"/>
              </w:rPr>
              <w:t xml:space="preserve">1. </w:t>
            </w:r>
            <w:r w:rsidRPr="00CA08A2">
              <w:rPr>
                <w:i/>
                <w:sz w:val="18"/>
                <w:szCs w:val="18"/>
                <w:lang w:val="en-GB"/>
              </w:rPr>
              <w:t>Family planning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>2.</w:t>
            </w:r>
            <w:r w:rsidRPr="00CA08A2">
              <w:rPr>
                <w:i/>
                <w:sz w:val="18"/>
                <w:szCs w:val="18"/>
                <w:lang w:val="en-GB"/>
              </w:rPr>
              <w:t xml:space="preserve"> Antenatal care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0.21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 xml:space="preserve">3. </w:t>
            </w:r>
            <w:r w:rsidRPr="00CA08A2">
              <w:rPr>
                <w:i/>
                <w:sz w:val="18"/>
                <w:szCs w:val="18"/>
                <w:lang w:val="en-GB"/>
              </w:rPr>
              <w:t>DTP3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0.20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0.51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 xml:space="preserve">4. </w:t>
            </w:r>
            <w:r w:rsidRPr="00CA08A2">
              <w:rPr>
                <w:i/>
                <w:sz w:val="18"/>
                <w:szCs w:val="18"/>
                <w:lang w:val="en-GB"/>
              </w:rPr>
              <w:t>Measles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0.28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0.56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0.89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>5.</w:t>
            </w:r>
            <w:r w:rsidRPr="00CA08A2">
              <w:rPr>
                <w:i/>
                <w:sz w:val="18"/>
                <w:szCs w:val="18"/>
                <w:lang w:val="en-GB"/>
              </w:rPr>
              <w:t xml:space="preserve"> Tuberculosis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0.22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0.32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0.47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0.52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 xml:space="preserve">6. </w:t>
            </w:r>
            <w:r w:rsidRPr="00CA08A2">
              <w:rPr>
                <w:i/>
                <w:sz w:val="18"/>
                <w:szCs w:val="18"/>
                <w:lang w:val="en-GB"/>
              </w:rPr>
              <w:t>Sanitation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0.36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0.66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0.57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0.67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0.47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 xml:space="preserve">7. </w:t>
            </w:r>
            <w:r w:rsidRPr="00CA08A2">
              <w:rPr>
                <w:i/>
                <w:sz w:val="18"/>
                <w:szCs w:val="18"/>
                <w:lang w:val="en-GB"/>
              </w:rPr>
              <w:t>ln Hospitals beds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0.11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0.40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0.23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0.37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0.38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0.55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 xml:space="preserve">8. </w:t>
            </w:r>
            <w:r w:rsidRPr="00CA08A2">
              <w:rPr>
                <w:i/>
                <w:sz w:val="18"/>
                <w:szCs w:val="18"/>
                <w:lang w:val="en-GB"/>
              </w:rPr>
              <w:t>ln Physicians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0.39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0.53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0.41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0.56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0.56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0.75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0.61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 xml:space="preserve">9. </w:t>
            </w:r>
            <w:r w:rsidRPr="00CA08A2">
              <w:rPr>
                <w:i/>
                <w:sz w:val="18"/>
                <w:szCs w:val="18"/>
                <w:lang w:val="en-GB"/>
              </w:rPr>
              <w:t>lag (IFF/Trade)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-0.15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-0.13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-0.15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-0.24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0.08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-0.12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-0.00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-0.09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>10</w:t>
            </w:r>
            <w:r w:rsidRPr="00CA08A2">
              <w:rPr>
                <w:i/>
                <w:sz w:val="18"/>
                <w:szCs w:val="18"/>
                <w:lang w:val="en-GB"/>
              </w:rPr>
              <w:t xml:space="preserve">. ln </w:t>
            </w:r>
            <w:proofErr w:type="spellStart"/>
            <w:r w:rsidRPr="00CA08A2">
              <w:rPr>
                <w:i/>
                <w:sz w:val="18"/>
                <w:szCs w:val="18"/>
                <w:lang w:val="en-GB"/>
              </w:rPr>
              <w:t>GDPpc</w:t>
            </w:r>
            <w:proofErr w:type="spellEnd"/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0.43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0.57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0.42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0.56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0.45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0.72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0.59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0.83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-0.18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b/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sz w:val="18"/>
                <w:szCs w:val="18"/>
                <w:lang w:val="en-GB"/>
              </w:rPr>
              <w:t xml:space="preserve">11. </w:t>
            </w:r>
            <w:r w:rsidRPr="00CA08A2">
              <w:rPr>
                <w:i/>
                <w:sz w:val="18"/>
                <w:szCs w:val="18"/>
                <w:lang w:val="en-GB"/>
              </w:rPr>
              <w:t>GIR, female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0.21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-0.17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-0.18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-0.31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-0.14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-0.33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-0.24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-0.21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0.18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-0.35</w:t>
            </w: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1.00</w:t>
            </w:r>
          </w:p>
        </w:tc>
      </w:tr>
      <w:tr w:rsidR="00DF1EB9" w:rsidRPr="00CA08A2" w:rsidTr="004D7BFC">
        <w:trPr>
          <w:trHeight w:val="283"/>
          <w:jc w:val="center"/>
        </w:trPr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B9" w:rsidRPr="00CA08A2" w:rsidRDefault="00DF1EB9" w:rsidP="004D7BFC">
            <w:pPr>
              <w:spacing w:after="160"/>
              <w:rPr>
                <w:i/>
                <w:sz w:val="18"/>
                <w:szCs w:val="18"/>
                <w:lang w:val="en-GB"/>
              </w:rPr>
            </w:pPr>
            <w:r w:rsidRPr="00CA08A2">
              <w:rPr>
                <w:sz w:val="18"/>
                <w:szCs w:val="18"/>
                <w:lang w:val="en-GB"/>
              </w:rPr>
              <w:t xml:space="preserve">12. </w:t>
            </w:r>
            <w:r w:rsidRPr="00CA08A2">
              <w:rPr>
                <w:i/>
                <w:sz w:val="18"/>
                <w:szCs w:val="18"/>
                <w:lang w:val="en-GB"/>
              </w:rPr>
              <w:t>Urban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0.25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0.50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0.26</w:t>
            </w:r>
          </w:p>
        </w:tc>
        <w:tc>
          <w:tcPr>
            <w:tcW w:w="36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0.31</w:t>
            </w:r>
          </w:p>
        </w:tc>
        <w:tc>
          <w:tcPr>
            <w:tcW w:w="365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0.38</w:t>
            </w:r>
          </w:p>
        </w:tc>
        <w:tc>
          <w:tcPr>
            <w:tcW w:w="374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0.60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0.35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0.63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0.02</w:t>
            </w:r>
          </w:p>
        </w:tc>
        <w:tc>
          <w:tcPr>
            <w:tcW w:w="378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0.63</w:t>
            </w:r>
          </w:p>
        </w:tc>
        <w:tc>
          <w:tcPr>
            <w:tcW w:w="377" w:type="pct"/>
            <w:vAlign w:val="center"/>
          </w:tcPr>
          <w:p w:rsidR="00DF1EB9" w:rsidRPr="00CA08A2" w:rsidRDefault="00DF1EB9" w:rsidP="004D7BFC">
            <w:pPr>
              <w:spacing w:after="160"/>
              <w:jc w:val="center"/>
              <w:rPr>
                <w:bCs/>
                <w:sz w:val="18"/>
                <w:szCs w:val="18"/>
                <w:lang w:val="en-GB" w:eastAsia="es-ES_tradnl"/>
              </w:rPr>
            </w:pPr>
            <w:r w:rsidRPr="00CA08A2">
              <w:rPr>
                <w:bCs/>
                <w:sz w:val="18"/>
                <w:szCs w:val="18"/>
                <w:lang w:val="en-GB" w:eastAsia="es-ES_tradnl"/>
              </w:rPr>
              <w:t>-0.28</w:t>
            </w:r>
          </w:p>
        </w:tc>
      </w:tr>
    </w:tbl>
    <w:p w:rsidR="00DF1EB9" w:rsidRPr="00CA08A2" w:rsidRDefault="00DF1EB9" w:rsidP="00DF1EB9">
      <w:pPr>
        <w:spacing w:after="160" w:line="259" w:lineRule="auto"/>
        <w:jc w:val="both"/>
        <w:rPr>
          <w:bCs/>
          <w:sz w:val="20"/>
          <w:szCs w:val="20"/>
          <w:lang w:val="en-GB" w:eastAsia="es-ES_tradnl"/>
        </w:rPr>
      </w:pPr>
      <w:r w:rsidRPr="00CA08A2">
        <w:rPr>
          <w:bCs/>
          <w:sz w:val="20"/>
          <w:szCs w:val="20"/>
          <w:lang w:val="en-GB" w:eastAsia="es-ES_tradnl"/>
        </w:rPr>
        <w:t>Note</w:t>
      </w:r>
      <w:r w:rsidR="002B0E53">
        <w:rPr>
          <w:bCs/>
          <w:sz w:val="20"/>
          <w:szCs w:val="20"/>
          <w:lang w:val="en-GB" w:eastAsia="es-ES_tradnl"/>
        </w:rPr>
        <w:t>s</w:t>
      </w:r>
      <w:bookmarkStart w:id="0" w:name="_GoBack"/>
      <w:bookmarkEnd w:id="0"/>
      <w:r w:rsidRPr="00CA08A2">
        <w:rPr>
          <w:bCs/>
          <w:sz w:val="20"/>
          <w:szCs w:val="20"/>
          <w:lang w:val="en-GB" w:eastAsia="es-ES_tradnl"/>
        </w:rPr>
        <w:t>: coefficient of correlations computed employing a common sample of 50 observations for the period 2008-2013. Lagged values of variables refer to values of variables for the previous period 2002-2007.</w:t>
      </w:r>
    </w:p>
    <w:p w:rsidR="00507638" w:rsidRPr="00DF1EB9" w:rsidRDefault="00507638" w:rsidP="00DF1EB9">
      <w:pPr>
        <w:spacing w:after="160" w:line="259" w:lineRule="auto"/>
        <w:rPr>
          <w:b/>
          <w:bCs/>
          <w:lang w:val="en-GB" w:eastAsia="es-ES_tradnl"/>
        </w:rPr>
      </w:pPr>
    </w:p>
    <w:sectPr w:rsidR="00507638" w:rsidRPr="00DF1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C6A"/>
    <w:multiLevelType w:val="multilevel"/>
    <w:tmpl w:val="04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33A687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82092"/>
    <w:multiLevelType w:val="hybridMultilevel"/>
    <w:tmpl w:val="5468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63ED"/>
    <w:multiLevelType w:val="hybridMultilevel"/>
    <w:tmpl w:val="95B2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5AD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350F8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2D0264"/>
    <w:multiLevelType w:val="hybridMultilevel"/>
    <w:tmpl w:val="EBEC5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204AA"/>
    <w:multiLevelType w:val="hybridMultilevel"/>
    <w:tmpl w:val="1D9EB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41450"/>
    <w:multiLevelType w:val="hybridMultilevel"/>
    <w:tmpl w:val="79FACFA8"/>
    <w:lvl w:ilvl="0" w:tplc="021EB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55A9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E03E81"/>
    <w:multiLevelType w:val="multilevel"/>
    <w:tmpl w:val="8820D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6C26B4"/>
    <w:multiLevelType w:val="multilevel"/>
    <w:tmpl w:val="83666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5B7E52"/>
    <w:multiLevelType w:val="hybridMultilevel"/>
    <w:tmpl w:val="B988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098D"/>
    <w:multiLevelType w:val="hybridMultilevel"/>
    <w:tmpl w:val="E884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00219"/>
    <w:multiLevelType w:val="hybridMultilevel"/>
    <w:tmpl w:val="2290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1C6B"/>
    <w:multiLevelType w:val="hybridMultilevel"/>
    <w:tmpl w:val="FA66D3C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F185726"/>
    <w:multiLevelType w:val="hybridMultilevel"/>
    <w:tmpl w:val="81F07CF0"/>
    <w:lvl w:ilvl="0" w:tplc="021EB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F3FD6"/>
    <w:multiLevelType w:val="hybridMultilevel"/>
    <w:tmpl w:val="71C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36949"/>
    <w:multiLevelType w:val="multilevel"/>
    <w:tmpl w:val="B32C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FA4811"/>
    <w:multiLevelType w:val="hybridMultilevel"/>
    <w:tmpl w:val="9424D42E"/>
    <w:lvl w:ilvl="0" w:tplc="8124C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5BC9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AB77C3"/>
    <w:multiLevelType w:val="hybridMultilevel"/>
    <w:tmpl w:val="50F41A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B4A0B"/>
    <w:multiLevelType w:val="hybridMultilevel"/>
    <w:tmpl w:val="7A1E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1480"/>
    <w:multiLevelType w:val="hybridMultilevel"/>
    <w:tmpl w:val="59D01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16"/>
  </w:num>
  <w:num w:numId="5">
    <w:abstractNumId w:val="12"/>
  </w:num>
  <w:num w:numId="6">
    <w:abstractNumId w:val="21"/>
  </w:num>
  <w:num w:numId="7">
    <w:abstractNumId w:val="2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7"/>
  </w:num>
  <w:num w:numId="13">
    <w:abstractNumId w:val="23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10"/>
  </w:num>
  <w:num w:numId="19">
    <w:abstractNumId w:val="13"/>
  </w:num>
  <w:num w:numId="20">
    <w:abstractNumId w:val="18"/>
  </w:num>
  <w:num w:numId="21">
    <w:abstractNumId w:val="19"/>
  </w:num>
  <w:num w:numId="22">
    <w:abstractNumId w:val="1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9"/>
    <w:rsid w:val="002B0E53"/>
    <w:rsid w:val="00507638"/>
    <w:rsid w:val="00DF1EB9"/>
    <w:rsid w:val="00F07955"/>
    <w:rsid w:val="00F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9D4D-8BA1-4F57-8C08-64E74F0A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EB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1EB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1EB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1EB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1EB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1EB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1EB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1EB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1EB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E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1E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1E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1E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1EB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1E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1E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1E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1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F1E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E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DF1EB9"/>
    <w:rPr>
      <w:vertAlign w:val="superscript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DF1EB9"/>
    <w:pPr>
      <w:autoSpaceDE w:val="0"/>
      <w:autoSpaceDN w:val="0"/>
      <w:adjustRightInd w:val="0"/>
      <w:spacing w:before="120" w:after="120" w:line="276" w:lineRule="auto"/>
      <w:ind w:firstLine="567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1E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1EB9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DF1EB9"/>
    <w:pPr>
      <w:ind w:left="720"/>
      <w:contextualSpacing/>
    </w:pPr>
    <w:rPr>
      <w:sz w:val="20"/>
      <w:szCs w:val="22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E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EB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F1E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E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1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DF1EB9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1EB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1E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F1EB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F1E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E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E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E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EB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DF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1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E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it">
    <w:name w:val="cit"/>
    <w:basedOn w:val="Fuentedeprrafopredeter"/>
    <w:rsid w:val="00DF1EB9"/>
  </w:style>
  <w:style w:type="character" w:customStyle="1" w:styleId="author-name">
    <w:name w:val="author-name"/>
    <w:basedOn w:val="Fuentedeprrafopredeter"/>
    <w:rsid w:val="00DF1EB9"/>
  </w:style>
  <w:style w:type="character" w:styleId="Hipervnculo">
    <w:name w:val="Hyperlink"/>
    <w:basedOn w:val="Fuentedeprrafopredeter"/>
    <w:uiPriority w:val="99"/>
    <w:unhideWhenUsed/>
    <w:rsid w:val="00DF1EB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1EB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F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Solo Instalar</cp:lastModifiedBy>
  <cp:revision>4</cp:revision>
  <dcterms:created xsi:type="dcterms:W3CDTF">2019-01-21T17:54:00Z</dcterms:created>
  <dcterms:modified xsi:type="dcterms:W3CDTF">2019-02-27T12:09:00Z</dcterms:modified>
</cp:coreProperties>
</file>