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87E" w:rsidRDefault="0096287E">
      <w:pPr>
        <w:rPr>
          <w:rFonts w:ascii="Times New Roman" w:hAnsi="Times New Roman" w:cs="Times New Roman"/>
          <w:b/>
          <w:lang w:val="en-US"/>
        </w:rPr>
      </w:pPr>
      <w:r w:rsidRPr="00950746">
        <w:rPr>
          <w:rFonts w:ascii="Times New Roman" w:hAnsi="Times New Roman" w:cs="Times New Roman"/>
          <w:b/>
          <w:lang w:val="en-US"/>
        </w:rPr>
        <w:t xml:space="preserve">Bland Altman </w:t>
      </w:r>
      <w:r w:rsidR="001F7D04">
        <w:rPr>
          <w:rFonts w:ascii="Times New Roman" w:hAnsi="Times New Roman" w:cs="Times New Roman"/>
          <w:b/>
          <w:lang w:val="en-US"/>
        </w:rPr>
        <w:t>p</w:t>
      </w:r>
      <w:r w:rsidRPr="00950746">
        <w:rPr>
          <w:rFonts w:ascii="Times New Roman" w:hAnsi="Times New Roman" w:cs="Times New Roman"/>
          <w:b/>
          <w:lang w:val="en-US"/>
        </w:rPr>
        <w:t xml:space="preserve">lots </w:t>
      </w:r>
    </w:p>
    <w:p w:rsidR="0096287E" w:rsidRDefault="0096287E">
      <w:pPr>
        <w:rPr>
          <w:rFonts w:ascii="Times New Roman" w:hAnsi="Times New Roman" w:cs="Times New Roman"/>
          <w:b/>
          <w:lang w:val="en-US"/>
        </w:rPr>
      </w:pPr>
    </w:p>
    <w:p w:rsidR="00F94A90" w:rsidRDefault="00F94A90">
      <w:pPr>
        <w:rPr>
          <w:rFonts w:ascii="Times New Roman" w:hAnsi="Times New Roman" w:cs="Times New Roman"/>
          <w:b/>
          <w:lang w:val="en-US"/>
        </w:rPr>
      </w:pPr>
      <w:bookmarkStart w:id="0" w:name="_GoBack"/>
      <w:bookmarkEnd w:id="0"/>
    </w:p>
    <w:p w:rsidR="00662120" w:rsidRDefault="00F122B6">
      <w:pPr>
        <w:rPr>
          <w:rFonts w:ascii="Times New Roman" w:hAnsi="Times New Roman" w:cs="Times New Roman"/>
          <w:b/>
          <w:lang w:val="en-US"/>
        </w:rPr>
      </w:pPr>
      <w:r w:rsidRPr="00950746">
        <w:rPr>
          <w:rFonts w:ascii="Times New Roman" w:hAnsi="Times New Roman" w:cs="Times New Roman"/>
          <w:b/>
          <w:lang w:val="en-US"/>
        </w:rPr>
        <w:t xml:space="preserve">A – Bland Altman Plots </w:t>
      </w:r>
      <w:r w:rsidR="00E07C52">
        <w:rPr>
          <w:rFonts w:ascii="Times New Roman" w:hAnsi="Times New Roman" w:cs="Times New Roman"/>
          <w:b/>
          <w:lang w:val="en-US"/>
        </w:rPr>
        <w:t xml:space="preserve">with 95% limits of agreement </w:t>
      </w:r>
      <w:r w:rsidRPr="00950746">
        <w:rPr>
          <w:rFonts w:ascii="Times New Roman" w:hAnsi="Times New Roman" w:cs="Times New Roman"/>
          <w:b/>
          <w:lang w:val="en-US"/>
        </w:rPr>
        <w:t>for corresponding GEDI and SDQ domains</w:t>
      </w:r>
      <w:r w:rsidR="00E07C52">
        <w:rPr>
          <w:rFonts w:ascii="Times New Roman" w:hAnsi="Times New Roman" w:cs="Times New Roman"/>
          <w:b/>
          <w:lang w:val="en-US"/>
        </w:rPr>
        <w:t>, stratified by age groups</w:t>
      </w:r>
    </w:p>
    <w:p w:rsidR="00070AFA" w:rsidRDefault="00070AFA">
      <w:pPr>
        <w:rPr>
          <w:rFonts w:ascii="Times New Roman" w:hAnsi="Times New Roman" w:cs="Times New Roman"/>
          <w:b/>
          <w:lang w:val="en-US"/>
        </w:rPr>
      </w:pPr>
    </w:p>
    <w:p w:rsidR="00070AFA" w:rsidRPr="00950746" w:rsidRDefault="00070AFA">
      <w:pPr>
        <w:rPr>
          <w:rFonts w:ascii="Times New Roman" w:hAnsi="Times New Roman" w:cs="Times New Roman"/>
          <w:b/>
          <w:lang w:val="en-US"/>
        </w:rPr>
      </w:pPr>
    </w:p>
    <w:p w:rsidR="00F122B6" w:rsidRDefault="00F122B6">
      <w:pPr>
        <w:rPr>
          <w:rFonts w:ascii="Times New Roman" w:hAnsi="Times New Roman" w:cs="Times New Roman"/>
          <w:lang w:val="en-US"/>
        </w:rPr>
      </w:pPr>
    </w:p>
    <w:tbl>
      <w:tblPr>
        <w:tblStyle w:val="Tabellenraster"/>
        <w:tblW w:w="10082" w:type="dxa"/>
        <w:tblInd w:w="-512" w:type="dxa"/>
        <w:tblLook w:val="04A0" w:firstRow="1" w:lastRow="0" w:firstColumn="1" w:lastColumn="0" w:noHBand="0" w:noVBand="1"/>
      </w:tblPr>
      <w:tblGrid>
        <w:gridCol w:w="5041"/>
        <w:gridCol w:w="5041"/>
      </w:tblGrid>
      <w:tr w:rsidR="00070AFA" w:rsidRPr="00F94A90" w:rsidTr="00E07C52">
        <w:trPr>
          <w:trHeight w:val="268"/>
        </w:trPr>
        <w:tc>
          <w:tcPr>
            <w:tcW w:w="10082" w:type="dxa"/>
            <w:gridSpan w:val="2"/>
          </w:tcPr>
          <w:p w:rsidR="00F122B6" w:rsidRPr="00E07C52" w:rsidRDefault="00F122B6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</w:t>
            </w:r>
            <w:r w:rsidR="00950746"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1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: GEDI domain </w:t>
            </w:r>
            <w:r w:rsidR="00E07C52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SOC_1 (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overall social competence with peers</w:t>
            </w:r>
            <w:r w:rsidR="00E07C52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SDQ domain </w:t>
            </w:r>
            <w:r w:rsidR="00E07C52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peers (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peer relationship problems</w:t>
            </w:r>
            <w:r w:rsidR="00E07C52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</w:p>
        </w:tc>
      </w:tr>
      <w:tr w:rsidR="00070AFA" w:rsidRPr="00F94A90" w:rsidTr="00E07C52">
        <w:trPr>
          <w:trHeight w:val="3345"/>
        </w:trPr>
        <w:tc>
          <w:tcPr>
            <w:tcW w:w="5041" w:type="dxa"/>
          </w:tcPr>
          <w:p w:rsidR="00F122B6" w:rsidRPr="00950746" w:rsidRDefault="002571E4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3048000" cy="2218928"/>
                  <wp:effectExtent l="0" t="0" r="0" b="381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aplot_sc_1_1_SDQ_peers_1_r_z_3years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263" cy="2242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2B6" w:rsidRPr="00950746" w:rsidRDefault="00F122B6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A) age 3 [95% limits of agreement: -2.32 to 2.06]</w:t>
            </w:r>
          </w:p>
        </w:tc>
        <w:tc>
          <w:tcPr>
            <w:tcW w:w="5041" w:type="dxa"/>
          </w:tcPr>
          <w:p w:rsidR="00F122B6" w:rsidRPr="00950746" w:rsidRDefault="00070AFA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</w:rPr>
              <w:drawing>
                <wp:inline distT="0" distB="0" distL="0" distR="0">
                  <wp:extent cx="3054350" cy="2223551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aplot_sc_1_1_SDQ_peers_1_r_z_4years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56" cy="224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2B6" w:rsidRPr="00950746" w:rsidRDefault="00E07C52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B) age 4 [95% limits of agreement: -1.87 to 1.55]</w:t>
            </w:r>
          </w:p>
        </w:tc>
      </w:tr>
      <w:tr w:rsidR="00070AFA" w:rsidRPr="00F94A90" w:rsidTr="00E07C52">
        <w:trPr>
          <w:trHeight w:val="3122"/>
        </w:trPr>
        <w:tc>
          <w:tcPr>
            <w:tcW w:w="5041" w:type="dxa"/>
          </w:tcPr>
          <w:p w:rsidR="00F122B6" w:rsidRPr="00950746" w:rsidRDefault="00070AFA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3017520" cy="2196739"/>
                  <wp:effectExtent l="0" t="0" r="5080" b="63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aplot_sc_1_1_SDQ_peers_1_r_z_56years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7308" cy="221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2B6" w:rsidRPr="00950746" w:rsidRDefault="00E07C52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C) ages 5 &amp; 6 [95% limits of agreement: -1.57 to 2.05]</w:t>
            </w:r>
          </w:p>
        </w:tc>
        <w:tc>
          <w:tcPr>
            <w:tcW w:w="5041" w:type="dxa"/>
          </w:tcPr>
          <w:p w:rsidR="00F122B6" w:rsidRPr="00950746" w:rsidRDefault="00070AFA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3035462" cy="22098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aplot_sc_1_1_SDQ_peers_1_r_z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757" cy="2223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22B6" w:rsidRPr="00950746" w:rsidRDefault="00F122B6" w:rsidP="00DF2814">
            <w:pPr>
              <w:spacing w:after="100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D) overall sample [95% limits of agreement -1.92 to 1.93]</w:t>
            </w:r>
          </w:p>
        </w:tc>
      </w:tr>
    </w:tbl>
    <w:p w:rsidR="00F122B6" w:rsidRDefault="00F122B6">
      <w:pPr>
        <w:rPr>
          <w:rFonts w:ascii="Times New Roman" w:hAnsi="Times New Roman" w:cs="Times New Roman"/>
          <w:lang w:val="en-US"/>
        </w:rPr>
      </w:pPr>
    </w:p>
    <w:p w:rsidR="00950746" w:rsidRDefault="00F122B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956"/>
        <w:gridCol w:w="4962"/>
      </w:tblGrid>
      <w:tr w:rsidR="00950746" w:rsidRPr="00F94A90" w:rsidTr="00070AFA">
        <w:trPr>
          <w:trHeight w:val="268"/>
        </w:trPr>
        <w:tc>
          <w:tcPr>
            <w:tcW w:w="9918" w:type="dxa"/>
            <w:gridSpan w:val="2"/>
          </w:tcPr>
          <w:p w:rsidR="00950746" w:rsidRPr="00070AFA" w:rsidRDefault="00950746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2: GEDI domain </w:t>
            </w:r>
            <w:r w:rsidR="00070AFA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EMO_1 (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p</w:t>
            </w:r>
            <w:r w:rsidR="00CC5C5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r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osocial and helping behavior</w:t>
            </w:r>
            <w:r w:rsidR="00070AFA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SDQ domain </w:t>
            </w:r>
            <w:r w:rsidR="00070AFA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peers (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peer relationship problems</w:t>
            </w:r>
            <w:r w:rsidR="00070AFA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) </w:t>
            </w:r>
          </w:p>
        </w:tc>
      </w:tr>
      <w:tr w:rsidR="00CF7D29" w:rsidRPr="00F94A90" w:rsidTr="00070AFA">
        <w:trPr>
          <w:trHeight w:val="3345"/>
        </w:trPr>
        <w:tc>
          <w:tcPr>
            <w:tcW w:w="4957" w:type="dxa"/>
          </w:tcPr>
          <w:p w:rsidR="00950746" w:rsidRPr="00950746" w:rsidRDefault="003E26D9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76880" cy="2164854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aplot_em_1_1_SDQ_peers_1_r_z_3years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40" cy="2175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950746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A) age 3 [95% limits of agreement: -</w:t>
            </w:r>
            <w:r w:rsidR="00CC5C56"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2.91 to 2.24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950746" w:rsidRPr="00950746" w:rsidRDefault="003E26D9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</w:rPr>
              <w:drawing>
                <wp:inline distT="0" distB="0" distL="0" distR="0">
                  <wp:extent cx="2990659" cy="2174875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aplot_em_1_1_SDQ_peers_1_r_z_4year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287" cy="2188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3E26D9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B) age 4 [95% limits of agreement: </w:t>
            </w:r>
            <w:r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-2.73 to 2.26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  <w:tr w:rsidR="00CF7D29" w:rsidRPr="00F94A90" w:rsidTr="00070AFA">
        <w:trPr>
          <w:trHeight w:val="3122"/>
        </w:trPr>
        <w:tc>
          <w:tcPr>
            <w:tcW w:w="4957" w:type="dxa"/>
          </w:tcPr>
          <w:p w:rsidR="00950746" w:rsidRPr="00950746" w:rsidRDefault="00CF7D29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75815" cy="216408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aplot_em_1_1_SDQ_peers_1_r_z_56year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201" cy="2169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3E26D9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C) ages 5 &amp; 6 [95% limits of agreement: </w:t>
            </w:r>
            <w:r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-1.45 to 2.48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950746" w:rsidRPr="00950746" w:rsidRDefault="00CF7D29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3013710" cy="2190973"/>
                  <wp:effectExtent l="0" t="0" r="0" b="635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aplot_em_1_1_SDQ_peers_1_r_z.png"/>
                          <pic:cNvPicPr/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305" cy="2203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950746" w:rsidP="00DF2814">
            <w:pPr>
              <w:spacing w:after="100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D) overall sample [95% limits of agreement -</w:t>
            </w:r>
            <w:r w:rsidR="00CC5C56"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2.43 to 2.46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</w:tbl>
    <w:p w:rsidR="00950746" w:rsidRDefault="00950746">
      <w:pPr>
        <w:rPr>
          <w:rFonts w:ascii="Times New Roman" w:hAnsi="Times New Roman" w:cs="Times New Roman"/>
          <w:lang w:val="en-US"/>
        </w:rPr>
      </w:pPr>
    </w:p>
    <w:p w:rsidR="00950746" w:rsidRDefault="0095074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924"/>
        <w:gridCol w:w="4996"/>
      </w:tblGrid>
      <w:tr w:rsidR="003B6EA2" w:rsidRPr="00F94A90" w:rsidTr="00CF7D29">
        <w:trPr>
          <w:trHeight w:val="268"/>
        </w:trPr>
        <w:tc>
          <w:tcPr>
            <w:tcW w:w="9918" w:type="dxa"/>
            <w:gridSpan w:val="2"/>
          </w:tcPr>
          <w:p w:rsidR="00950746" w:rsidRPr="00CF7D29" w:rsidRDefault="00950746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3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: GEDI domain </w:t>
            </w:r>
            <w:r w:rsidR="00CF7D29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EMO_1 (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psosocial and helping </w:t>
            </w:r>
            <w:r w:rsidR="003B6EA2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behavior</w:t>
            </w:r>
            <w:r w:rsidR="00CF7D29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SDQ domain </w:t>
            </w:r>
            <w:r w:rsidR="00CF7D29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prosoc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prosocial </w:t>
            </w:r>
            <w:r w:rsidR="00CF7D29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behaviour)</w:t>
            </w:r>
          </w:p>
        </w:tc>
      </w:tr>
      <w:tr w:rsidR="003B6EA2" w:rsidRPr="00F94A90" w:rsidTr="00CF7D29">
        <w:trPr>
          <w:trHeight w:val="3345"/>
        </w:trPr>
        <w:tc>
          <w:tcPr>
            <w:tcW w:w="4957" w:type="dxa"/>
          </w:tcPr>
          <w:p w:rsidR="00950746" w:rsidRPr="00950746" w:rsidRDefault="003B6EA2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87040" cy="2171584"/>
                  <wp:effectExtent l="0" t="0" r="0" b="63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aplot_em_1_1_SDQ_prosoc_1_z_3years.png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701" cy="218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950746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A) age 3 [95% limits of agreement: -</w:t>
            </w:r>
            <w:r w:rsidR="00CC5C56"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2.92 to 2.44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950746" w:rsidRPr="00950746" w:rsidRDefault="003B6EA2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</w:rPr>
              <w:drawing>
                <wp:inline distT="0" distB="0" distL="0" distR="0">
                  <wp:extent cx="2973070" cy="2161428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aplot_em_1_1_SDQ_prosoc_1_z_4years.png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002" cy="217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DA14C8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B) age 4 [95% limits of agreement: </w:t>
            </w:r>
            <w:r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-2.82 to 2.21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  <w:tr w:rsidR="003B6EA2" w:rsidRPr="00F94A90" w:rsidTr="00CF7D29">
        <w:trPr>
          <w:trHeight w:val="3122"/>
        </w:trPr>
        <w:tc>
          <w:tcPr>
            <w:tcW w:w="4957" w:type="dxa"/>
          </w:tcPr>
          <w:p w:rsidR="00950746" w:rsidRPr="00950746" w:rsidRDefault="003B6EA2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89820" cy="217360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aplot_em_1_1_SDQ_prosoc_1_z_56years.png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563" cy="2190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DA14C8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C) ages 5 &amp; 6 [95% limits of agreement: </w:t>
            </w:r>
            <w:r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-2.29 to 3.29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950746" w:rsidRPr="00950746" w:rsidRDefault="003B6EA2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3031746" cy="2204085"/>
                  <wp:effectExtent l="0" t="0" r="3810" b="571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aplot_em_1_1_SDQ_prosoc_1_z.png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782" cy="221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950746" w:rsidP="00DF2814">
            <w:pPr>
              <w:spacing w:after="100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D) overall sample [95% limits of agreement -</w:t>
            </w:r>
            <w:r w:rsidR="00CC5C56"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2.74 to 2.78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</w:tbl>
    <w:p w:rsidR="00950746" w:rsidRDefault="00950746">
      <w:pPr>
        <w:rPr>
          <w:rFonts w:ascii="Times New Roman" w:hAnsi="Times New Roman" w:cs="Times New Roman"/>
          <w:lang w:val="en-US"/>
        </w:rPr>
      </w:pPr>
    </w:p>
    <w:p w:rsidR="00950746" w:rsidRDefault="0095074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956"/>
        <w:gridCol w:w="4962"/>
      </w:tblGrid>
      <w:tr w:rsidR="00950746" w:rsidRPr="00F94A90" w:rsidTr="00F803B6">
        <w:trPr>
          <w:trHeight w:val="268"/>
        </w:trPr>
        <w:tc>
          <w:tcPr>
            <w:tcW w:w="9918" w:type="dxa"/>
            <w:gridSpan w:val="2"/>
          </w:tcPr>
          <w:p w:rsidR="00950746" w:rsidRPr="00F803B6" w:rsidRDefault="00950746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4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: GEDI domain </w:t>
            </w:r>
            <w:r w:rsidR="00F803B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EMO_</w:t>
            </w:r>
            <w:r w:rsidR="00F32CC4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3</w:t>
            </w:r>
            <w:r w:rsidR="00F803B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aggressive </w:t>
            </w:r>
            <w:r w:rsidR="00F803B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behaviour)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SDQ domain </w:t>
            </w:r>
            <w:r w:rsidR="00F803B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conduct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conduct problems</w:t>
            </w:r>
            <w:r w:rsidR="00F803B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</w:p>
        </w:tc>
      </w:tr>
      <w:tr w:rsidR="00EF5762" w:rsidRPr="00F94A90" w:rsidTr="00F803B6">
        <w:trPr>
          <w:trHeight w:val="3345"/>
        </w:trPr>
        <w:tc>
          <w:tcPr>
            <w:tcW w:w="4957" w:type="dxa"/>
          </w:tcPr>
          <w:p w:rsidR="00950746" w:rsidRPr="00950746" w:rsidRDefault="00F32CC4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79637" cy="2169160"/>
                  <wp:effectExtent l="0" t="0" r="5080" b="254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aplot_em_3_1_SDQ_conduct_1_r_z_3year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98" cy="2185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950746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A) age 3 [95% limits of agreement: -</w:t>
            </w:r>
            <w:r w:rsidR="00CC5C56"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1.65 to 1.8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950746" w:rsidRPr="00950746" w:rsidRDefault="00EF5762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20"/>
              </w:rPr>
              <w:drawing>
                <wp:inline distT="0" distB="0" distL="0" distR="0">
                  <wp:extent cx="2983230" cy="2171776"/>
                  <wp:effectExtent l="0" t="0" r="127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aplot_em_3_1_SDQ_conduct_1_r_z_4years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73" cy="218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F32CC4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B) age 4 [95% limits of agreement: </w:t>
            </w:r>
            <w:r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-2.46 to 2.23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  <w:tr w:rsidR="00EF5762" w:rsidRPr="00F94A90" w:rsidTr="00F803B6">
        <w:trPr>
          <w:trHeight w:val="3122"/>
        </w:trPr>
        <w:tc>
          <w:tcPr>
            <w:tcW w:w="4957" w:type="dxa"/>
          </w:tcPr>
          <w:p w:rsidR="00950746" w:rsidRPr="00950746" w:rsidRDefault="001113E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76880" cy="2167153"/>
                  <wp:effectExtent l="0" t="0" r="0" b="508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aplot_em_3_1_SDQ_conduct_1_r_z_56year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764" cy="217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F32CC4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C) ages 5 &amp; 6 [95% limits of agreement: </w:t>
            </w:r>
            <w:r w:rsidRPr="00CC5C5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-1.70 to 1.76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950746" w:rsidRPr="00950746" w:rsidRDefault="001113EF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3013710" cy="2193965"/>
                  <wp:effectExtent l="0" t="0" r="0" b="317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aplot_em_3_1_SDQ_conduct_1_r_z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25" cy="22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950746" w:rsidP="00DF2814">
            <w:pPr>
              <w:spacing w:after="100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D) overall sample [95% limits of agreement -</w:t>
            </w:r>
            <w:r w:rsidR="0041287E" w:rsidRPr="0041287E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1.94 to 1.94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</w:tbl>
    <w:p w:rsidR="00950746" w:rsidRDefault="00950746">
      <w:pPr>
        <w:rPr>
          <w:rFonts w:ascii="Times New Roman" w:hAnsi="Times New Roman" w:cs="Times New Roman"/>
          <w:lang w:val="en-US"/>
        </w:rPr>
      </w:pPr>
    </w:p>
    <w:p w:rsidR="00950746" w:rsidRDefault="0095074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950746" w:rsidRPr="00F94A90" w:rsidTr="00366476">
        <w:trPr>
          <w:trHeight w:val="268"/>
        </w:trPr>
        <w:tc>
          <w:tcPr>
            <w:tcW w:w="9918" w:type="dxa"/>
            <w:gridSpan w:val="2"/>
          </w:tcPr>
          <w:p w:rsidR="00950746" w:rsidRPr="00366476" w:rsidRDefault="00950746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5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: GEDI domain </w:t>
            </w:r>
            <w:r w:rsidR="0036647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EMO_4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hyperactive and inattentive </w:t>
            </w:r>
            <w:r w:rsidR="0036647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behaviour)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SDQ domain </w:t>
            </w:r>
            <w:r w:rsidR="0036647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hyper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hyperactivity/inattention</w:t>
            </w:r>
            <w:r w:rsidR="0036647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</w:p>
        </w:tc>
      </w:tr>
      <w:tr w:rsidR="00AE6468" w:rsidRPr="00F94A90" w:rsidTr="00366476">
        <w:trPr>
          <w:trHeight w:val="3345"/>
        </w:trPr>
        <w:tc>
          <w:tcPr>
            <w:tcW w:w="4957" w:type="dxa"/>
          </w:tcPr>
          <w:p w:rsidR="00950746" w:rsidRPr="00950746" w:rsidRDefault="00AE6468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97200" cy="2181946"/>
                  <wp:effectExtent l="0" t="0" r="0" b="254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aplot_em_4_1_SDQ_hyper_1_r_z_3year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480" cy="2195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950746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A) age 3 [95% limits of agreement: -</w:t>
            </w:r>
            <w:r w:rsidR="00713059" w:rsidRPr="00713059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1.81 to 1.65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950746" w:rsidRPr="00A70F75" w:rsidRDefault="00AE6468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3007549" cy="2189480"/>
                  <wp:effectExtent l="0" t="0" r="254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aplot_em_4_1_SDQ_hyper_1_r_z_4years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663" cy="219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A70F75" w:rsidRDefault="00A70F75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</w:pPr>
            <w:r w:rsidRPr="00A70F75"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  <w:t>B) age 4 [95% limits of agreement: -1.99 to 1.78]</w:t>
            </w:r>
          </w:p>
        </w:tc>
      </w:tr>
      <w:tr w:rsidR="00AE6468" w:rsidRPr="00F94A90" w:rsidTr="00366476">
        <w:trPr>
          <w:trHeight w:val="3122"/>
        </w:trPr>
        <w:tc>
          <w:tcPr>
            <w:tcW w:w="4957" w:type="dxa"/>
          </w:tcPr>
          <w:p w:rsidR="00950746" w:rsidRPr="00950746" w:rsidRDefault="00AE6468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87040" cy="2174549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aplot_em_4_1_SDQ_hyper_1_r_z_56years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87" cy="218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950746" w:rsidRDefault="00A70F75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C) ages 5 &amp; 6 [95% limits of agreement: </w:t>
            </w:r>
            <w:r w:rsidRPr="00713059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-1.52 to 1.82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950746" w:rsidRPr="00A70F75" w:rsidRDefault="00AE6468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993593" cy="2179320"/>
                  <wp:effectExtent l="0" t="0" r="3810" b="508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aplot_em_4_1_SDQ_hyper_1_r_z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88" cy="2194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746" w:rsidRPr="00A70F75" w:rsidRDefault="00950746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szCs w:val="18"/>
                <w:highlight w:val="yellow"/>
                <w:lang w:val="en-GB"/>
              </w:rPr>
            </w:pPr>
            <w:r w:rsidRPr="00A70F75"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  <w:t>D) overall sample [95% limits of agreement -</w:t>
            </w:r>
            <w:r w:rsidR="00713059" w:rsidRPr="00A70F75"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  <w:t>1.76 to 1.77</w:t>
            </w:r>
            <w:r w:rsidRPr="00A70F75"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  <w:t>]</w:t>
            </w:r>
          </w:p>
        </w:tc>
      </w:tr>
    </w:tbl>
    <w:p w:rsidR="00950746" w:rsidRDefault="00950746">
      <w:pPr>
        <w:rPr>
          <w:rFonts w:ascii="Times New Roman" w:hAnsi="Times New Roman" w:cs="Times New Roman"/>
          <w:lang w:val="en-US"/>
        </w:rPr>
      </w:pPr>
    </w:p>
    <w:p w:rsidR="0055708F" w:rsidRDefault="00950746" w:rsidP="0055708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  <w:r w:rsidR="00F122B6" w:rsidRPr="00950746">
        <w:rPr>
          <w:rFonts w:ascii="Times New Roman" w:hAnsi="Times New Roman" w:cs="Times New Roman"/>
          <w:b/>
          <w:lang w:val="en-US"/>
        </w:rPr>
        <w:lastRenderedPageBreak/>
        <w:t xml:space="preserve">B – Bland Altman Plots </w:t>
      </w:r>
      <w:r w:rsidR="0055708F">
        <w:rPr>
          <w:rFonts w:ascii="Times New Roman" w:hAnsi="Times New Roman" w:cs="Times New Roman"/>
          <w:b/>
          <w:lang w:val="en-US"/>
        </w:rPr>
        <w:t xml:space="preserve">with 95% limits of agreement </w:t>
      </w:r>
      <w:r w:rsidR="0055708F" w:rsidRPr="00950746">
        <w:rPr>
          <w:rFonts w:ascii="Times New Roman" w:hAnsi="Times New Roman" w:cs="Times New Roman"/>
          <w:b/>
          <w:lang w:val="en-US"/>
        </w:rPr>
        <w:t>for corresponding GEDI and DESK domains</w:t>
      </w:r>
      <w:r w:rsidR="0055708F">
        <w:rPr>
          <w:rFonts w:ascii="Times New Roman" w:hAnsi="Times New Roman" w:cs="Times New Roman"/>
          <w:b/>
          <w:lang w:val="en-US"/>
        </w:rPr>
        <w:t>, stratified by age groups</w:t>
      </w:r>
    </w:p>
    <w:p w:rsidR="00F122B6" w:rsidRDefault="00F122B6">
      <w:pPr>
        <w:rPr>
          <w:rFonts w:ascii="Times New Roman" w:hAnsi="Times New Roman" w:cs="Times New Roman"/>
          <w:lang w:val="en-US"/>
        </w:rPr>
      </w:pPr>
    </w:p>
    <w:p w:rsidR="00F122B6" w:rsidRDefault="00F122B6">
      <w:pPr>
        <w:rPr>
          <w:rFonts w:ascii="Times New Roman" w:hAnsi="Times New Roman" w:cs="Times New Roman"/>
          <w:lang w:val="en-US"/>
        </w:rPr>
      </w:pP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956"/>
        <w:gridCol w:w="4976"/>
      </w:tblGrid>
      <w:tr w:rsidR="00596616" w:rsidRPr="00F94A90" w:rsidTr="0055708F">
        <w:trPr>
          <w:trHeight w:val="268"/>
        </w:trPr>
        <w:tc>
          <w:tcPr>
            <w:tcW w:w="9918" w:type="dxa"/>
            <w:gridSpan w:val="2"/>
          </w:tcPr>
          <w:p w:rsidR="00BF32CE" w:rsidRPr="0055708F" w:rsidRDefault="00BF32CE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1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: GEDI domain </w:t>
            </w:r>
            <w:r w:rsidR="0055708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PHY_3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gross &amp; fine motor skills</w:t>
            </w:r>
            <w:r w:rsidR="0055708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DESK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domain </w:t>
            </w:r>
            <w:r w:rsidR="0055708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FMO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fine motor skills</w:t>
            </w:r>
            <w:r w:rsidR="0055708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</w:p>
        </w:tc>
      </w:tr>
      <w:tr w:rsidR="00596616" w:rsidRPr="00F94A90" w:rsidTr="0055708F">
        <w:trPr>
          <w:trHeight w:val="3345"/>
        </w:trPr>
        <w:tc>
          <w:tcPr>
            <w:tcW w:w="4957" w:type="dxa"/>
          </w:tcPr>
          <w:p w:rsidR="00BF32CE" w:rsidRPr="00950746" w:rsidRDefault="005A22A2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97200" cy="2181946"/>
                  <wp:effectExtent l="0" t="0" r="0" b="254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aplot_phwb_3_1_z_stan_fmo_1_z_3year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444" cy="2191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2CE" w:rsidRPr="00950746" w:rsidRDefault="00BF32CE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A) age 3 [95% limits of agreement: -</w:t>
            </w:r>
            <w:r w:rsidR="00924C86" w:rsidRPr="00924C8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2.58 to 1.59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BF32CE" w:rsidRPr="0055708F" w:rsidRDefault="005A22A2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3021505" cy="2199640"/>
                  <wp:effectExtent l="0" t="0" r="127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aplot_phwb_3_1_z_stan_fmo_1_z_4years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519" cy="221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2CE" w:rsidRPr="0055708F" w:rsidRDefault="0055708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</w:pPr>
            <w:r w:rsidRPr="0055708F"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  <w:t>B) age 4 [95% limits of agreement: -1.81 to 1.87]</w:t>
            </w:r>
          </w:p>
        </w:tc>
      </w:tr>
      <w:tr w:rsidR="00596616" w:rsidRPr="00F94A90" w:rsidTr="0055708F">
        <w:trPr>
          <w:trHeight w:val="3122"/>
        </w:trPr>
        <w:tc>
          <w:tcPr>
            <w:tcW w:w="4957" w:type="dxa"/>
          </w:tcPr>
          <w:p w:rsidR="00BF32CE" w:rsidRPr="00950746" w:rsidRDefault="00596616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3007549" cy="2189480"/>
                  <wp:effectExtent l="0" t="0" r="254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aplot_phwb_3_1_z_stan_fmo_1_z_56years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789" cy="219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2CE" w:rsidRPr="00950746" w:rsidRDefault="0055708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C) ages 5 &amp; 6 [95% limits of agreement: </w:t>
            </w:r>
            <w:r w:rsidRPr="00924C8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-1.46 to 2.79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BF32CE" w:rsidRPr="0055708F" w:rsidRDefault="00596616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979637" cy="2169160"/>
                  <wp:effectExtent l="0" t="0" r="5080" b="254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aplot_phwb_3_1_z_stan_fmo_1_z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427" cy="2182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2CE" w:rsidRPr="00950746" w:rsidRDefault="00BF32CE" w:rsidP="00DF2814">
            <w:pPr>
              <w:spacing w:after="100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D) overall sample [95% limits of agreement -</w:t>
            </w:r>
            <w:r w:rsidR="00924C86" w:rsidRPr="00924C8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2.14 to 2.15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</w:tbl>
    <w:p w:rsidR="00BF32CE" w:rsidRDefault="00BF32CE">
      <w:pPr>
        <w:rPr>
          <w:rFonts w:ascii="Times New Roman" w:hAnsi="Times New Roman" w:cs="Times New Roman"/>
          <w:lang w:val="en-US"/>
        </w:rPr>
      </w:pPr>
    </w:p>
    <w:p w:rsidR="00BF32CE" w:rsidRDefault="00BF32CE">
      <w:pPr>
        <w:rPr>
          <w:rFonts w:ascii="Times New Roman" w:hAnsi="Times New Roman" w:cs="Times New Roman"/>
          <w:lang w:val="en-US"/>
        </w:rPr>
      </w:pPr>
    </w:p>
    <w:p w:rsidR="00BF32CE" w:rsidRDefault="00BF32CE">
      <w:pPr>
        <w:rPr>
          <w:rFonts w:ascii="Times New Roman" w:hAnsi="Times New Roman" w:cs="Times New Roman"/>
          <w:lang w:val="en-US"/>
        </w:rPr>
      </w:pPr>
    </w:p>
    <w:p w:rsidR="00BF32CE" w:rsidRDefault="00BF32C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BF32CE" w:rsidRPr="00F94A90" w:rsidTr="00A26361">
        <w:trPr>
          <w:trHeight w:val="268"/>
        </w:trPr>
        <w:tc>
          <w:tcPr>
            <w:tcW w:w="9918" w:type="dxa"/>
            <w:gridSpan w:val="2"/>
          </w:tcPr>
          <w:p w:rsidR="00BF32CE" w:rsidRPr="00A26361" w:rsidRDefault="00BF32CE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2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: GEDI domain </w:t>
            </w:r>
            <w:r w:rsidR="00A26361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PHY_3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gross &amp; fine motor skills</w:t>
            </w:r>
            <w:r w:rsidR="00A26361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DESK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domain </w:t>
            </w:r>
            <w:r w:rsidR="00A26361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GMO (</w:t>
            </w:r>
            <w:r w:rsidR="004B246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gross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motor skills</w:t>
            </w:r>
            <w:r w:rsidR="00A26361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</w:p>
        </w:tc>
      </w:tr>
      <w:tr w:rsidR="00BF32CE" w:rsidRPr="00F94A90" w:rsidTr="00A26361">
        <w:trPr>
          <w:trHeight w:val="3345"/>
        </w:trPr>
        <w:tc>
          <w:tcPr>
            <w:tcW w:w="4957" w:type="dxa"/>
          </w:tcPr>
          <w:p w:rsidR="00BF32CE" w:rsidRPr="00950746" w:rsidRDefault="0011244B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3007360" cy="2189342"/>
                  <wp:effectExtent l="0" t="0" r="254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aplot_phwb_3_1_z_stan_gmo_1_z_3years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032" cy="219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2CE" w:rsidRPr="00950746" w:rsidRDefault="00BF32CE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A) age 3 [95% limits of agreement: -</w:t>
            </w:r>
            <w:r w:rsidR="00FE20EB" w:rsidRPr="00FE20EB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2.11 to 2.45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BF32CE" w:rsidRPr="00253AD6" w:rsidRDefault="0011244B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b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3007549" cy="2189480"/>
                  <wp:effectExtent l="0" t="0" r="254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aplot_phwb_3_1_z_stan_gmo_1_z_4years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299" cy="220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2CE" w:rsidRPr="00950746" w:rsidRDefault="00253AD6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253AD6"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  <w:t>B) age 4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 [95% limits of agreement: </w:t>
            </w:r>
            <w:r w:rsidRPr="00C418E8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-2.52 to 1.58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  <w:tr w:rsidR="00BF32CE" w:rsidRPr="00F94A90" w:rsidTr="00A26361">
        <w:trPr>
          <w:trHeight w:val="3122"/>
        </w:trPr>
        <w:tc>
          <w:tcPr>
            <w:tcW w:w="4957" w:type="dxa"/>
          </w:tcPr>
          <w:p w:rsidR="00BF32CE" w:rsidRPr="00950746" w:rsidRDefault="0011244B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97200" cy="2181946"/>
                  <wp:effectExtent l="0" t="0" r="0" b="254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aplot_phwb_3_1_z_stan_gmo_1_z_56years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412" cy="218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2CE" w:rsidRPr="00950746" w:rsidRDefault="00253AD6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C) ages 5 &amp; 6 [95% limits of agreement: </w:t>
            </w:r>
            <w:r w:rsidRPr="00C418E8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1.48 to 2.45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BF32CE" w:rsidRPr="00253AD6" w:rsidRDefault="0011244B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993390" cy="2179172"/>
                  <wp:effectExtent l="0" t="0" r="3810" b="571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baplot_phwb_3_1_z_stan_gmo_1_z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78" cy="219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32CE" w:rsidRPr="00950746" w:rsidRDefault="00BF32CE" w:rsidP="00DF2814">
            <w:pPr>
              <w:spacing w:after="100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253AD6"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  <w:t>D) overall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 sample [95% limits of agreement </w:t>
            </w:r>
            <w:r w:rsidR="009F7B54" w:rsidRPr="009F7B54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-2.20 to 2.21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</w:tbl>
    <w:p w:rsidR="00BF32CE" w:rsidRDefault="00BF32CE">
      <w:pPr>
        <w:rPr>
          <w:rFonts w:ascii="Times New Roman" w:hAnsi="Times New Roman" w:cs="Times New Roman"/>
          <w:lang w:val="en-US"/>
        </w:rPr>
      </w:pPr>
    </w:p>
    <w:p w:rsidR="00BF32CE" w:rsidRDefault="004B246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4B246F" w:rsidRPr="00F94A90" w:rsidTr="0011244B">
        <w:trPr>
          <w:trHeight w:val="268"/>
        </w:trPr>
        <w:tc>
          <w:tcPr>
            <w:tcW w:w="9918" w:type="dxa"/>
            <w:gridSpan w:val="2"/>
          </w:tcPr>
          <w:p w:rsidR="004B246F" w:rsidRPr="0011244B" w:rsidRDefault="004B246F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3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: GEDI domain </w:t>
            </w:r>
            <w:r w:rsidR="0011244B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SOC_1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overall social competence with peers</w:t>
            </w:r>
            <w:r w:rsidR="0011244B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DESK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domain </w:t>
            </w:r>
            <w:r w:rsidR="0011244B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SZV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social </w:t>
            </w:r>
            <w:r w:rsidR="0011244B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behaviour)</w:t>
            </w:r>
          </w:p>
        </w:tc>
      </w:tr>
      <w:tr w:rsidR="004B246F" w:rsidRPr="00F94A90" w:rsidTr="0011244B">
        <w:trPr>
          <w:trHeight w:val="3345"/>
        </w:trPr>
        <w:tc>
          <w:tcPr>
            <w:tcW w:w="4957" w:type="dxa"/>
          </w:tcPr>
          <w:p w:rsidR="004B246F" w:rsidRPr="00950746" w:rsidRDefault="008106B2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97200" cy="2181946"/>
                  <wp:effectExtent l="0" t="0" r="0" b="254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aplot_sc_1_1_z_stan_szv_1_z_3years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143" cy="21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46F" w:rsidRPr="00950746" w:rsidRDefault="004B246F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A) age 3 [95% limits of agreement: -</w:t>
            </w:r>
            <w:r w:rsidR="002D6635" w:rsidRPr="002D6635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2.05 to 1.81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11244B" w:rsidRPr="00950746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93390" cy="2179172"/>
                  <wp:effectExtent l="0" t="0" r="3810" b="571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aplot_sc_1_1_z_stan_szv_1_z_4years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197" cy="2195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46F" w:rsidRPr="00950746" w:rsidRDefault="0011244B" w:rsidP="0011244B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B) age 4 [95% limits of agreement: </w:t>
            </w:r>
            <w:r w:rsidRPr="002D6635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-1.95 to 2.52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  <w:tr w:rsidR="004B246F" w:rsidRPr="00F94A90" w:rsidTr="0011244B">
        <w:trPr>
          <w:trHeight w:val="3122"/>
        </w:trPr>
        <w:tc>
          <w:tcPr>
            <w:tcW w:w="4957" w:type="dxa"/>
          </w:tcPr>
          <w:p w:rsidR="0011244B" w:rsidRDefault="0011244B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8106B2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8106B2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8106B2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8106B2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8106B2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8106B2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8106B2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8106B2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8106B2" w:rsidRPr="00950746" w:rsidRDefault="008106B2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br/>
            </w:r>
          </w:p>
          <w:p w:rsidR="0011244B" w:rsidRDefault="0011244B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C) ages 5 &amp; 6 </w:t>
            </w:r>
          </w:p>
          <w:p w:rsidR="0011244B" w:rsidRPr="00950746" w:rsidRDefault="0011244B" w:rsidP="0011244B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Questionnaires for 5 and 6 year old children do not include the domain “social behavior”</w:t>
            </w:r>
          </w:p>
        </w:tc>
        <w:tc>
          <w:tcPr>
            <w:tcW w:w="4961" w:type="dxa"/>
          </w:tcPr>
          <w:p w:rsidR="004B246F" w:rsidRPr="0011244B" w:rsidRDefault="008106B2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szCs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2951725" cy="214884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aplot_sc_1_1_z_stan_szv_1_z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190" cy="216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46F" w:rsidRPr="00950746" w:rsidRDefault="004B246F" w:rsidP="00DF2814">
            <w:pPr>
              <w:spacing w:after="100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D) overall sample [95% limits of agreement </w:t>
            </w:r>
            <w:r w:rsidR="00217266" w:rsidRPr="0021726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-2.01 to 2.14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</w:tbl>
    <w:p w:rsidR="004B246F" w:rsidRDefault="004B246F">
      <w:pPr>
        <w:rPr>
          <w:rFonts w:ascii="Times New Roman" w:hAnsi="Times New Roman" w:cs="Times New Roman"/>
          <w:lang w:val="en-US"/>
        </w:rPr>
      </w:pPr>
    </w:p>
    <w:p w:rsidR="004B246F" w:rsidRDefault="004B246F">
      <w:pPr>
        <w:rPr>
          <w:rFonts w:ascii="Times New Roman" w:hAnsi="Times New Roman" w:cs="Times New Roman"/>
          <w:lang w:val="en-US"/>
        </w:rPr>
      </w:pPr>
    </w:p>
    <w:p w:rsidR="004B246F" w:rsidRDefault="004B246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4B246F" w:rsidRPr="00F94A90" w:rsidTr="00285005">
        <w:trPr>
          <w:trHeight w:val="268"/>
        </w:trPr>
        <w:tc>
          <w:tcPr>
            <w:tcW w:w="9918" w:type="dxa"/>
            <w:gridSpan w:val="2"/>
          </w:tcPr>
          <w:p w:rsidR="004B246F" w:rsidRPr="00285005" w:rsidRDefault="004B246F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</w:t>
            </w:r>
            <w:r w:rsidR="00285005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4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: GEDI domain </w:t>
            </w:r>
            <w:r w:rsidR="00285005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LAN_1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basic literacy</w:t>
            </w:r>
            <w:r w:rsidR="00285005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DESK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domain </w:t>
            </w:r>
            <w:r w:rsidR="00285005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KOG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cognition</w:t>
            </w:r>
            <w:r w:rsidR="00285005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</w:p>
        </w:tc>
      </w:tr>
      <w:tr w:rsidR="00634137" w:rsidRPr="00F94A90" w:rsidTr="00285005">
        <w:trPr>
          <w:trHeight w:val="3345"/>
        </w:trPr>
        <w:tc>
          <w:tcPr>
            <w:tcW w:w="4957" w:type="dxa"/>
          </w:tcPr>
          <w:p w:rsidR="004B246F" w:rsidRDefault="004B246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634137" w:rsidRPr="00950746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br/>
            </w:r>
          </w:p>
          <w:p w:rsidR="004B246F" w:rsidRPr="00950746" w:rsidRDefault="004B246F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A) </w:t>
            </w:r>
            <w:r w:rsidR="00F30614"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Questionnaire for </w:t>
            </w:r>
            <w:r w:rsidR="00F30614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3</w:t>
            </w:r>
            <w:r w:rsidR="00F30614"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 year old children do</w:t>
            </w:r>
            <w:r w:rsidR="00F30614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es</w:t>
            </w:r>
            <w:r w:rsidR="00F30614"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 not include the domain “</w:t>
            </w:r>
            <w:r w:rsidR="00F30614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cognition”</w:t>
            </w:r>
          </w:p>
        </w:tc>
        <w:tc>
          <w:tcPr>
            <w:tcW w:w="4961" w:type="dxa"/>
          </w:tcPr>
          <w:p w:rsidR="00285005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2979637" cy="2169160"/>
                  <wp:effectExtent l="0" t="0" r="5080" b="254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aplot_lcd_1_1_z_stan_kog_1_z_4years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620" cy="218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46F" w:rsidRPr="00950746" w:rsidRDefault="00285005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B) age 4 [95% limits of agreement: </w:t>
            </w:r>
            <w:r w:rsidRPr="00F30614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-2.35 to 1.63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  <w:tr w:rsidR="00634137" w:rsidRPr="00F94A90" w:rsidTr="00285005">
        <w:trPr>
          <w:trHeight w:val="3122"/>
        </w:trPr>
        <w:tc>
          <w:tcPr>
            <w:tcW w:w="4957" w:type="dxa"/>
          </w:tcPr>
          <w:p w:rsidR="004B246F" w:rsidRDefault="004B246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</w:p>
          <w:p w:rsidR="00634137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</w:p>
          <w:p w:rsidR="00634137" w:rsidRPr="00950746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lang w:val="en-US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18"/>
                <w:lang w:val="en-US"/>
              </w:rPr>
              <w:br/>
            </w:r>
          </w:p>
          <w:p w:rsidR="004B246F" w:rsidRPr="00950746" w:rsidRDefault="00285005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C) </w:t>
            </w:r>
            <w:r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Questionnaire for 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5 and 6 </w:t>
            </w:r>
            <w:r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year old children do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es</w:t>
            </w:r>
            <w:r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 not include the domain “</w:t>
            </w:r>
            <w:r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cognition”</w:t>
            </w:r>
          </w:p>
        </w:tc>
        <w:tc>
          <w:tcPr>
            <w:tcW w:w="4961" w:type="dxa"/>
          </w:tcPr>
          <w:p w:rsidR="004B246F" w:rsidRPr="00950746" w:rsidRDefault="00634137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3003795" cy="2183765"/>
                  <wp:effectExtent l="0" t="0" r="6350" b="63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aplot_lcd_1_1_z_stan_kog_1_z.png"/>
                          <pic:cNvPicPr/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230" cy="2197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46F" w:rsidRPr="00950746" w:rsidRDefault="004B246F" w:rsidP="00DF2814">
            <w:pPr>
              <w:spacing w:after="100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D) overall sample [95% limits of agreement -</w:t>
            </w:r>
            <w:r w:rsidR="00F30614" w:rsidRPr="00F30614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2.33 to 1.53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</w:tbl>
    <w:p w:rsidR="004B246F" w:rsidRDefault="004B246F">
      <w:pPr>
        <w:rPr>
          <w:rFonts w:ascii="Times New Roman" w:hAnsi="Times New Roman" w:cs="Times New Roman"/>
          <w:lang w:val="en-US"/>
        </w:rPr>
      </w:pPr>
    </w:p>
    <w:p w:rsidR="004B246F" w:rsidRDefault="004B246F">
      <w:pPr>
        <w:rPr>
          <w:rFonts w:ascii="Times New Roman" w:hAnsi="Times New Roman" w:cs="Times New Roman"/>
          <w:lang w:val="en-US"/>
        </w:rPr>
      </w:pPr>
    </w:p>
    <w:p w:rsidR="004B246F" w:rsidRDefault="004B246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column"/>
      </w:r>
    </w:p>
    <w:tbl>
      <w:tblPr>
        <w:tblStyle w:val="Tabellenraster"/>
        <w:tblW w:w="9918" w:type="dxa"/>
        <w:tblLook w:val="04A0" w:firstRow="1" w:lastRow="0" w:firstColumn="1" w:lastColumn="0" w:noHBand="0" w:noVBand="1"/>
      </w:tblPr>
      <w:tblGrid>
        <w:gridCol w:w="4946"/>
        <w:gridCol w:w="4976"/>
      </w:tblGrid>
      <w:tr w:rsidR="004B246F" w:rsidRPr="00F94A90" w:rsidTr="00BA1E5F">
        <w:trPr>
          <w:trHeight w:val="268"/>
        </w:trPr>
        <w:tc>
          <w:tcPr>
            <w:tcW w:w="9918" w:type="dxa"/>
            <w:gridSpan w:val="2"/>
          </w:tcPr>
          <w:p w:rsidR="004B246F" w:rsidRPr="00BA1E5F" w:rsidRDefault="004B246F" w:rsidP="00DF2814">
            <w:pPr>
              <w:spacing w:after="100"/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</w:pP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Figure </w:t>
            </w:r>
            <w:r w:rsidR="00BA1E5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5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: GEDI domain </w:t>
            </w:r>
            <w:r w:rsidR="00BA1E5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COM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communication and general knowledge</w:t>
            </w:r>
            <w:r w:rsidR="00BA1E5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and 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DESK</w:t>
            </w:r>
            <w:r w:rsidRPr="00950746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 xml:space="preserve"> domain </w:t>
            </w:r>
            <w:r w:rsidR="00BA1E5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SPK (</w:t>
            </w:r>
            <w:r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language and communication</w:t>
            </w:r>
            <w:r w:rsidR="00BA1E5F">
              <w:rPr>
                <w:rFonts w:ascii="Times New Roman" w:hAnsi="Times New Roman"/>
                <w:b/>
                <w:color w:val="000000" w:themeColor="text1"/>
                <w:sz w:val="20"/>
                <w:lang w:val="en-GB"/>
              </w:rPr>
              <w:t>)</w:t>
            </w:r>
          </w:p>
        </w:tc>
      </w:tr>
      <w:tr w:rsidR="007115FF" w:rsidRPr="00F94A90" w:rsidTr="00BA1E5F">
        <w:trPr>
          <w:trHeight w:val="3345"/>
        </w:trPr>
        <w:tc>
          <w:tcPr>
            <w:tcW w:w="4957" w:type="dxa"/>
          </w:tcPr>
          <w:p w:rsidR="004B246F" w:rsidRDefault="004B246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7115FF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7115FF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7115FF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7115FF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7115FF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7115FF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7115FF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7115FF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</w:p>
          <w:p w:rsidR="004B246F" w:rsidRPr="007115FF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br/>
            </w:r>
            <w:r w:rsidR="004B246F"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A) </w:t>
            </w:r>
            <w:r w:rsidR="00E449AF"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Questionnaire for </w:t>
            </w:r>
            <w:r w:rsidR="00E449AF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3</w:t>
            </w:r>
            <w:r w:rsidR="00E449AF"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 year old children do</w:t>
            </w:r>
            <w:r w:rsidR="00E449AF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es</w:t>
            </w:r>
            <w:r w:rsidR="00E449AF" w:rsidRPr="0043196A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 xml:space="preserve"> not include the domain “</w:t>
            </w:r>
            <w:r w:rsidR="00E449AF">
              <w:rPr>
                <w:rFonts w:ascii="Times New Roman" w:hAnsi="Times New Roman"/>
                <w:i/>
                <w:color w:val="000000" w:themeColor="text1"/>
                <w:sz w:val="20"/>
                <w:lang w:val="en-GB"/>
              </w:rPr>
              <w:t>language and communication”</w:t>
            </w:r>
          </w:p>
        </w:tc>
        <w:tc>
          <w:tcPr>
            <w:tcW w:w="4961" w:type="dxa"/>
          </w:tcPr>
          <w:p w:rsidR="00E40359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3018601" cy="2195195"/>
                  <wp:effectExtent l="0" t="0" r="4445" b="1905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aplot_com_1_z_stan_spk_1_z_4years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102" cy="221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46F" w:rsidRPr="00950746" w:rsidRDefault="00E40359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B) age 4 [95% limits of agreement: </w:t>
            </w:r>
            <w:r w:rsidRPr="00E449AF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</w:t>
            </w:r>
            <w:r w:rsidRPr="00E449AF">
              <w:rPr>
                <w:color w:val="000000" w:themeColor="text1"/>
                <w:sz w:val="18"/>
                <w:lang w:val="en-GB"/>
              </w:rPr>
              <w:t>2</w:t>
            </w:r>
            <w:r w:rsidRPr="00E449AF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.08 to 1.97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  <w:tr w:rsidR="007115FF" w:rsidRPr="00F94A90" w:rsidTr="00BA1E5F">
        <w:trPr>
          <w:trHeight w:val="3122"/>
        </w:trPr>
        <w:tc>
          <w:tcPr>
            <w:tcW w:w="4957" w:type="dxa"/>
          </w:tcPr>
          <w:p w:rsidR="004B246F" w:rsidRPr="00950746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US"/>
              </w:rPr>
            </w:pPr>
            <w:r>
              <w:rPr>
                <w:rFonts w:ascii="Times New Roman" w:hAnsi="Times New Roman"/>
                <w:noProof/>
                <w:color w:val="000000" w:themeColor="text1"/>
                <w:sz w:val="18"/>
              </w:rPr>
              <w:drawing>
                <wp:inline distT="0" distB="0" distL="0" distR="0">
                  <wp:extent cx="3003550" cy="2183587"/>
                  <wp:effectExtent l="0" t="0" r="0" b="127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baplot_com_1_z_stan_spk_1_z_56years.png"/>
                          <pic:cNvPicPr/>
                        </pic:nvPicPr>
                        <pic:blipFill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245" cy="220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46F" w:rsidRPr="00950746" w:rsidRDefault="00E40359" w:rsidP="00DF2814">
            <w:pPr>
              <w:spacing w:after="100"/>
              <w:rPr>
                <w:rFonts w:ascii="Times New Roman" w:hAnsi="Times New Roman"/>
                <w:color w:val="000000" w:themeColor="text1"/>
                <w:sz w:val="18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 xml:space="preserve">C) ages 5 &amp; 6 [95% limits of agreement: </w:t>
            </w:r>
            <w:r w:rsidRPr="00E449AF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-1.58 to 2.34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  <w:tc>
          <w:tcPr>
            <w:tcW w:w="4961" w:type="dxa"/>
          </w:tcPr>
          <w:p w:rsidR="004B246F" w:rsidRPr="00950746" w:rsidRDefault="007115FF" w:rsidP="00DF2814">
            <w:pPr>
              <w:spacing w:after="100"/>
              <w:rPr>
                <w:rFonts w:ascii="Times New Roman" w:hAnsi="Times New Roman"/>
                <w:color w:val="000000" w:themeColor="text1"/>
                <w:lang w:val="en-GB"/>
              </w:rPr>
            </w:pPr>
            <w:r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>
                  <wp:extent cx="3018601" cy="2195195"/>
                  <wp:effectExtent l="0" t="0" r="4445" b="1905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baplot_com_1_z_stan_spk_1_z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692" cy="220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246F" w:rsidRPr="00950746" w:rsidRDefault="004B246F" w:rsidP="00DF2814">
            <w:pPr>
              <w:spacing w:after="100"/>
              <w:rPr>
                <w:rFonts w:ascii="Times New Roman" w:hAnsi="Times New Roman"/>
                <w:color w:val="000000" w:themeColor="text1"/>
                <w:highlight w:val="yellow"/>
                <w:lang w:val="en-GB"/>
              </w:rPr>
            </w:pP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D) overall sample [95% limits of agreement -</w:t>
            </w:r>
            <w:r w:rsidR="00E449AF" w:rsidRPr="00E449AF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1.84 to 2.09</w:t>
            </w:r>
            <w:r w:rsidRPr="00950746">
              <w:rPr>
                <w:rFonts w:ascii="Times New Roman" w:hAnsi="Times New Roman"/>
                <w:color w:val="000000" w:themeColor="text1"/>
                <w:sz w:val="18"/>
                <w:lang w:val="en-GB"/>
              </w:rPr>
              <w:t>]</w:t>
            </w:r>
          </w:p>
        </w:tc>
      </w:tr>
    </w:tbl>
    <w:p w:rsidR="004B246F" w:rsidRDefault="004B246F">
      <w:pPr>
        <w:rPr>
          <w:rFonts w:ascii="Times New Roman" w:hAnsi="Times New Roman" w:cs="Times New Roman"/>
          <w:lang w:val="en-US"/>
        </w:rPr>
      </w:pPr>
    </w:p>
    <w:p w:rsidR="004B246F" w:rsidRPr="00F122B6" w:rsidRDefault="004B246F">
      <w:pPr>
        <w:rPr>
          <w:rFonts w:ascii="Times New Roman" w:hAnsi="Times New Roman" w:cs="Times New Roman"/>
          <w:lang w:val="en-US"/>
        </w:rPr>
      </w:pPr>
    </w:p>
    <w:sectPr w:rsidR="004B246F" w:rsidRPr="00F122B6" w:rsidSect="00A41F1F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11C"/>
    <w:rsid w:val="00070AFA"/>
    <w:rsid w:val="000E6603"/>
    <w:rsid w:val="001113EF"/>
    <w:rsid w:val="0011244B"/>
    <w:rsid w:val="00123CD5"/>
    <w:rsid w:val="00125A25"/>
    <w:rsid w:val="001613E2"/>
    <w:rsid w:val="001A7ABD"/>
    <w:rsid w:val="001F7D04"/>
    <w:rsid w:val="00217266"/>
    <w:rsid w:val="00233B0D"/>
    <w:rsid w:val="00253AD6"/>
    <w:rsid w:val="002571E4"/>
    <w:rsid w:val="0026207B"/>
    <w:rsid w:val="002705B3"/>
    <w:rsid w:val="00285005"/>
    <w:rsid w:val="002A0A43"/>
    <w:rsid w:val="002D6635"/>
    <w:rsid w:val="0031495B"/>
    <w:rsid w:val="00366476"/>
    <w:rsid w:val="003A3A9C"/>
    <w:rsid w:val="003B6EA2"/>
    <w:rsid w:val="003E26D9"/>
    <w:rsid w:val="0041287E"/>
    <w:rsid w:val="0043196A"/>
    <w:rsid w:val="00446567"/>
    <w:rsid w:val="004B246F"/>
    <w:rsid w:val="004D6B4D"/>
    <w:rsid w:val="0052268B"/>
    <w:rsid w:val="0055708F"/>
    <w:rsid w:val="00596616"/>
    <w:rsid w:val="005A22A2"/>
    <w:rsid w:val="005B6608"/>
    <w:rsid w:val="005D64B4"/>
    <w:rsid w:val="00623037"/>
    <w:rsid w:val="00634137"/>
    <w:rsid w:val="00662120"/>
    <w:rsid w:val="0068493F"/>
    <w:rsid w:val="007115FF"/>
    <w:rsid w:val="00713059"/>
    <w:rsid w:val="007B6003"/>
    <w:rsid w:val="008106B2"/>
    <w:rsid w:val="00812EB8"/>
    <w:rsid w:val="0085711C"/>
    <w:rsid w:val="00924C86"/>
    <w:rsid w:val="00950746"/>
    <w:rsid w:val="0096287E"/>
    <w:rsid w:val="009647AB"/>
    <w:rsid w:val="009773B0"/>
    <w:rsid w:val="00977D32"/>
    <w:rsid w:val="009C05C6"/>
    <w:rsid w:val="009D0BFA"/>
    <w:rsid w:val="009F7B54"/>
    <w:rsid w:val="00A26361"/>
    <w:rsid w:val="00A41F1F"/>
    <w:rsid w:val="00A55053"/>
    <w:rsid w:val="00A70F75"/>
    <w:rsid w:val="00AE6468"/>
    <w:rsid w:val="00B532C7"/>
    <w:rsid w:val="00B7564B"/>
    <w:rsid w:val="00BA1E5F"/>
    <w:rsid w:val="00BF32CE"/>
    <w:rsid w:val="00C05614"/>
    <w:rsid w:val="00C17BF7"/>
    <w:rsid w:val="00C418E8"/>
    <w:rsid w:val="00C45B0C"/>
    <w:rsid w:val="00CC5C56"/>
    <w:rsid w:val="00CF7D29"/>
    <w:rsid w:val="00D60353"/>
    <w:rsid w:val="00DA14C8"/>
    <w:rsid w:val="00DA2FE6"/>
    <w:rsid w:val="00DD6946"/>
    <w:rsid w:val="00E07C52"/>
    <w:rsid w:val="00E26EEB"/>
    <w:rsid w:val="00E40359"/>
    <w:rsid w:val="00E449AF"/>
    <w:rsid w:val="00E8148A"/>
    <w:rsid w:val="00EC6B16"/>
    <w:rsid w:val="00EF1A99"/>
    <w:rsid w:val="00EF5762"/>
    <w:rsid w:val="00F122B6"/>
    <w:rsid w:val="00F30614"/>
    <w:rsid w:val="00F32CC4"/>
    <w:rsid w:val="00F803B6"/>
    <w:rsid w:val="00F94A90"/>
    <w:rsid w:val="00FC5A1D"/>
    <w:rsid w:val="00FE2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B5818"/>
  <w14:defaultImageDpi w14:val="32767"/>
  <w15:chartTrackingRefBased/>
  <w15:docId w15:val="{DF14AD33-0027-4C49-BA94-B5A84544F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122B6"/>
    <w:rPr>
      <w:rFonts w:ascii="Cambria" w:eastAsia="Cambria" w:hAnsi="Cambria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515</Words>
  <Characters>3251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Georg</dc:creator>
  <cp:keywords/>
  <dc:description/>
  <cp:lastModifiedBy>Sabine Georg</cp:lastModifiedBy>
  <cp:revision>6</cp:revision>
  <dcterms:created xsi:type="dcterms:W3CDTF">2020-04-20T08:19:00Z</dcterms:created>
  <dcterms:modified xsi:type="dcterms:W3CDTF">2020-05-14T10:51:00Z</dcterms:modified>
</cp:coreProperties>
</file>