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D7" w:rsidRPr="005F139E" w:rsidRDefault="00D551D7" w:rsidP="00D551D7">
      <w:pPr>
        <w:rPr>
          <w:b/>
          <w:lang w:val="en-US"/>
        </w:rPr>
      </w:pPr>
      <w:r w:rsidRPr="005F139E">
        <w:rPr>
          <w:b/>
          <w:lang w:val="en-US"/>
        </w:rPr>
        <w:t>Supplement table 1</w:t>
      </w:r>
    </w:p>
    <w:p w:rsidR="00D551D7" w:rsidRPr="005E3886" w:rsidRDefault="00D551D7" w:rsidP="00D551D7">
      <w:pPr>
        <w:rPr>
          <w:i/>
          <w:lang w:val="en-US"/>
        </w:rPr>
      </w:pPr>
      <w:r w:rsidRPr="005E3886">
        <w:rPr>
          <w:i/>
          <w:lang w:val="en-US"/>
        </w:rPr>
        <w:t xml:space="preserve">Characteristics of included and excluded adult patients with invasive pneumococcal disease at admission to Aker University Hospital </w:t>
      </w:r>
      <w:proofErr w:type="gramStart"/>
      <w:r w:rsidRPr="005E3886">
        <w:rPr>
          <w:i/>
          <w:lang w:val="en-US"/>
        </w:rPr>
        <w:t>between 1993-2008</w:t>
      </w:r>
      <w:proofErr w:type="gramEnd"/>
      <w:r>
        <w:rPr>
          <w:i/>
          <w:lang w:val="en-US"/>
        </w:rPr>
        <w:t>.</w:t>
      </w:r>
      <w:r w:rsidR="001D7D16">
        <w:rPr>
          <w:i/>
          <w:lang w:val="en-US"/>
        </w:rPr>
        <w:t xml:space="preserve"> </w:t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702"/>
        <w:gridCol w:w="1625"/>
        <w:gridCol w:w="702"/>
        <w:gridCol w:w="1625"/>
        <w:gridCol w:w="1446"/>
      </w:tblGrid>
      <w:tr w:rsidR="00D551D7" w:rsidRPr="004800A1" w:rsidTr="00E86B9B">
        <w:trPr>
          <w:trHeight w:val="3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5E388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Included (416 patients)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CD0FF9" w:rsidRDefault="00D551D7" w:rsidP="00E86B9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4800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Excluded due to missing data (38 patients)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D7D1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p-value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CD0FF9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480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Average age in years (95% CI)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65.0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(63.3-66.7)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68.3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(61.4-75.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0.86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Average days hospitalized (95% CI)*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(13.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-16.9)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(7.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-14.7)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0.09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</w:tr>
      <w:tr w:rsidR="00D551D7" w:rsidRPr="004800A1" w:rsidTr="001D7D16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Male (%)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44.0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(60.5)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4416E6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0.05</w:t>
            </w:r>
            <w:r w:rsidR="00612435" w:rsidRPr="004416E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</w:tr>
      <w:tr w:rsidR="00447005" w:rsidRPr="004800A1" w:rsidTr="001D7D16">
        <w:trPr>
          <w:trHeight w:val="3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005" w:rsidRPr="00123C4F" w:rsidRDefault="00447005" w:rsidP="004470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Inflammatory markers at admission</w:t>
            </w:r>
            <w:r w:rsidR="001D7D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447005" w:rsidRPr="004800A1" w:rsidTr="001D7D16">
        <w:trPr>
          <w:trHeight w:val="300"/>
        </w:trPr>
        <w:tc>
          <w:tcPr>
            <w:tcW w:w="295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47005" w:rsidRPr="001D7D16" w:rsidRDefault="00447005" w:rsidP="0044700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D7D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Mean CPR (95% CI)</w:t>
            </w:r>
            <w:r w:rsidRPr="001D7D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 w:eastAsia="nb-NO"/>
              </w:rPr>
              <w:t>+</w:t>
            </w:r>
          </w:p>
        </w:tc>
        <w:tc>
          <w:tcPr>
            <w:tcW w:w="7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278.6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(262.6-294.6)</w:t>
            </w:r>
          </w:p>
        </w:tc>
        <w:tc>
          <w:tcPr>
            <w:tcW w:w="7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293.0</w:t>
            </w:r>
          </w:p>
        </w:tc>
        <w:tc>
          <w:tcPr>
            <w:tcW w:w="162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(246.5-339.5)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0.597</w:t>
            </w:r>
          </w:p>
        </w:tc>
      </w:tr>
      <w:tr w:rsidR="00447005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005" w:rsidRPr="001D7D16" w:rsidRDefault="00082BDB" w:rsidP="0044700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White blood cell count &lt;4 or &gt;</w:t>
            </w:r>
            <w:r w:rsidR="00447005" w:rsidRPr="001D7D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12 (%</w:t>
            </w:r>
            <w:proofErr w:type="gramStart"/>
            <w:r w:rsidR="00447005" w:rsidRPr="001D7D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)</w:t>
            </w:r>
            <w:r w:rsidR="00447005" w:rsidRPr="001D7D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 w:eastAsia="nb-NO"/>
              </w:rPr>
              <w:t>#</w:t>
            </w:r>
            <w:proofErr w:type="gram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(69.9)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(81.6)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05" w:rsidRPr="00123C4F" w:rsidRDefault="00447005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0.130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Comorbidities (%):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Cardiovascular disease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(36.5)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(50.0)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0.10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Pulmonary disease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(26.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(15.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0.14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Cancer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(17.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(23.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0.3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68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Diabetes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(8.4)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(7.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91A98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D91A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1.000</w:t>
            </w: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Risk factors (%)</w:t>
            </w:r>
            <w:r w:rsidR="001D7D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: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D551D7" w:rsidRPr="004800A1" w:rsidTr="00E86B9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Steroid use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(9.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(2.6)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91A98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D91A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0.233</w:t>
            </w:r>
          </w:p>
        </w:tc>
      </w:tr>
      <w:tr w:rsidR="00D551D7" w:rsidRPr="004800A1" w:rsidTr="008138A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>Smoking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165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(39.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(50.0)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0.51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</w:tr>
      <w:tr w:rsidR="00D551D7" w:rsidRPr="004800A1" w:rsidTr="008138A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  <w:t xml:space="preserve">Alcohol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46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(11.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</w:t>
            </w:r>
            <w:r w:rsidR="00C47C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91A98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D91A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0.206</w:t>
            </w:r>
          </w:p>
        </w:tc>
      </w:tr>
      <w:tr w:rsidR="0006571C" w:rsidRPr="004800A1" w:rsidTr="008138AB">
        <w:trPr>
          <w:trHeight w:val="300"/>
        </w:trPr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71C" w:rsidRPr="001D7D16" w:rsidRDefault="00CE6B55" w:rsidP="00B1673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D7D1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Immunosuppressed</w:t>
            </w:r>
            <w:r w:rsidRPr="001D7D1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vertAlign w:val="superscript"/>
                <w:lang w:val="en-US"/>
              </w:rPr>
              <w:t>¤</w:t>
            </w:r>
            <w:r w:rsidR="0006571C" w:rsidRPr="001D7D16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71C" w:rsidRPr="00B1673D" w:rsidRDefault="00C47CFC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59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1C" w:rsidRPr="00B1673D" w:rsidRDefault="00C47CFC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(14.2</w:t>
            </w:r>
            <w:r w:rsidR="0006571C" w:rsidRPr="00B1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571C" w:rsidRPr="00B1673D" w:rsidRDefault="00C47CFC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1C" w:rsidRPr="00B1673D" w:rsidRDefault="0006571C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B1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(16.2)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1C" w:rsidRPr="00B1673D" w:rsidRDefault="00D91A98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D91A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0.456</w:t>
            </w:r>
          </w:p>
        </w:tc>
      </w:tr>
      <w:tr w:rsidR="00D551D7" w:rsidRPr="008138AB" w:rsidTr="001A2219">
        <w:trPr>
          <w:trHeight w:val="300"/>
        </w:trPr>
        <w:tc>
          <w:tcPr>
            <w:tcW w:w="90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D7" w:rsidRPr="00E86B9B" w:rsidRDefault="00D551D7" w:rsidP="0044700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*info missing for </w:t>
            </w:r>
            <w:r w:rsidR="00447005"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2</w:t>
            </w: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 patients in the </w:t>
            </w:r>
            <w:r w:rsidR="00447005"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included </w:t>
            </w: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group</w:t>
            </w:r>
          </w:p>
          <w:p w:rsidR="00E86B9B" w:rsidRPr="00E86B9B" w:rsidRDefault="00E86B9B" w:rsidP="00E86B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nb-NO"/>
              </w:rPr>
              <w:t>+</w:t>
            </w: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info missing  for </w:t>
            </w:r>
            <w:r w:rsidR="00447005"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14 in the included</w:t>
            </w: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 group </w:t>
            </w:r>
          </w:p>
          <w:p w:rsidR="00CE6B55" w:rsidRDefault="00E86B9B" w:rsidP="00E86B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nb-NO"/>
              </w:rPr>
              <w:t>#</w:t>
            </w:r>
            <w:r w:rsidRPr="00E86B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info missing for 22 in the included group </w:t>
            </w:r>
          </w:p>
          <w:p w:rsidR="00447005" w:rsidRPr="00CE6B55" w:rsidRDefault="00CE6B55" w:rsidP="00E86B9B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CE6B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nb-NO"/>
              </w:rPr>
              <w:t>¤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defined as hematological cancer, oral or intravenous steroid treatmen</w:t>
            </w:r>
            <w:r w:rsidR="00B1673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, cytotoxic drug treatmen</w:t>
            </w:r>
            <w:r w:rsidR="00B1673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t</w:t>
            </w:r>
            <w:r w:rsidR="00F15D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 xml:space="preserve"> and </w:t>
            </w:r>
            <w:proofErr w:type="spellStart"/>
            <w:r w:rsidR="00F15D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asp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l</w:t>
            </w:r>
            <w:r w:rsidR="00F15D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nia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nb-NO"/>
              </w:rPr>
              <w:t>)</w:t>
            </w:r>
            <w:r w:rsidR="00447005" w:rsidRPr="00CE6B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  <w:lang w:val="en-US" w:eastAsia="nb-NO"/>
              </w:rPr>
              <w:t xml:space="preserve"> </w:t>
            </w:r>
          </w:p>
        </w:tc>
      </w:tr>
    </w:tbl>
    <w:p w:rsidR="00140053" w:rsidRDefault="00140053" w:rsidP="00D551D7">
      <w:pPr>
        <w:rPr>
          <w:b/>
          <w:lang w:val="en-US"/>
        </w:rPr>
      </w:pPr>
    </w:p>
    <w:p w:rsidR="00D551D7" w:rsidRPr="005F139E" w:rsidRDefault="00D551D7" w:rsidP="00D551D7">
      <w:pPr>
        <w:rPr>
          <w:b/>
          <w:lang w:val="en-US"/>
        </w:rPr>
      </w:pPr>
      <w:r w:rsidRPr="005F139E">
        <w:rPr>
          <w:b/>
          <w:lang w:val="en-US"/>
        </w:rPr>
        <w:lastRenderedPageBreak/>
        <w:t>Supplement table 2</w:t>
      </w:r>
    </w:p>
    <w:p w:rsidR="00D551D7" w:rsidRPr="005E3886" w:rsidRDefault="00D551D7" w:rsidP="00D551D7">
      <w:pPr>
        <w:rPr>
          <w:i/>
          <w:lang w:val="en-US"/>
        </w:rPr>
      </w:pPr>
      <w:r w:rsidRPr="005E3886">
        <w:rPr>
          <w:i/>
          <w:lang w:val="en-US"/>
        </w:rPr>
        <w:t xml:space="preserve">Serotype of invasive pneumococcal disease stratified by symptoms for 416 adult patients admitted to Aker University Hospital </w:t>
      </w:r>
      <w:proofErr w:type="gramStart"/>
      <w:r w:rsidRPr="005E3886">
        <w:rPr>
          <w:i/>
          <w:lang w:val="en-US"/>
        </w:rPr>
        <w:t>between 1993</w:t>
      </w:r>
      <w:r>
        <w:rPr>
          <w:i/>
          <w:lang w:val="en-US"/>
        </w:rPr>
        <w:t>-</w:t>
      </w:r>
      <w:r w:rsidRPr="005E3886">
        <w:rPr>
          <w:i/>
          <w:lang w:val="en-US"/>
        </w:rPr>
        <w:t>2008</w:t>
      </w:r>
      <w:proofErr w:type="gramEnd"/>
      <w:r w:rsidRPr="005E3886">
        <w:rPr>
          <w:i/>
          <w:lang w:val="en-US"/>
        </w:rPr>
        <w:t>.</w:t>
      </w:r>
    </w:p>
    <w:p w:rsidR="00D551D7" w:rsidRPr="005E3886" w:rsidRDefault="00D551D7" w:rsidP="00D551D7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323"/>
        <w:gridCol w:w="1709"/>
        <w:gridCol w:w="2103"/>
        <w:gridCol w:w="1709"/>
        <w:gridCol w:w="2452"/>
        <w:gridCol w:w="1709"/>
      </w:tblGrid>
      <w:tr w:rsidR="00D551D7" w:rsidRPr="004800A1" w:rsidTr="00E86B9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Serotype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No gastrointestinal symptoms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140053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P</w:t>
            </w:r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roportion of </w:t>
            </w:r>
            <w:proofErr w:type="spellStart"/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typable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Gastrointestinal symptoms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140053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P</w:t>
            </w:r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roportion of </w:t>
            </w:r>
            <w:proofErr w:type="spellStart"/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typable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Only gastrointestinal symptoms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140053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P</w:t>
            </w:r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roportion of </w:t>
            </w:r>
            <w:proofErr w:type="spellStart"/>
            <w:r w:rsidR="00D551D7"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typable</w:t>
            </w:r>
            <w:proofErr w:type="spellEnd"/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.1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.3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.4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.4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lastRenderedPageBreak/>
              <w:t>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.4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.6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.7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.5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.4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4800A1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.0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2F562C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proofErr w:type="spellStart"/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Typable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.9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.8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2F562C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Non-</w:t>
            </w:r>
            <w:proofErr w:type="spellStart"/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typable</w:t>
            </w:r>
            <w:proofErr w:type="spellEnd"/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/missing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.2</w:t>
            </w: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%</w:t>
            </w:r>
          </w:p>
        </w:tc>
      </w:tr>
      <w:tr w:rsidR="00D551D7" w:rsidRPr="002F562C" w:rsidTr="00E86B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</w:tr>
    </w:tbl>
    <w:p w:rsidR="00D551D7" w:rsidRPr="004800A1" w:rsidRDefault="00D551D7" w:rsidP="00D551D7">
      <w:pPr>
        <w:rPr>
          <w:lang w:val="en-US"/>
        </w:rPr>
      </w:pPr>
    </w:p>
    <w:p w:rsidR="00D551D7" w:rsidRPr="00CD0FF9" w:rsidRDefault="00D551D7" w:rsidP="00D551D7">
      <w:pPr>
        <w:rPr>
          <w:lang w:val="en-US"/>
        </w:rPr>
      </w:pPr>
    </w:p>
    <w:p w:rsidR="00D551D7" w:rsidRPr="00CD0FF9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8F654B" w:rsidRDefault="008F654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D551D7" w:rsidRPr="005F139E" w:rsidRDefault="00D551D7" w:rsidP="00D551D7">
      <w:pPr>
        <w:rPr>
          <w:b/>
          <w:lang w:val="en-US"/>
        </w:rPr>
      </w:pPr>
      <w:r w:rsidRPr="005F139E">
        <w:rPr>
          <w:b/>
          <w:lang w:val="en-US"/>
        </w:rPr>
        <w:lastRenderedPageBreak/>
        <w:t>Supplement table 3</w:t>
      </w:r>
    </w:p>
    <w:p w:rsidR="00D551D7" w:rsidRPr="005E3886" w:rsidRDefault="00D551D7" w:rsidP="00D551D7">
      <w:pPr>
        <w:rPr>
          <w:i/>
          <w:lang w:val="en-US"/>
        </w:rPr>
      </w:pPr>
      <w:r w:rsidRPr="005E3886">
        <w:rPr>
          <w:i/>
          <w:lang w:val="en-US"/>
        </w:rPr>
        <w:t>Empirical antibiotic treatment initiated after blood</w:t>
      </w:r>
      <w:r w:rsidR="006A44B0">
        <w:rPr>
          <w:i/>
          <w:lang w:val="en-US"/>
        </w:rPr>
        <w:t xml:space="preserve"> </w:t>
      </w:r>
      <w:r w:rsidRPr="005E3886">
        <w:rPr>
          <w:i/>
          <w:lang w:val="en-US"/>
        </w:rPr>
        <w:t xml:space="preserve">culture in 416 adult patients with invasive pneumococcal disease admitted to Aker University Hospital </w:t>
      </w:r>
      <w:proofErr w:type="gramStart"/>
      <w:r w:rsidRPr="005E3886">
        <w:rPr>
          <w:i/>
          <w:lang w:val="en-US"/>
        </w:rPr>
        <w:t>between 1993-2008</w:t>
      </w:r>
      <w:proofErr w:type="gramEnd"/>
      <w:r w:rsidRPr="005E3886">
        <w:rPr>
          <w:i/>
          <w:lang w:val="en-US"/>
        </w:rPr>
        <w:t>.</w:t>
      </w:r>
      <w:r w:rsidR="001A2219">
        <w:rPr>
          <w:i/>
          <w:lang w:val="en-US"/>
        </w:rPr>
        <w:t xml:space="preserve"> </w:t>
      </w:r>
      <w:proofErr w:type="gramStart"/>
      <w:r w:rsidR="001A2219">
        <w:rPr>
          <w:i/>
          <w:lang w:val="en-US"/>
        </w:rPr>
        <w:t>n:</w:t>
      </w:r>
      <w:proofErr w:type="gramEnd"/>
      <w:r w:rsidR="001A2219">
        <w:rPr>
          <w:i/>
          <w:lang w:val="en-US"/>
        </w:rPr>
        <w:t>number.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313"/>
        <w:gridCol w:w="1193"/>
        <w:gridCol w:w="1189"/>
        <w:gridCol w:w="1081"/>
        <w:gridCol w:w="816"/>
        <w:gridCol w:w="1212"/>
        <w:gridCol w:w="1432"/>
        <w:gridCol w:w="816"/>
      </w:tblGrid>
      <w:tr w:rsidR="00D551D7" w:rsidRPr="001A2219" w:rsidTr="00E86B9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Class of antibiotic</w:t>
            </w:r>
            <w:r w:rsidR="001400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No gastrointestinal symptoms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Gastrointestinal symptoms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p-value*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Only gastrointestinal symptoms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p-value*</w:t>
            </w:r>
          </w:p>
        </w:tc>
      </w:tr>
      <w:tr w:rsidR="00D551D7" w:rsidRPr="004800A1" w:rsidTr="00E86B9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14005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 w:eastAsia="nb-NO"/>
              </w:rPr>
            </w:pPr>
          </w:p>
        </w:tc>
      </w:tr>
      <w:tr w:rsidR="00D551D7" w:rsidRPr="004800A1" w:rsidTr="00E86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No antibiotic given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0.06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6A44B0" w:rsidRDefault="00D551D7" w:rsidP="002E3BF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0.</w:t>
            </w:r>
            <w:r w:rsidR="00612435"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</w:t>
            </w: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01</w:t>
            </w:r>
          </w:p>
        </w:tc>
      </w:tr>
      <w:tr w:rsidR="00D551D7" w:rsidRPr="004800A1" w:rsidTr="00E86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Penicillin ampicillin or </w:t>
            </w:r>
            <w:proofErr w:type="spellStart"/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dicloxacillin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6A44B0" w:rsidRDefault="00D551D7" w:rsidP="002E3BF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0.01</w:t>
            </w:r>
            <w:r w:rsidR="00612435"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6A44B0" w:rsidRDefault="00D551D7" w:rsidP="002E3BF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0.0</w:t>
            </w:r>
            <w:r w:rsidR="00612435"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08</w:t>
            </w:r>
          </w:p>
        </w:tc>
      </w:tr>
      <w:tr w:rsidR="00D551D7" w:rsidRPr="004800A1" w:rsidTr="00E86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CD0FF9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480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Penicillin ampicillin or </w:t>
            </w:r>
            <w:proofErr w:type="spellStart"/>
            <w:r w:rsidRPr="00480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dicloxacillin</w:t>
            </w:r>
            <w:proofErr w:type="spellEnd"/>
            <w:r w:rsidRPr="00480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 combined with gentamicin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0.3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0.15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</w:t>
            </w:r>
          </w:p>
        </w:tc>
      </w:tr>
      <w:tr w:rsidR="00D551D7" w:rsidRPr="004800A1" w:rsidTr="00E86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0.22</w:t>
            </w:r>
            <w:r w:rsidR="006124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6A44B0" w:rsidRDefault="00D551D7" w:rsidP="002E3BF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</w:pP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&lt;0.0</w:t>
            </w:r>
            <w:r w:rsidR="00612435"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0</w:t>
            </w:r>
            <w:r w:rsidRPr="006A44B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nb-NO"/>
              </w:rPr>
              <w:t>1</w:t>
            </w:r>
          </w:p>
        </w:tc>
      </w:tr>
      <w:tr w:rsidR="00D551D7" w:rsidRPr="004800A1" w:rsidTr="00E86B9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  <w:r w:rsidRPr="00123C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D7" w:rsidRPr="00123C4F" w:rsidRDefault="00D551D7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D551D7" w:rsidRPr="008138AB" w:rsidTr="00E86B9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1D7" w:rsidRPr="00CD0FF9" w:rsidRDefault="00D551D7" w:rsidP="00E86B9B">
            <w:pPr>
              <w:rPr>
                <w:i/>
                <w:sz w:val="22"/>
                <w:szCs w:val="22"/>
                <w:lang w:val="en-US"/>
              </w:rPr>
            </w:pPr>
            <w:r w:rsidRPr="004800A1">
              <w:rPr>
                <w:i/>
                <w:sz w:val="22"/>
                <w:szCs w:val="22"/>
                <w:lang w:val="en-US"/>
              </w:rPr>
              <w:t>*compared to no gastrointestinal symptoms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1D7" w:rsidRPr="00CD0FF9" w:rsidRDefault="00D551D7" w:rsidP="00E86B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1D7" w:rsidRPr="005E3886" w:rsidRDefault="00D551D7" w:rsidP="00E86B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1D7" w:rsidRPr="005E3886" w:rsidRDefault="00D551D7" w:rsidP="00E86B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D7" w:rsidRPr="005E3886" w:rsidRDefault="00D551D7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</w:tbl>
    <w:p w:rsidR="00D551D7" w:rsidRPr="004800A1" w:rsidRDefault="00D551D7" w:rsidP="00D551D7">
      <w:pPr>
        <w:rPr>
          <w:i/>
          <w:lang w:val="en-US"/>
        </w:rPr>
      </w:pPr>
    </w:p>
    <w:p w:rsidR="00D551D7" w:rsidRPr="00CD0FF9" w:rsidRDefault="00D551D7" w:rsidP="00D551D7">
      <w:pPr>
        <w:rPr>
          <w:i/>
          <w:lang w:val="en-US"/>
        </w:rPr>
      </w:pPr>
    </w:p>
    <w:p w:rsidR="00D551D7" w:rsidRPr="00CD0FF9" w:rsidRDefault="00D551D7" w:rsidP="00D551D7">
      <w:pPr>
        <w:rPr>
          <w:i/>
          <w:lang w:val="en-US"/>
        </w:rPr>
      </w:pPr>
    </w:p>
    <w:p w:rsidR="00D551D7" w:rsidRPr="005E3886" w:rsidRDefault="00D551D7" w:rsidP="00D551D7">
      <w:pPr>
        <w:rPr>
          <w:i/>
          <w:lang w:val="en-US"/>
        </w:rPr>
      </w:pPr>
    </w:p>
    <w:p w:rsidR="00D551D7" w:rsidRPr="005E3886" w:rsidRDefault="00D551D7" w:rsidP="00D551D7">
      <w:pPr>
        <w:rPr>
          <w:i/>
          <w:lang w:val="en-US"/>
        </w:rPr>
      </w:pPr>
    </w:p>
    <w:p w:rsidR="00D551D7" w:rsidRPr="005E3886" w:rsidRDefault="00D551D7" w:rsidP="00D551D7">
      <w:pPr>
        <w:rPr>
          <w:lang w:val="en-US"/>
        </w:rPr>
      </w:pPr>
    </w:p>
    <w:p w:rsidR="00E86B9B" w:rsidRDefault="00E86B9B">
      <w:pPr>
        <w:rPr>
          <w:lang w:val="en-US"/>
        </w:rPr>
      </w:pPr>
    </w:p>
    <w:p w:rsidR="00E86B9B" w:rsidRDefault="00E86B9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D1338" w:rsidRPr="00E86B9B" w:rsidRDefault="00E86B9B">
      <w:pPr>
        <w:rPr>
          <w:b/>
          <w:lang w:val="en-US"/>
        </w:rPr>
      </w:pPr>
      <w:r w:rsidRPr="00E86B9B">
        <w:rPr>
          <w:b/>
          <w:lang w:val="en-US"/>
        </w:rPr>
        <w:lastRenderedPageBreak/>
        <w:t>Supplement table 4</w:t>
      </w:r>
    </w:p>
    <w:p w:rsidR="00E86B9B" w:rsidRPr="006A130E" w:rsidRDefault="00E86B9B">
      <w:pPr>
        <w:rPr>
          <w:i/>
          <w:lang w:val="en-US"/>
        </w:rPr>
      </w:pPr>
      <w:r>
        <w:rPr>
          <w:i/>
          <w:lang w:val="en-US"/>
        </w:rPr>
        <w:t>M</w:t>
      </w:r>
      <w:r w:rsidRPr="00CD0FF9">
        <w:rPr>
          <w:i/>
          <w:lang w:val="en-US"/>
        </w:rPr>
        <w:t xml:space="preserve">ultivariate survival analysis by Cox regression </w:t>
      </w:r>
      <w:r w:rsidRPr="005E3886">
        <w:rPr>
          <w:i/>
          <w:lang w:val="en-US"/>
        </w:rPr>
        <w:t>for 416 adult patients with invasive pneumococcal disease at admission to Aker University Hospital between 1993-2008</w:t>
      </w:r>
      <w:r>
        <w:rPr>
          <w:i/>
          <w:lang w:val="en-US"/>
        </w:rPr>
        <w:t xml:space="preserve"> by </w:t>
      </w:r>
      <w:proofErr w:type="gramStart"/>
      <w:r>
        <w:rPr>
          <w:i/>
          <w:lang w:val="en-US"/>
        </w:rPr>
        <w:t>time period</w:t>
      </w:r>
      <w:proofErr w:type="gramEnd"/>
      <w:r>
        <w:rPr>
          <w:i/>
          <w:lang w:val="en-US"/>
        </w:rPr>
        <w:t>.</w:t>
      </w:r>
      <w:r w:rsidR="006A44B0">
        <w:rPr>
          <w:i/>
          <w:lang w:val="en-US"/>
        </w:rPr>
        <w:t xml:space="preserve"> GI</w:t>
      </w:r>
      <w:r w:rsidR="001A2219">
        <w:rPr>
          <w:i/>
          <w:lang w:val="en-US"/>
        </w:rPr>
        <w:t>: Gastrointestinal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969"/>
        <w:gridCol w:w="1278"/>
        <w:gridCol w:w="1262"/>
        <w:gridCol w:w="2764"/>
        <w:gridCol w:w="1969"/>
        <w:gridCol w:w="1278"/>
        <w:gridCol w:w="1390"/>
      </w:tblGrid>
      <w:tr w:rsidR="00E86B9B" w:rsidRPr="008138AB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6B9B" w:rsidRPr="001B697D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Gastrointestinal symptoms</w:t>
            </w:r>
            <w:r w:rsidR="006A130E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(416 patients</w:t>
            </w:r>
            <w:r w:rsidR="00605CBB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in total</w:t>
            </w:r>
            <w:r w:rsidR="006A130E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)</w:t>
            </w: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6B9B" w:rsidRPr="00605CBB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Gastrointestinal </w:t>
            </w:r>
            <w:r w:rsidRPr="00605CBB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symptoms </w:t>
            </w: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only</w:t>
            </w:r>
            <w:r w:rsidR="006A130E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(355 patients</w:t>
            </w:r>
            <w:r w:rsidR="00605CBB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in total</w:t>
            </w:r>
            <w:r w:rsidR="006A130E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)</w:t>
            </w:r>
          </w:p>
        </w:tc>
      </w:tr>
      <w:tr w:rsidR="00E86B9B" w:rsidRPr="005404FC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1993-2008 (61 deaths)</w:t>
            </w: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1993-2008 (53 deaths)</w:t>
            </w:r>
          </w:p>
        </w:tc>
      </w:tr>
      <w:tr w:rsidR="00E86B9B" w:rsidRPr="005404FC" w:rsidTr="00E86B9B">
        <w:trPr>
          <w:trHeight w:val="341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  <w:t>Variables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140053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Hazard ratio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140053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p-value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140053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95 % CI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 Variables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Hazard ratio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p-value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95 % CI</w:t>
            </w:r>
          </w:p>
        </w:tc>
      </w:tr>
      <w:tr w:rsidR="00E86B9B" w:rsidRPr="005404FC" w:rsidTr="00E86B9B">
        <w:trPr>
          <w:trHeight w:val="406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25006D" w:rsidRDefault="0025006D" w:rsidP="001400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1.2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3.6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 only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4.0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2.0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7.8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</w:tr>
      <w:tr w:rsidR="00E86B9B" w:rsidRPr="005404FC" w:rsidTr="00E86B9B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1.07</w:t>
            </w:r>
          </w:p>
        </w:tc>
      </w:tr>
      <w:tr w:rsidR="00E86B9B" w:rsidRPr="00630E5C" w:rsidTr="00E86B9B">
        <w:trPr>
          <w:trHeight w:val="356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630E5C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0.48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140053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140053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.29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.8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30E5C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0.46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.26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.8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</w:p>
        </w:tc>
      </w:tr>
      <w:tr w:rsidR="004D3D5F" w:rsidRPr="00630E5C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3D5F" w:rsidRPr="001A2219" w:rsidRDefault="004D3D5F" w:rsidP="00A03C95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3D5F" w:rsidRPr="001A2219" w:rsidRDefault="004D3D5F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</w:p>
        </w:tc>
      </w:tr>
      <w:tr w:rsidR="00E86B9B" w:rsidRPr="00630E5C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B9B" w:rsidRPr="00630E5C" w:rsidRDefault="00E86B9B" w:rsidP="00A03C95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1993-</w:t>
            </w:r>
            <w:r w:rsidR="00A03C95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2000</w:t>
            </w: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(30 deaths)</w:t>
            </w: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1</w:t>
            </w:r>
            <w:r w:rsidR="00A03C95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993-2000</w:t>
            </w: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(25 deaths)</w:t>
            </w:r>
          </w:p>
        </w:tc>
      </w:tr>
      <w:tr w:rsidR="00E86B9B" w:rsidRPr="00630E5C" w:rsidTr="00E86B9B">
        <w:trPr>
          <w:trHeight w:val="338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81570E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9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30E5C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1.75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8.8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 only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81570E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30E5C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1.45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12.5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</w:tr>
      <w:tr w:rsidR="00E86B9B" w:rsidRPr="00630E5C" w:rsidTr="00E86B9B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81570E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1.1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81570E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1.1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</w:tr>
      <w:tr w:rsidR="00E86B9B" w:rsidRPr="00630E5C" w:rsidTr="00E86B9B">
        <w:trPr>
          <w:trHeight w:val="362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30E5C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0.18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.08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.4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0.2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.09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E86B9B"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.5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</w:tr>
      <w:tr w:rsidR="004D3D5F" w:rsidRPr="00630E5C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3D5F" w:rsidRDefault="004D3D5F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3D5F" w:rsidRDefault="004D3D5F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</w:p>
        </w:tc>
      </w:tr>
      <w:tr w:rsidR="00E86B9B" w:rsidRPr="00630E5C" w:rsidTr="00E86B9B">
        <w:trPr>
          <w:trHeight w:val="315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B9B" w:rsidRPr="00630E5C" w:rsidRDefault="00A03C95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2001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-2008 (31 deaths)</w:t>
            </w: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B9B" w:rsidRPr="00630E5C" w:rsidRDefault="00A03C95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2001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-2008 (28 deaths)</w:t>
            </w:r>
          </w:p>
        </w:tc>
      </w:tr>
      <w:tr w:rsidR="00E86B9B" w:rsidRPr="005404FC" w:rsidTr="00E86B9B">
        <w:trPr>
          <w:trHeight w:val="344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0.197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.77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3.57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6A44B0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GI</w:t>
            </w:r>
            <w:r w:rsidR="00E86B9B"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 xml:space="preserve"> symptoms only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81570E" w:rsidRDefault="00E86B9B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  <w:r w:rsidRPr="0081570E">
              <w:rPr>
                <w:rFonts w:ascii="Calibri" w:eastAsia="Times New Roman" w:hAnsi="Calibri" w:cs="Calibri"/>
                <w:color w:val="000000"/>
                <w:lang w:val="en-US" w:eastAsia="nb-NO"/>
              </w:rPr>
              <w:t>9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1.6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9.59</w:t>
            </w:r>
          </w:p>
        </w:tc>
      </w:tr>
      <w:tr w:rsidR="00E86B9B" w:rsidRPr="005404FC" w:rsidTr="00E86B9B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 w:rsidRP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0.039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</w:t>
            </w:r>
            <w:r w:rsidR="00630E5C" w:rsidRP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Age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630E5C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1.03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0.038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4416E6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16E6">
              <w:rPr>
                <w:rFonts w:ascii="Calibri" w:eastAsia="Times New Roman" w:hAnsi="Calibri" w:cs="Calibri"/>
                <w:color w:val="000000"/>
                <w:lang w:val="en-US" w:eastAsia="nb-NO"/>
              </w:rPr>
              <w:t>1.0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1.05</w:t>
            </w:r>
          </w:p>
        </w:tc>
      </w:tr>
      <w:tr w:rsidR="00E86B9B" w:rsidRPr="00630E5C" w:rsidTr="00E86B9B">
        <w:trPr>
          <w:trHeight w:val="367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0.8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0.627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467690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E86B9B"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.4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1.7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b/>
                <w:i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b/>
                <w:i/>
                <w:color w:val="000000"/>
                <w:lang w:val="en-US" w:eastAsia="nb-NO"/>
              </w:rPr>
              <w:t>Being female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5404FC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404FC">
              <w:rPr>
                <w:rFonts w:ascii="Calibri" w:eastAsia="Times New Roman" w:hAnsi="Calibri" w:cs="Calibri"/>
                <w:color w:val="000000"/>
                <w:lang w:val="en-US" w:eastAsia="nb-NO"/>
              </w:rPr>
              <w:t>0.8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1A2219" w:rsidRDefault="00E86B9B" w:rsidP="00E86B9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0.561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B9B" w:rsidRPr="00630E5C" w:rsidRDefault="00467690" w:rsidP="00E86B9B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0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.37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-</w:t>
            </w:r>
            <w:r w:rsidR="0069556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="00E86B9B"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1.7</w:t>
            </w:r>
            <w:r w:rsidR="00630E5C">
              <w:rPr>
                <w:rFonts w:ascii="Calibri" w:eastAsia="Times New Roman" w:hAnsi="Calibri" w:cs="Calibri"/>
                <w:color w:val="000000"/>
                <w:lang w:val="en-US" w:eastAsia="nb-NO"/>
              </w:rPr>
              <w:t>2</w:t>
            </w:r>
          </w:p>
        </w:tc>
      </w:tr>
    </w:tbl>
    <w:p w:rsidR="00E86B9B" w:rsidRDefault="00E86B9B">
      <w:pPr>
        <w:rPr>
          <w:lang w:val="en-US"/>
        </w:rPr>
      </w:pPr>
    </w:p>
    <w:p w:rsidR="006B4F48" w:rsidRDefault="006B4F48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1A2219" w:rsidRPr="001A2219" w:rsidRDefault="001A2219">
      <w:pPr>
        <w:rPr>
          <w:b/>
          <w:lang w:val="en-US"/>
        </w:rPr>
      </w:pPr>
      <w:r w:rsidRPr="001A2219">
        <w:rPr>
          <w:b/>
          <w:lang w:val="en-US"/>
        </w:rPr>
        <w:lastRenderedPageBreak/>
        <w:t>Supplement table 5</w:t>
      </w:r>
    </w:p>
    <w:p w:rsidR="006A130E" w:rsidRPr="007E6D27" w:rsidRDefault="001A2219">
      <w:pPr>
        <w:rPr>
          <w:i/>
          <w:lang w:val="en-US"/>
        </w:rPr>
      </w:pPr>
      <w:r w:rsidRPr="007E6D27">
        <w:rPr>
          <w:i/>
          <w:lang w:val="en-US"/>
        </w:rPr>
        <w:t xml:space="preserve">Proportion dead within 28 days </w:t>
      </w:r>
      <w:r w:rsidR="007E6D27" w:rsidRPr="005E3886">
        <w:rPr>
          <w:i/>
          <w:lang w:val="en-US"/>
        </w:rPr>
        <w:t xml:space="preserve">for 416 adult patients with invasive pneumococcal disease at admission to Aker University Hospital </w:t>
      </w:r>
      <w:proofErr w:type="gramStart"/>
      <w:r w:rsidR="007E6D27" w:rsidRPr="005E3886">
        <w:rPr>
          <w:i/>
          <w:lang w:val="en-US"/>
        </w:rPr>
        <w:t>between 1993-2008</w:t>
      </w:r>
      <w:r w:rsidR="007E6D27">
        <w:rPr>
          <w:i/>
          <w:lang w:val="en-US"/>
        </w:rPr>
        <w:t xml:space="preserve"> </w:t>
      </w:r>
      <w:r w:rsidR="007E6D27" w:rsidRPr="007E6D27">
        <w:rPr>
          <w:i/>
          <w:lang w:val="en-US"/>
        </w:rPr>
        <w:t>by sex and time period</w:t>
      </w:r>
      <w:proofErr w:type="gramEnd"/>
      <w:r w:rsidR="007E6D27" w:rsidRPr="007E6D27">
        <w:rPr>
          <w:i/>
          <w:lang w:val="en-US"/>
        </w:rPr>
        <w:t>.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707"/>
        <w:gridCol w:w="1701"/>
        <w:gridCol w:w="992"/>
      </w:tblGrid>
      <w:tr w:rsidR="001A2219" w:rsidRPr="00E94E75" w:rsidTr="00C47CFC">
        <w:trPr>
          <w:trHeight w:val="28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1A2219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Time period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Proportion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(%)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 dead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within</w:t>
            </w: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28 days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2219" w:rsidRPr="00E94E75" w:rsidRDefault="001A2219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p-value</w:t>
            </w:r>
          </w:p>
        </w:tc>
      </w:tr>
      <w:tr w:rsidR="001A2219" w:rsidRPr="00E94E75" w:rsidTr="00C47CFC">
        <w:trPr>
          <w:trHeight w:val="28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19" w:rsidRPr="00E94E75" w:rsidRDefault="001A2219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19" w:rsidRPr="00E94E75" w:rsidRDefault="001A2219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female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2219" w:rsidRPr="00E94E75" w:rsidRDefault="001A2219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1A2219" w:rsidRPr="00E94E75" w:rsidTr="00C47CFC">
        <w:trPr>
          <w:trHeight w:val="28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E94E75">
              <w:rPr>
                <w:rFonts w:ascii="Calibri" w:eastAsia="Times New Roman" w:hAnsi="Calibri" w:cs="Calibri"/>
                <w:color w:val="000000"/>
                <w:lang w:val="en-US" w:eastAsia="nb-NO"/>
              </w:rPr>
              <w:t>1993-2008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219" w:rsidRPr="00CA3C7C" w:rsidRDefault="00A03C95" w:rsidP="002E3BF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C7C">
              <w:rPr>
                <w:rFonts w:ascii="Calibri" w:hAnsi="Calibri" w:cs="Calibri"/>
                <w:b/>
                <w:color w:val="000000"/>
              </w:rPr>
              <w:t>0.045</w:t>
            </w:r>
          </w:p>
        </w:tc>
      </w:tr>
      <w:tr w:rsidR="001A2219" w:rsidRPr="00E94E75" w:rsidTr="00C47CFC">
        <w:trPr>
          <w:trHeight w:val="28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1993-1999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219" w:rsidRPr="00CA3C7C" w:rsidRDefault="00A03C95" w:rsidP="002E3BF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C7C">
              <w:rPr>
                <w:rFonts w:ascii="Calibri" w:hAnsi="Calibri" w:cs="Calibri"/>
                <w:b/>
                <w:color w:val="000000"/>
              </w:rPr>
              <w:t>0.004</w:t>
            </w:r>
          </w:p>
        </w:tc>
      </w:tr>
      <w:tr w:rsidR="001A2219" w:rsidRPr="00E94E75" w:rsidTr="00C47CFC">
        <w:trPr>
          <w:trHeight w:val="28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1A2219" w:rsidP="00C47CFC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2000-2008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19" w:rsidRPr="00E94E75" w:rsidRDefault="00A03C95" w:rsidP="002E3BF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219" w:rsidRPr="005404FC" w:rsidRDefault="00A03C95" w:rsidP="002E3BF4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95">
              <w:rPr>
                <w:rFonts w:ascii="Calibri" w:hAnsi="Calibri" w:cs="Calibri"/>
                <w:color w:val="000000"/>
              </w:rPr>
              <w:t>0.827</w:t>
            </w:r>
          </w:p>
        </w:tc>
      </w:tr>
    </w:tbl>
    <w:p w:rsidR="001A2219" w:rsidRDefault="001A2219"/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p w:rsidR="00BF6BC4" w:rsidRDefault="00BF6BC4" w:rsidP="00BF6BC4">
      <w:pPr>
        <w:rPr>
          <w:b/>
          <w:bCs/>
          <w:lang w:val="en-US"/>
        </w:rPr>
      </w:pPr>
    </w:p>
    <w:sectPr w:rsidR="00BF6BC4" w:rsidSect="00E86B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7"/>
    <w:rsid w:val="0004759A"/>
    <w:rsid w:val="0006571C"/>
    <w:rsid w:val="00082BDB"/>
    <w:rsid w:val="00140053"/>
    <w:rsid w:val="001A2219"/>
    <w:rsid w:val="001B697D"/>
    <w:rsid w:val="001D4CDA"/>
    <w:rsid w:val="001D7D16"/>
    <w:rsid w:val="0025006D"/>
    <w:rsid w:val="002E3BF4"/>
    <w:rsid w:val="00372720"/>
    <w:rsid w:val="00384405"/>
    <w:rsid w:val="003B7784"/>
    <w:rsid w:val="004416E6"/>
    <w:rsid w:val="00447005"/>
    <w:rsid w:val="00467690"/>
    <w:rsid w:val="004D1338"/>
    <w:rsid w:val="004D3D5F"/>
    <w:rsid w:val="00605CBB"/>
    <w:rsid w:val="00612435"/>
    <w:rsid w:val="00630E5C"/>
    <w:rsid w:val="00695563"/>
    <w:rsid w:val="006A130E"/>
    <w:rsid w:val="006A44B0"/>
    <w:rsid w:val="006B4F48"/>
    <w:rsid w:val="007E6D27"/>
    <w:rsid w:val="008138AB"/>
    <w:rsid w:val="008668BA"/>
    <w:rsid w:val="008F654B"/>
    <w:rsid w:val="00A03C95"/>
    <w:rsid w:val="00B1673D"/>
    <w:rsid w:val="00BF6BC4"/>
    <w:rsid w:val="00C47CFC"/>
    <w:rsid w:val="00CA3C7C"/>
    <w:rsid w:val="00CE6B55"/>
    <w:rsid w:val="00D551D7"/>
    <w:rsid w:val="00D91A98"/>
    <w:rsid w:val="00D95FD7"/>
    <w:rsid w:val="00DB11DA"/>
    <w:rsid w:val="00DC2656"/>
    <w:rsid w:val="00DC7A5D"/>
    <w:rsid w:val="00E86B9B"/>
    <w:rsid w:val="00F1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A93"/>
  <w15:chartTrackingRefBased/>
  <w15:docId w15:val="{FA1FED33-D56C-489B-97A1-96278D3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D7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EF3DFB2D</Template>
  <TotalTime>57</TotalTime>
  <Pages>6</Pages>
  <Words>769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Fløystad</dc:creator>
  <cp:keywords/>
  <dc:description/>
  <cp:lastModifiedBy>Hans Kristian Fløystad</cp:lastModifiedBy>
  <cp:revision>20</cp:revision>
  <dcterms:created xsi:type="dcterms:W3CDTF">2020-05-05T13:25:00Z</dcterms:created>
  <dcterms:modified xsi:type="dcterms:W3CDTF">2020-05-06T08:30:00Z</dcterms:modified>
</cp:coreProperties>
</file>