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F441" w14:textId="4304975D" w:rsidR="00F61432" w:rsidRPr="00D522FA" w:rsidRDefault="00F6174B" w:rsidP="00F614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4: </w:t>
      </w:r>
      <w:r w:rsidR="001301BF" w:rsidRPr="00D52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7C6694" w:rsidRPr="00D522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22FA" w:rsidRPr="00D522F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 Details of the computational comparison of protein expression profiles of intestinal epithelial cells isolated from control, control inoculated with rIL-25, infected and infected in presence of rIL-25 mice performed with the EDA module of </w:t>
      </w:r>
      <w:proofErr w:type="spellStart"/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>DeCyder</w:t>
      </w:r>
      <w:proofErr w:type="spellEnd"/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 software (GE </w:t>
      </w:r>
      <w:proofErr w:type="spellStart"/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>Helthcare</w:t>
      </w:r>
      <w:proofErr w:type="spellEnd"/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>). Manually validated spots displaying significant statistical differences (</w:t>
      </w:r>
      <w:r w:rsidR="00F61432" w:rsidRPr="00D522F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&lt;0.01 in one-way ANOVA) are pairwise compared between groups. Comparisons are based on the presence or absence of rIL-25, i.e. infected and control against infected in presence of rIL25 and control inoculated with rIL-25 mice. </w:t>
      </w:r>
      <w:r w:rsidR="0067208D" w:rsidRPr="00D522FA">
        <w:rPr>
          <w:rFonts w:ascii="Times New Roman" w:hAnsi="Times New Roman" w:cs="Times New Roman"/>
          <w:sz w:val="24"/>
          <w:szCs w:val="24"/>
          <w:lang w:val="en-US"/>
        </w:rPr>
        <w:t>For each spot in each pair, the fold-change</w:t>
      </w:r>
      <w:r w:rsidR="000E44FE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average </w:t>
      </w:r>
      <w:proofErr w:type="spellStart"/>
      <w:r w:rsidR="000E44FE" w:rsidRPr="00D522FA">
        <w:rPr>
          <w:rFonts w:ascii="Times New Roman" w:hAnsi="Times New Roman" w:cs="Times New Roman"/>
          <w:sz w:val="24"/>
          <w:szCs w:val="24"/>
          <w:lang w:val="en-US"/>
        </w:rPr>
        <w:t>normalised</w:t>
      </w:r>
      <w:proofErr w:type="spellEnd"/>
      <w:r w:rsidR="000E44FE" w:rsidRPr="00D52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0E44FE" w:rsidRPr="00D522FA">
        <w:rPr>
          <w:rFonts w:ascii="Times New Roman" w:hAnsi="Times New Roman" w:cs="Times New Roman"/>
          <w:sz w:val="24"/>
          <w:szCs w:val="24"/>
          <w:lang w:val="en-US"/>
        </w:rPr>
        <w:t>s (ANV</w:t>
      </w:r>
      <w:r w:rsidR="00F61432" w:rsidRPr="00D522FA">
        <w:rPr>
          <w:rFonts w:ascii="Times New Roman" w:hAnsi="Times New Roman" w:cs="Times New Roman"/>
          <w:sz w:val="24"/>
          <w:szCs w:val="24"/>
          <w:lang w:val="en-US"/>
        </w:rPr>
        <w:t>) are shown.</w:t>
      </w:r>
    </w:p>
    <w:tbl>
      <w:tblPr>
        <w:tblStyle w:val="Tablaconcuadrcula"/>
        <w:tblpPr w:leftFromText="142" w:rightFromText="142" w:vertAnchor="text" w:horzAnchor="margin" w:tblpY="260"/>
        <w:tblOverlap w:val="never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72"/>
        <w:gridCol w:w="1372"/>
      </w:tblGrid>
      <w:tr w:rsidR="00F61432" w:rsidRPr="00BF3747" w14:paraId="31B6C38A" w14:textId="77777777" w:rsidTr="00867A4E"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6F2440EB" w14:textId="77777777" w:rsidR="00F61432" w:rsidRPr="00BF3747" w:rsidRDefault="00F61432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t>Spot</w:t>
            </w:r>
          </w:p>
        </w:tc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5CDB795F" w14:textId="77777777" w:rsidR="00F61432" w:rsidRPr="00BF3747" w:rsidRDefault="00F61432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t xml:space="preserve">1-ANOVA </w:t>
            </w:r>
            <w:r w:rsidRPr="00BF3747">
              <w:rPr>
                <w:b/>
                <w:i/>
                <w:color w:val="FFFFFF" w:themeColor="background1"/>
                <w:sz w:val="20"/>
              </w:rPr>
              <w:t>p</w:t>
            </w:r>
          </w:p>
        </w:tc>
        <w:tc>
          <w:tcPr>
            <w:tcW w:w="4143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6ACC110B" w14:textId="77777777" w:rsidR="00F61432" w:rsidRPr="00182305" w:rsidRDefault="00F61432" w:rsidP="00867A4E">
            <w:pPr>
              <w:jc w:val="center"/>
              <w:rPr>
                <w:b/>
                <w:color w:val="FFFFFF" w:themeColor="background1"/>
                <w:sz w:val="20"/>
                <w:vertAlign w:val="superscript"/>
              </w:rPr>
            </w:pPr>
            <w:r>
              <w:rPr>
                <w:b/>
                <w:color w:val="FFFFFF" w:themeColor="background1"/>
                <w:sz w:val="20"/>
              </w:rPr>
              <w:t>CONTROL + rIL-25</w:t>
            </w:r>
            <w:r>
              <w:rPr>
                <w:b/>
                <w:color w:val="FFFFFF" w:themeColor="background1"/>
                <w:sz w:val="20"/>
                <w:vertAlign w:val="superscript"/>
              </w:rPr>
              <w:t>a</w:t>
            </w:r>
            <w:r>
              <w:rPr>
                <w:b/>
                <w:color w:val="FFFFFF" w:themeColor="background1"/>
                <w:sz w:val="20"/>
              </w:rPr>
              <w:t xml:space="preserve"> vs. </w:t>
            </w:r>
            <w:proofErr w:type="spellStart"/>
            <w:r>
              <w:rPr>
                <w:b/>
                <w:color w:val="FFFFFF" w:themeColor="background1"/>
                <w:sz w:val="20"/>
              </w:rPr>
              <w:t>CONTROL</w:t>
            </w:r>
            <w:r>
              <w:rPr>
                <w:b/>
                <w:color w:val="FFFFFF" w:themeColor="background1"/>
                <w:sz w:val="20"/>
                <w:vertAlign w:val="superscript"/>
              </w:rPr>
              <w:t>b</w:t>
            </w:r>
            <w:proofErr w:type="spellEnd"/>
          </w:p>
        </w:tc>
      </w:tr>
      <w:tr w:rsidR="00F61432" w:rsidRPr="00BF3747" w14:paraId="1825FE84" w14:textId="77777777" w:rsidTr="00867A4E">
        <w:tc>
          <w:tcPr>
            <w:tcW w:w="1399" w:type="dxa"/>
            <w:vMerge/>
            <w:shd w:val="clear" w:color="auto" w:fill="000000" w:themeFill="text1"/>
            <w:vAlign w:val="center"/>
          </w:tcPr>
          <w:p w14:paraId="4B785861" w14:textId="77777777" w:rsidR="00F61432" w:rsidRPr="00BF3747" w:rsidRDefault="00F61432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/>
            <w:shd w:val="clear" w:color="auto" w:fill="000000" w:themeFill="text1"/>
            <w:vAlign w:val="center"/>
          </w:tcPr>
          <w:p w14:paraId="62E35382" w14:textId="77777777" w:rsidR="00F61432" w:rsidRPr="00BF3747" w:rsidRDefault="00F61432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6078D00" w14:textId="77777777" w:rsidR="00F61432" w:rsidRPr="00BF3747" w:rsidRDefault="00F61432" w:rsidP="00867A4E">
            <w:pPr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Fold</w:t>
            </w:r>
          </w:p>
        </w:tc>
        <w:tc>
          <w:tcPr>
            <w:tcW w:w="27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B90C9F" w14:textId="77777777" w:rsidR="00F61432" w:rsidRPr="00BF3747" w:rsidRDefault="00F61432" w:rsidP="00867A4E">
            <w:pPr>
              <w:jc w:val="center"/>
              <w:rPr>
                <w:i/>
                <w:color w:val="FFFFFF" w:themeColor="background1"/>
                <w:sz w:val="20"/>
                <w:lang w:val="en-US"/>
              </w:rPr>
            </w:pPr>
            <w:r>
              <w:rPr>
                <w:i/>
                <w:color w:val="FFFFFF" w:themeColor="background1"/>
                <w:sz w:val="20"/>
                <w:lang w:val="en-US"/>
              </w:rPr>
              <w:t xml:space="preserve">Average </w:t>
            </w:r>
            <w:proofErr w:type="spellStart"/>
            <w:r>
              <w:rPr>
                <w:i/>
                <w:color w:val="FFFFFF" w:themeColor="background1"/>
                <w:sz w:val="20"/>
                <w:lang w:val="en-US"/>
              </w:rPr>
              <w:t>Normalised</w:t>
            </w:r>
            <w:proofErr w:type="spellEnd"/>
            <w:r>
              <w:rPr>
                <w:i/>
                <w:color w:val="FFFFFF" w:themeColor="background1"/>
                <w:sz w:val="20"/>
                <w:lang w:val="en-US"/>
              </w:rPr>
              <w:t xml:space="preserve"> Volumes</w:t>
            </w:r>
          </w:p>
        </w:tc>
      </w:tr>
      <w:tr w:rsidR="00F61432" w:rsidRPr="00F636EB" w14:paraId="7C5A016C" w14:textId="77777777" w:rsidTr="00867A4E"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04A1BDC3" w14:textId="77777777" w:rsidR="00F61432" w:rsidRPr="00BF3747" w:rsidRDefault="00F61432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BF990F8" w14:textId="77777777" w:rsidR="00F61432" w:rsidRPr="00BF3747" w:rsidRDefault="00F61432" w:rsidP="00867A4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03B5D99" w14:textId="77777777" w:rsidR="00F61432" w:rsidRPr="00BF3747" w:rsidRDefault="00F61432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8298D0" w14:textId="77777777" w:rsidR="00F61432" w:rsidRPr="00F636EB" w:rsidRDefault="00F61432" w:rsidP="00867A4E">
            <w:pPr>
              <w:rPr>
                <w:b/>
                <w:color w:val="FFFFFF" w:themeColor="background1"/>
                <w:vertAlign w:val="superscript"/>
                <w:lang w:val="en-US"/>
              </w:rPr>
            </w:pPr>
            <w:r w:rsidRPr="00F636EB">
              <w:rPr>
                <w:b/>
                <w:color w:val="FFFFFF" w:themeColor="background1"/>
                <w:vertAlign w:val="superscript"/>
                <w:lang w:val="en-US"/>
              </w:rPr>
              <w:t>INFECTED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D2D426B" w14:textId="77777777" w:rsidR="00F61432" w:rsidRPr="00F636EB" w:rsidRDefault="00F61432" w:rsidP="00867A4E">
            <w:pPr>
              <w:jc w:val="both"/>
              <w:rPr>
                <w:b/>
                <w:color w:val="FFFFFF" w:themeColor="background1"/>
                <w:vertAlign w:val="superscript"/>
                <w:lang w:val="en-US"/>
              </w:rPr>
            </w:pPr>
            <w:r w:rsidRPr="00F636EB">
              <w:rPr>
                <w:b/>
                <w:color w:val="FFFFFF" w:themeColor="background1"/>
                <w:vertAlign w:val="superscript"/>
                <w:lang w:val="en-US"/>
              </w:rPr>
              <w:t>INFECTED + rIL-25</w:t>
            </w:r>
          </w:p>
        </w:tc>
      </w:tr>
      <w:tr w:rsidR="00F61432" w:rsidRPr="004F0C8C" w14:paraId="6B3A5C20" w14:textId="77777777" w:rsidTr="00867A4E"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F5847F" w14:textId="77777777" w:rsidR="00F61432" w:rsidRPr="00BF3747" w:rsidRDefault="00F81CF0" w:rsidP="00867A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533</w:t>
            </w:r>
          </w:p>
        </w:tc>
        <w:tc>
          <w:tcPr>
            <w:tcW w:w="13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E8C425" w14:textId="77777777" w:rsidR="00F61432" w:rsidRPr="00BF3747" w:rsidRDefault="00F81CF0" w:rsidP="00867A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0.003</w:t>
            </w:r>
          </w:p>
        </w:tc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B98846" w14:textId="77777777" w:rsidR="00F61432" w:rsidRPr="00BF3747" w:rsidRDefault="00D22278" w:rsidP="00867A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  <w:r w:rsidR="00F81CF0">
              <w:rPr>
                <w:b/>
                <w:sz w:val="20"/>
                <w:lang w:val="en-US"/>
              </w:rPr>
              <w:t>1.9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ADAE2F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F81CF0">
              <w:rPr>
                <w:rFonts w:cstheme="minorHAnsi"/>
                <w:color w:val="333333"/>
                <w:sz w:val="20"/>
                <w:szCs w:val="20"/>
              </w:rPr>
              <w:t>6.593e+006</w:t>
            </w:r>
          </w:p>
        </w:tc>
        <w:tc>
          <w:tcPr>
            <w:tcW w:w="13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002939" w14:textId="77777777" w:rsidR="00F61432" w:rsidRPr="003309B2" w:rsidRDefault="003309B2" w:rsidP="00867A4E">
            <w:pPr>
              <w:jc w:val="center"/>
              <w:rPr>
                <w:sz w:val="20"/>
                <w:lang w:val="en-US"/>
              </w:rPr>
            </w:pPr>
            <w:r w:rsidRPr="003309B2">
              <w:rPr>
                <w:sz w:val="20"/>
              </w:rPr>
              <w:t>1.222e+007</w:t>
            </w:r>
          </w:p>
        </w:tc>
      </w:tr>
      <w:tr w:rsidR="00F61432" w:rsidRPr="004F0C8C" w14:paraId="6BEA9FE4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ED3176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8F3CD4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1D7D5C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1.9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5F256F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1.924e+007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0C8F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3.719e+007</w:t>
            </w:r>
          </w:p>
        </w:tc>
      </w:tr>
      <w:tr w:rsidR="00F61432" w:rsidRPr="004F0C8C" w14:paraId="77CDCDAD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04D4C8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63C650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BBB3BF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EB6134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2.318e+006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FCF849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2.873e+006</w:t>
            </w:r>
          </w:p>
        </w:tc>
      </w:tr>
      <w:tr w:rsidR="00F61432" w:rsidRPr="004F0C8C" w14:paraId="6B876756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5858CA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30970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9DCF2C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1C1C0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6.114e+005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129268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3.640e+005</w:t>
            </w:r>
          </w:p>
        </w:tc>
      </w:tr>
      <w:tr w:rsidR="00F61432" w:rsidRPr="00085FD0" w14:paraId="5FF4A1D2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9439FD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81808C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2D21F9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7D2040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5.440e+005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4B2C6F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9.810e+005</w:t>
            </w:r>
          </w:p>
        </w:tc>
      </w:tr>
      <w:tr w:rsidR="00F61432" w:rsidRPr="00085FD0" w14:paraId="2B9E7D22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0ED19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C4C2EF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76FF0C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23605A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1.224e+007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34333D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9.537e+006</w:t>
            </w:r>
          </w:p>
        </w:tc>
      </w:tr>
      <w:tr w:rsidR="00F61432" w:rsidRPr="00085FD0" w14:paraId="57DB351A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3503F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9A8B5B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E0EF4F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498DF3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7.587e+004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D7A4D4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1.346e+005</w:t>
            </w:r>
          </w:p>
        </w:tc>
      </w:tr>
      <w:tr w:rsidR="00F61432" w:rsidRPr="00085FD0" w14:paraId="35C27444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91095B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20928B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2B7F5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782D90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1.330e+007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78B4F1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1.025e+007</w:t>
            </w:r>
          </w:p>
        </w:tc>
      </w:tr>
      <w:tr w:rsidR="00F61432" w:rsidRPr="00085FD0" w14:paraId="2338B87F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3320F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D47617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C327F3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E055B7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1.597e+006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452F6A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2.424e+006</w:t>
            </w:r>
          </w:p>
        </w:tc>
      </w:tr>
      <w:tr w:rsidR="00F61432" w:rsidRPr="00085FD0" w14:paraId="34A212B8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0AA273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06E619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64280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1CDE4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1.132e+007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E46FCD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1.424e+007</w:t>
            </w:r>
          </w:p>
        </w:tc>
      </w:tr>
      <w:tr w:rsidR="00F61432" w:rsidRPr="00085FD0" w14:paraId="60088D9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4F170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9F324C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597AEE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CDD6D3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8.571e+006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B738BE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7.064e+006</w:t>
            </w:r>
          </w:p>
        </w:tc>
      </w:tr>
      <w:tr w:rsidR="00F61432" w:rsidRPr="00085FD0" w14:paraId="7D58079E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BC486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1F2226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DBAA3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81CF0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9DC6D8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9.212e+005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E24AAF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1.668e+006</w:t>
            </w:r>
          </w:p>
        </w:tc>
      </w:tr>
      <w:tr w:rsidR="00F61432" w:rsidRPr="00085FD0" w14:paraId="34355C8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935C1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00029C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70D7D0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1428CB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1.090e+007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6DD29A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8.189e+006</w:t>
            </w:r>
          </w:p>
        </w:tc>
      </w:tr>
      <w:tr w:rsidR="00F61432" w:rsidRPr="00085FD0" w14:paraId="07E3D978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2A6C65" w14:textId="77777777" w:rsidR="00F61432" w:rsidRPr="00BF3747" w:rsidRDefault="00F81CF0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8D4CFD" w14:textId="77777777" w:rsidR="00F61432" w:rsidRPr="00BF3747" w:rsidRDefault="00F81CF0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F47C6" w14:textId="77777777" w:rsidR="00F61432" w:rsidRPr="00BF3747" w:rsidRDefault="006928C3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F81CF0">
              <w:rPr>
                <w:b/>
                <w:sz w:val="20"/>
              </w:rPr>
              <w:t>1.2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0143CF" w14:textId="77777777" w:rsidR="00F61432" w:rsidRPr="00F81CF0" w:rsidRDefault="00F81CF0" w:rsidP="00867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CF0">
              <w:rPr>
                <w:rFonts w:cstheme="minorHAnsi"/>
                <w:sz w:val="20"/>
                <w:szCs w:val="20"/>
              </w:rPr>
              <w:t>1.843e+007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31D9C" w14:textId="77777777" w:rsidR="00F61432" w:rsidRPr="003309B2" w:rsidRDefault="003309B2" w:rsidP="00867A4E">
            <w:pPr>
              <w:jc w:val="center"/>
              <w:rPr>
                <w:sz w:val="20"/>
              </w:rPr>
            </w:pPr>
            <w:r w:rsidRPr="003309B2">
              <w:rPr>
                <w:sz w:val="20"/>
              </w:rPr>
              <w:t>1.522e+007</w:t>
            </w:r>
          </w:p>
        </w:tc>
      </w:tr>
    </w:tbl>
    <w:p w14:paraId="4B1A845E" w14:textId="77777777" w:rsidR="000C4EB4" w:rsidRDefault="000C4EB4" w:rsidP="008B557E">
      <w:pPr>
        <w:spacing w:line="276" w:lineRule="auto"/>
        <w:jc w:val="both"/>
        <w:rPr>
          <w:b/>
          <w:lang w:val="en-US"/>
        </w:rPr>
      </w:pPr>
    </w:p>
    <w:p w14:paraId="5354F7B1" w14:textId="77777777" w:rsidR="00182305" w:rsidRDefault="00182305" w:rsidP="008A23AB">
      <w:pPr>
        <w:spacing w:line="480" w:lineRule="auto"/>
        <w:jc w:val="both"/>
        <w:rPr>
          <w:lang w:val="en-US"/>
        </w:rPr>
      </w:pPr>
    </w:p>
    <w:p w14:paraId="7DAF3091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p w14:paraId="44E720C3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p w14:paraId="71E0BCDE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p w14:paraId="55BA7D4B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p w14:paraId="6E658EC5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p w14:paraId="49230451" w14:textId="77777777" w:rsidR="006D5036" w:rsidRDefault="006D5036" w:rsidP="008A23AB">
      <w:pPr>
        <w:spacing w:line="480" w:lineRule="auto"/>
        <w:jc w:val="both"/>
        <w:rPr>
          <w:lang w:val="en-US"/>
        </w:rPr>
      </w:pPr>
    </w:p>
    <w:p w14:paraId="5F696EDE" w14:textId="77777777" w:rsidR="003A26AB" w:rsidRDefault="003A26AB" w:rsidP="008A23AB">
      <w:pPr>
        <w:spacing w:line="480" w:lineRule="auto"/>
        <w:jc w:val="both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-753"/>
        <w:tblOverlap w:val="never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72"/>
        <w:gridCol w:w="1372"/>
      </w:tblGrid>
      <w:tr w:rsidR="00867A4E" w:rsidRPr="00AC64F0" w14:paraId="48641747" w14:textId="77777777" w:rsidTr="00867A4E"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6ACF1383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lastRenderedPageBreak/>
              <w:t>Spot</w:t>
            </w:r>
          </w:p>
        </w:tc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252C72C4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t xml:space="preserve">1-ANOVA </w:t>
            </w:r>
            <w:r w:rsidRPr="00BF3747">
              <w:rPr>
                <w:b/>
                <w:i/>
                <w:color w:val="FFFFFF" w:themeColor="background1"/>
                <w:sz w:val="20"/>
              </w:rPr>
              <w:t>p</w:t>
            </w:r>
          </w:p>
        </w:tc>
        <w:tc>
          <w:tcPr>
            <w:tcW w:w="4143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353B8B84" w14:textId="77777777" w:rsidR="00867A4E" w:rsidRPr="00AC64F0" w:rsidRDefault="00867A4E" w:rsidP="00867A4E">
            <w:pPr>
              <w:jc w:val="center"/>
              <w:rPr>
                <w:b/>
                <w:color w:val="FFFFFF" w:themeColor="background1"/>
                <w:sz w:val="20"/>
                <w:vertAlign w:val="superscript"/>
                <w:lang w:val="en-GB"/>
              </w:rPr>
            </w:pPr>
            <w:r w:rsidRPr="00AC64F0">
              <w:rPr>
                <w:b/>
                <w:color w:val="FFFFFF" w:themeColor="background1"/>
                <w:sz w:val="20"/>
                <w:lang w:val="en-GB"/>
              </w:rPr>
              <w:t>CONTROL + rIL-25 vs. INFECTED + rIL-25</w:t>
            </w:r>
            <w:r w:rsidRPr="00AC64F0">
              <w:rPr>
                <w:b/>
                <w:color w:val="FFFFFF" w:themeColor="background1"/>
                <w:sz w:val="20"/>
                <w:vertAlign w:val="superscript"/>
                <w:lang w:val="en-GB"/>
              </w:rPr>
              <w:t>c</w:t>
            </w:r>
          </w:p>
        </w:tc>
      </w:tr>
      <w:tr w:rsidR="00867A4E" w:rsidRPr="00BF3747" w14:paraId="546233D2" w14:textId="77777777" w:rsidTr="00867A4E">
        <w:tc>
          <w:tcPr>
            <w:tcW w:w="1399" w:type="dxa"/>
            <w:vMerge/>
            <w:shd w:val="clear" w:color="auto" w:fill="000000" w:themeFill="text1"/>
            <w:vAlign w:val="center"/>
          </w:tcPr>
          <w:p w14:paraId="42DDCDD8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/>
            <w:shd w:val="clear" w:color="auto" w:fill="000000" w:themeFill="text1"/>
            <w:vAlign w:val="center"/>
          </w:tcPr>
          <w:p w14:paraId="522EA325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35ADD0" w14:textId="77777777" w:rsidR="00867A4E" w:rsidRPr="00BF3747" w:rsidRDefault="00867A4E" w:rsidP="00867A4E">
            <w:pPr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Fold</w:t>
            </w:r>
          </w:p>
        </w:tc>
        <w:tc>
          <w:tcPr>
            <w:tcW w:w="27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59E991" w14:textId="77777777" w:rsidR="00867A4E" w:rsidRPr="00BF3747" w:rsidRDefault="00867A4E" w:rsidP="00867A4E">
            <w:pPr>
              <w:jc w:val="center"/>
              <w:rPr>
                <w:i/>
                <w:color w:val="FFFFFF" w:themeColor="background1"/>
                <w:sz w:val="20"/>
                <w:lang w:val="en-US"/>
              </w:rPr>
            </w:pPr>
            <w:r>
              <w:rPr>
                <w:i/>
                <w:color w:val="FFFFFF" w:themeColor="background1"/>
                <w:sz w:val="20"/>
                <w:lang w:val="en-US"/>
              </w:rPr>
              <w:t xml:space="preserve">Average </w:t>
            </w:r>
            <w:proofErr w:type="spellStart"/>
            <w:r>
              <w:rPr>
                <w:i/>
                <w:color w:val="FFFFFF" w:themeColor="background1"/>
                <w:sz w:val="20"/>
                <w:lang w:val="en-US"/>
              </w:rPr>
              <w:t>Normalised</w:t>
            </w:r>
            <w:proofErr w:type="spellEnd"/>
            <w:r>
              <w:rPr>
                <w:i/>
                <w:color w:val="FFFFFF" w:themeColor="background1"/>
                <w:sz w:val="20"/>
                <w:lang w:val="en-US"/>
              </w:rPr>
              <w:t xml:space="preserve"> Volumes</w:t>
            </w:r>
          </w:p>
        </w:tc>
      </w:tr>
      <w:tr w:rsidR="00867A4E" w:rsidRPr="00F636EB" w14:paraId="3F90DA66" w14:textId="77777777" w:rsidTr="00867A4E"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66AD874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BFEB9D3" w14:textId="77777777" w:rsidR="00867A4E" w:rsidRPr="00BF3747" w:rsidRDefault="00867A4E" w:rsidP="00867A4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62BABC4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696F6B" w14:textId="77777777" w:rsidR="00867A4E" w:rsidRPr="00F636EB" w:rsidRDefault="00867A4E" w:rsidP="00867A4E">
            <w:pPr>
              <w:jc w:val="center"/>
              <w:rPr>
                <w:b/>
                <w:color w:val="FFFFFF" w:themeColor="background1"/>
                <w:vertAlign w:val="superscript"/>
                <w:lang w:val="en-US"/>
              </w:rPr>
            </w:pPr>
            <w:r>
              <w:rPr>
                <w:b/>
                <w:color w:val="FFFFFF" w:themeColor="background1"/>
                <w:vertAlign w:val="superscript"/>
                <w:lang w:val="en-US"/>
              </w:rPr>
              <w:t>CONTROL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E44752" w14:textId="77777777" w:rsidR="00867A4E" w:rsidRPr="00F636EB" w:rsidRDefault="00867A4E" w:rsidP="00867A4E">
            <w:pPr>
              <w:jc w:val="both"/>
              <w:rPr>
                <w:b/>
                <w:color w:val="FFFFFF" w:themeColor="background1"/>
                <w:vertAlign w:val="superscript"/>
                <w:lang w:val="en-US"/>
              </w:rPr>
            </w:pPr>
            <w:r w:rsidRPr="00F636EB">
              <w:rPr>
                <w:b/>
                <w:color w:val="FFFFFF" w:themeColor="background1"/>
                <w:vertAlign w:val="superscript"/>
                <w:lang w:val="en-US"/>
              </w:rPr>
              <w:t>INFECTED + rIL-25</w:t>
            </w:r>
          </w:p>
        </w:tc>
      </w:tr>
      <w:tr w:rsidR="00867A4E" w:rsidRPr="004F0C8C" w14:paraId="189F7C44" w14:textId="77777777" w:rsidTr="00867A4E"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174B14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184</w:t>
            </w:r>
          </w:p>
        </w:tc>
        <w:tc>
          <w:tcPr>
            <w:tcW w:w="13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A817CF" w14:textId="77777777" w:rsidR="00867A4E" w:rsidRPr="00BF3747" w:rsidRDefault="00867A4E" w:rsidP="00867A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1.23e-004</w:t>
            </w:r>
          </w:p>
        </w:tc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A61600" w14:textId="77777777" w:rsidR="00867A4E" w:rsidRPr="0055443C" w:rsidRDefault="00D22278" w:rsidP="00867A4E">
            <w:pPr>
              <w:jc w:val="center"/>
              <w:rPr>
                <w:b/>
                <w:sz w:val="20"/>
                <w:lang w:val="en-US"/>
              </w:rPr>
            </w:pPr>
            <w:r w:rsidRPr="0055443C">
              <w:rPr>
                <w:b/>
                <w:sz w:val="20"/>
                <w:lang w:val="en-US"/>
              </w:rPr>
              <w:t>-</w:t>
            </w:r>
            <w:r w:rsidR="00867A4E" w:rsidRPr="0055443C">
              <w:rPr>
                <w:b/>
                <w:sz w:val="20"/>
                <w:lang w:val="en-US"/>
              </w:rPr>
              <w:t>2.3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A6C183" w14:textId="77777777" w:rsidR="00867A4E" w:rsidRPr="00BB373F" w:rsidRDefault="00867A4E" w:rsidP="00867A4E">
            <w:pPr>
              <w:jc w:val="center"/>
              <w:rPr>
                <w:sz w:val="20"/>
                <w:lang w:val="en-US"/>
              </w:rPr>
            </w:pPr>
            <w:r w:rsidRPr="00BB373F">
              <w:rPr>
                <w:sz w:val="20"/>
              </w:rPr>
              <w:t>3.330e+007</w:t>
            </w:r>
          </w:p>
        </w:tc>
        <w:tc>
          <w:tcPr>
            <w:tcW w:w="13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5A8B51" w14:textId="77777777" w:rsidR="00867A4E" w:rsidRPr="00BB373F" w:rsidRDefault="00867A4E" w:rsidP="00867A4E">
            <w:pPr>
              <w:jc w:val="center"/>
              <w:rPr>
                <w:sz w:val="20"/>
                <w:lang w:val="en-US"/>
              </w:rPr>
            </w:pPr>
            <w:r w:rsidRPr="00BB373F">
              <w:rPr>
                <w:sz w:val="20"/>
              </w:rPr>
              <w:t>1.456e+007</w:t>
            </w:r>
          </w:p>
        </w:tc>
      </w:tr>
      <w:tr w:rsidR="00867A4E" w:rsidRPr="004F0C8C" w14:paraId="67B16B09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6F0E60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875243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BC8EF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1.9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081E36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1.132e+007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BEFF6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6.015e+006</w:t>
            </w:r>
          </w:p>
        </w:tc>
      </w:tr>
      <w:tr w:rsidR="00867A4E" w:rsidRPr="004F0C8C" w14:paraId="07279D74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641ABB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76235F9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D7A95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3.1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1479E7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2.679e+006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95493D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8.543e+005</w:t>
            </w:r>
          </w:p>
        </w:tc>
      </w:tr>
      <w:tr w:rsidR="00867A4E" w:rsidRPr="00085FD0" w14:paraId="2E0233A9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D01B06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96B47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85622D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143B07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3.811e+007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295DD9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2.158e+007</w:t>
            </w:r>
          </w:p>
        </w:tc>
      </w:tr>
      <w:tr w:rsidR="00867A4E" w:rsidRPr="00085FD0" w14:paraId="0398C0C2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84AE77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5DD6D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AC8267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138129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2.852e+007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4ED044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1.402e+007</w:t>
            </w:r>
          </w:p>
        </w:tc>
      </w:tr>
      <w:tr w:rsidR="00867A4E" w:rsidRPr="00085FD0" w14:paraId="0D3F2181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7964A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5720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C4099F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B1C592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9.898e+006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53D57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5.033e+006</w:t>
            </w:r>
          </w:p>
        </w:tc>
      </w:tr>
      <w:tr w:rsidR="00867A4E" w:rsidRPr="00085FD0" w14:paraId="1A18CAC9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F4FEBF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DDB7A8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DB92CF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BBC76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1.843e+007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99A341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1.045e+007</w:t>
            </w:r>
          </w:p>
        </w:tc>
      </w:tr>
      <w:tr w:rsidR="00867A4E" w:rsidRPr="00085FD0" w14:paraId="0348AA02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283026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CC054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F489EE" w14:textId="77777777" w:rsidR="00867A4E" w:rsidRPr="0055443C" w:rsidRDefault="00D22278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C4E53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4.619e+007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577FB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1.174e+008</w:t>
            </w:r>
          </w:p>
        </w:tc>
      </w:tr>
      <w:tr w:rsidR="00867A4E" w:rsidRPr="00085FD0" w14:paraId="5687288E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AECFB1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627F49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B9F706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46836A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5.771e+006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2C3201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3.503e+006</w:t>
            </w:r>
          </w:p>
        </w:tc>
      </w:tr>
      <w:tr w:rsidR="00867A4E" w:rsidRPr="00085FD0" w14:paraId="3A8BE3ED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BA169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BFA1C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6CA28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562D08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1.599e+006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0A7734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9.764e+005</w:t>
            </w:r>
          </w:p>
        </w:tc>
      </w:tr>
      <w:tr w:rsidR="00867A4E" w:rsidRPr="00085FD0" w14:paraId="35F4DA28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B3D35E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C06F93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853D9C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995009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1.010e+007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A00BE3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5.725e+006</w:t>
            </w:r>
          </w:p>
        </w:tc>
      </w:tr>
      <w:tr w:rsidR="00867A4E" w:rsidRPr="00085FD0" w14:paraId="54AA7E6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21071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1D85B6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F559C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407E1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4.568e+007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CF2424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2.514e+007</w:t>
            </w:r>
          </w:p>
        </w:tc>
      </w:tr>
      <w:tr w:rsidR="00867A4E" w:rsidRPr="00085FD0" w14:paraId="4F54ADB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BF081C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A6EED7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2591AF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52CFC6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2.012e+006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F9B9AA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8.937e+005</w:t>
            </w:r>
          </w:p>
        </w:tc>
      </w:tr>
      <w:tr w:rsidR="00867A4E" w:rsidRPr="00085FD0" w14:paraId="7AAD3BB7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8073C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A81E2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3582F6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EDD242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1.260e+007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82557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7.430e+006</w:t>
            </w:r>
          </w:p>
        </w:tc>
      </w:tr>
      <w:tr w:rsidR="00867A4E" w:rsidRPr="00085FD0" w14:paraId="09D73469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D8D5C3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8D8477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1F8EEA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BA7DFF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3.102e+006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809B6B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5.524e+006</w:t>
            </w:r>
          </w:p>
        </w:tc>
      </w:tr>
      <w:tr w:rsidR="00867A4E" w:rsidRPr="00085FD0" w14:paraId="24B3C895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026023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ED6D7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F4AB75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626791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2.389e+007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2C0B21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3.899e+007</w:t>
            </w:r>
          </w:p>
        </w:tc>
      </w:tr>
      <w:tr w:rsidR="00867A4E" w:rsidRPr="00085FD0" w14:paraId="16706619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22BC92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A8E89B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F06BA9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5EF4DB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8.727e+006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E453D2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1.497e+007</w:t>
            </w:r>
          </w:p>
        </w:tc>
      </w:tr>
      <w:tr w:rsidR="00867A4E" w:rsidRPr="00085FD0" w14:paraId="5E145583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99982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52F48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7CCDD1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A9C8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7.426e+006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E5C37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4.276e+006</w:t>
            </w:r>
          </w:p>
        </w:tc>
      </w:tr>
      <w:tr w:rsidR="00867A4E" w:rsidRPr="00085FD0" w14:paraId="3AF0A84D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2170E2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F47654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6C4165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15811B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9.329e+006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06B23D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4.627e+006</w:t>
            </w:r>
          </w:p>
        </w:tc>
      </w:tr>
      <w:tr w:rsidR="00867A4E" w:rsidRPr="00085FD0" w14:paraId="2A2670DD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755928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EA1C6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1C46A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8D42D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9.200e+006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2088A1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1.824e+007</w:t>
            </w:r>
          </w:p>
        </w:tc>
      </w:tr>
      <w:tr w:rsidR="00867A4E" w:rsidRPr="00085FD0" w14:paraId="0D3AC353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C4A92D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9AE37C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0.015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15F879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9E710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2.575e+006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5237FE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1.475e+006</w:t>
            </w:r>
          </w:p>
        </w:tc>
      </w:tr>
      <w:tr w:rsidR="00867A4E" w:rsidRPr="00085FD0" w14:paraId="0D86BC2F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3F589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CF4CF4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C811B7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C9B08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3.999e+006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45DFE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2.177e+006</w:t>
            </w:r>
          </w:p>
        </w:tc>
      </w:tr>
      <w:tr w:rsidR="00867A4E" w:rsidRPr="00085FD0" w14:paraId="4661E8C4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EE0190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BEA46A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B64BB3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2.2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830006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9.226e+005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A4B289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1.995e+006</w:t>
            </w:r>
          </w:p>
        </w:tc>
      </w:tr>
      <w:tr w:rsidR="00867A4E" w:rsidRPr="00085FD0" w14:paraId="7C2FE2A7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2B8D7B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DF7F33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1FA75D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2.2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45A79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1.354e+006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FBCEF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3.041e+006</w:t>
            </w:r>
          </w:p>
        </w:tc>
      </w:tr>
      <w:tr w:rsidR="00867A4E" w:rsidRPr="00085FD0" w14:paraId="0B3AACFB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172BF5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FE499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5B16A8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2.2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80DFDA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2.873e+007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18B092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1.336e+007</w:t>
            </w:r>
          </w:p>
        </w:tc>
      </w:tr>
      <w:tr w:rsidR="00867A4E" w:rsidRPr="00085FD0" w14:paraId="788E8C8A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AC7C9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9F6978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9E1FAD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1E5BA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1.825e+007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46B4B0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7.071e+006</w:t>
            </w:r>
          </w:p>
        </w:tc>
      </w:tr>
      <w:tr w:rsidR="00867A4E" w:rsidRPr="00085FD0" w14:paraId="49B07D27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B28AB7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803644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AEB9DB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2.1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1CB04B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2.798e+006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A40DC0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1.355e+006</w:t>
            </w:r>
          </w:p>
        </w:tc>
      </w:tr>
      <w:tr w:rsidR="00867A4E" w:rsidRPr="00085FD0" w14:paraId="686DED45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E2B7F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9750F3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093B63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1.9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383F3F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9.856e+005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F3E83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5.178e+005</w:t>
            </w:r>
          </w:p>
        </w:tc>
      </w:tr>
      <w:tr w:rsidR="00867A4E" w:rsidRPr="00085FD0" w14:paraId="5112A27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346D6C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569DA7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EAEC35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746D3E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4.202e+006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8FC203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2.586e+006</w:t>
            </w:r>
          </w:p>
        </w:tc>
      </w:tr>
      <w:tr w:rsidR="00867A4E" w:rsidRPr="00085FD0" w14:paraId="35764A45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EE891D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0F02FD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27B80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1.4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78C44D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1.221e+006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F9FE8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8.893e+005</w:t>
            </w:r>
          </w:p>
        </w:tc>
      </w:tr>
      <w:tr w:rsidR="00867A4E" w:rsidRPr="00085FD0" w14:paraId="18B384E8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0BFB61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B7888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FECB5C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CC7A77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2.854e+006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82EC63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1.698e+006</w:t>
            </w:r>
          </w:p>
        </w:tc>
      </w:tr>
      <w:tr w:rsidR="00867A4E" w:rsidRPr="00085FD0" w14:paraId="163052D0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E8456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2798BA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1B0E55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+</w:t>
            </w:r>
            <w:r w:rsidR="00867A4E" w:rsidRPr="0055443C">
              <w:rPr>
                <w:b/>
                <w:sz w:val="20"/>
              </w:rPr>
              <w:t>1.3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01A8F8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1.628e+006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C26FB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2.115e+006</w:t>
            </w:r>
          </w:p>
        </w:tc>
      </w:tr>
      <w:tr w:rsidR="00867A4E" w:rsidRPr="00085FD0" w14:paraId="29A6C241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E5B10E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C64878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0.032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D6EA08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DCDE7E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7.507e+006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505A58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4.278e+006</w:t>
            </w:r>
          </w:p>
        </w:tc>
      </w:tr>
      <w:tr w:rsidR="00867A4E" w:rsidRPr="00085FD0" w14:paraId="18836CF3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76FABF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154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7E67FF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689029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F254D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8.621e+006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F6BB7C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5.508e+006</w:t>
            </w:r>
          </w:p>
        </w:tc>
      </w:tr>
      <w:tr w:rsidR="00867A4E" w:rsidRPr="00085FD0" w14:paraId="1B298276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F76525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FFF21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1B61CB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836331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3.151e+007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811C5A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1.962e+007</w:t>
            </w:r>
          </w:p>
        </w:tc>
      </w:tr>
      <w:tr w:rsidR="00867A4E" w:rsidRPr="00085FD0" w14:paraId="7D4EC15B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EB393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BBC58C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968013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2.5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C2840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1.394e+006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6106CD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5.580e+005</w:t>
            </w:r>
          </w:p>
        </w:tc>
      </w:tr>
      <w:tr w:rsidR="00867A4E" w:rsidRPr="00085FD0" w14:paraId="26042601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5CCCEC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2E6627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1E000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1.9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CB4754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3.874e+006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7C2780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2.055e+006</w:t>
            </w:r>
          </w:p>
        </w:tc>
      </w:tr>
      <w:tr w:rsidR="00867A4E" w:rsidRPr="00085FD0" w14:paraId="37BB0032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32B94D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FB76A6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037034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47A0A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1.185e+006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FADB47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6.501e+005</w:t>
            </w:r>
          </w:p>
        </w:tc>
      </w:tr>
      <w:tr w:rsidR="00867A4E" w:rsidRPr="00085FD0" w14:paraId="70132A4B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0349FE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3A6838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0.047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BD091A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1.8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1325B4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2.973e+006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9A3C97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1.687e+006</w:t>
            </w:r>
          </w:p>
        </w:tc>
      </w:tr>
      <w:tr w:rsidR="00867A4E" w:rsidRPr="00085FD0" w14:paraId="2887EC76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4A7D5A" w14:textId="77777777" w:rsidR="00867A4E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B7B426" w14:textId="77777777" w:rsidR="00867A4E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6D019" w14:textId="77777777" w:rsidR="00867A4E" w:rsidRPr="0055443C" w:rsidRDefault="0055443C" w:rsidP="00867A4E">
            <w:pPr>
              <w:jc w:val="center"/>
              <w:rPr>
                <w:b/>
                <w:sz w:val="20"/>
              </w:rPr>
            </w:pPr>
            <w:r w:rsidRPr="0055443C">
              <w:rPr>
                <w:b/>
                <w:sz w:val="20"/>
              </w:rPr>
              <w:t>-</w:t>
            </w:r>
            <w:r w:rsidR="00867A4E" w:rsidRPr="0055443C">
              <w:rPr>
                <w:b/>
                <w:sz w:val="20"/>
              </w:rPr>
              <w:t>1.5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EA350F" w14:textId="77777777" w:rsidR="00867A4E" w:rsidRPr="00BB373F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1.003e+007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26274" w14:textId="77777777" w:rsidR="00867A4E" w:rsidRDefault="00867A4E" w:rsidP="00867A4E">
            <w:pPr>
              <w:jc w:val="center"/>
              <w:rPr>
                <w:sz w:val="20"/>
              </w:rPr>
            </w:pPr>
            <w:r w:rsidRPr="00BB373F">
              <w:rPr>
                <w:sz w:val="20"/>
              </w:rPr>
              <w:t>6.472e+006</w:t>
            </w:r>
          </w:p>
        </w:tc>
      </w:tr>
    </w:tbl>
    <w:p w14:paraId="01872910" w14:textId="77777777" w:rsidR="00F636EB" w:rsidRDefault="00F636EB" w:rsidP="000C4EB4">
      <w:pPr>
        <w:spacing w:after="0" w:line="240" w:lineRule="auto"/>
        <w:rPr>
          <w:sz w:val="20"/>
          <w:vertAlign w:val="superscript"/>
          <w:lang w:val="en-US"/>
        </w:rPr>
      </w:pPr>
    </w:p>
    <w:p w14:paraId="393EF526" w14:textId="77777777" w:rsidR="00F636EB" w:rsidRDefault="004F0C8C" w:rsidP="000C4EB4">
      <w:pPr>
        <w:spacing w:after="0" w:line="240" w:lineRule="auto"/>
        <w:rPr>
          <w:sz w:val="20"/>
          <w:vertAlign w:val="superscript"/>
          <w:lang w:val="en-US"/>
        </w:rPr>
      </w:pPr>
      <w:r>
        <w:rPr>
          <w:sz w:val="20"/>
          <w:vertAlign w:val="superscript"/>
          <w:lang w:val="en-US"/>
        </w:rPr>
        <w:br w:type="textWrapping" w:clear="all"/>
      </w:r>
    </w:p>
    <w:p w14:paraId="3F4F7E55" w14:textId="77777777" w:rsidR="00F636EB" w:rsidRDefault="00F636EB" w:rsidP="000C4EB4">
      <w:pPr>
        <w:spacing w:after="0" w:line="240" w:lineRule="auto"/>
        <w:rPr>
          <w:sz w:val="20"/>
          <w:vertAlign w:val="superscript"/>
          <w:lang w:val="en-US"/>
        </w:rPr>
      </w:pPr>
    </w:p>
    <w:tbl>
      <w:tblPr>
        <w:tblStyle w:val="Tablaconcuadrcula"/>
        <w:tblpPr w:leftFromText="141" w:rightFromText="141" w:vertAnchor="text" w:horzAnchor="margin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72"/>
        <w:gridCol w:w="1372"/>
      </w:tblGrid>
      <w:tr w:rsidR="00867A4E" w:rsidRPr="00BF3747" w14:paraId="3797C3F3" w14:textId="77777777" w:rsidTr="00867A4E"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67AE6BC7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t>Spot</w:t>
            </w:r>
          </w:p>
        </w:tc>
        <w:tc>
          <w:tcPr>
            <w:tcW w:w="1399" w:type="dxa"/>
            <w:vMerge w:val="restart"/>
            <w:shd w:val="clear" w:color="auto" w:fill="000000" w:themeFill="text1"/>
            <w:vAlign w:val="center"/>
          </w:tcPr>
          <w:p w14:paraId="29699686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F3747">
              <w:rPr>
                <w:b/>
                <w:color w:val="FFFFFF" w:themeColor="background1"/>
                <w:sz w:val="20"/>
              </w:rPr>
              <w:t xml:space="preserve">1-ANOVA </w:t>
            </w:r>
            <w:r w:rsidRPr="00BF3747">
              <w:rPr>
                <w:b/>
                <w:i/>
                <w:color w:val="FFFFFF" w:themeColor="background1"/>
                <w:sz w:val="20"/>
              </w:rPr>
              <w:t>p</w:t>
            </w:r>
          </w:p>
        </w:tc>
        <w:tc>
          <w:tcPr>
            <w:tcW w:w="4143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52C0555D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  <w:vertAlign w:val="superscript"/>
              </w:rPr>
            </w:pPr>
            <w:proofErr w:type="spellStart"/>
            <w:r w:rsidRPr="00BF3747">
              <w:rPr>
                <w:b/>
                <w:color w:val="FFFFFF" w:themeColor="background1"/>
                <w:sz w:val="20"/>
              </w:rPr>
              <w:t>INFECTED</w:t>
            </w:r>
            <w:r>
              <w:rPr>
                <w:b/>
                <w:color w:val="FFFFFF" w:themeColor="background1"/>
                <w:sz w:val="20"/>
                <w:vertAlign w:val="superscript"/>
              </w:rPr>
              <w:t>d</w:t>
            </w:r>
            <w:proofErr w:type="spellEnd"/>
            <w:r>
              <w:rPr>
                <w:b/>
                <w:color w:val="FFFFFF" w:themeColor="background1"/>
                <w:sz w:val="20"/>
              </w:rPr>
              <w:t xml:space="preserve"> vs. INFECTED + rIL-25</w:t>
            </w:r>
          </w:p>
        </w:tc>
      </w:tr>
      <w:tr w:rsidR="00867A4E" w:rsidRPr="00BF3747" w14:paraId="65DC813F" w14:textId="77777777" w:rsidTr="00867A4E">
        <w:tc>
          <w:tcPr>
            <w:tcW w:w="1399" w:type="dxa"/>
            <w:vMerge/>
            <w:shd w:val="clear" w:color="auto" w:fill="000000" w:themeFill="text1"/>
            <w:vAlign w:val="center"/>
          </w:tcPr>
          <w:p w14:paraId="54452215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/>
            <w:shd w:val="clear" w:color="auto" w:fill="000000" w:themeFill="text1"/>
            <w:vAlign w:val="center"/>
          </w:tcPr>
          <w:p w14:paraId="7B39738A" w14:textId="77777777" w:rsidR="00867A4E" w:rsidRPr="00BF3747" w:rsidRDefault="00867A4E" w:rsidP="00867A4E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127542" w14:textId="77777777" w:rsidR="00867A4E" w:rsidRPr="00BF3747" w:rsidRDefault="00867A4E" w:rsidP="00867A4E">
            <w:pPr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Fold</w:t>
            </w:r>
          </w:p>
        </w:tc>
        <w:tc>
          <w:tcPr>
            <w:tcW w:w="27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295631" w14:textId="77777777" w:rsidR="00867A4E" w:rsidRPr="00BF3747" w:rsidRDefault="00867A4E" w:rsidP="00867A4E">
            <w:pPr>
              <w:jc w:val="center"/>
              <w:rPr>
                <w:i/>
                <w:color w:val="FFFFFF" w:themeColor="background1"/>
                <w:sz w:val="20"/>
                <w:lang w:val="en-US"/>
              </w:rPr>
            </w:pPr>
            <w:r>
              <w:rPr>
                <w:i/>
                <w:color w:val="FFFFFF" w:themeColor="background1"/>
                <w:sz w:val="20"/>
                <w:lang w:val="en-US"/>
              </w:rPr>
              <w:t xml:space="preserve">Average </w:t>
            </w:r>
            <w:proofErr w:type="spellStart"/>
            <w:r>
              <w:rPr>
                <w:i/>
                <w:color w:val="FFFFFF" w:themeColor="background1"/>
                <w:sz w:val="20"/>
                <w:lang w:val="en-US"/>
              </w:rPr>
              <w:t>Normalised</w:t>
            </w:r>
            <w:proofErr w:type="spellEnd"/>
            <w:r>
              <w:rPr>
                <w:i/>
                <w:color w:val="FFFFFF" w:themeColor="background1"/>
                <w:sz w:val="20"/>
                <w:lang w:val="en-US"/>
              </w:rPr>
              <w:t xml:space="preserve"> Volumes</w:t>
            </w:r>
          </w:p>
        </w:tc>
      </w:tr>
      <w:tr w:rsidR="00867A4E" w:rsidRPr="00BF3747" w14:paraId="761C195E" w14:textId="77777777" w:rsidTr="00867A4E"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7573A02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8593CB0" w14:textId="77777777" w:rsidR="00867A4E" w:rsidRPr="00BF3747" w:rsidRDefault="00867A4E" w:rsidP="00867A4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279FD3D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F4C3B5" w14:textId="77777777" w:rsidR="00867A4E" w:rsidRPr="00F636EB" w:rsidRDefault="00867A4E" w:rsidP="00867A4E">
            <w:pPr>
              <w:rPr>
                <w:b/>
                <w:color w:val="FFFFFF" w:themeColor="background1"/>
                <w:vertAlign w:val="superscript"/>
                <w:lang w:val="en-US"/>
              </w:rPr>
            </w:pPr>
            <w:r w:rsidRPr="00F636EB">
              <w:rPr>
                <w:b/>
                <w:color w:val="FFFFFF" w:themeColor="background1"/>
                <w:vertAlign w:val="superscript"/>
                <w:lang w:val="en-US"/>
              </w:rPr>
              <w:t>INFECTED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04D996" w14:textId="77777777" w:rsidR="00867A4E" w:rsidRPr="00F636EB" w:rsidRDefault="00867A4E" w:rsidP="00867A4E">
            <w:pPr>
              <w:jc w:val="both"/>
              <w:rPr>
                <w:b/>
                <w:color w:val="FFFFFF" w:themeColor="background1"/>
                <w:vertAlign w:val="superscript"/>
                <w:lang w:val="en-US"/>
              </w:rPr>
            </w:pPr>
            <w:r w:rsidRPr="00F636EB">
              <w:rPr>
                <w:b/>
                <w:color w:val="FFFFFF" w:themeColor="background1"/>
                <w:vertAlign w:val="superscript"/>
                <w:lang w:val="en-US"/>
              </w:rPr>
              <w:t>INFECTED + rIL-25</w:t>
            </w:r>
          </w:p>
        </w:tc>
      </w:tr>
      <w:tr w:rsidR="00867A4E" w:rsidRPr="00BF3747" w14:paraId="69B0F7E2" w14:textId="77777777" w:rsidTr="00867A4E"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062F19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273</w:t>
            </w:r>
          </w:p>
        </w:tc>
        <w:tc>
          <w:tcPr>
            <w:tcW w:w="13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49A6FA" w14:textId="77777777" w:rsidR="00867A4E" w:rsidRPr="00BF3747" w:rsidRDefault="00867A4E" w:rsidP="00867A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0.017</w:t>
            </w:r>
          </w:p>
        </w:tc>
        <w:tc>
          <w:tcPr>
            <w:tcW w:w="13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9796F0" w14:textId="77777777" w:rsidR="00867A4E" w:rsidRPr="00BF3747" w:rsidRDefault="00867A4E" w:rsidP="00867A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+2.4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867864" w14:textId="77777777" w:rsidR="00867A4E" w:rsidRPr="00871DF0" w:rsidRDefault="00867A4E" w:rsidP="00867A4E">
            <w:pPr>
              <w:jc w:val="center"/>
              <w:rPr>
                <w:sz w:val="20"/>
                <w:lang w:val="en-US"/>
              </w:rPr>
            </w:pPr>
            <w:r w:rsidRPr="00871DF0">
              <w:rPr>
                <w:sz w:val="20"/>
              </w:rPr>
              <w:t>7.494e+006</w:t>
            </w:r>
          </w:p>
        </w:tc>
        <w:tc>
          <w:tcPr>
            <w:tcW w:w="13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C549E7" w14:textId="77777777" w:rsidR="00867A4E" w:rsidRPr="004F0C8C" w:rsidRDefault="00867A4E" w:rsidP="00867A4E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1.82</w:t>
            </w:r>
            <w:proofErr w:type="spellStart"/>
            <w:r w:rsidRPr="00871DF0">
              <w:rPr>
                <w:sz w:val="20"/>
              </w:rPr>
              <w:t>e</w:t>
            </w:r>
            <w:proofErr w:type="spellEnd"/>
            <w:r w:rsidRPr="00871DF0">
              <w:rPr>
                <w:sz w:val="20"/>
              </w:rPr>
              <w:t>+00</w:t>
            </w:r>
            <w:r>
              <w:rPr>
                <w:sz w:val="20"/>
              </w:rPr>
              <w:t>7</w:t>
            </w:r>
          </w:p>
        </w:tc>
      </w:tr>
      <w:tr w:rsidR="00867A4E" w:rsidRPr="00BF3747" w14:paraId="73FE8D26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2988E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3584D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9F5E36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+1.5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E0819" w14:textId="77777777" w:rsidR="00867A4E" w:rsidRPr="00871DF0" w:rsidRDefault="00867A4E" w:rsidP="00867A4E">
            <w:pPr>
              <w:jc w:val="center"/>
              <w:rPr>
                <w:sz w:val="20"/>
              </w:rPr>
            </w:pPr>
            <w:r w:rsidRPr="00871DF0">
              <w:rPr>
                <w:sz w:val="20"/>
              </w:rPr>
              <w:t>1.535e+007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96FB0" w14:textId="77777777" w:rsidR="00867A4E" w:rsidRPr="004F0C8C" w:rsidRDefault="00867A4E" w:rsidP="00867A4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2.37</w:t>
            </w:r>
            <w:r w:rsidRPr="00871DF0">
              <w:rPr>
                <w:sz w:val="20"/>
              </w:rPr>
              <w:t xml:space="preserve"> e+007</w:t>
            </w:r>
          </w:p>
        </w:tc>
      </w:tr>
      <w:tr w:rsidR="00867A4E" w:rsidRPr="00BF3747" w14:paraId="777C0FD1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9DF52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7911A5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6E45F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-1.4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93ECE5" w14:textId="77777777" w:rsidR="00867A4E" w:rsidRPr="00871DF0" w:rsidRDefault="00867A4E" w:rsidP="00867A4E">
            <w:pPr>
              <w:jc w:val="center"/>
              <w:rPr>
                <w:sz w:val="20"/>
              </w:rPr>
            </w:pPr>
            <w:r w:rsidRPr="00871DF0">
              <w:rPr>
                <w:sz w:val="20"/>
              </w:rPr>
              <w:t>2.394e+006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F40BF8" w14:textId="77777777" w:rsidR="00867A4E" w:rsidRPr="004F0C8C" w:rsidRDefault="00867A4E" w:rsidP="00867A4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1.69</w:t>
            </w:r>
            <w:r w:rsidRPr="00871DF0">
              <w:rPr>
                <w:sz w:val="20"/>
              </w:rPr>
              <w:t xml:space="preserve"> e+006</w:t>
            </w:r>
          </w:p>
        </w:tc>
      </w:tr>
      <w:tr w:rsidR="00867A4E" w:rsidRPr="00BF3747" w14:paraId="55FB9B17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77C640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FD72DF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0.039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2CA4F5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+1.9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C143F1" w14:textId="77777777" w:rsidR="00867A4E" w:rsidRPr="00871DF0" w:rsidRDefault="00867A4E" w:rsidP="00867A4E">
            <w:pPr>
              <w:jc w:val="center"/>
              <w:rPr>
                <w:sz w:val="20"/>
              </w:rPr>
            </w:pPr>
            <w:r w:rsidRPr="00871DF0">
              <w:rPr>
                <w:sz w:val="20"/>
              </w:rPr>
              <w:t>1.820e+006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582E78" w14:textId="77777777" w:rsidR="00867A4E" w:rsidRPr="00085FD0" w:rsidRDefault="00867A4E" w:rsidP="00867A4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3.43</w:t>
            </w:r>
            <w:r w:rsidRPr="00871DF0">
              <w:rPr>
                <w:sz w:val="20"/>
              </w:rPr>
              <w:t xml:space="preserve"> e+006</w:t>
            </w:r>
          </w:p>
        </w:tc>
      </w:tr>
      <w:tr w:rsidR="00867A4E" w:rsidRPr="00BF3747" w14:paraId="5349B671" w14:textId="77777777" w:rsidTr="00867A4E"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9B7F8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936D2D" w14:textId="77777777" w:rsidR="00867A4E" w:rsidRPr="00BF3747" w:rsidRDefault="00867A4E" w:rsidP="00867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D02725" w14:textId="77777777" w:rsidR="00867A4E" w:rsidRPr="00BF3747" w:rsidRDefault="00867A4E" w:rsidP="0086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+2.0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7AA16F" w14:textId="77777777" w:rsidR="00867A4E" w:rsidRPr="00871DF0" w:rsidRDefault="00867A4E" w:rsidP="00867A4E">
            <w:pPr>
              <w:jc w:val="center"/>
              <w:rPr>
                <w:sz w:val="20"/>
              </w:rPr>
            </w:pPr>
            <w:r w:rsidRPr="00871DF0">
              <w:rPr>
                <w:sz w:val="20"/>
              </w:rPr>
              <w:t>1.336e+007</w:t>
            </w: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902E36" w14:textId="77777777" w:rsidR="00867A4E" w:rsidRPr="00085FD0" w:rsidRDefault="00867A4E" w:rsidP="00867A4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2.66</w:t>
            </w:r>
            <w:r w:rsidRPr="00871DF0">
              <w:rPr>
                <w:sz w:val="20"/>
              </w:rPr>
              <w:t xml:space="preserve"> e+007</w:t>
            </w:r>
          </w:p>
        </w:tc>
      </w:tr>
    </w:tbl>
    <w:p w14:paraId="4DE8EB4F" w14:textId="77777777" w:rsidR="00F636EB" w:rsidRDefault="00F636EB" w:rsidP="000C4EB4">
      <w:pPr>
        <w:spacing w:after="0" w:line="240" w:lineRule="auto"/>
        <w:rPr>
          <w:sz w:val="20"/>
          <w:vertAlign w:val="superscript"/>
          <w:lang w:val="en-US"/>
        </w:rPr>
      </w:pPr>
    </w:p>
    <w:p w14:paraId="7B9822DE" w14:textId="77777777" w:rsidR="000C4EB4" w:rsidRDefault="000C4EB4" w:rsidP="008B557E">
      <w:pPr>
        <w:spacing w:line="276" w:lineRule="auto"/>
        <w:jc w:val="both"/>
        <w:rPr>
          <w:lang w:val="en-US"/>
        </w:rPr>
      </w:pPr>
    </w:p>
    <w:p w14:paraId="167E9171" w14:textId="77777777" w:rsidR="00182305" w:rsidRDefault="00182305" w:rsidP="008B557E">
      <w:pPr>
        <w:spacing w:line="276" w:lineRule="auto"/>
        <w:jc w:val="both"/>
        <w:rPr>
          <w:lang w:val="en-US"/>
        </w:rPr>
      </w:pPr>
    </w:p>
    <w:p w14:paraId="109E5A05" w14:textId="77777777" w:rsidR="00182305" w:rsidRDefault="00182305" w:rsidP="008B557E">
      <w:pPr>
        <w:spacing w:line="276" w:lineRule="auto"/>
        <w:jc w:val="both"/>
        <w:rPr>
          <w:lang w:val="en-US"/>
        </w:rPr>
      </w:pPr>
    </w:p>
    <w:p w14:paraId="25F02D9C" w14:textId="77777777" w:rsidR="00182305" w:rsidRDefault="00182305" w:rsidP="008B557E">
      <w:pPr>
        <w:spacing w:line="276" w:lineRule="auto"/>
        <w:jc w:val="both"/>
        <w:rPr>
          <w:lang w:val="en-US"/>
        </w:rPr>
      </w:pPr>
    </w:p>
    <w:p w14:paraId="0A129191" w14:textId="77777777" w:rsidR="003A3BCC" w:rsidRDefault="003A3BCC" w:rsidP="003A3BCC">
      <w:pPr>
        <w:rPr>
          <w:lang w:val="en-US"/>
        </w:rPr>
      </w:pPr>
    </w:p>
    <w:p w14:paraId="05671DA1" w14:textId="77777777" w:rsidR="003A3BCC" w:rsidRDefault="003A3BCC" w:rsidP="003A3BCC">
      <w:pPr>
        <w:spacing w:after="0" w:line="240" w:lineRule="auto"/>
        <w:rPr>
          <w:sz w:val="20"/>
          <w:vertAlign w:val="superscript"/>
          <w:lang w:val="en-US"/>
        </w:rPr>
      </w:pPr>
    </w:p>
    <w:p w14:paraId="5FE85492" w14:textId="77777777" w:rsidR="003A3BCC" w:rsidRPr="00BF3747" w:rsidRDefault="003A3BCC" w:rsidP="003A3BCC">
      <w:pPr>
        <w:spacing w:after="0" w:line="240" w:lineRule="auto"/>
        <w:rPr>
          <w:sz w:val="20"/>
          <w:lang w:val="en-US"/>
        </w:rPr>
      </w:pPr>
      <w:r w:rsidRPr="00BF3747">
        <w:rPr>
          <w:sz w:val="20"/>
          <w:vertAlign w:val="superscript"/>
          <w:lang w:val="en-US"/>
        </w:rPr>
        <w:t>a</w:t>
      </w:r>
      <w:r w:rsidRPr="00BF3747">
        <w:rPr>
          <w:sz w:val="20"/>
          <w:lang w:val="en-US"/>
        </w:rPr>
        <w:t xml:space="preserve"> </w:t>
      </w:r>
      <w:r w:rsidR="00867A4E">
        <w:rPr>
          <w:sz w:val="20"/>
          <w:lang w:val="en-US"/>
        </w:rPr>
        <w:t>Uninfected control mice inoculated with IL-25 recombinant.</w:t>
      </w:r>
    </w:p>
    <w:p w14:paraId="6F014FE2" w14:textId="77777777" w:rsidR="00867A4E" w:rsidRDefault="003A3BCC" w:rsidP="003A3BCC">
      <w:pPr>
        <w:spacing w:after="0" w:line="240" w:lineRule="auto"/>
        <w:rPr>
          <w:sz w:val="20"/>
          <w:lang w:val="en-US"/>
        </w:rPr>
      </w:pPr>
      <w:r w:rsidRPr="00BF3747">
        <w:rPr>
          <w:sz w:val="20"/>
          <w:vertAlign w:val="superscript"/>
          <w:lang w:val="en-US"/>
        </w:rPr>
        <w:t>b</w:t>
      </w:r>
      <w:r w:rsidR="00867A4E">
        <w:rPr>
          <w:sz w:val="20"/>
          <w:vertAlign w:val="superscript"/>
          <w:lang w:val="en-US"/>
        </w:rPr>
        <w:t xml:space="preserve"> </w:t>
      </w:r>
      <w:r w:rsidR="00867A4E">
        <w:rPr>
          <w:sz w:val="20"/>
          <w:lang w:val="en-US"/>
        </w:rPr>
        <w:t>Uninfected control mice.</w:t>
      </w:r>
    </w:p>
    <w:p w14:paraId="2062920E" w14:textId="77777777" w:rsidR="003A3BCC" w:rsidRPr="00BF3747" w:rsidRDefault="003A3BCC" w:rsidP="003A3BCC">
      <w:pPr>
        <w:spacing w:after="0" w:line="240" w:lineRule="auto"/>
        <w:rPr>
          <w:sz w:val="20"/>
          <w:lang w:val="en-US"/>
        </w:rPr>
      </w:pPr>
      <w:r w:rsidRPr="00BF3747">
        <w:rPr>
          <w:sz w:val="20"/>
          <w:vertAlign w:val="superscript"/>
          <w:lang w:val="en-US"/>
        </w:rPr>
        <w:t>c</w:t>
      </w:r>
      <w:r w:rsidRPr="00BF3747">
        <w:rPr>
          <w:sz w:val="20"/>
          <w:lang w:val="en-US"/>
        </w:rPr>
        <w:t xml:space="preserve"> Four weeks post</w:t>
      </w:r>
      <w:r w:rsidR="00867A4E">
        <w:rPr>
          <w:sz w:val="20"/>
          <w:lang w:val="en-US"/>
        </w:rPr>
        <w:t xml:space="preserve"> infection </w:t>
      </w:r>
      <w:r w:rsidR="008A1C4C">
        <w:rPr>
          <w:sz w:val="20"/>
          <w:lang w:val="en-US"/>
        </w:rPr>
        <w:t xml:space="preserve">with </w:t>
      </w:r>
      <w:r w:rsidR="008A1C4C" w:rsidRPr="008A1C4C">
        <w:rPr>
          <w:i/>
          <w:sz w:val="20"/>
          <w:lang w:val="en-US"/>
        </w:rPr>
        <w:t>E. caproni</w:t>
      </w:r>
      <w:r w:rsidR="008A1C4C">
        <w:rPr>
          <w:sz w:val="20"/>
          <w:lang w:val="en-US"/>
        </w:rPr>
        <w:t xml:space="preserve"> </w:t>
      </w:r>
      <w:r w:rsidR="00867A4E">
        <w:rPr>
          <w:sz w:val="20"/>
          <w:lang w:val="en-US"/>
        </w:rPr>
        <w:t>in presence of IL-25 recombinant.</w:t>
      </w:r>
    </w:p>
    <w:p w14:paraId="0089EDCB" w14:textId="77777777" w:rsidR="003A3BCC" w:rsidRPr="00BF3747" w:rsidRDefault="003A3BCC" w:rsidP="003A3BCC">
      <w:pPr>
        <w:spacing w:after="0" w:line="240" w:lineRule="auto"/>
        <w:rPr>
          <w:sz w:val="20"/>
          <w:lang w:val="en-US"/>
        </w:rPr>
      </w:pPr>
      <w:r w:rsidRPr="00BF3747">
        <w:rPr>
          <w:sz w:val="20"/>
          <w:vertAlign w:val="superscript"/>
          <w:lang w:val="en-US"/>
        </w:rPr>
        <w:t xml:space="preserve">d </w:t>
      </w:r>
      <w:r w:rsidR="008A1C4C" w:rsidRPr="00BF3747">
        <w:rPr>
          <w:sz w:val="20"/>
          <w:lang w:val="en-US"/>
        </w:rPr>
        <w:t>Four weeks post</w:t>
      </w:r>
      <w:r w:rsidR="008A1C4C">
        <w:rPr>
          <w:sz w:val="20"/>
          <w:lang w:val="en-US"/>
        </w:rPr>
        <w:t xml:space="preserve"> infection with </w:t>
      </w:r>
      <w:r w:rsidR="008A1C4C" w:rsidRPr="008A1C4C">
        <w:rPr>
          <w:i/>
          <w:sz w:val="20"/>
          <w:lang w:val="en-US"/>
        </w:rPr>
        <w:t>E. caproni</w:t>
      </w:r>
    </w:p>
    <w:p w14:paraId="46743BE5" w14:textId="77777777" w:rsidR="00182305" w:rsidRPr="003A3BCC" w:rsidRDefault="00182305" w:rsidP="003A3BCC">
      <w:pPr>
        <w:rPr>
          <w:lang w:val="en-US"/>
        </w:rPr>
      </w:pPr>
    </w:p>
    <w:sectPr w:rsidR="00182305" w:rsidRPr="003A3BCC" w:rsidSect="00933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F"/>
    <w:rsid w:val="00085FD0"/>
    <w:rsid w:val="000C4EB4"/>
    <w:rsid w:val="000D362D"/>
    <w:rsid w:val="000E20D7"/>
    <w:rsid w:val="000E44FE"/>
    <w:rsid w:val="001301BF"/>
    <w:rsid w:val="00182305"/>
    <w:rsid w:val="001C45B1"/>
    <w:rsid w:val="001F0888"/>
    <w:rsid w:val="002155A3"/>
    <w:rsid w:val="00241475"/>
    <w:rsid w:val="002442BD"/>
    <w:rsid w:val="002632C4"/>
    <w:rsid w:val="002C454B"/>
    <w:rsid w:val="00325945"/>
    <w:rsid w:val="003309B2"/>
    <w:rsid w:val="003A26AB"/>
    <w:rsid w:val="003A3BCC"/>
    <w:rsid w:val="003B111D"/>
    <w:rsid w:val="0041235B"/>
    <w:rsid w:val="00467299"/>
    <w:rsid w:val="004F0C8C"/>
    <w:rsid w:val="0055443C"/>
    <w:rsid w:val="00594AB3"/>
    <w:rsid w:val="005B481B"/>
    <w:rsid w:val="005C0FE4"/>
    <w:rsid w:val="006012DA"/>
    <w:rsid w:val="006067A1"/>
    <w:rsid w:val="00636AFD"/>
    <w:rsid w:val="0067208D"/>
    <w:rsid w:val="006928C3"/>
    <w:rsid w:val="006D5036"/>
    <w:rsid w:val="00720EFB"/>
    <w:rsid w:val="007B6F19"/>
    <w:rsid w:val="007C4E2A"/>
    <w:rsid w:val="007C6694"/>
    <w:rsid w:val="00805F4C"/>
    <w:rsid w:val="00836331"/>
    <w:rsid w:val="00837EF0"/>
    <w:rsid w:val="00845D6F"/>
    <w:rsid w:val="00867A4E"/>
    <w:rsid w:val="00871DF0"/>
    <w:rsid w:val="008A1C4C"/>
    <w:rsid w:val="008A23AB"/>
    <w:rsid w:val="008B557E"/>
    <w:rsid w:val="008C43AB"/>
    <w:rsid w:val="008D4060"/>
    <w:rsid w:val="00933C3F"/>
    <w:rsid w:val="00976090"/>
    <w:rsid w:val="00A35B2A"/>
    <w:rsid w:val="00A52149"/>
    <w:rsid w:val="00A6590A"/>
    <w:rsid w:val="00AC64F0"/>
    <w:rsid w:val="00B76568"/>
    <w:rsid w:val="00BB373F"/>
    <w:rsid w:val="00BF3747"/>
    <w:rsid w:val="00CA13DD"/>
    <w:rsid w:val="00D22278"/>
    <w:rsid w:val="00D30895"/>
    <w:rsid w:val="00D50D35"/>
    <w:rsid w:val="00D522FA"/>
    <w:rsid w:val="00D713A1"/>
    <w:rsid w:val="00E16CA0"/>
    <w:rsid w:val="00E50392"/>
    <w:rsid w:val="00EA27C5"/>
    <w:rsid w:val="00EC15CA"/>
    <w:rsid w:val="00EE0944"/>
    <w:rsid w:val="00F20535"/>
    <w:rsid w:val="00F21940"/>
    <w:rsid w:val="00F61432"/>
    <w:rsid w:val="00F6174B"/>
    <w:rsid w:val="00F636EB"/>
    <w:rsid w:val="00F81CF0"/>
    <w:rsid w:val="00FA2CA7"/>
    <w:rsid w:val="00FB5EDB"/>
    <w:rsid w:val="00FE12D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1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78D6-6BB4-4903-905C-3596456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2020-06-21T12:40:00Z</dcterms:created>
  <dcterms:modified xsi:type="dcterms:W3CDTF">2020-06-22T11:29:00Z</dcterms:modified>
</cp:coreProperties>
</file>