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0F" w:rsidRDefault="00691DB4" w:rsidP="00A30B1E">
      <w:pPr>
        <w:rPr>
          <w:b/>
          <w:bCs/>
        </w:rPr>
      </w:pPr>
      <w:proofErr w:type="spellStart"/>
      <w:r>
        <w:rPr>
          <w:b/>
          <w:bCs/>
        </w:rPr>
        <w:t>Appendix</w:t>
      </w:r>
      <w:proofErr w:type="spellEnd"/>
      <w:r>
        <w:rPr>
          <w:b/>
          <w:bCs/>
        </w:rPr>
        <w:t xml:space="preserve"> 1</w:t>
      </w:r>
      <w:bookmarkStart w:id="0" w:name="_GoBack"/>
      <w:bookmarkEnd w:id="0"/>
      <w:r w:rsidR="00A30B1E">
        <w:rPr>
          <w:b/>
          <w:bCs/>
        </w:rPr>
        <w:t xml:space="preserve">. </w:t>
      </w:r>
      <w:proofErr w:type="spellStart"/>
      <w:r w:rsidR="00A30B1E">
        <w:rPr>
          <w:b/>
          <w:bCs/>
        </w:rPr>
        <w:t>Checklist</w:t>
      </w:r>
      <w:proofErr w:type="spellEnd"/>
      <w:r w:rsidR="00A30B1E">
        <w:rPr>
          <w:b/>
          <w:bCs/>
        </w:rPr>
        <w:t xml:space="preserve"> </w:t>
      </w:r>
      <w:proofErr w:type="spellStart"/>
      <w:r w:rsidR="00A30B1E">
        <w:rPr>
          <w:b/>
          <w:bCs/>
        </w:rPr>
        <w:t>for</w:t>
      </w:r>
      <w:proofErr w:type="spellEnd"/>
      <w:r w:rsidR="00A30B1E">
        <w:rPr>
          <w:b/>
          <w:bCs/>
        </w:rPr>
        <w:t xml:space="preserve"> </w:t>
      </w:r>
      <w:proofErr w:type="spellStart"/>
      <w:r w:rsidR="00A30B1E">
        <w:rPr>
          <w:b/>
          <w:bCs/>
        </w:rPr>
        <w:t>telephone</w:t>
      </w:r>
      <w:proofErr w:type="spellEnd"/>
      <w:r w:rsidR="00A30B1E">
        <w:rPr>
          <w:b/>
          <w:bCs/>
        </w:rPr>
        <w:t xml:space="preserve"> </w:t>
      </w:r>
      <w:proofErr w:type="spellStart"/>
      <w:r w:rsidR="00A30B1E">
        <w:rPr>
          <w:b/>
          <w:bCs/>
        </w:rPr>
        <w:t>monitoring</w:t>
      </w:r>
      <w:proofErr w:type="spellEnd"/>
    </w:p>
    <w:p w:rsidR="00A30B1E" w:rsidRDefault="00A30B1E" w:rsidP="00A30B1E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980"/>
      </w:tblGrid>
      <w:tr w:rsidR="00A30B1E" w:rsidTr="003416F5">
        <w:tc>
          <w:tcPr>
            <w:tcW w:w="8488" w:type="dxa"/>
            <w:gridSpan w:val="3"/>
          </w:tcPr>
          <w:p w:rsidR="00A30B1E" w:rsidRPr="0023575E" w:rsidRDefault="00A30B1E" w:rsidP="003416F5">
            <w:pPr>
              <w:jc w:val="center"/>
              <w:rPr>
                <w:b/>
                <w:bCs/>
              </w:rPr>
            </w:pPr>
            <w:proofErr w:type="spellStart"/>
            <w:r w:rsidRPr="0023575E">
              <w:rPr>
                <w:b/>
                <w:bCs/>
              </w:rPr>
              <w:t>Checklist</w:t>
            </w:r>
            <w:proofErr w:type="spellEnd"/>
            <w:r w:rsidRPr="0023575E">
              <w:rPr>
                <w:b/>
                <w:bCs/>
              </w:rPr>
              <w:t xml:space="preserve"> </w:t>
            </w:r>
            <w:proofErr w:type="spellStart"/>
            <w:r w:rsidRPr="0023575E">
              <w:rPr>
                <w:b/>
                <w:bCs/>
              </w:rPr>
              <w:t>for</w:t>
            </w:r>
            <w:proofErr w:type="spellEnd"/>
            <w:r w:rsidRPr="0023575E">
              <w:rPr>
                <w:b/>
                <w:bCs/>
              </w:rPr>
              <w:t xml:space="preserve"> </w:t>
            </w:r>
            <w:proofErr w:type="spellStart"/>
            <w:r w:rsidRPr="0023575E">
              <w:rPr>
                <w:b/>
                <w:bCs/>
              </w:rPr>
              <w:t>clinical</w:t>
            </w:r>
            <w:proofErr w:type="spellEnd"/>
            <w:r w:rsidRPr="0023575E">
              <w:rPr>
                <w:b/>
                <w:bCs/>
              </w:rPr>
              <w:t xml:space="preserve"> </w:t>
            </w:r>
            <w:proofErr w:type="spellStart"/>
            <w:r w:rsidRPr="0023575E">
              <w:rPr>
                <w:b/>
                <w:bCs/>
              </w:rPr>
              <w:t>evaluation</w:t>
            </w:r>
            <w:proofErr w:type="spellEnd"/>
            <w:r w:rsidRPr="0023575E">
              <w:rPr>
                <w:b/>
                <w:bCs/>
              </w:rPr>
              <w:t xml:space="preserve"> </w:t>
            </w:r>
            <w:proofErr w:type="spellStart"/>
            <w:r w:rsidRPr="0023575E">
              <w:rPr>
                <w:b/>
                <w:bCs/>
              </w:rPr>
              <w:t>during</w:t>
            </w:r>
            <w:proofErr w:type="spellEnd"/>
            <w:r w:rsidRPr="0023575E">
              <w:rPr>
                <w:b/>
                <w:bCs/>
              </w:rPr>
              <w:t xml:space="preserve"> </w:t>
            </w:r>
            <w:proofErr w:type="spellStart"/>
            <w:r w:rsidRPr="0023575E">
              <w:rPr>
                <w:b/>
                <w:bCs/>
              </w:rPr>
              <w:t>telephone</w:t>
            </w:r>
            <w:proofErr w:type="spellEnd"/>
            <w:r w:rsidRPr="0023575E">
              <w:rPr>
                <w:b/>
                <w:bCs/>
              </w:rPr>
              <w:t xml:space="preserve"> </w:t>
            </w:r>
            <w:proofErr w:type="spellStart"/>
            <w:r w:rsidRPr="0023575E">
              <w:rPr>
                <w:b/>
                <w:bCs/>
              </w:rPr>
              <w:t>follow</w:t>
            </w:r>
            <w:proofErr w:type="spellEnd"/>
            <w:r w:rsidRPr="0023575E">
              <w:rPr>
                <w:b/>
                <w:bCs/>
              </w:rPr>
              <w:t xml:space="preserve">-up of home </w:t>
            </w:r>
            <w:proofErr w:type="spellStart"/>
            <w:r w:rsidRPr="0023575E">
              <w:rPr>
                <w:b/>
                <w:bCs/>
              </w:rPr>
              <w:t>care</w:t>
            </w:r>
            <w:proofErr w:type="spellEnd"/>
          </w:p>
          <w:p w:rsidR="00A30B1E" w:rsidRPr="00C056B0" w:rsidRDefault="00A30B1E" w:rsidP="003416F5"/>
        </w:tc>
      </w:tr>
      <w:tr w:rsidR="00A30B1E" w:rsidTr="003416F5">
        <w:tc>
          <w:tcPr>
            <w:tcW w:w="8488" w:type="dxa"/>
            <w:gridSpan w:val="3"/>
          </w:tcPr>
          <w:p w:rsidR="00A30B1E" w:rsidRDefault="00A30B1E" w:rsidP="003416F5">
            <w:proofErr w:type="spellStart"/>
            <w:r>
              <w:t>Compared</w:t>
            </w:r>
            <w:proofErr w:type="spellEnd"/>
            <w:r>
              <w:t xml:space="preserve"> to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contacted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, </w:t>
            </w:r>
            <w:proofErr w:type="spellStart"/>
            <w:r>
              <w:t>how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>
              <w:t>?</w:t>
            </w:r>
          </w:p>
          <w:p w:rsidR="00A30B1E" w:rsidRDefault="00A30B1E" w:rsidP="003416F5">
            <w:pPr>
              <w:jc w:val="right"/>
            </w:pPr>
            <w:proofErr w:type="spellStart"/>
            <w:r w:rsidRPr="0023575E">
              <w:rPr>
                <w:i/>
                <w:iCs/>
              </w:rPr>
              <w:t>Better</w:t>
            </w:r>
            <w:proofErr w:type="spellEnd"/>
            <w:r w:rsidRPr="0023575E">
              <w:rPr>
                <w:i/>
                <w:iCs/>
              </w:rPr>
              <w:t xml:space="preserve">   </w:t>
            </w:r>
            <w:r>
              <w:t xml:space="preserve">             </w:t>
            </w:r>
            <w:proofErr w:type="spellStart"/>
            <w:r w:rsidRPr="0023575E">
              <w:rPr>
                <w:i/>
                <w:iCs/>
              </w:rPr>
              <w:t>Same</w:t>
            </w:r>
            <w:proofErr w:type="spellEnd"/>
            <w:r w:rsidRPr="0023575E">
              <w:rPr>
                <w:i/>
                <w:iCs/>
              </w:rPr>
              <w:t xml:space="preserve">  </w:t>
            </w:r>
            <w:r>
              <w:t xml:space="preserve">             </w:t>
            </w:r>
            <w:proofErr w:type="spellStart"/>
            <w:r w:rsidRPr="0023575E">
              <w:rPr>
                <w:i/>
                <w:iCs/>
              </w:rPr>
              <w:t>Worst</w:t>
            </w:r>
            <w:proofErr w:type="spellEnd"/>
            <w:r>
              <w:t xml:space="preserve">                      </w:t>
            </w:r>
          </w:p>
        </w:tc>
      </w:tr>
      <w:tr w:rsidR="00A30B1E" w:rsidTr="003416F5">
        <w:tc>
          <w:tcPr>
            <w:tcW w:w="6516" w:type="dxa"/>
          </w:tcPr>
          <w:p w:rsidR="00A30B1E" w:rsidRPr="00C056B0" w:rsidRDefault="00A30B1E" w:rsidP="003416F5">
            <w:pPr>
              <w:rPr>
                <w:b/>
                <w:bCs/>
                <w:color w:val="000000" w:themeColor="text1"/>
              </w:rPr>
            </w:pPr>
            <w:r w:rsidRPr="00C056B0">
              <w:rPr>
                <w:b/>
                <w:bCs/>
                <w:color w:val="000000" w:themeColor="text1"/>
              </w:rPr>
              <w:t>QUESTIONS</w:t>
            </w:r>
          </w:p>
        </w:tc>
        <w:tc>
          <w:tcPr>
            <w:tcW w:w="992" w:type="dxa"/>
          </w:tcPr>
          <w:p w:rsidR="00A30B1E" w:rsidRDefault="00A30B1E" w:rsidP="003416F5">
            <w:pPr>
              <w:jc w:val="center"/>
            </w:pPr>
            <w:r>
              <w:t>Yes</w:t>
            </w:r>
          </w:p>
        </w:tc>
        <w:tc>
          <w:tcPr>
            <w:tcW w:w="980" w:type="dxa"/>
          </w:tcPr>
          <w:p w:rsidR="00A30B1E" w:rsidRDefault="00A30B1E" w:rsidP="003416F5">
            <w:pPr>
              <w:jc w:val="center"/>
            </w:pPr>
            <w:r>
              <w:t>No</w:t>
            </w:r>
          </w:p>
        </w:tc>
      </w:tr>
      <w:tr w:rsidR="00A30B1E" w:rsidTr="003416F5">
        <w:tc>
          <w:tcPr>
            <w:tcW w:w="8488" w:type="dxa"/>
            <w:gridSpan w:val="3"/>
          </w:tcPr>
          <w:p w:rsidR="00A30B1E" w:rsidRDefault="00A30B1E" w:rsidP="003416F5">
            <w:proofErr w:type="spellStart"/>
            <w:r>
              <w:t>Temperature</w:t>
            </w:r>
            <w:proofErr w:type="spellEnd"/>
          </w:p>
        </w:tc>
      </w:tr>
      <w:tr w:rsidR="00A30B1E" w:rsidTr="003416F5">
        <w:tc>
          <w:tcPr>
            <w:tcW w:w="6516" w:type="dxa"/>
          </w:tcPr>
          <w:p w:rsidR="00A30B1E" w:rsidRPr="00C056B0" w:rsidRDefault="00A30B1E" w:rsidP="0034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r w:rsidRPr="00C056B0">
              <w:rPr>
                <w:sz w:val="20"/>
                <w:szCs w:val="20"/>
              </w:rPr>
              <w:t xml:space="preserve">High </w:t>
            </w:r>
            <w:proofErr w:type="spellStart"/>
            <w:r w:rsidRPr="00C056B0">
              <w:rPr>
                <w:sz w:val="20"/>
                <w:szCs w:val="20"/>
              </w:rPr>
              <w:t>fever</w:t>
            </w:r>
            <w:proofErr w:type="spellEnd"/>
            <w:r w:rsidRPr="00C056B0">
              <w:rPr>
                <w:sz w:val="20"/>
                <w:szCs w:val="20"/>
              </w:rPr>
              <w:t xml:space="preserve"> ( ≥ 39ºC)</w:t>
            </w:r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8488" w:type="dxa"/>
            <w:gridSpan w:val="3"/>
          </w:tcPr>
          <w:p w:rsidR="00A30B1E" w:rsidRDefault="00A30B1E" w:rsidP="003416F5">
            <w:proofErr w:type="spellStart"/>
            <w:r>
              <w:t>Cough</w:t>
            </w:r>
            <w:proofErr w:type="spellEnd"/>
          </w:p>
        </w:tc>
      </w:tr>
      <w:tr w:rsidR="00A30B1E" w:rsidTr="003416F5">
        <w:tc>
          <w:tcPr>
            <w:tcW w:w="6516" w:type="dxa"/>
          </w:tcPr>
          <w:p w:rsidR="00A30B1E" w:rsidRPr="00C056B0" w:rsidRDefault="00A30B1E" w:rsidP="0034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proofErr w:type="spellStart"/>
            <w:r w:rsidRPr="00C056B0">
              <w:rPr>
                <w:sz w:val="20"/>
                <w:szCs w:val="20"/>
              </w:rPr>
              <w:t>Persistent</w:t>
            </w:r>
            <w:proofErr w:type="spellEnd"/>
            <w:r w:rsidRPr="00C056B0">
              <w:rPr>
                <w:sz w:val="20"/>
                <w:szCs w:val="20"/>
              </w:rPr>
              <w:t xml:space="preserve"> </w:t>
            </w:r>
            <w:proofErr w:type="spellStart"/>
            <w:r w:rsidRPr="00C056B0">
              <w:rPr>
                <w:sz w:val="20"/>
                <w:szCs w:val="20"/>
              </w:rPr>
              <w:t>cough</w:t>
            </w:r>
            <w:proofErr w:type="spellEnd"/>
            <w:r w:rsidRPr="00C056B0">
              <w:rPr>
                <w:sz w:val="20"/>
                <w:szCs w:val="20"/>
              </w:rPr>
              <w:t xml:space="preserve"> </w:t>
            </w:r>
            <w:proofErr w:type="spellStart"/>
            <w:r w:rsidRPr="00C056B0">
              <w:rPr>
                <w:sz w:val="20"/>
                <w:szCs w:val="20"/>
              </w:rPr>
              <w:t>that</w:t>
            </w:r>
            <w:proofErr w:type="spellEnd"/>
            <w:r w:rsidRPr="00C056B0">
              <w:rPr>
                <w:sz w:val="20"/>
                <w:szCs w:val="20"/>
              </w:rPr>
              <w:t xml:space="preserve"> </w:t>
            </w:r>
            <w:proofErr w:type="spellStart"/>
            <w:r w:rsidRPr="00C056B0">
              <w:rPr>
                <w:sz w:val="20"/>
                <w:szCs w:val="20"/>
              </w:rPr>
              <w:t>makes</w:t>
            </w:r>
            <w:proofErr w:type="spellEnd"/>
            <w:r w:rsidRPr="00C056B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 w:rsidRPr="00C056B0">
              <w:rPr>
                <w:sz w:val="20"/>
                <w:szCs w:val="20"/>
              </w:rPr>
              <w:t xml:space="preserve"> </w:t>
            </w:r>
            <w:proofErr w:type="spellStart"/>
            <w:r w:rsidRPr="00C056B0">
              <w:rPr>
                <w:sz w:val="20"/>
                <w:szCs w:val="20"/>
              </w:rPr>
              <w:t>difficult</w:t>
            </w:r>
            <w:proofErr w:type="spellEnd"/>
            <w:r w:rsidRPr="00C056B0">
              <w:rPr>
                <w:sz w:val="20"/>
                <w:szCs w:val="20"/>
              </w:rPr>
              <w:t xml:space="preserve"> to </w:t>
            </w:r>
            <w:proofErr w:type="spellStart"/>
            <w:r w:rsidRPr="00C056B0">
              <w:rPr>
                <w:sz w:val="20"/>
                <w:szCs w:val="20"/>
              </w:rPr>
              <w:t>eat</w:t>
            </w:r>
            <w:proofErr w:type="spellEnd"/>
            <w:r w:rsidRPr="00C056B0">
              <w:rPr>
                <w:sz w:val="20"/>
                <w:szCs w:val="20"/>
              </w:rPr>
              <w:t xml:space="preserve"> and </w:t>
            </w:r>
            <w:proofErr w:type="spellStart"/>
            <w:r w:rsidRPr="00C056B0">
              <w:rPr>
                <w:sz w:val="20"/>
                <w:szCs w:val="20"/>
              </w:rPr>
              <w:t>hydrate</w:t>
            </w:r>
            <w:proofErr w:type="spellEnd"/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8488" w:type="dxa"/>
            <w:gridSpan w:val="3"/>
          </w:tcPr>
          <w:p w:rsidR="00A30B1E" w:rsidRDefault="00A30B1E" w:rsidP="003416F5">
            <w:proofErr w:type="spellStart"/>
            <w:r>
              <w:t>Severe</w:t>
            </w:r>
            <w:proofErr w:type="spellEnd"/>
            <w:r>
              <w:t xml:space="preserve"> </w:t>
            </w:r>
            <w:proofErr w:type="spellStart"/>
            <w:r>
              <w:t>dyspnea</w:t>
            </w:r>
            <w:proofErr w:type="spellEnd"/>
          </w:p>
        </w:tc>
      </w:tr>
      <w:tr w:rsidR="00A30B1E" w:rsidTr="003416F5">
        <w:tc>
          <w:tcPr>
            <w:tcW w:w="6516" w:type="dxa"/>
          </w:tcPr>
          <w:p w:rsidR="00A30B1E" w:rsidRPr="00C056B0" w:rsidRDefault="00A30B1E" w:rsidP="0034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·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Fatigue </w:t>
            </w:r>
            <w:proofErr w:type="spellStart"/>
            <w:r>
              <w:rPr>
                <w:sz w:val="20"/>
                <w:szCs w:val="20"/>
              </w:rPr>
              <w:t>when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getting</w:t>
            </w:r>
            <w:proofErr w:type="spellEnd"/>
            <w:r>
              <w:rPr>
                <w:sz w:val="20"/>
                <w:szCs w:val="20"/>
              </w:rPr>
              <w:t xml:space="preserve"> up and </w:t>
            </w:r>
            <w:proofErr w:type="spellStart"/>
            <w:r>
              <w:rPr>
                <w:sz w:val="20"/>
                <w:szCs w:val="20"/>
              </w:rPr>
              <w:t>starting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walk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rest</w:t>
            </w:r>
            <w:proofErr w:type="spellEnd"/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6516" w:type="dxa"/>
          </w:tcPr>
          <w:p w:rsidR="00A30B1E" w:rsidRPr="00C056B0" w:rsidRDefault="00A30B1E" w:rsidP="0034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proofErr w:type="spellStart"/>
            <w:r>
              <w:rPr>
                <w:sz w:val="20"/>
                <w:szCs w:val="20"/>
              </w:rPr>
              <w:t>Duration</w:t>
            </w:r>
            <w:proofErr w:type="spellEnd"/>
            <w:r>
              <w:rPr>
                <w:sz w:val="20"/>
                <w:szCs w:val="20"/>
              </w:rPr>
              <w:t xml:space="preserve"> of non-</w:t>
            </w:r>
            <w:proofErr w:type="spellStart"/>
            <w:r>
              <w:rPr>
                <w:sz w:val="20"/>
                <w:szCs w:val="20"/>
              </w:rPr>
              <w:t>severe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respiratory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beyond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6516" w:type="dxa"/>
          </w:tcPr>
          <w:p w:rsidR="00A30B1E" w:rsidRPr="00D949F1" w:rsidRDefault="00A30B1E" w:rsidP="003416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Tachypnea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broken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speech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difficulty</w:t>
            </w:r>
            <w:proofErr w:type="spellEnd"/>
            <w:r>
              <w:rPr>
                <w:sz w:val="20"/>
                <w:szCs w:val="20"/>
              </w:rPr>
              <w:t xml:space="preserve"> holding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conversation</w:t>
            </w:r>
            <w:proofErr w:type="spellEnd"/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6516" w:type="dxa"/>
          </w:tcPr>
          <w:p w:rsidR="00A30B1E" w:rsidRPr="00D949F1" w:rsidRDefault="00A30B1E" w:rsidP="003416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Inability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carry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physical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8488" w:type="dxa"/>
            <w:gridSpan w:val="3"/>
          </w:tcPr>
          <w:p w:rsidR="00A30B1E" w:rsidRDefault="00A30B1E" w:rsidP="003416F5">
            <w:proofErr w:type="spellStart"/>
            <w:r w:rsidRPr="00D949F1">
              <w:t>Pleuritic</w:t>
            </w:r>
            <w:proofErr w:type="spellEnd"/>
            <w:r w:rsidRPr="00D949F1">
              <w:t xml:space="preserve"> </w:t>
            </w:r>
            <w:proofErr w:type="spellStart"/>
            <w:r w:rsidRPr="00D949F1">
              <w:t>type</w:t>
            </w:r>
            <w:proofErr w:type="spellEnd"/>
            <w:r w:rsidRPr="00D949F1">
              <w:t xml:space="preserve"> </w:t>
            </w:r>
            <w:proofErr w:type="spellStart"/>
            <w:r w:rsidRPr="00D949F1">
              <w:t>chest</w:t>
            </w:r>
            <w:proofErr w:type="spellEnd"/>
            <w:r w:rsidRPr="00D949F1">
              <w:t xml:space="preserve"> </w:t>
            </w:r>
            <w:proofErr w:type="spellStart"/>
            <w:r w:rsidRPr="00D949F1">
              <w:t>pain</w:t>
            </w:r>
            <w:proofErr w:type="spellEnd"/>
          </w:p>
        </w:tc>
      </w:tr>
      <w:tr w:rsidR="00A30B1E" w:rsidTr="003416F5">
        <w:tc>
          <w:tcPr>
            <w:tcW w:w="6516" w:type="dxa"/>
          </w:tcPr>
          <w:p w:rsidR="00A30B1E" w:rsidRPr="00D949F1" w:rsidRDefault="00A30B1E" w:rsidP="0034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proofErr w:type="spellStart"/>
            <w:r>
              <w:rPr>
                <w:sz w:val="20"/>
                <w:szCs w:val="20"/>
              </w:rPr>
              <w:t>Rib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hard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breathe</w:t>
            </w:r>
            <w:proofErr w:type="spellEnd"/>
            <w:r>
              <w:rPr>
                <w:sz w:val="20"/>
                <w:szCs w:val="20"/>
              </w:rPr>
              <w:t xml:space="preserve">, new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worsening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previous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pain</w:t>
            </w:r>
            <w:proofErr w:type="spellEnd"/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6516" w:type="dxa"/>
          </w:tcPr>
          <w:p w:rsidR="00A30B1E" w:rsidRDefault="00A30B1E" w:rsidP="003416F5">
            <w:r>
              <w:t>Hemoptisis</w:t>
            </w:r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8488" w:type="dxa"/>
            <w:gridSpan w:val="3"/>
          </w:tcPr>
          <w:p w:rsidR="00A30B1E" w:rsidRDefault="00A30B1E" w:rsidP="003416F5">
            <w:proofErr w:type="spellStart"/>
            <w:r>
              <w:t>Alertness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doubts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interview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,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currently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>)</w:t>
            </w:r>
          </w:p>
        </w:tc>
      </w:tr>
      <w:tr w:rsidR="00A30B1E" w:rsidTr="003416F5">
        <w:tc>
          <w:tcPr>
            <w:tcW w:w="6516" w:type="dxa"/>
          </w:tcPr>
          <w:p w:rsidR="00A30B1E" w:rsidRPr="00D949F1" w:rsidRDefault="00A30B1E" w:rsidP="0034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proofErr w:type="spellStart"/>
            <w:r>
              <w:rPr>
                <w:sz w:val="20"/>
                <w:szCs w:val="20"/>
              </w:rPr>
              <w:t>Aware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alert</w:t>
            </w:r>
            <w:proofErr w:type="spellEnd"/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6516" w:type="dxa"/>
          </w:tcPr>
          <w:p w:rsidR="00A30B1E" w:rsidRPr="00D949F1" w:rsidRDefault="00A30B1E" w:rsidP="0034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proofErr w:type="spellStart"/>
            <w:r>
              <w:rPr>
                <w:sz w:val="20"/>
                <w:szCs w:val="20"/>
              </w:rPr>
              <w:t>Answer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normally</w:t>
            </w:r>
            <w:proofErr w:type="spellEnd"/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6516" w:type="dxa"/>
          </w:tcPr>
          <w:p w:rsidR="00A30B1E" w:rsidRDefault="00A30B1E" w:rsidP="003416F5">
            <w:proofErr w:type="spellStart"/>
            <w:r>
              <w:t>Uncontrollable</w:t>
            </w:r>
            <w:proofErr w:type="spellEnd"/>
            <w:r>
              <w:t xml:space="preserve"> </w:t>
            </w:r>
            <w:proofErr w:type="spellStart"/>
            <w:r>
              <w:t>vomiting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prevents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feeding</w:t>
            </w:r>
            <w:proofErr w:type="spellEnd"/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6516" w:type="dxa"/>
          </w:tcPr>
          <w:p w:rsidR="00A30B1E" w:rsidRDefault="00A30B1E" w:rsidP="003416F5">
            <w:proofErr w:type="spellStart"/>
            <w:r>
              <w:t>Abundant</w:t>
            </w:r>
            <w:proofErr w:type="spellEnd"/>
            <w:r>
              <w:t xml:space="preserve"> </w:t>
            </w:r>
            <w:proofErr w:type="spellStart"/>
            <w:r>
              <w:t>diarrhea</w:t>
            </w:r>
            <w:proofErr w:type="spellEnd"/>
            <w:r>
              <w:t xml:space="preserve"> (≥ 10 </w:t>
            </w:r>
            <w:proofErr w:type="spellStart"/>
            <w:r>
              <w:t>bowel</w:t>
            </w:r>
            <w:proofErr w:type="spellEnd"/>
            <w:r>
              <w:t xml:space="preserve"> </w:t>
            </w:r>
            <w:proofErr w:type="spellStart"/>
            <w:r>
              <w:t>movements</w:t>
            </w:r>
            <w:proofErr w:type="spellEnd"/>
            <w:r>
              <w:t xml:space="preserve"> in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5-10 </w:t>
            </w:r>
            <w:proofErr w:type="spellStart"/>
            <w:r>
              <w:t>for</w:t>
            </w:r>
            <w:proofErr w:type="spellEnd"/>
            <w:r>
              <w:t xml:space="preserve"> more </w:t>
            </w:r>
            <w:proofErr w:type="spellStart"/>
            <w:r>
              <w:t>than</w:t>
            </w:r>
            <w:proofErr w:type="spellEnd"/>
            <w:r>
              <w:t xml:space="preserve"> 3 </w:t>
            </w:r>
            <w:proofErr w:type="spellStart"/>
            <w:r>
              <w:t>days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8488" w:type="dxa"/>
            <w:gridSpan w:val="3"/>
          </w:tcPr>
          <w:p w:rsidR="00A30B1E" w:rsidRDefault="00A30B1E" w:rsidP="003416F5">
            <w:proofErr w:type="spellStart"/>
            <w:r>
              <w:t>After</w:t>
            </w:r>
            <w:proofErr w:type="spellEnd"/>
            <w:r>
              <w:t xml:space="preserve"> 7th </w:t>
            </w:r>
            <w:proofErr w:type="spellStart"/>
            <w:r>
              <w:t>day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considered</w:t>
            </w:r>
            <w:proofErr w:type="spellEnd"/>
            <w:r>
              <w:t>:</w:t>
            </w:r>
          </w:p>
        </w:tc>
      </w:tr>
      <w:tr w:rsidR="00A30B1E" w:rsidTr="003416F5">
        <w:tc>
          <w:tcPr>
            <w:tcW w:w="6516" w:type="dxa"/>
          </w:tcPr>
          <w:p w:rsidR="00A30B1E" w:rsidRPr="00A30B1E" w:rsidRDefault="00A30B1E" w:rsidP="003416F5">
            <w:r>
              <w:rPr>
                <w:sz w:val="20"/>
                <w:szCs w:val="20"/>
              </w:rPr>
              <w:t xml:space="preserve">· </w:t>
            </w:r>
            <w:proofErr w:type="spellStart"/>
            <w:r>
              <w:rPr>
                <w:sz w:val="20"/>
                <w:szCs w:val="20"/>
              </w:rPr>
              <w:t>Fever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30B1E">
              <w:rPr>
                <w:sz w:val="20"/>
                <w:szCs w:val="20"/>
              </w:rPr>
              <w:t xml:space="preserve">(≥ 38 </w:t>
            </w:r>
            <w:proofErr w:type="spellStart"/>
            <w:r w:rsidRPr="00A30B1E">
              <w:rPr>
                <w:sz w:val="20"/>
                <w:szCs w:val="20"/>
              </w:rPr>
              <w:t>ºC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greater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6516" w:type="dxa"/>
          </w:tcPr>
          <w:p w:rsidR="00A30B1E" w:rsidRPr="00A30B1E" w:rsidRDefault="00A30B1E" w:rsidP="0034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  <w:proofErr w:type="spellStart"/>
            <w:r>
              <w:rPr>
                <w:sz w:val="20"/>
                <w:szCs w:val="20"/>
              </w:rPr>
              <w:t>Cough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greater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14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  <w:tr w:rsidR="00A30B1E" w:rsidTr="003416F5">
        <w:tc>
          <w:tcPr>
            <w:tcW w:w="6516" w:type="dxa"/>
          </w:tcPr>
          <w:p w:rsidR="00A30B1E" w:rsidRDefault="00A30B1E" w:rsidP="003416F5">
            <w:proofErr w:type="spellStart"/>
            <w:r>
              <w:t>Psychosocial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of home </w:t>
            </w:r>
            <w:proofErr w:type="spellStart"/>
            <w:r>
              <w:t>isolation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changed</w:t>
            </w:r>
            <w:proofErr w:type="spellEnd"/>
          </w:p>
        </w:tc>
        <w:tc>
          <w:tcPr>
            <w:tcW w:w="992" w:type="dxa"/>
          </w:tcPr>
          <w:p w:rsidR="00A30B1E" w:rsidRDefault="00A30B1E" w:rsidP="003416F5"/>
        </w:tc>
        <w:tc>
          <w:tcPr>
            <w:tcW w:w="980" w:type="dxa"/>
          </w:tcPr>
          <w:p w:rsidR="00A30B1E" w:rsidRDefault="00A30B1E" w:rsidP="003416F5"/>
        </w:tc>
      </w:tr>
    </w:tbl>
    <w:p w:rsidR="00A30B1E" w:rsidRPr="00A30B1E" w:rsidRDefault="00A30B1E" w:rsidP="00A30B1E"/>
    <w:p w:rsidR="00A30B1E" w:rsidRPr="00A30B1E" w:rsidRDefault="00A30B1E" w:rsidP="00A30B1E">
      <w:pPr>
        <w:rPr>
          <w:b/>
          <w:bCs/>
        </w:rPr>
      </w:pPr>
    </w:p>
    <w:sectPr w:rsidR="00A30B1E" w:rsidRPr="00A30B1E" w:rsidSect="00F17E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E"/>
    <w:rsid w:val="0023575E"/>
    <w:rsid w:val="00571314"/>
    <w:rsid w:val="00691DB4"/>
    <w:rsid w:val="00A30B1E"/>
    <w:rsid w:val="00C056B0"/>
    <w:rsid w:val="00D949F1"/>
    <w:rsid w:val="00F1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3D7F"/>
  <w15:chartTrackingRefBased/>
  <w15:docId w15:val="{EBAEBAC3-DD98-6845-8467-2AAE721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Anarte Borrallo</dc:creator>
  <cp:keywords/>
  <dc:description/>
  <cp:lastModifiedBy>Carlos Bernal Utrera</cp:lastModifiedBy>
  <cp:revision>2</cp:revision>
  <dcterms:created xsi:type="dcterms:W3CDTF">2020-05-29T10:26:00Z</dcterms:created>
  <dcterms:modified xsi:type="dcterms:W3CDTF">2020-06-07T11:14:00Z</dcterms:modified>
</cp:coreProperties>
</file>