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4Accent5"/>
        <w:tblW w:w="5000" w:type="pct"/>
        <w:tblCellMar>
          <w:top w:w="85" w:type="dxa"/>
          <w:bottom w:w="85" w:type="dxa"/>
        </w:tblCellMar>
        <w:tblLook w:val="04A0" w:firstRow="1" w:lastRow="0" w:firstColumn="1" w:lastColumn="0" w:noHBand="0" w:noVBand="1"/>
      </w:tblPr>
      <w:tblGrid>
        <w:gridCol w:w="12234"/>
        <w:gridCol w:w="2382"/>
      </w:tblGrid>
      <w:tr w:rsidR="001278BE" w14:paraId="1C8CF300" w14:textId="77777777" w:rsidTr="00CD1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4AC2ED1" w14:textId="09B818F3" w:rsidR="001278BE" w:rsidRPr="00AA38BE" w:rsidRDefault="00817EA0" w:rsidP="0026230B">
            <w:pPr>
              <w:rPr>
                <w:sz w:val="22"/>
                <w:szCs w:val="22"/>
              </w:rPr>
            </w:pPr>
            <w:r>
              <w:rPr>
                <w:sz w:val="22"/>
                <w:szCs w:val="22"/>
              </w:rPr>
              <w:t xml:space="preserve">Additional file </w:t>
            </w:r>
            <w:r w:rsidR="0026230B">
              <w:rPr>
                <w:sz w:val="22"/>
                <w:szCs w:val="22"/>
              </w:rPr>
              <w:t>2</w:t>
            </w:r>
            <w:bookmarkStart w:id="0" w:name="_GoBack"/>
            <w:bookmarkEnd w:id="0"/>
            <w:r w:rsidR="001278BE" w:rsidRPr="00AA38BE">
              <w:rPr>
                <w:sz w:val="22"/>
                <w:szCs w:val="22"/>
              </w:rPr>
              <w:t xml:space="preserve">.  </w:t>
            </w:r>
            <w:r w:rsidR="00675E24">
              <w:rPr>
                <w:b w:val="0"/>
                <w:sz w:val="22"/>
                <w:szCs w:val="22"/>
              </w:rPr>
              <w:t>Proposed search strategy</w:t>
            </w:r>
          </w:p>
        </w:tc>
      </w:tr>
      <w:tr w:rsidR="003078DB" w14:paraId="306AD311" w14:textId="77777777" w:rsidTr="00675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5" w:type="pct"/>
            <w:vAlign w:val="center"/>
          </w:tcPr>
          <w:p w14:paraId="676A2A82" w14:textId="0F714A66" w:rsidR="000D1BD0" w:rsidRDefault="000D1BD0" w:rsidP="000D1BD0">
            <w:r>
              <w:t>RESEARCH DESIGN SEARCHES (Ovid Multifile)</w:t>
            </w:r>
          </w:p>
          <w:p w14:paraId="66531021" w14:textId="6EEDB243" w:rsidR="003078DB" w:rsidRDefault="000D1BD0" w:rsidP="000D1BD0">
            <w:r>
              <w:t xml:space="preserve">Database: </w:t>
            </w:r>
            <w:r w:rsidRPr="00BE7270">
              <w:rPr>
                <w:b w:val="0"/>
              </w:rPr>
              <w:t>Embase Classic+Embase &lt;1947 to 2019 June 25&gt;, Ovid MEDLINE(R) ALL &lt;1946 to June 25, 2019&gt;, PsycINFO &lt;1806 to June Week 3 2019&gt;, EBM Reviews - Cochrane Central Register of Controlled Trials &lt;May 2019&gt;, EBM Reviews - Cochrane Database of Systematic Reviews &lt;2005 to June 26, 2019&gt;</w:t>
            </w:r>
          </w:p>
        </w:tc>
        <w:tc>
          <w:tcPr>
            <w:tcW w:w="815" w:type="pct"/>
          </w:tcPr>
          <w:p w14:paraId="1B9EA69F" w14:textId="77777777" w:rsidR="003078DB" w:rsidRPr="001278BE" w:rsidRDefault="003078DB" w:rsidP="003078DB">
            <w:pPr>
              <w:cnfStyle w:val="000000100000" w:firstRow="0" w:lastRow="0" w:firstColumn="0" w:lastColumn="0" w:oddVBand="0" w:evenVBand="0" w:oddHBand="1" w:evenHBand="0" w:firstRowFirstColumn="0" w:firstRowLastColumn="0" w:lastRowFirstColumn="0" w:lastRowLastColumn="0"/>
              <w:rPr>
                <w:b/>
              </w:rPr>
            </w:pPr>
          </w:p>
        </w:tc>
      </w:tr>
      <w:tr w:rsidR="00B04DC0" w14:paraId="5DBC9657" w14:textId="77777777" w:rsidTr="00CD1348">
        <w:tc>
          <w:tcPr>
            <w:cnfStyle w:val="001000000000" w:firstRow="0" w:lastRow="0" w:firstColumn="1" w:lastColumn="0" w:oddVBand="0" w:evenVBand="0" w:oddHBand="0" w:evenHBand="0" w:firstRowFirstColumn="0" w:firstRowLastColumn="0" w:lastRowFirstColumn="0" w:lastRowLastColumn="0"/>
            <w:tcW w:w="5000" w:type="pct"/>
            <w:gridSpan w:val="2"/>
          </w:tcPr>
          <w:p w14:paraId="31CD834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     Monitoring, Ambulatory/ (18986)</w:t>
            </w:r>
          </w:p>
          <w:p w14:paraId="3431624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     Electrocardiography, Ambulatory/ (11916)</w:t>
            </w:r>
          </w:p>
          <w:p w14:paraId="6595105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     Telemedicine/ (47095)</w:t>
            </w:r>
          </w:p>
          <w:p w14:paraId="229FE64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     Remote Consultation/ (13263)</w:t>
            </w:r>
          </w:p>
          <w:p w14:paraId="6B52902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5     Remote Sensing Technology/ (9944)</w:t>
            </w:r>
          </w:p>
          <w:p w14:paraId="597212B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6     Telemetry/ (28300)</w:t>
            </w:r>
          </w:p>
          <w:p w14:paraId="084601B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7     (remote* adj3 (manag* or monitor*)).tw,kf. (10240)</w:t>
            </w:r>
          </w:p>
          <w:p w14:paraId="00BD1C5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8     ((outpatient* or out-patient* or ambulator* or home? or homebased or home-based) adj3 (manag* or monitor*)).tw,kf. (96792)</w:t>
            </w:r>
          </w:p>
          <w:p w14:paraId="71F4A19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9     ((dynamic* or Holter) adj3 (manag* or monitor*)).tw,kf. (30600)</w:t>
            </w:r>
          </w:p>
          <w:p w14:paraId="50E857A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10     ((internet* or app or apps or smarthome* or smart-home* or smartphone* or smart phone* or mobile-based or e-mail* or email* or electronic mail* or emedicine or e-medicine or technolog* or computer* or digital* or webbased or web-based or webdeliver* or web-deliver* or online) adj3 (manag* or monitor*)).tw,kf. (45175)</w:t>
            </w:r>
          </w:p>
          <w:p w14:paraId="7C787F3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11     (telemonitor* or tele-monitor*).tw,kf. (4780)</w:t>
            </w:r>
          </w:p>
          <w:p w14:paraId="35B4FBA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12     (telecare or tele-care or telehealth or tele-health or telemedicine or tele-medicine).tw,kf. (36751)</w:t>
            </w:r>
          </w:p>
          <w:p w14:paraId="7B2728F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13     (ehealth or e-health).tw,kf. (12584)</w:t>
            </w:r>
          </w:p>
          <w:p w14:paraId="285C13E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14     (mobile health or mhealth or m-health).tw,kf. (12163)</w:t>
            </w:r>
          </w:p>
          <w:p w14:paraId="6F7556E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15     (telemetr* or tele-metr*).tw,kf. (23569)</w:t>
            </w:r>
          </w:p>
          <w:p w14:paraId="03945DD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16     (remote sensing or remote sensor*).tw,kf. (12966)</w:t>
            </w:r>
          </w:p>
          <w:p w14:paraId="6DE0233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17     or/1-16 [REMOTE MONITORING] (327016)</w:t>
            </w:r>
          </w:p>
          <w:p w14:paraId="4AB404B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18     exp Cardiac Pacing, Artificial/ (66675)</w:t>
            </w:r>
          </w:p>
          <w:p w14:paraId="7724E31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19     (artificial* adj2 card* pac*).tw,kf. (412)</w:t>
            </w:r>
          </w:p>
          <w:p w14:paraId="5D2A20E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20     (cardiac adj (resynchroni* or re-synchroni*)).tw,kf. (22421)</w:t>
            </w:r>
          </w:p>
          <w:p w14:paraId="343C6B6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21     exp Pacemaker, Artificial/ (76313)</w:t>
            </w:r>
          </w:p>
          <w:p w14:paraId="0CF1E89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22     (pacemak* or pace-mak*).tw,kf. (97282)</w:t>
            </w:r>
          </w:p>
          <w:p w14:paraId="377511A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23     Defibrillators, Implantable/ (32763)</w:t>
            </w:r>
          </w:p>
          <w:p w14:paraId="2133B00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24     (implant* adj3 defibrillat*).tw,kf. (39103)</w:t>
            </w:r>
          </w:p>
          <w:p w14:paraId="56F4CD6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25     (implant* adj3 device*).tw,kf. (48148)</w:t>
            </w:r>
          </w:p>
          <w:p w14:paraId="08784EC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26     ((cardiac* or cardio*) adj3 implant*).tw,kf. (46508)</w:t>
            </w:r>
          </w:p>
          <w:p w14:paraId="0A7396F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27     (ICD or ICDs).tw,kf. and (exp Heart/ or (cardio* or cardiac* or coronar* or heart? or defibrillat* or fibrillat* or implant*).tw,kf.) (41971)</w:t>
            </w:r>
          </w:p>
          <w:p w14:paraId="0F72632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28     (AICD or AICDs or S-ICD or S-ICDs or CIED or CIEDs).tw,kf. (6774)</w:t>
            </w:r>
          </w:p>
          <w:p w14:paraId="3253CE6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29     "Atlas II".tw,kf. (16)</w:t>
            </w:r>
          </w:p>
          <w:p w14:paraId="542308F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30     (AnalyST Accel or Belos or Lexos or Tachos).tw,kf. (23)</w:t>
            </w:r>
          </w:p>
          <w:p w14:paraId="5F1B854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31     (Durata or Dynagen or Energen).tw,kf. (322)</w:t>
            </w:r>
          </w:p>
          <w:p w14:paraId="3DD4F2A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32     Epic DR.tw,kf. (0)</w:t>
            </w:r>
          </w:p>
          <w:p w14:paraId="2D6E905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33     "Ilivia 7".tw,kf. (0)</w:t>
            </w:r>
          </w:p>
          <w:p w14:paraId="05A3597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34     Incepta.tw,kf. (19)</w:t>
            </w:r>
          </w:p>
          <w:p w14:paraId="66AC864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lastRenderedPageBreak/>
              <w:t>35     InSync.tw,kf. (233)</w:t>
            </w:r>
          </w:p>
          <w:p w14:paraId="03A8D77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36     (Intica or Inventra or Iperia 7).tw,kf. (2)</w:t>
            </w:r>
          </w:p>
          <w:p w14:paraId="7F5DEEF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37     (Lumax or Lumos).tw,kf. and (exp Heart/ or (cardio* or cardiac* or coronar* or heart? or defibrillat* or fibrillat* or implant*).tw,kf.) (63)</w:t>
            </w:r>
          </w:p>
          <w:p w14:paraId="51A5E05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38     ("Maximo II" or "Maximo 2").tw,kf. (8)</w:t>
            </w:r>
          </w:p>
          <w:p w14:paraId="639D06D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39     Micro Jewel.tw,kf. (10)</w:t>
            </w:r>
          </w:p>
          <w:p w14:paraId="1A1CECC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40     Paradym.tw,kf. (29)</w:t>
            </w:r>
          </w:p>
          <w:p w14:paraId="62B56E3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41     Riata Model 7070.tw,kf. (0)</w:t>
            </w:r>
          </w:p>
          <w:p w14:paraId="6552ADA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42     Teligen.tw,kf. (19)</w:t>
            </w:r>
          </w:p>
          <w:p w14:paraId="2FDC4F1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43     Ventak.tw,kf. (178)</w:t>
            </w:r>
          </w:p>
          <w:p w14:paraId="31D3B98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44     ("remote view" and Medtronic).tw,kf. (0)</w:t>
            </w:r>
          </w:p>
          <w:p w14:paraId="2281D13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45     Electrophysiology/ (178967)</w:t>
            </w:r>
          </w:p>
          <w:p w14:paraId="69438B3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46     Cardiac Electrophysiology/ (18878)</w:t>
            </w:r>
          </w:p>
          <w:p w14:paraId="5F406FD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47     (electrophysiolog* or electro-physiolog*).tw,kf. (266829)</w:t>
            </w:r>
          </w:p>
          <w:p w14:paraId="46100B3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48     Monitoring, Physiologic/ and (exp Heart/ or (cardio* or cardiac* or coronar* or heart? or defibrillat* or fibrillat* or implant*).tw,kf.) (15696)</w:t>
            </w:r>
          </w:p>
          <w:p w14:paraId="708AEA9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49     or/18-48 [ICDs] (659023)</w:t>
            </w:r>
          </w:p>
          <w:p w14:paraId="1C57544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50     17 and 49 [REMOTE MONITORING - ICDs] (16917)</w:t>
            </w:r>
          </w:p>
          <w:p w14:paraId="5D48764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51     limit 50 to "systematic reviews" [Limit not valid in Embase,CCTR,CDSR; records were retained] (9308)</w:t>
            </w:r>
          </w:p>
          <w:p w14:paraId="3FEDE61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52     systematic review.pt. (116820)</w:t>
            </w:r>
          </w:p>
          <w:p w14:paraId="24A0127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53     meta analysis.pt. (102796)</w:t>
            </w:r>
          </w:p>
          <w:p w14:paraId="2BF01A9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54     exp meta-analysis as topic/ (58375)</w:t>
            </w:r>
          </w:p>
          <w:p w14:paraId="353A07A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55     (meta-analy* or metanaly* or metaanaly* or met analy* or integrative research or integrative review* or integrative overview* or research integration or research overview* or collaborative review*).tw,kf. (416016)</w:t>
            </w:r>
          </w:p>
          <w:p w14:paraId="0E43520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56     (systematic review* or systematic overview* or evidence-based review* or evidence-based overview* or (evidence adj3 (review* or overview*)) or meta-review* or meta-overview* or meta-synthes* or rapid review* or "review of reviews" or technology assessment* or HTA or HTAs).tw,kf. (488701)</w:t>
            </w:r>
          </w:p>
          <w:p w14:paraId="47ADB1C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57     exp Technology assessment, biomedical/ (24465)</w:t>
            </w:r>
          </w:p>
          <w:p w14:paraId="6D89E8B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58     (cochrane or health technology assessment or evidence report).jw. (50305)</w:t>
            </w:r>
          </w:p>
          <w:p w14:paraId="5EB1DB5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59     (network adj (MA or MAs)).tw,kf. (25)</w:t>
            </w:r>
          </w:p>
          <w:p w14:paraId="6838AC9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60     (NMA or NMAs or MTC or MTCs or MAIC or MAICs).tw,kf. (16736)</w:t>
            </w:r>
          </w:p>
          <w:p w14:paraId="6141ECB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61     indirect* compar*.tw,kf. (6012)</w:t>
            </w:r>
          </w:p>
          <w:p w14:paraId="39238D8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62     (indirect treatment* adj1 compar*).tw,kf. (843)</w:t>
            </w:r>
          </w:p>
          <w:p w14:paraId="23F9A52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63     (mixed treatment* adj1 compar*).tw,kf. (1468)</w:t>
            </w:r>
          </w:p>
          <w:p w14:paraId="3B42721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64     (multiple treatment* adj1 compar*).tw,kf. (424)</w:t>
            </w:r>
          </w:p>
          <w:p w14:paraId="7F206FF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65     (multi-treatment* adj1 compar*).tw,kf. (8)</w:t>
            </w:r>
          </w:p>
          <w:p w14:paraId="1A734D3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66     simultaneous* compar*.tw,kf. (2598)</w:t>
            </w:r>
          </w:p>
          <w:p w14:paraId="5466EB2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67     mixed comparison?.tw,kf. (125)</w:t>
            </w:r>
          </w:p>
          <w:p w14:paraId="0B58611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68     or/52-67 (851174)</w:t>
            </w:r>
          </w:p>
          <w:p w14:paraId="5892212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69     50 and 68 (383)</w:t>
            </w:r>
          </w:p>
          <w:p w14:paraId="790E8E8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70     51 or 69 [REVIEWS] (9401)</w:t>
            </w:r>
          </w:p>
          <w:p w14:paraId="3E80096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71     (controlled clinical trial or randomized controlled trial).pt. (1131331)</w:t>
            </w:r>
          </w:p>
          <w:p w14:paraId="50F554D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72     clinical trials as topic.sh. (220658)</w:t>
            </w:r>
          </w:p>
          <w:p w14:paraId="6EC56EB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73     Randomized Controlled Trials as Topic/ (228469)</w:t>
            </w:r>
          </w:p>
          <w:p w14:paraId="2735207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74     (randomi#ed or randomi#ation? or randomly or RCT? or placebo*).tw,kf. (3289901)</w:t>
            </w:r>
          </w:p>
          <w:p w14:paraId="3C2A97A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75     ((singl* or doubl* or trebl* or tripl*) adj (mask* or blind* or dumm*)).tw,kf. (675180)</w:t>
            </w:r>
          </w:p>
          <w:p w14:paraId="490873C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lastRenderedPageBreak/>
              <w:t>76     trial.ti. (787404)</w:t>
            </w:r>
          </w:p>
          <w:p w14:paraId="644F57A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77     or/71-76 (4081226)</w:t>
            </w:r>
          </w:p>
          <w:p w14:paraId="52E2E69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78     50 and 77 [RCTs] (2516)</w:t>
            </w:r>
          </w:p>
          <w:p w14:paraId="65B4A31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79     controlled clinical trial.pt. (184065)</w:t>
            </w:r>
          </w:p>
          <w:p w14:paraId="5DE195B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80     Controlled Clinical Trial/ or Controlled Clinical Trials as Topic/ (570947)</w:t>
            </w:r>
          </w:p>
          <w:p w14:paraId="3238E6E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81     (control* adj2 trial*).tw,kf. (870984)</w:t>
            </w:r>
          </w:p>
          <w:p w14:paraId="4BFEA42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82     Non-Randomized Controlled Trials as Topic/ (10735)</w:t>
            </w:r>
          </w:p>
          <w:p w14:paraId="02EB3DA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83     (nonrandom* or non-random* or quasi-random* or quasi-experiment*).tw,kf. (151292)</w:t>
            </w:r>
          </w:p>
          <w:p w14:paraId="15A954A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84     (nRCT or nRCTs or non-RCT?).tw,kf. (2577)</w:t>
            </w:r>
          </w:p>
          <w:p w14:paraId="1C21B03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85     Controlled Before-After Studies/ (214554)</w:t>
            </w:r>
          </w:p>
          <w:p w14:paraId="5370F54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86     (control* adj3 ("before and after" or "before after")).tw,kf. (652139)</w:t>
            </w:r>
          </w:p>
          <w:p w14:paraId="2F7EAED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87     Interrupted Time Series Analysis/ (206770)</w:t>
            </w:r>
          </w:p>
          <w:p w14:paraId="2A052B5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88     time series.tw,kf. (68137)</w:t>
            </w:r>
          </w:p>
          <w:p w14:paraId="235D8BC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89     (pre- adj3 post-).tw,kf. (260855)</w:t>
            </w:r>
          </w:p>
          <w:p w14:paraId="56C7B72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90     (pretest adj3 posttest).tw,kf. (20565)</w:t>
            </w:r>
          </w:p>
          <w:p w14:paraId="46C9D13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91     Historically Controlled Study/ (224923)</w:t>
            </w:r>
          </w:p>
          <w:p w14:paraId="476C35D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92     (control* adj2 stud$3).tw,kf. (653021)</w:t>
            </w:r>
          </w:p>
          <w:p w14:paraId="1D59A96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93     Control Groups/ (126085)</w:t>
            </w:r>
          </w:p>
          <w:p w14:paraId="13C3E44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94     (control* adj2 group$1).tw,kf. (1430818)</w:t>
            </w:r>
          </w:p>
          <w:p w14:paraId="5D18484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95     trial.ti. (787404)</w:t>
            </w:r>
          </w:p>
          <w:p w14:paraId="079AEF7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96     or/79-95 (4255205)</w:t>
            </w:r>
          </w:p>
          <w:p w14:paraId="5DE1903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97     50 and 96 [NON-RCTs] (1966)</w:t>
            </w:r>
          </w:p>
          <w:p w14:paraId="316705C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98     exp Cohort Studies/ (2490524)</w:t>
            </w:r>
          </w:p>
          <w:p w14:paraId="5855245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99     cohort?.tw,kf. (1523516)</w:t>
            </w:r>
          </w:p>
          <w:p w14:paraId="55600C4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100     Retrospective Studies/ (1185723)</w:t>
            </w:r>
          </w:p>
          <w:p w14:paraId="60C3BE2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101     (longitudinal or prospective or retrospective).tw,kf. (3313689)</w:t>
            </w:r>
          </w:p>
          <w:p w14:paraId="5061FCF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102     ((followup or follow-up) adj (study or studies)).tw,kf. (137922)</w:t>
            </w:r>
          </w:p>
          <w:p w14:paraId="5A33393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103     Observational study.pt. (64534)</w:t>
            </w:r>
          </w:p>
          <w:p w14:paraId="7A26115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104     (observation$2 adj (study or studies)).tw,kf. (265873)</w:t>
            </w:r>
          </w:p>
          <w:p w14:paraId="2174698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105     ((population or population-based) adj (study or studies or analys#s)).tw,kf. (43589)</w:t>
            </w:r>
          </w:p>
          <w:p w14:paraId="0A017D5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106     ((multidimensional or multi-dimensional) adj (study or studies)).tw,kf. (373)</w:t>
            </w:r>
          </w:p>
          <w:p w14:paraId="7631706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107     Comparative Study.pt. (1996968)</w:t>
            </w:r>
          </w:p>
          <w:p w14:paraId="61B11EE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108     ((comparative or comparison) adj (study or studies)).tw,kf. (286904)</w:t>
            </w:r>
          </w:p>
          <w:p w14:paraId="62FBE39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109     exp Case-Control Studies/ (1173812)</w:t>
            </w:r>
          </w:p>
          <w:p w14:paraId="7456862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110     ((case-control* or case-based or case-comparison) adj (study or studies)).tw,kf. (239419)</w:t>
            </w:r>
          </w:p>
          <w:p w14:paraId="366624E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111     Cross-Sectional Studies/ (478952)</w:t>
            </w:r>
          </w:p>
          <w:p w14:paraId="07A32A9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112     (cross-section* or crosssection*).tw,kf. (891689)</w:t>
            </w:r>
          </w:p>
          <w:p w14:paraId="19A650F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113     or/98-112 (8605399)</w:t>
            </w:r>
          </w:p>
          <w:p w14:paraId="1C7D6A6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114     50 and 113 [OBSERVATIONAL STUDIES] (4560)</w:t>
            </w:r>
          </w:p>
          <w:p w14:paraId="1267B44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115     Case Reports.pt. (2029254)</w:t>
            </w:r>
          </w:p>
          <w:p w14:paraId="2F7AFC5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116     (case report? or case series? or case study or case studies).tw,kf. (1330759)</w:t>
            </w:r>
          </w:p>
          <w:p w14:paraId="1C2FE14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117     115 or 116 (3044931)</w:t>
            </w:r>
          </w:p>
          <w:p w14:paraId="73E195A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118     50 and 117 [CASE STUDIES] (1179)</w:t>
            </w:r>
          </w:p>
          <w:p w14:paraId="3036874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lastRenderedPageBreak/>
              <w:t>119     70 or 78 or 97 or 114 or 118 [ALL STUDY DESIGNS] (13081)</w:t>
            </w:r>
          </w:p>
          <w:p w14:paraId="36F15CD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120     exp Animals/ not Humans/ (18733129)</w:t>
            </w:r>
          </w:p>
          <w:p w14:paraId="6483124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121     119 not 120 [ANIMAL-ONLY REMOVED] (8525)</w:t>
            </w:r>
          </w:p>
          <w:p w14:paraId="1360D86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122     (news or newspaper article).pt. (212926)</w:t>
            </w:r>
          </w:p>
          <w:p w14:paraId="055BB50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123     121 not 122 [NEWS ITEMS REMOVED] (8523)</w:t>
            </w:r>
          </w:p>
          <w:p w14:paraId="2A3B8DF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124     limit 123 to yr="2000-current" (5392)</w:t>
            </w:r>
          </w:p>
          <w:p w14:paraId="49C1920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125     124 use medall [MEDLINE RECORDS] (2191)</w:t>
            </w:r>
          </w:p>
          <w:p w14:paraId="220BB57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126     ambulatory monitoring/ (19499)</w:t>
            </w:r>
          </w:p>
          <w:p w14:paraId="363E56E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127     ambulatory electrocardiography/ (11916)</w:t>
            </w:r>
          </w:p>
          <w:p w14:paraId="109985C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128     telemedicine/ (47095)</w:t>
            </w:r>
          </w:p>
          <w:p w14:paraId="6CAD3E2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129     telecardiology/ (235)</w:t>
            </w:r>
          </w:p>
          <w:p w14:paraId="4D35BCA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130     teleconsultation/ (13818)</w:t>
            </w:r>
          </w:p>
          <w:p w14:paraId="21940B5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131     telemonitoring/ (2669)</w:t>
            </w:r>
          </w:p>
          <w:p w14:paraId="4784084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132     telehealth/ (29526)</w:t>
            </w:r>
          </w:p>
          <w:p w14:paraId="2F3E9FC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133     remote sensing/ (7438)</w:t>
            </w:r>
          </w:p>
          <w:p w14:paraId="1084652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134     telemetry/ (28300)</w:t>
            </w:r>
          </w:p>
          <w:p w14:paraId="4229EE3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135     (remote* adj3 (manag* or monitor*)).tw,kw. (10347)</w:t>
            </w:r>
          </w:p>
          <w:p w14:paraId="5DA4E51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136     ((outpatient* or out-patient* or ambulator* or home? or home-based) adj3 (manag* or monitor*)).tw,kw. (98381)</w:t>
            </w:r>
          </w:p>
          <w:p w14:paraId="19F64C4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137     ((dynamic* or Holter) adj3 (manag* or monitor*)).tw,kw. (30996)</w:t>
            </w:r>
          </w:p>
          <w:p w14:paraId="18D9D36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138     ((internet* or app or apps or smarthome* or smart-home* or smartphone* or smart phone* or mobile-based or e-mail* or email* or electronic mail* or emedicine or e-medicine or technolog* or computer* or digital* or webbased or web-based or webdeliver* or web-deliver* or online) adj3 (manag* or monitor*)).tw,kw. (45664)</w:t>
            </w:r>
          </w:p>
          <w:p w14:paraId="778F0CE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139     (telemonitor* or tele-monitor*).tw,kw. (4982)</w:t>
            </w:r>
          </w:p>
          <w:p w14:paraId="45EFAE0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140     (telecare or tele-care or telehealth or tele-health or telemedicine or tele-medicine).tw,kw. (39898)</w:t>
            </w:r>
          </w:p>
          <w:p w14:paraId="16F3F26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141     (ehealth or e-health).tw,kw. (13969)</w:t>
            </w:r>
          </w:p>
          <w:p w14:paraId="27A7F5B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142     (mobile health or mhealth or m-health).tw,kw. (13329)</w:t>
            </w:r>
          </w:p>
          <w:p w14:paraId="71898D0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143     (telemetr* or tele-metr*).tw,kw. (24210)</w:t>
            </w:r>
          </w:p>
          <w:p w14:paraId="44F4E7F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144     (remote sensing or remote sensor*).tw,kw. (14010)</w:t>
            </w:r>
          </w:p>
          <w:p w14:paraId="0273CA1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145     or/126-144 [REMOTE MONITORING] (333631)</w:t>
            </w:r>
          </w:p>
          <w:p w14:paraId="2F1BD82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146     exp heart pacing/ (41342)</w:t>
            </w:r>
          </w:p>
          <w:p w14:paraId="5A3F175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147     (artificial* adj2 card* pac*).tw,kw. (517)</w:t>
            </w:r>
          </w:p>
          <w:p w14:paraId="416E918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148     (cardiac adj (resynchroni* or re-synchroni*)).tw,kw. (23188)</w:t>
            </w:r>
          </w:p>
          <w:p w14:paraId="49D1179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149     exp artificial heart pacemaker/ (49285)</w:t>
            </w:r>
          </w:p>
          <w:p w14:paraId="758212B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150     (pacemak* or pace-mak*).tw,kw. (99085)</w:t>
            </w:r>
          </w:p>
          <w:p w14:paraId="1A156FD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151     exp implantable cardioverter defibrillator/ (53186)</w:t>
            </w:r>
          </w:p>
          <w:p w14:paraId="4370782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152     (implant* adj3 defibrillat*).tw,kw. (40891)</w:t>
            </w:r>
          </w:p>
          <w:p w14:paraId="4CBD487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153     (implant* adj3 device*).tw,kw. (48521)</w:t>
            </w:r>
          </w:p>
          <w:p w14:paraId="14925CE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154     ((cardiac* or cardio*) adj3 implant*).tw,kw. (48697)</w:t>
            </w:r>
          </w:p>
          <w:p w14:paraId="4E02783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155     (ICD or ICDs).tw,kw,dv. and (exp heart/ or (cardio* or cardiac* or coronar* or heart? or defibrillat* or fibrillat* or implant*).tw,kw.) (42597)</w:t>
            </w:r>
          </w:p>
          <w:p w14:paraId="4FCB74B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156     (AICD or AICDs or S-ICD or S-ICDs or CIED or CIEDs).tw,kw,dv. (6902)</w:t>
            </w:r>
          </w:p>
          <w:p w14:paraId="4B4A091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157     "Atlas II".tw,kw,dv. (39)</w:t>
            </w:r>
          </w:p>
          <w:p w14:paraId="724BAB6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158     (AnalyST Accel or Belos or Lexos or Tachos).tw,kw,dv. (60)</w:t>
            </w:r>
          </w:p>
          <w:p w14:paraId="5BFC0F9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159     (Durata or Dynagen or Energen).tw,kw,dv. (396)</w:t>
            </w:r>
          </w:p>
          <w:p w14:paraId="6FEE3CD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160     Epic DR.tw,kw,dv. (11)</w:t>
            </w:r>
          </w:p>
          <w:p w14:paraId="21A1C88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lastRenderedPageBreak/>
              <w:t>161     "Ilivia 7".tw,kw,dv. (0)</w:t>
            </w:r>
          </w:p>
          <w:p w14:paraId="569769D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162     Incepta.tw,kw,dv. (31)</w:t>
            </w:r>
          </w:p>
          <w:p w14:paraId="09C3514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163     InSync.tw,kw,dv. (461)</w:t>
            </w:r>
          </w:p>
          <w:p w14:paraId="25125FF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164     (Intica or Inventra or Iperia 7).tw,kw,dv. (11)</w:t>
            </w:r>
          </w:p>
          <w:p w14:paraId="4CF8900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165     (Lumax or Lumos).tw,kw,dv. and (exp heart/ or (cardio* or cardiac* or coronar* or heart? or defibrillat* or fibrillat* or implant*).tw,kw.) (177)</w:t>
            </w:r>
          </w:p>
          <w:p w14:paraId="76B920D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166     ("Maximo II" or "Maximo 2").tw,kw,dv. (42)</w:t>
            </w:r>
          </w:p>
          <w:p w14:paraId="372DFE4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167     Micro Jewel.tw,kw,dv. (38)</w:t>
            </w:r>
          </w:p>
          <w:p w14:paraId="7A817EF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168     Paradym.tw,kw,dv. (49)</w:t>
            </w:r>
          </w:p>
          <w:p w14:paraId="54F02C3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169     Riata Model 7070.tw,kw,dv. (1)</w:t>
            </w:r>
          </w:p>
          <w:p w14:paraId="1CDCD7E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170     Teligen.tw,kw,dv. (61)</w:t>
            </w:r>
          </w:p>
          <w:p w14:paraId="5F52986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171     Ventak.tw,kw,dv. (329)</w:t>
            </w:r>
          </w:p>
          <w:p w14:paraId="7EAE3E3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172     ("remote view" and Medtronic).tw,kw,dv. (1)</w:t>
            </w:r>
          </w:p>
          <w:p w14:paraId="7D960C7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173     electrophysiology/ (178967)</w:t>
            </w:r>
          </w:p>
          <w:p w14:paraId="0069F3F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174     heart electrophysiology/ (18465)</w:t>
            </w:r>
          </w:p>
          <w:p w14:paraId="7BC0715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175     (electrophysiolog* or electro-physiolog*).tw,kw. (274744)</w:t>
            </w:r>
          </w:p>
          <w:p w14:paraId="20C8FC1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176     physiologic monitoring/ and (exp heart/ or (cardio* or cardiac* or coronar* or heart? or defibrillat* or fibrillat* or implant*).tw,kw.) (16195)</w:t>
            </w:r>
          </w:p>
          <w:p w14:paraId="597AB16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177     or/146-176 [ICDs] (666890)</w:t>
            </w:r>
          </w:p>
          <w:p w14:paraId="52F5849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178     145 and 177 [REMOTE MONITORING - ICDs] (17096)</w:t>
            </w:r>
          </w:p>
          <w:p w14:paraId="2FECF84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179     meta-analysis/ (272024)</w:t>
            </w:r>
          </w:p>
          <w:p w14:paraId="30FD06E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180     "systematic review"/ (318048)</w:t>
            </w:r>
          </w:p>
          <w:p w14:paraId="75FE4FE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181     "meta analysis (topic)"/ (40255)</w:t>
            </w:r>
          </w:p>
          <w:p w14:paraId="384BA95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182     (meta-analy* or metanaly* or metaanaly* or met analy* or integrative research or integrative review* or integrative overview* or research integration or research overview* or collaborative review*).tw,kw. (424177)</w:t>
            </w:r>
          </w:p>
          <w:p w14:paraId="49ACE57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183     (systematic review* or systematic overview* or evidence-based review* or evidence-based overview* or (evidence adj3 (review* or overview*)) or meta-review* or meta-overview* or meta-synthes* or "review of reviews" or technology assessment* or HTA or HTAs).tw,kw. (495077)</w:t>
            </w:r>
          </w:p>
          <w:p w14:paraId="08ED000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184     biomedical technology assessment/ (23351)</w:t>
            </w:r>
          </w:p>
          <w:p w14:paraId="0726933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185     (cochrane or health technology assessment or evidence report).jw. (50305)</w:t>
            </w:r>
          </w:p>
          <w:p w14:paraId="6DEA5ED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186     (network adj (MA or MAs)).tw,kw. (25)</w:t>
            </w:r>
          </w:p>
          <w:p w14:paraId="5344A72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187     (NMA or NMAs).tw,kw. (5073)</w:t>
            </w:r>
          </w:p>
          <w:p w14:paraId="0BCE8A8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188     indirect* compar*.tw,kw. (6078)</w:t>
            </w:r>
          </w:p>
          <w:p w14:paraId="0DA4DEF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189     (indirect treatment* adj1 comparison?).tw,kw. (843)</w:t>
            </w:r>
          </w:p>
          <w:p w14:paraId="090B857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190     (mixed treatment* adj1 comparison?).tw,kw. (1479)</w:t>
            </w:r>
          </w:p>
          <w:p w14:paraId="1A0C4C9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191     (multiple treatment* adj1 comparison?).tw,kw. (299)</w:t>
            </w:r>
          </w:p>
          <w:p w14:paraId="64E2602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192     (multi-treatment* adj1 comparison?).tw,kw. (7)</w:t>
            </w:r>
          </w:p>
          <w:p w14:paraId="5B90375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193     simultaneous* compar*.tw,kw. (2598)</w:t>
            </w:r>
          </w:p>
          <w:p w14:paraId="46A92AF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194     mixed comparison?.tw,kw. (126)</w:t>
            </w:r>
          </w:p>
          <w:p w14:paraId="62E28F2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195     or/179-194 (911670)</w:t>
            </w:r>
          </w:p>
          <w:p w14:paraId="289A152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196     178 and 195 [REVIEWS] (427)</w:t>
            </w:r>
          </w:p>
          <w:p w14:paraId="3A2A07B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197     exp randomized controlled trial/ or controlled clinical trial/ (1317140)</w:t>
            </w:r>
          </w:p>
          <w:p w14:paraId="7976675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198     exp "clinical trial (topic)"/ (298384)</w:t>
            </w:r>
          </w:p>
          <w:p w14:paraId="4E687F5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199     (randomi#ed or randomi#ation or randomly or RCT$1 or placebo*).tw,kw. (3342971)</w:t>
            </w:r>
          </w:p>
          <w:p w14:paraId="19E98ED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200     ((singl* or doubl* or trebl* or tripl*) adj (mask* or blind* or dumm*)).tw,kw. (698184)</w:t>
            </w:r>
          </w:p>
          <w:p w14:paraId="301A637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201     trial.ti. (787404)</w:t>
            </w:r>
          </w:p>
          <w:p w14:paraId="7F679CE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lastRenderedPageBreak/>
              <w:t>202     or/197-201 (4191929)</w:t>
            </w:r>
          </w:p>
          <w:p w14:paraId="44FA683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203     178 and 202 [RCTs] (2601)</w:t>
            </w:r>
          </w:p>
          <w:p w14:paraId="557CBED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204     controlled clinical trial/ (556944)</w:t>
            </w:r>
          </w:p>
          <w:p w14:paraId="2DB285D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205     "controlled clinical trial (topic)"/ (10209)</w:t>
            </w:r>
          </w:p>
          <w:p w14:paraId="34C652D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206     (control* adj2 trial*).tw,kw. (1120826)</w:t>
            </w:r>
          </w:p>
          <w:p w14:paraId="3765D17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207     (nonrandom* or non-random* or quasi-random* or quasi-experiment*).tw,kw. (151593)</w:t>
            </w:r>
          </w:p>
          <w:p w14:paraId="58225CC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208     (nRCT or nRCTs or non-RCT$1).tw,kw. (2577)</w:t>
            </w:r>
          </w:p>
          <w:p w14:paraId="394E639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209     (control* adj3 ("before and after" or "before after")).tw,kw. (652144)</w:t>
            </w:r>
          </w:p>
          <w:p w14:paraId="0F4F3FC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210     time series analysis/ (23511)</w:t>
            </w:r>
          </w:p>
          <w:p w14:paraId="6E4F217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211     time series.tw,kw. (69033)</w:t>
            </w:r>
          </w:p>
          <w:p w14:paraId="6CC3C07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212     pretest posttest control group design/ (398)</w:t>
            </w:r>
          </w:p>
          <w:p w14:paraId="2CBADD1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213     (pre- adj3 post-).tw,kw. (260894)</w:t>
            </w:r>
          </w:p>
          <w:p w14:paraId="17C1533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214     (pretest adj3 posttest).tw,kw. (21178)</w:t>
            </w:r>
          </w:p>
          <w:p w14:paraId="6EA228D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215     controlled study/ (6755569)</w:t>
            </w:r>
          </w:p>
          <w:p w14:paraId="5E0695D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216     (control* adj2 stud$3).tw,kw. (950145)</w:t>
            </w:r>
          </w:p>
          <w:p w14:paraId="3DAFB7D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217     control group/ (125991)</w:t>
            </w:r>
          </w:p>
          <w:p w14:paraId="192D9A2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218     (control* adj2 group?).tw,kw. (1431019)</w:t>
            </w:r>
          </w:p>
          <w:p w14:paraId="058000E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219     trial.ti. (787404)</w:t>
            </w:r>
          </w:p>
          <w:p w14:paraId="1AB0120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220     or/204-219 (9823815)</w:t>
            </w:r>
          </w:p>
          <w:p w14:paraId="6FB0B4D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221     178 and 220 [NON-RCTs] (3402)</w:t>
            </w:r>
          </w:p>
          <w:p w14:paraId="69177B1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222     cohort analysis/ (720709)</w:t>
            </w:r>
          </w:p>
          <w:p w14:paraId="44D933E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223     cohort?.tw,kw. (1527903)</w:t>
            </w:r>
          </w:p>
          <w:p w14:paraId="5BA856D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224     retrospective study/ (1547929)</w:t>
            </w:r>
          </w:p>
          <w:p w14:paraId="64186BF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225     longitudinal study/ (252108)</w:t>
            </w:r>
          </w:p>
          <w:p w14:paraId="17F2D83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226     prospective study/ (1037499)</w:t>
            </w:r>
          </w:p>
          <w:p w14:paraId="5A5DAEF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227     (longitudinal or prospective or retrospective).tw,kw. (3327656)</w:t>
            </w:r>
          </w:p>
          <w:p w14:paraId="570F072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228     follow up/ (1456934)</w:t>
            </w:r>
          </w:p>
          <w:p w14:paraId="7692954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229     ((followup or follow-up) adj (study or studies)).tw,kw. (139759)</w:t>
            </w:r>
          </w:p>
          <w:p w14:paraId="70756F0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230     observational study/ (234357)</w:t>
            </w:r>
          </w:p>
          <w:p w14:paraId="643230A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231     (observation$2 adj (study or studies)).tw,kw. (267950)</w:t>
            </w:r>
          </w:p>
          <w:p w14:paraId="74810B9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232     population research/ (100434)</w:t>
            </w:r>
          </w:p>
          <w:p w14:paraId="15A5D3E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233     ((population or population-based) adj (study or studies or analys#s)).tw,kw. (51675)</w:t>
            </w:r>
          </w:p>
          <w:p w14:paraId="15BE31B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234     ((multidimensional or multi-dimensional) adj (study or studies)).tw,kw. (374)</w:t>
            </w:r>
          </w:p>
          <w:p w14:paraId="3C84E35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235     exp comparative study/ (3200711)</w:t>
            </w:r>
          </w:p>
          <w:p w14:paraId="51122F2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236     ((comparative or comparison) adj (study or studies)).tw,kw. (300379)</w:t>
            </w:r>
          </w:p>
          <w:p w14:paraId="41A723D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237     exp case control study/ (1173812)</w:t>
            </w:r>
          </w:p>
          <w:p w14:paraId="4416A59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238     ((case-control* or case-based or case-comparison) adj (study or studies)).tw,kw. (242508)</w:t>
            </w:r>
          </w:p>
          <w:p w14:paraId="33DAFAA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239     cross-sectional study/ (606524)</w:t>
            </w:r>
          </w:p>
          <w:p w14:paraId="72CDC07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240     (cross-section* or crosssection*).tw,kw. (894508)</w:t>
            </w:r>
          </w:p>
          <w:p w14:paraId="5A5E589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241     or/222-240 (10396399)</w:t>
            </w:r>
          </w:p>
          <w:p w14:paraId="707AA41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242     178 and 241 [OBSERVATIONAL STUDIES] (5703)</w:t>
            </w:r>
          </w:p>
          <w:p w14:paraId="2BF6593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243     case study/ (2099054)</w:t>
            </w:r>
          </w:p>
          <w:p w14:paraId="24C8FF2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244     (case report? or case series? or case study or case studies).tw,kw. (1319570)</w:t>
            </w:r>
          </w:p>
          <w:p w14:paraId="4DF0434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lastRenderedPageBreak/>
              <w:t>245     243 or 244 (3076984)</w:t>
            </w:r>
          </w:p>
          <w:p w14:paraId="155277D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246     178 and 245 [case studies] (1096)</w:t>
            </w:r>
          </w:p>
          <w:p w14:paraId="17CBC2D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247     178 and 245 [CASE STUDIES] (1096)</w:t>
            </w:r>
          </w:p>
          <w:p w14:paraId="7EFEFFE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248     196 or 203 or 221 or 242 or 247 [ALL STUDY DESIGNS] (9021)</w:t>
            </w:r>
          </w:p>
          <w:p w14:paraId="17AD4C6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249     exp animal/ or exp animal experimentation/ or exp animal model/ or exp animal experiment/ or nonhuman/ or exp vertebrate/ (51461499)</w:t>
            </w:r>
          </w:p>
          <w:p w14:paraId="6E5866C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250     exp human/ or exp human experimentation/ or exp human experiment/ (39522295)</w:t>
            </w:r>
          </w:p>
          <w:p w14:paraId="506BC0F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251     249 not 250 (11940898)</w:t>
            </w:r>
          </w:p>
          <w:p w14:paraId="50D6106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252     248 not 251 [ANIMAL-ONLY REMOVED] (8355)</w:t>
            </w:r>
          </w:p>
          <w:p w14:paraId="3F402F5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253     limit 252 to yr="2000-current" (6543)</w:t>
            </w:r>
          </w:p>
          <w:p w14:paraId="1C65C48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254     253 use emczd [EMBASE RECORDS] (3681)</w:t>
            </w:r>
          </w:p>
          <w:p w14:paraId="0730217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255     Telemedicine/ (47095)</w:t>
            </w:r>
          </w:p>
          <w:p w14:paraId="5C7FB5B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256     Telemetry/ (28300)</w:t>
            </w:r>
          </w:p>
          <w:p w14:paraId="2A6AA97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257     (remote* adj3 (manag* or monitor*)).tw. (10100)</w:t>
            </w:r>
          </w:p>
          <w:p w14:paraId="58F2E88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258     ((outpatient* or out-patient* or ambulator* or home? or homebased or home-based) adj3 (manag* or monitor*)).tw. (96304)</w:t>
            </w:r>
          </w:p>
          <w:p w14:paraId="79CE8D4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259     ((dynamic* or Holter) adj3 (manag* or monitor*)).tw. (30548)</w:t>
            </w:r>
          </w:p>
          <w:p w14:paraId="040DE22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260     ((internet* or app or apps or smarthome* or smart-home* or smartphone* or smart phone* or mobile-based or e-mail* or email* or electronic mail* or emedicine or e-medicine or technolog* or computer* or digital* or webbased or web-based or webdeliver* or web-deliver* or online) adj3 (manag* or monitor*)).tw. (45080)</w:t>
            </w:r>
          </w:p>
          <w:p w14:paraId="23A9255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261     (telemonitor* or tele-monitor*).tw. (4688)</w:t>
            </w:r>
          </w:p>
          <w:p w14:paraId="2B0B5A0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262     (telecare or tele-care or telehealth or tele-health or telemedicine or tele-medicine).tw. (34845)</w:t>
            </w:r>
          </w:p>
          <w:p w14:paraId="6D89479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263     (ehealth or e-health).tw. (11181)</w:t>
            </w:r>
          </w:p>
          <w:p w14:paraId="468D04B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264     (mobile health or mhealth or m-health).tw. (10437)</w:t>
            </w:r>
          </w:p>
          <w:p w14:paraId="2AF9A5B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265     (telemetr* or tele-metr*).tw. (23134)</w:t>
            </w:r>
          </w:p>
          <w:p w14:paraId="46560AE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266     (remote sensing or remote sensor*).tw. (12253)</w:t>
            </w:r>
          </w:p>
          <w:p w14:paraId="6DEE3CE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267     or/255-266 [REMOTE MONITORING] (291828)</w:t>
            </w:r>
          </w:p>
          <w:p w14:paraId="67A4429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268     (artificial* adj2 card* pac*).tw. (349)</w:t>
            </w:r>
          </w:p>
          <w:p w14:paraId="239B635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269     (cardiac adj (resynchroni* or re-synchroni*)).tw. (22128)</w:t>
            </w:r>
          </w:p>
          <w:p w14:paraId="1B3DC05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270     Artificial Pacemakers/ (26104)</w:t>
            </w:r>
          </w:p>
          <w:p w14:paraId="2B08A00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271     (pacemak* or pace-mak*).tw. (96383)</w:t>
            </w:r>
          </w:p>
          <w:p w14:paraId="04EEE40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272     (implant* adj3 defibrillat*).tw. (38419)</w:t>
            </w:r>
          </w:p>
          <w:p w14:paraId="5BAF046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273     (implant* adj3 device*).tw. (47920)</w:t>
            </w:r>
          </w:p>
          <w:p w14:paraId="6449137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274     ((cardiac* or cardio*) adj3 implant*).tw. (45918)</w:t>
            </w:r>
          </w:p>
          <w:p w14:paraId="627DE9C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275     (ICD or ICDs).tw. and (exp Heart/ or (cardio* or cardiac* or coronar* or heart? or defibrillat* or fibrillat* or implant*).tw.) (41491)</w:t>
            </w:r>
          </w:p>
          <w:p w14:paraId="137EF7D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276     (AICD or AICDs or S-ICD or S-ICDs or CIED or CIEDs).tw. (6691)</w:t>
            </w:r>
          </w:p>
          <w:p w14:paraId="08F7174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277     "Atlas II".tw. (16)</w:t>
            </w:r>
          </w:p>
          <w:p w14:paraId="0A44B14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278     (AnalyST Accel or Belos or Lexos or Tachos).tw. (23)</w:t>
            </w:r>
          </w:p>
          <w:p w14:paraId="0852746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279     (Durata or Dynagen or Energen).tw. (318)</w:t>
            </w:r>
          </w:p>
          <w:p w14:paraId="5E49157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280     Epic DR.tw. (0)</w:t>
            </w:r>
          </w:p>
          <w:p w14:paraId="34C98C5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281     "Ilivia 7".tw. (0)</w:t>
            </w:r>
          </w:p>
          <w:p w14:paraId="3318AC3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282     Incepta.tw. (19)</w:t>
            </w:r>
          </w:p>
          <w:p w14:paraId="5494451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283     InSync.tw. (233)</w:t>
            </w:r>
          </w:p>
          <w:p w14:paraId="572BBEF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284     (Intica or Inventra or Iperia 7).tw. (2)</w:t>
            </w:r>
          </w:p>
          <w:p w14:paraId="444A501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285     (Lumax or Lumos).tw. and (exp Heart/ or (cardio* or cardiac* or coronar* or heart? or defibrillat* or fibrillat* or implant*).tw.) (60)</w:t>
            </w:r>
          </w:p>
          <w:p w14:paraId="71EE6E7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286     ("Maximo II" or "Maximo 2").tw. (8)</w:t>
            </w:r>
          </w:p>
          <w:p w14:paraId="630FF62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lastRenderedPageBreak/>
              <w:t>287     Micro Jewel.tw. (10)</w:t>
            </w:r>
          </w:p>
          <w:p w14:paraId="7664632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288     Paradym.tw. (29)</w:t>
            </w:r>
          </w:p>
          <w:p w14:paraId="043BE51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289     Riata Model 7070.tw. (0)</w:t>
            </w:r>
          </w:p>
          <w:p w14:paraId="08CFB59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290     Teligen.tw. (19)</w:t>
            </w:r>
          </w:p>
          <w:p w14:paraId="2376115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291     Ventak.tw. (178)</w:t>
            </w:r>
          </w:p>
          <w:p w14:paraId="0384D66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292     ("remote view" and Medtronic).tw. (0)</w:t>
            </w:r>
          </w:p>
          <w:p w14:paraId="1A22216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293     Electrophysiology/ (178967)</w:t>
            </w:r>
          </w:p>
          <w:p w14:paraId="2A68738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294     Electrocardiography/ (345757)</w:t>
            </w:r>
          </w:p>
          <w:p w14:paraId="0424558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295     (electrophysiolog* or electro-physiolog*).tw. (260424)</w:t>
            </w:r>
          </w:p>
          <w:p w14:paraId="00F246A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296     Monitoring/ and (exp Heart/ or (cardio* or cardiac* or coronar* or heart? or defibrillat* or fibrillat* or implant*).tw.) (33923)</w:t>
            </w:r>
          </w:p>
          <w:p w14:paraId="698D655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297     Medical Therapeutic Devices/ and (exp Heart/ or (cardio* or cardiac* or coronar* or heart? or defibrillat* or fibrillat* or implant*).tw.) (360)</w:t>
            </w:r>
          </w:p>
          <w:p w14:paraId="70765B7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298     or/268-297 [ICDs] (918371)</w:t>
            </w:r>
          </w:p>
          <w:p w14:paraId="079F5F1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299     267 and 298 [REMOTE MONITORING - ICDs] (24173)</w:t>
            </w:r>
          </w:p>
          <w:p w14:paraId="080EAE4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300     Meta Analysis/ (272024)</w:t>
            </w:r>
          </w:p>
          <w:p w14:paraId="3640758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301     (meta-analy* or metanaly* or metaanaly* or met analy* or integrative research or integrative review* or integrative overview* or research integration or research overview* or collaborative review*).tw. (414743)</w:t>
            </w:r>
          </w:p>
          <w:p w14:paraId="61E92AB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302     (systematic review* or systematic overview* or evidence-based review* or evidence-based overview* or (evidence adj3 (review* or overview*)) or meta-review* or meta-overview* or meta-synthes* or rapid review* or "review of reviews" or technology assessment* or HTA or HTAs).tw. (486902)</w:t>
            </w:r>
          </w:p>
          <w:p w14:paraId="491949B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303     (network adj (MA or MAs)).tw. (25)</w:t>
            </w:r>
          </w:p>
          <w:p w14:paraId="6A2D95A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304     (NMA or NMAs or MTC or MTCs or MAIC or MAICs).tw. (16698)</w:t>
            </w:r>
          </w:p>
          <w:p w14:paraId="71D3B70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305     indirect* compar*.tw. (5990)</w:t>
            </w:r>
          </w:p>
          <w:p w14:paraId="6222908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306     (indirect treatment* adj1 compar*).tw. (825)</w:t>
            </w:r>
          </w:p>
          <w:p w14:paraId="630FF31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307     (mixed treatment* adj1 compar*).tw. (1411)</w:t>
            </w:r>
          </w:p>
          <w:p w14:paraId="75EDCE4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308     (multiple treatment* adj1 compar*).tw. (411)</w:t>
            </w:r>
          </w:p>
          <w:p w14:paraId="3F10B0C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309     (multi-treatment* adj1 compar*).tw. (8)</w:t>
            </w:r>
          </w:p>
          <w:p w14:paraId="7E5B64F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310     simultaneous* compar*.tw. (2598)</w:t>
            </w:r>
          </w:p>
          <w:p w14:paraId="133C3B6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311     mixed comparison?.tw. (125)</w:t>
            </w:r>
          </w:p>
          <w:p w14:paraId="08C0C8B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312     or/300-311 (809012)</w:t>
            </w:r>
          </w:p>
          <w:p w14:paraId="66E0376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313     299 and 312 [REVIEWS] (337)</w:t>
            </w:r>
          </w:p>
          <w:p w14:paraId="42BAED2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314     Clinical Trials/ (99968)</w:t>
            </w:r>
          </w:p>
          <w:p w14:paraId="1828862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315     (randomi#ed or randomi#ation? or randomly or RCT? or placebo*).tw. (3287822)</w:t>
            </w:r>
          </w:p>
          <w:p w14:paraId="65AF343F"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316     ((singl* or doubl* or trebl* or tripl*) adj (mask* or blind* or dumm*)).tw. (675084)</w:t>
            </w:r>
          </w:p>
          <w:p w14:paraId="0D7449E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317     trial.ti. (787404)</w:t>
            </w:r>
          </w:p>
          <w:p w14:paraId="4144D84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318     or/314-317 (3618610)</w:t>
            </w:r>
          </w:p>
          <w:p w14:paraId="092AB53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319     299 and 318 [RCTs] (2961)</w:t>
            </w:r>
          </w:p>
          <w:p w14:paraId="46772ED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320     (control* adj2 trial*).tw. (868488)</w:t>
            </w:r>
          </w:p>
          <w:p w14:paraId="654CAD7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321     (nonrandom* or non-random* or quasi-random* or quasi-experiment*).tw. (151138)</w:t>
            </w:r>
          </w:p>
          <w:p w14:paraId="49A8AE3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322     (nRCT or nRCTs or non-RCT?).tw. (2577)</w:t>
            </w:r>
          </w:p>
          <w:p w14:paraId="6731307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323     (control* adj3 ("before and after" or "before after")).tw. (652133)</w:t>
            </w:r>
          </w:p>
          <w:p w14:paraId="651D9BC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324     Time Series/ (23558)</w:t>
            </w:r>
          </w:p>
          <w:p w14:paraId="3BECF00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325     time series.tw. (67675)</w:t>
            </w:r>
          </w:p>
          <w:p w14:paraId="0BC0861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326     (pre- adj3 post-).tw. (260764)</w:t>
            </w:r>
          </w:p>
          <w:p w14:paraId="73E4385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327     (pretest adj3 posttest).tw. (20559)</w:t>
            </w:r>
          </w:p>
          <w:p w14:paraId="1552D06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lastRenderedPageBreak/>
              <w:t>328     (control* adj2 stud$3).tw. (652027)</w:t>
            </w:r>
          </w:p>
          <w:p w14:paraId="2511D51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329     Experiment Controls/ (907)</w:t>
            </w:r>
          </w:p>
          <w:p w14:paraId="382791E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330     (control* adj2 group$1).tw. (1430465)</w:t>
            </w:r>
          </w:p>
          <w:p w14:paraId="6114B1D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331     trial.ti. (787404)</w:t>
            </w:r>
          </w:p>
          <w:p w14:paraId="71F67E8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332     or/320-331 (3606965)</w:t>
            </w:r>
          </w:p>
          <w:p w14:paraId="18611EE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333     299 and 332 [NON-RCTs] (2423)</w:t>
            </w:r>
          </w:p>
          <w:p w14:paraId="60EBEC6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334     Cohort Analysis/ (720709)</w:t>
            </w:r>
          </w:p>
          <w:p w14:paraId="55D9B6E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335     cohort?.tw. (1521577)</w:t>
            </w:r>
          </w:p>
          <w:p w14:paraId="1C4AF40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336     Retrospective Studies/ (1185723)</w:t>
            </w:r>
          </w:p>
          <w:p w14:paraId="0280227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337     exp Longitudinal Studies/ (402379)</w:t>
            </w:r>
          </w:p>
          <w:p w14:paraId="08B6B6A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338     (longitudinal or prospective or retrospective).tw. (3308730)</w:t>
            </w:r>
          </w:p>
          <w:p w14:paraId="6489D77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339     Followup Studies/ (685305)</w:t>
            </w:r>
          </w:p>
          <w:p w14:paraId="171C0D4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340     ((followup or follow-up) adj (study or studies)).tw. (136557)</w:t>
            </w:r>
          </w:p>
          <w:p w14:paraId="2A35F63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341     (observation$2 adj (study or studies)).tw. (265094)</w:t>
            </w:r>
          </w:p>
          <w:p w14:paraId="7332A5B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342     ((population or population-based) adj (study or studies or analys#s)).tw. (43045)</w:t>
            </w:r>
          </w:p>
          <w:p w14:paraId="790D521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343     ((multidimensional or multi-dimensional) adj (study or studies)).tw. (373)</w:t>
            </w:r>
          </w:p>
          <w:p w14:paraId="0F136E7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344     ((comparative or comparison) adj (study or studies)).tw. (282128)</w:t>
            </w:r>
          </w:p>
          <w:p w14:paraId="7781759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345     ((case-control* or case-based or case-comparison) adj (study or studies)).tw. (238502)</w:t>
            </w:r>
          </w:p>
          <w:p w14:paraId="3C88073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346     (cross-section* or crosssection*).tw. (890680)</w:t>
            </w:r>
          </w:p>
          <w:p w14:paraId="4989335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347     or/334-346 (6693859)</w:t>
            </w:r>
          </w:p>
          <w:p w14:paraId="2F82E46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348     299 and 347 [OBSERVATIONAL STUDIES] (4546)</w:t>
            </w:r>
          </w:p>
          <w:p w14:paraId="4B80F07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349     Case Report/ (4520812)</w:t>
            </w:r>
          </w:p>
          <w:p w14:paraId="2C954BF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350     (case report? or case series? or case study or case studies).tw. (1301141)</w:t>
            </w:r>
          </w:p>
          <w:p w14:paraId="7690E51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351     349 or 350 (5069464)</w:t>
            </w:r>
          </w:p>
          <w:p w14:paraId="2FB104A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352     299 and 351 [CASE STUDIES] (2097)</w:t>
            </w:r>
          </w:p>
          <w:p w14:paraId="350BA91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353     313 or 319 or 333 or 348 or 352 [ALL STUDY DESIGNS] (9168)</w:t>
            </w:r>
          </w:p>
          <w:p w14:paraId="1B61F8C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354     limit 353 to yr="2000-current" (6861)</w:t>
            </w:r>
          </w:p>
          <w:p w14:paraId="18927B1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355     [354 use medall,emczd,coch,cctr,dare,cleed,clhta] (0)</w:t>
            </w:r>
          </w:p>
          <w:p w14:paraId="4689A23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356     354 not 355 [PSYCINFO RECORDS] (6861)</w:t>
            </w:r>
          </w:p>
          <w:p w14:paraId="2920BE9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357     Monitoring, Ambulatory/ (18986)</w:t>
            </w:r>
          </w:p>
          <w:p w14:paraId="683BAF6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358     Electrocardiography, Ambulatory/ (11916)</w:t>
            </w:r>
          </w:p>
          <w:p w14:paraId="54C5878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359     Telemedicine/ (47095)</w:t>
            </w:r>
          </w:p>
          <w:p w14:paraId="38EDBA0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360     Remote Consultation/ (13263)</w:t>
            </w:r>
          </w:p>
          <w:p w14:paraId="1305C8C1"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361     Remote Sensing Technology/ (9944)</w:t>
            </w:r>
          </w:p>
          <w:p w14:paraId="5FF3486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362     Telemetry/ (28300)</w:t>
            </w:r>
          </w:p>
          <w:p w14:paraId="132DDC1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363     (remote* adj3 (manag* or monitor*)).ti,ab,kw. (10304)</w:t>
            </w:r>
          </w:p>
          <w:p w14:paraId="6161CA3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364     ((outpatient* or out-patient* or ambulator* or home? or homebased or home-based) adj3 (manag* or monitor*)).ti,ab,kw. (97992)</w:t>
            </w:r>
          </w:p>
          <w:p w14:paraId="7F980BC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365     ((dynamic* or Holter) adj3 (manag* or monitor*)).ti,ab,kw. (30896)</w:t>
            </w:r>
          </w:p>
          <w:p w14:paraId="0708C30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366     ((internet* or app or apps or smarthome* or smart-home* or smartphone* or smart phone* or mobile-based or e-mail* or email* or electronic mail* or emedicine or e-medicine or technolog* or computer* or digital* or webbased or web-based or webdeliver* or web-deliver* or online) adj3 (manag* or monitor*)).ti,ab,kw. (44276)</w:t>
            </w:r>
          </w:p>
          <w:p w14:paraId="762EFFE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367     (telemonitor* or tele-monitor*).ti,ab,kw. (4941)</w:t>
            </w:r>
          </w:p>
          <w:p w14:paraId="041CB77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368     (telecare or tele-care or telehealth or tele-health or telemedicine or tele-medicine).ti,ab,kw. (39199)</w:t>
            </w:r>
          </w:p>
          <w:p w14:paraId="5CB5E7E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369     (ehealth or e-health).ti,ab,kw. (13446)</w:t>
            </w:r>
          </w:p>
          <w:p w14:paraId="498D725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lastRenderedPageBreak/>
              <w:t>370     (mobile health or mhealth or m-health).ti,ab,kw. (12859)</w:t>
            </w:r>
          </w:p>
          <w:p w14:paraId="52673D2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371     (telemetr* or tele-metr*).ti,ab,kw. (24134)</w:t>
            </w:r>
          </w:p>
          <w:p w14:paraId="5DA1F60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372     (remote sensing or remote sensor*).ti,ab,kw. (13984)</w:t>
            </w:r>
          </w:p>
          <w:p w14:paraId="29695EB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373     or/357-372 [REMOTE MONITORING] (330189)</w:t>
            </w:r>
          </w:p>
          <w:p w14:paraId="4A634DF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374     exp Cardiac Pacing, Artificial/ (66675)</w:t>
            </w:r>
          </w:p>
          <w:p w14:paraId="5EB32BD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375     (artificial* adj2 card* pac*).ti,ab,kw. (514)</w:t>
            </w:r>
          </w:p>
          <w:p w14:paraId="1AA59D8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376     (cardiac adj (resynchroni* or re-synchroni*)).ti,ab,kw. (23173)</w:t>
            </w:r>
          </w:p>
          <w:p w14:paraId="5E99871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377     exp Pacemaker, Artificial/ (76313)</w:t>
            </w:r>
          </w:p>
          <w:p w14:paraId="42E0033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378     (pacemak* or pace-mak*).ti,ab,kw. (98958)</w:t>
            </w:r>
          </w:p>
          <w:p w14:paraId="26E79BD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379     Defibrillators, Implantable/ (32763)</w:t>
            </w:r>
          </w:p>
          <w:p w14:paraId="1E513DB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380     (implant* adj3 defibrillat*).ti,ab,kw. (40852)</w:t>
            </w:r>
          </w:p>
          <w:p w14:paraId="2DB8CC4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381     (implant* adj3 device*).ti,ab,kw. (48417)</w:t>
            </w:r>
          </w:p>
          <w:p w14:paraId="258187E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382     ((cardiac* or cardio*) adj3 implant*).ti,ab,kw. (48656)</w:t>
            </w:r>
          </w:p>
          <w:p w14:paraId="75466C2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383     (ICD or ICDs).ti,ab,kw. and (exp Heart/ or (cardio* or cardiac* or coronar* or heart? or defibrillat* or fibrillat* or implant*).ti,ab,kw.) (42253)</w:t>
            </w:r>
          </w:p>
          <w:p w14:paraId="29B0BEF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384     (AICD or AICDs or S-ICD or S-ICDs or CIED or CIEDs).ti,ab,kw. (6876)</w:t>
            </w:r>
          </w:p>
          <w:p w14:paraId="7C9B8BB5"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385     "Atlas II".ti,ab,kw. (16)</w:t>
            </w:r>
          </w:p>
          <w:p w14:paraId="764B878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386     (AnalyST Accel or Belos or Lexos or Tachos).ti,ab,kw. (23)</w:t>
            </w:r>
          </w:p>
          <w:p w14:paraId="4A9A374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387     (Durata or Dynagen or Energen).ti,ab,kw. (289)</w:t>
            </w:r>
          </w:p>
          <w:p w14:paraId="1948844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388     Epic DR.ti,ab,kw. (0)</w:t>
            </w:r>
          </w:p>
          <w:p w14:paraId="0E07629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389     "Ilivia 7".ti,ab,kw. (0)</w:t>
            </w:r>
          </w:p>
          <w:p w14:paraId="4C5D5F8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390     Incepta.ti,ab,kw. (9)</w:t>
            </w:r>
          </w:p>
          <w:p w14:paraId="35263B0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391     InSync.ti,ab,kw. (234)</w:t>
            </w:r>
          </w:p>
          <w:p w14:paraId="16B40B0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392     (Intica or Inventra or Iperia 7).ti,ab,kw. (2)</w:t>
            </w:r>
          </w:p>
          <w:p w14:paraId="141728C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393     (Lumax or Lumos).ti,ab,kw. and (exp Heart/ or (cardio* or cardiac* or coronar* or heart? or defibrillat* or fibrillat* or implant*).ti,ab,kw.) (62)</w:t>
            </w:r>
          </w:p>
          <w:p w14:paraId="578497C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394     ("Maximo II" or "Maximo 2").ti,ab,kw. (8)</w:t>
            </w:r>
          </w:p>
          <w:p w14:paraId="14BFE20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395     Micro Jewel.ti,ab,kw. (10)</w:t>
            </w:r>
          </w:p>
          <w:p w14:paraId="204EB82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396     Paradym.ti,ab,kw. (29)</w:t>
            </w:r>
          </w:p>
          <w:p w14:paraId="06FB7DF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397     Riata Model 7070.ti,ab,kw. (0)</w:t>
            </w:r>
          </w:p>
          <w:p w14:paraId="791B753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398     Teligen.ti,ab,kw. (18)</w:t>
            </w:r>
          </w:p>
          <w:p w14:paraId="2D6CCA0D"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399     Ventak.ti,ab,kw. (178)</w:t>
            </w:r>
          </w:p>
          <w:p w14:paraId="41900CF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400     ("remote view" and Medtronic).ti,ab,kw. (0)</w:t>
            </w:r>
          </w:p>
          <w:p w14:paraId="4E4F55E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401     Electrophysiology/ (178967)</w:t>
            </w:r>
          </w:p>
          <w:p w14:paraId="54A01CE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402     Cardiac Electrophysiology/ (18878)</w:t>
            </w:r>
          </w:p>
          <w:p w14:paraId="1D82499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403     (electrophysiolog* or electro-physiolog*).ti,ab,kw. (272903)</w:t>
            </w:r>
          </w:p>
          <w:p w14:paraId="2A4D5CF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404     Monitoring, Physiologic/ and (exp Heart/ or (cardio* or cardiac* or coronar* or heart? or defibrillat* or fibrillat* or implant*).ti,ab,kw.) (15689)</w:t>
            </w:r>
          </w:p>
          <w:p w14:paraId="74F3BA3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405     or/374-404 [ICDs] (665627)</w:t>
            </w:r>
          </w:p>
          <w:p w14:paraId="453C4F1C"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406     373 and 405 [REMOTE SENSING - ICDs] (17116)</w:t>
            </w:r>
          </w:p>
          <w:p w14:paraId="35B3D1B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407     limit 406 to yr="2000-current" (12229)</w:t>
            </w:r>
          </w:p>
          <w:p w14:paraId="4E82476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408     407 use coch [DSR RECORDS] (0)</w:t>
            </w:r>
          </w:p>
          <w:p w14:paraId="76FB25E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409     407 use cctr [CENTRAL RECORDS] (978)</w:t>
            </w:r>
          </w:p>
          <w:p w14:paraId="1BE9A15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410     125 or 254 or 356 or 408 or 409 [ALL DATABASES] (10187)</w:t>
            </w:r>
          </w:p>
          <w:p w14:paraId="6CDFC78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411     limit 410 to yr="2013-current" (5677)</w:t>
            </w:r>
          </w:p>
          <w:p w14:paraId="5FF71522"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412     remove duplicates from 411 (4546)</w:t>
            </w:r>
          </w:p>
          <w:p w14:paraId="24F29A1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lastRenderedPageBreak/>
              <w:t>413     410 not 411 (4510)</w:t>
            </w:r>
          </w:p>
          <w:p w14:paraId="0A0E049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414     remove duplicates from 413 (3533)</w:t>
            </w:r>
          </w:p>
          <w:p w14:paraId="56D2594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415     412 or 414 [TOTAL UNIQUE RECORDS] (8079)</w:t>
            </w:r>
          </w:p>
          <w:p w14:paraId="5EB8363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416     415 use medall (2941)</w:t>
            </w:r>
          </w:p>
          <w:p w14:paraId="5C0496A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417     (20181227* or 20181228* or 20181229* or 2018123* or 2019*).dt. (652775)</w:t>
            </w:r>
          </w:p>
          <w:p w14:paraId="371440C3"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418     416 and 417 [MEDLINE UNIQUE RECORDS - UPDATE PERIOD] (53)</w:t>
            </w:r>
          </w:p>
          <w:p w14:paraId="1F05463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419     415 use emczd (4380)</w:t>
            </w:r>
          </w:p>
          <w:p w14:paraId="2864845A"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420     (20181228* or 20181229* or 2018123* or 2019*).dc. (1067577)</w:t>
            </w:r>
          </w:p>
          <w:p w14:paraId="333643A4"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421     419 and 420 [EMBASE UNIQUE RECORDS - UPDATE PERIOD] (297)</w:t>
            </w:r>
          </w:p>
          <w:p w14:paraId="43CDC75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422     415 use coch (83)</w:t>
            </w:r>
          </w:p>
          <w:p w14:paraId="48652980"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423     (20181228* or 20181229* or 2018123* or 2019*).up. (5703967)</w:t>
            </w:r>
          </w:p>
          <w:p w14:paraId="6BF5E59E"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424     422 and 423 [COCHRANE DSR UNIQUE RECORDS - UPDATE PERIOD] (28)</w:t>
            </w:r>
          </w:p>
          <w:p w14:paraId="5376E199"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425     415 use cctr (635)</w:t>
            </w:r>
          </w:p>
          <w:p w14:paraId="12B9868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426     (201812* or 2019*).up. (32588533)</w:t>
            </w:r>
          </w:p>
          <w:p w14:paraId="726A7148"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427     425 and 426 [CENTRAL UNIQUE RECORDS - UPDATE PERIOD] (429)</w:t>
            </w:r>
          </w:p>
          <w:p w14:paraId="7888D69B"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428     415 not (416 or 419 or 422 or 425) [PSYCINFO RECORDS] (40)</w:t>
            </w:r>
          </w:p>
          <w:p w14:paraId="349DF777"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429     (2018122* or 2018123* or 2019*).up. (5764288)</w:t>
            </w:r>
          </w:p>
          <w:p w14:paraId="2B2B4D26" w14:textId="77777777" w:rsidR="000D1BD0" w:rsidRPr="000D1BD0" w:rsidRDefault="000D1BD0" w:rsidP="000D1BD0">
            <w:pPr>
              <w:pStyle w:val="NoSpacing"/>
              <w:rPr>
                <w:rFonts w:asciiTheme="majorHAnsi" w:hAnsiTheme="majorHAnsi" w:cstheme="majorHAnsi"/>
                <w:b w:val="0"/>
                <w:sz w:val="20"/>
                <w:szCs w:val="20"/>
              </w:rPr>
            </w:pPr>
            <w:r w:rsidRPr="000D1BD0">
              <w:rPr>
                <w:rFonts w:asciiTheme="majorHAnsi" w:hAnsiTheme="majorHAnsi" w:cstheme="majorHAnsi"/>
                <w:b w:val="0"/>
                <w:sz w:val="20"/>
                <w:szCs w:val="20"/>
              </w:rPr>
              <w:t>430     428 and 429 [PSYCINFO UNIQUE RECORDS - UPDATE PERIOD] (2)</w:t>
            </w:r>
          </w:p>
          <w:p w14:paraId="613F8ACC" w14:textId="2E8F84AB" w:rsidR="00B04DC0" w:rsidRPr="000D1BD0" w:rsidRDefault="00B04DC0" w:rsidP="000D1BD0">
            <w:pPr>
              <w:spacing w:before="0"/>
              <w:rPr>
                <w:rFonts w:asciiTheme="majorHAnsi" w:hAnsiTheme="majorHAnsi" w:cstheme="majorHAnsi"/>
                <w:b w:val="0"/>
              </w:rPr>
            </w:pPr>
          </w:p>
        </w:tc>
      </w:tr>
      <w:tr w:rsidR="003078DB" w14:paraId="4E6DF00E" w14:textId="77777777" w:rsidTr="00675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5" w:type="pct"/>
          </w:tcPr>
          <w:p w14:paraId="26E06677" w14:textId="02CDF8A7" w:rsidR="003078DB" w:rsidRPr="004B0ABA" w:rsidRDefault="00675E24" w:rsidP="00675E24">
            <w:pPr>
              <w:spacing w:before="0"/>
            </w:pPr>
            <w:r>
              <w:lastRenderedPageBreak/>
              <w:t>QUALITATIVE SUPPLEMENTAL SEARCH (Sample based on Medline)</w:t>
            </w:r>
          </w:p>
        </w:tc>
        <w:tc>
          <w:tcPr>
            <w:tcW w:w="815" w:type="pct"/>
          </w:tcPr>
          <w:p w14:paraId="09C7BB6D" w14:textId="77777777" w:rsidR="003078DB" w:rsidRPr="001278BE" w:rsidRDefault="003078DB" w:rsidP="00E26973">
            <w:pPr>
              <w:spacing w:before="0"/>
              <w:cnfStyle w:val="000000100000" w:firstRow="0" w:lastRow="0" w:firstColumn="0" w:lastColumn="0" w:oddVBand="0" w:evenVBand="0" w:oddHBand="1" w:evenHBand="0" w:firstRowFirstColumn="0" w:firstRowLastColumn="0" w:lastRowFirstColumn="0" w:lastRowLastColumn="0"/>
            </w:pPr>
          </w:p>
        </w:tc>
      </w:tr>
      <w:tr w:rsidR="00B04DC0" w14:paraId="70C26D64" w14:textId="77777777" w:rsidTr="00CD1348">
        <w:tc>
          <w:tcPr>
            <w:cnfStyle w:val="001000000000" w:firstRow="0" w:lastRow="0" w:firstColumn="1" w:lastColumn="0" w:oddVBand="0" w:evenVBand="0" w:oddHBand="0" w:evenHBand="0" w:firstRowFirstColumn="0" w:firstRowLastColumn="0" w:lastRowFirstColumn="0" w:lastRowLastColumn="0"/>
            <w:tcW w:w="5000" w:type="pct"/>
            <w:gridSpan w:val="2"/>
          </w:tcPr>
          <w:p w14:paraId="7F6337E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     Monitoring, Ambulatory/ (7758)</w:t>
            </w:r>
          </w:p>
          <w:p w14:paraId="1C63BA49"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     Electrocardiography, Ambulatory/ (10510)</w:t>
            </w:r>
          </w:p>
          <w:p w14:paraId="38EE4CA0"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3     Telemedicine/ (19678)</w:t>
            </w:r>
          </w:p>
          <w:p w14:paraId="28FE624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4     Remote Consultation/ (4550)</w:t>
            </w:r>
          </w:p>
          <w:p w14:paraId="420C2012"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5     Remote Sensing Technology/ (2475)</w:t>
            </w:r>
          </w:p>
          <w:p w14:paraId="66371ED0"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6     Telemetry/ (9495)</w:t>
            </w:r>
          </w:p>
          <w:p w14:paraId="6BA60E5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7     (remote* adj3 (manag* or monitor*)).tw,kf. (3476)</w:t>
            </w:r>
          </w:p>
          <w:p w14:paraId="5C8023D3"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8     ((outpatient* or out-patient* or ambulator* or home? or homebased or home-based) adj3 (manag* or monitor*)).tw,kf. (24054)</w:t>
            </w:r>
          </w:p>
          <w:p w14:paraId="3AEB2CCB"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9     ((dynamic* or Holter) adj3 (manag* or monitor*)).tw,kf. (11416)</w:t>
            </w:r>
          </w:p>
          <w:p w14:paraId="6B224B19"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10     ((internet* or app or apps or smarthome* or smarthome* or smartphone* or smart phone* or mobile-based or e-mail* or email* or electronic mail* or emedicine or e-medicine or technolog* or computer* or digital* or webbased or web-based or webdeliver* or web-deliver* or online) adj3 (manag* or monitor*)).tw,kf. (14972)</w:t>
            </w:r>
          </w:p>
          <w:p w14:paraId="1DA7F8B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11     (telemonitor* or tele-monitor*).tw,kf. (1529)</w:t>
            </w:r>
          </w:p>
          <w:p w14:paraId="4FFE51D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12     (telecare or tele-care or telehealth or tele-health or telemedicine or tele-medicine).tw,kf. (14551)</w:t>
            </w:r>
          </w:p>
          <w:p w14:paraId="6A965D2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13     (ehealth or e-health).tw,kf. (5336)</w:t>
            </w:r>
          </w:p>
          <w:p w14:paraId="258075EA"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14     (mobile health or mhealth or m-health).tw,kf. (5628)</w:t>
            </w:r>
          </w:p>
          <w:p w14:paraId="4C38563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15     (telemetr* or tele-metr*).tw,kf. (8647)</w:t>
            </w:r>
          </w:p>
          <w:p w14:paraId="284F7AE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16     (remote sensing or remote sensor*).tw,kf. (7183)</w:t>
            </w:r>
          </w:p>
          <w:p w14:paraId="0C29E4DB"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17     or/1-16 [REMOTE MONITORING] (116758)</w:t>
            </w:r>
          </w:p>
          <w:p w14:paraId="3E3D543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18     exp Cardiac Pacing, Artificial/ (23931)</w:t>
            </w:r>
          </w:p>
          <w:p w14:paraId="51D5883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19     (artificial* adj2 card* pac*).tw,kf. (195)</w:t>
            </w:r>
          </w:p>
          <w:p w14:paraId="07D7A0F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20     (cardiac adj (resynchroni* or re-synchroni*)).tw,kf. (7442)</w:t>
            </w:r>
          </w:p>
          <w:p w14:paraId="7645F3CC"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lastRenderedPageBreak/>
              <w:t>21     exp Pacemaker, Artificial/ (26329)</w:t>
            </w:r>
          </w:p>
          <w:p w14:paraId="74A6C66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22     (pacemak* or pace-mak*).tw,kf. (37350)</w:t>
            </w:r>
          </w:p>
          <w:p w14:paraId="3D17446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23     Defibrillators, Implantable/ (15480)</w:t>
            </w:r>
          </w:p>
          <w:p w14:paraId="40A7E02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24     (implant* adj3 defibrillat*).tw,kf. (15005)</w:t>
            </w:r>
          </w:p>
          <w:p w14:paraId="035050D5"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25     (implant* adj3 device*).tw,kf. (17430)</w:t>
            </w:r>
          </w:p>
          <w:p w14:paraId="3B39A21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26     ((cardiac* or cardio*) adj3 implant*).tw,kf. (17296)</w:t>
            </w:r>
          </w:p>
          <w:p w14:paraId="2D0D2F3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27     (ICD or ICDs).tw,kf. and (exp Heart/ or (cardio* or cardiac* or coronar* or heart? or defibrillat* or fibrillat* or implant*).tw,kf.) (11386)</w:t>
            </w:r>
          </w:p>
          <w:p w14:paraId="6DD94B69"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28     (AICD or AICDs or S-ICD or S-ICDs or CIED or CIEDs).tw,kf. (2374)</w:t>
            </w:r>
          </w:p>
          <w:p w14:paraId="442EF3B4"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29     "Atlas II".tw,kf. (5)</w:t>
            </w:r>
          </w:p>
          <w:p w14:paraId="58482445"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30     (AnalyST Accel or Belos or Lexos or Tachos).tw,kf. (7)</w:t>
            </w:r>
          </w:p>
          <w:p w14:paraId="62A449C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31     (Durata or Dynagen or Energen).tw,kf. (154)</w:t>
            </w:r>
          </w:p>
          <w:p w14:paraId="53AF218C"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32     Epic DR.tw,kf. (0)</w:t>
            </w:r>
          </w:p>
          <w:p w14:paraId="00A6D1E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33     "Ilivia 7".tw,kf. (0)</w:t>
            </w:r>
          </w:p>
          <w:p w14:paraId="1AD03150"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34     Incepta.tw,kf. (2)</w:t>
            </w:r>
          </w:p>
          <w:p w14:paraId="40009717"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35     InSync.tw,kf. (75)</w:t>
            </w:r>
          </w:p>
          <w:p w14:paraId="71B12834"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36     (Intica or Inventra or Iperia 7).tw,kf. (0)</w:t>
            </w:r>
          </w:p>
          <w:p w14:paraId="3460492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37     (Lumax or Lumos).tw,kf. and (exp Heart/ or (cardio* or cardiac* or coronar* or heart? or defibrillat* or fibrillat* or implant*).tw,kf.) (18)</w:t>
            </w:r>
          </w:p>
          <w:p w14:paraId="6CE242B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38     ("Maximo II" or "Maximo 2").tw,kf. (0)</w:t>
            </w:r>
          </w:p>
          <w:p w14:paraId="3F273F00"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39     Micro Jewel.tw,kf. (5)</w:t>
            </w:r>
          </w:p>
          <w:p w14:paraId="5FA8C40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40     Paradym.tw,kf. (8)</w:t>
            </w:r>
          </w:p>
          <w:p w14:paraId="6875495C"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41     Riata Model 7070.tw,kf. (0)</w:t>
            </w:r>
          </w:p>
          <w:p w14:paraId="768C422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42     Teligen.tw,kf. (6)</w:t>
            </w:r>
          </w:p>
          <w:p w14:paraId="7DD3F743"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43     Ventak.tw,kf. (75)</w:t>
            </w:r>
          </w:p>
          <w:p w14:paraId="47C1BEA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44     ("remote view" and Medtronic).tw,kf. (0)</w:t>
            </w:r>
          </w:p>
          <w:p w14:paraId="6EBBC323"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45     Electrophysiology/ (79692)</w:t>
            </w:r>
          </w:p>
          <w:p w14:paraId="343A17F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46     Cardiac Electrophysiology/ (408)</w:t>
            </w:r>
          </w:p>
          <w:p w14:paraId="33B546B4"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47     (electrophysiolog* or electro-physiolog*).tw,kf. (107188)</w:t>
            </w:r>
          </w:p>
          <w:p w14:paraId="4C662C2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48     Monitoring, Physiologic/ and (exp Heart/ or (cardio* or cardiac* or coronar* or heart? or defibrillat* or fibrillat* or implant*).tw,kf.) (14235)</w:t>
            </w:r>
          </w:p>
          <w:p w14:paraId="06B98A73"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49     or/18-48 [ICDs] (266694)</w:t>
            </w:r>
          </w:p>
          <w:p w14:paraId="170117E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50     17 and 49 [REMOTE MONITORING - ICDs] (7523)</w:t>
            </w:r>
          </w:p>
          <w:p w14:paraId="1FFF90C7"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51     interview*.mp. (362119)</w:t>
            </w:r>
          </w:p>
          <w:p w14:paraId="2A61E62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52     experience*.mp. (997271)</w:t>
            </w:r>
          </w:p>
          <w:p w14:paraId="08C83BEB"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53     qualitative.tw,kf. (208580)</w:t>
            </w:r>
          </w:p>
          <w:p w14:paraId="04AF6B9C"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54     or/51-53 [HIRU - QUALITATIVE FILTER] (1398611)</w:t>
            </w:r>
          </w:p>
          <w:p w14:paraId="58BFECDA"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55     50 and 54 [REMOTE MONITORING - ICDs - HIRU - QUALITATIVE FILTER] (714)</w:t>
            </w:r>
          </w:p>
          <w:p w14:paraId="55EE5557"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56     Focus Groups/ (27009)</w:t>
            </w:r>
          </w:p>
          <w:p w14:paraId="334CC4E5"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57     exp "Surveys and Questionnaires"/ (961870)</w:t>
            </w:r>
          </w:p>
          <w:p w14:paraId="232A5A50"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58     focus group?.tw,kf. (41554)</w:t>
            </w:r>
          </w:p>
          <w:p w14:paraId="2AD76FBA"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59     survey*.tw,kf. (598502)</w:t>
            </w:r>
          </w:p>
          <w:p w14:paraId="25E6030C"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60     questionnaire?.tw,kf. (470444)</w:t>
            </w:r>
          </w:p>
          <w:p w14:paraId="040F99FC"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61     self-report*.tw,kf. (141243)</w:t>
            </w:r>
          </w:p>
          <w:p w14:paraId="65931BFB"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62     barrier?.tw,kf. (268955)</w:t>
            </w:r>
          </w:p>
          <w:p w14:paraId="57A5584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63     facilitat*.tw,kf. (485713)</w:t>
            </w:r>
          </w:p>
          <w:p w14:paraId="7D39864B"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lastRenderedPageBreak/>
              <w:t>64     experiential*.tw,kf. (8234)</w:t>
            </w:r>
          </w:p>
          <w:p w14:paraId="22E1E2E9"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65     key informant?.tw,kf. (6727)</w:t>
            </w:r>
          </w:p>
          <w:p w14:paraId="4ECABB44"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66     or/56-65 [ADDITIONAL QUALITATIVE TERMS] (2283789)</w:t>
            </w:r>
          </w:p>
          <w:p w14:paraId="527F0980"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67     50 and 66 [REMOTE MONITORING - ICDs - ADDITIONAL QUALITATIVE TERMS] (572)</w:t>
            </w:r>
          </w:p>
          <w:p w14:paraId="6E9C5F9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68     exp Heart Diseases/px [psychology] (14601)</w:t>
            </w:r>
          </w:p>
          <w:p w14:paraId="000D34BA"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69     Monitoring, Ambulatory/px [psychology] (57)</w:t>
            </w:r>
          </w:p>
          <w:p w14:paraId="15AC6EA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70     Electrocardiography, Ambulatory/px [psychology] (13)</w:t>
            </w:r>
          </w:p>
          <w:p w14:paraId="131DE785"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71     Telemetry/px [psychology] (18)</w:t>
            </w:r>
          </w:p>
          <w:p w14:paraId="7D479B32"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72     exp Cardiac Pacing, Artificial/px [psychology] (63)</w:t>
            </w:r>
          </w:p>
          <w:p w14:paraId="3F19B88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73     exp Pacemaker, Artificial/px [psychology] (82)</w:t>
            </w:r>
          </w:p>
          <w:p w14:paraId="58C9FCD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74     Defibrillators, Implantable/px [psychology] (435)</w:t>
            </w:r>
          </w:p>
          <w:p w14:paraId="57F6D652"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75     or/68-74 [PERTINENT MESH AS PER TOPIC + PX (PSYCHOLOGY SUBHEADING)] (15034)</w:t>
            </w:r>
          </w:p>
          <w:p w14:paraId="3388E36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76     50 and 75 [REMOTE MONITORING - ICDs - PERTINENT MESH AS PER TOPIC + PX (PSYCHOLOGY SUBHEADING)] (54)</w:t>
            </w:r>
          </w:p>
          <w:p w14:paraId="2589AC0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77     exp Adaptation, Psychological/ (121961)</w:t>
            </w:r>
          </w:p>
          <w:p w14:paraId="2D9A7EA9"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78     Attitude/ (45763)</w:t>
            </w:r>
          </w:p>
          <w:p w14:paraId="1AF9F09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79     Attitude to Death/ (15592)</w:t>
            </w:r>
          </w:p>
          <w:p w14:paraId="01907B00"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80     exp Attitude to Health/ (392957)</w:t>
            </w:r>
          </w:p>
          <w:p w14:paraId="1ECB58D0"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81     ((death? or dying or health*) adj3 attitude?).ti,ab,kf. (8729)</w:t>
            </w:r>
          </w:p>
          <w:p w14:paraId="7A1AE4AC"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82     Choice Behavior/ (30996)</w:t>
            </w:r>
          </w:p>
          <w:p w14:paraId="74C3A044"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83     Consumer Advocacy/ (3311)</w:t>
            </w:r>
          </w:p>
          <w:p w14:paraId="0FE84A04"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84     *Consumer Behavior/ (9735)</w:t>
            </w:r>
          </w:p>
          <w:p w14:paraId="5D6C31E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85     Cooperative Behavior/ (41795)</w:t>
            </w:r>
          </w:p>
          <w:p w14:paraId="1AC42CF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86     Decision Making/ (89217)</w:t>
            </w:r>
          </w:p>
          <w:p w14:paraId="72FDA75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87     Depression/ (109870)</w:t>
            </w:r>
          </w:p>
          <w:p w14:paraId="080A9E5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88     depress*.ti,ab,kf. (434413)</w:t>
            </w:r>
          </w:p>
          <w:p w14:paraId="1A6A07C4"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89     dignity.ti,ab,kf. (6440)</w:t>
            </w:r>
          </w:p>
          <w:p w14:paraId="70B8A39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90     exp Emotional Adjustment/ (761)</w:t>
            </w:r>
          </w:p>
          <w:p w14:paraId="766903AA"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91     Emotions/ (62166)</w:t>
            </w:r>
          </w:p>
          <w:p w14:paraId="35BE7DE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92     emotion*.ti,ab,kf. (182328)</w:t>
            </w:r>
          </w:p>
          <w:p w14:paraId="67F1DFF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93     Anxiety/ (75275)</w:t>
            </w:r>
          </w:p>
          <w:p w14:paraId="4529CBAA"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94     ((accept* or anxiet* or anxious* or attitud* or consider* or concern* or dissatisf* or expect* or experienc* or fear* or feel* or felt or knowledge* or opinion* or perceiv* or percepti* or perspective? or prefer* or respons* or satisf* or uncertain* or understand* or unsatisf* or value? or valuing or view* or worrie? or worry*) adj3 (female? or male? or men or patient? or person$2 or personally or public or stake?holder* or user? or wom#n or "woman's" or "women's")).ti,ab,kf. (730715)</w:t>
            </w:r>
          </w:p>
          <w:p w14:paraId="6F7716CA"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95     Health Care Surveys/ (30877)</w:t>
            </w:r>
          </w:p>
          <w:p w14:paraId="46B24203"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96     Health Services Accessibility/ (69355)</w:t>
            </w:r>
          </w:p>
          <w:p w14:paraId="3F9B460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97     Interviews as Topic/ (57885)</w:t>
            </w:r>
          </w:p>
          <w:p w14:paraId="42DA6BA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98     Life Change Events/ (22204)</w:t>
            </w:r>
          </w:p>
          <w:p w14:paraId="5061FD0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99     (life adj3 (event? or experience?)).ti,ab,kf. (28424)</w:t>
            </w:r>
          </w:p>
          <w:p w14:paraId="5A35CBD0"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100     Narration/ (7682)</w:t>
            </w:r>
          </w:p>
          <w:p w14:paraId="5CD8E093"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101     Patient Acceptance of Health Care/ (42706)</w:t>
            </w:r>
          </w:p>
          <w:p w14:paraId="072C447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102     Patient Advocacy/ (23474)</w:t>
            </w:r>
          </w:p>
          <w:p w14:paraId="484B53A2"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103     exp Patient-Centered Care/ (18316)</w:t>
            </w:r>
          </w:p>
          <w:p w14:paraId="0CD455DB"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104     exp Patient Education as Topic/ (82435)</w:t>
            </w:r>
          </w:p>
          <w:p w14:paraId="48EE6A8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lastRenderedPageBreak/>
              <w:t>105     Patient Participation/ (24044)</w:t>
            </w:r>
          </w:p>
          <w:p w14:paraId="7D79B12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106     Patient Preference/ (7289)</w:t>
            </w:r>
          </w:p>
          <w:p w14:paraId="408F206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107     Patient Reported Outcome Measures/ (3389)</w:t>
            </w:r>
          </w:p>
          <w:p w14:paraId="4DDA0E04"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108     Patient Satisfaction/ (77452)</w:t>
            </w:r>
          </w:p>
          <w:p w14:paraId="4158950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109     exp Patients/px (16147)</w:t>
            </w:r>
          </w:p>
          <w:p w14:paraId="7E5B1F9C"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110     Personal Autonomy/ (16317)</w:t>
            </w:r>
          </w:p>
          <w:p w14:paraId="08D8A899"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111     ((autonom* or freedom) adj3 (patient? or person$2 or personally or self)).ti,ab,kf. (11235)</w:t>
            </w:r>
          </w:p>
          <w:p w14:paraId="7AC8B20C"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112     *"Power (Psychology)"/ (5482)</w:t>
            </w:r>
          </w:p>
          <w:p w14:paraId="0063669B"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113     Quality of Life/px (23971)</w:t>
            </w:r>
          </w:p>
          <w:p w14:paraId="0063FFA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114     exp Self Concept/ (104419)</w:t>
            </w:r>
          </w:p>
          <w:p w14:paraId="175498F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115     Self Efficacy/ (18637)</w:t>
            </w:r>
          </w:p>
          <w:p w14:paraId="237D336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116     (self-concept* or self-efficac* or self-perception*).ti,ab,kf. (34779)</w:t>
            </w:r>
          </w:p>
          <w:p w14:paraId="1528E784"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117     (("limit" or limits or limitation* or limited or limiting or change*) adj3 (activit* or work* or employ* or productiv* or autonom* or independen* or freedom or self)).ti,ab,kf. (118720)</w:t>
            </w:r>
          </w:p>
          <w:p w14:paraId="5D465F62"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118     (cope or coped or copes or coping).ti,ab,kf. (78150)</w:t>
            </w:r>
          </w:p>
          <w:p w14:paraId="6FC627C9"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119     exp Self-Help Groups/ (9921)</w:t>
            </w:r>
          </w:p>
          <w:p w14:paraId="1FF14D85"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120     Social Values/ (19500)</w:t>
            </w:r>
          </w:p>
          <w:p w14:paraId="0737B8C4"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121     Uncertainty/ (11266)</w:t>
            </w:r>
          </w:p>
          <w:p w14:paraId="7FB7FBA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122     ((accept* or anxiet* or anxious* or attitud* or consider* or choice? or choos* or chose? or concern* or decid* or decis* or dissatisf* or expect* or experienc* or fear* or feel* or felt or input* or knowledge* or opinion* or participat* or perceiv* or percepti* or perspective? or prefer* or respons* or satisf* or uncertain* or understand* or unsatisf* or value? or valuing or view* or worrie? or worry*) adj3 (citizen? or client? or consumer? or female? or male? or men or parent$2 or patient? or person$2 or personally or public or stake?holder* or user? or wom#n or "woman's" or "women's")).tw,kf. (875761)</w:t>
            </w:r>
          </w:p>
          <w:p w14:paraId="503F698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123     (advoca* adj3 (client? or consumer? or patient? or person$2 or personally or wom#n or "woman's" or "women's")).tw,kf. (6124)</w:t>
            </w:r>
          </w:p>
          <w:p w14:paraId="2BC02AB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124     ((analys#s or valuation? or value? or valuing) adj3 (conjoint or contingent)).tw,kf. (1557)</w:t>
            </w:r>
          </w:p>
          <w:p w14:paraId="0634BEE7"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125     (autonom* adj3 (person$2 or personally or self)).tw,kf. (2662)</w:t>
            </w:r>
          </w:p>
          <w:p w14:paraId="308C4B6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126     (choice? adj1 (discrete or experiment*)).tw,kf. (3062)</w:t>
            </w:r>
          </w:p>
          <w:p w14:paraId="1135A40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127     ((client? or consumer? or patient? or person$2 or personally or wom#n or "woman's" or "women's") adj (centered or centred or focus*)).tw,kf. (29989)</w:t>
            </w:r>
          </w:p>
          <w:p w14:paraId="51E38DAB"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128     ((client? or consumer? or patient? or person$2 or personally or wom#n or "woman's" or "women's") adj narrati*).tw,kf. (1381)</w:t>
            </w:r>
          </w:p>
          <w:p w14:paraId="21BEB822"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129     empower*.tw,kf. (23183)</w:t>
            </w:r>
          </w:p>
          <w:p w14:paraId="2CAAB01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130     (freedom? or libert*).tw,kf. (46420)</w:t>
            </w:r>
          </w:p>
          <w:p w14:paraId="2B33387B"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131     gambl*.tw,kf. (8961)</w:t>
            </w:r>
          </w:p>
          <w:p w14:paraId="670A8865"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132     ((health or death) adj3 (anxiet* or anxious* or attitud* or concern* or fear* or feel? or feeling* or felt or perception* or perspective? or prefer* or view* or worrie? or worry*)).tw,kf. (75846)</w:t>
            </w:r>
          </w:p>
          <w:p w14:paraId="1A1F6FF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133     health utilit*.tw,kf. (1917)</w:t>
            </w:r>
          </w:p>
          <w:p w14:paraId="4318534B"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134     (life adj3 (event? or experience?)).tw,kf. (28424)</w:t>
            </w:r>
          </w:p>
          <w:p w14:paraId="17402CE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135     (multi?attribute or multi?criteria).tw,kf. (1003)</w:t>
            </w:r>
          </w:p>
          <w:p w14:paraId="1408614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136     (preference? adj1 (elicit* or scor* or stated)).tw,kf. (1610)</w:t>
            </w:r>
          </w:p>
          <w:p w14:paraId="2088D130"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137     prospect theor*.tw,kf. (293)</w:t>
            </w:r>
          </w:p>
          <w:p w14:paraId="3BCDE399"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138     ((person$2 or self) adj2 (conceiv* or concept* or percepti* or perceiv*)).tw,kf. (25654)</w:t>
            </w:r>
          </w:p>
          <w:p w14:paraId="64A1312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139     ((person$2 or self) adj2 (determin* or efficac* or help or manag* or support*)).tw,kf. (64941)</w:t>
            </w:r>
          </w:p>
          <w:p w14:paraId="16E7BDC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140     (social* adj1 valu*).tw,kf. (2013)</w:t>
            </w:r>
          </w:p>
          <w:p w14:paraId="5369150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141     (trade?off? or tto).tw,kf. (7141)</w:t>
            </w:r>
          </w:p>
          <w:p w14:paraId="01585FD3"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142     (willing* adj2 pay*).tw,kf. (5744)</w:t>
            </w:r>
          </w:p>
          <w:p w14:paraId="3660D08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lastRenderedPageBreak/>
              <w:t>143     exp Communication/ (290711)</w:t>
            </w:r>
          </w:p>
          <w:p w14:paraId="3B2DCC8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144     ((time$2 or timeliness) adj2 (communica* or info*)).tw,kf. (7344)</w:t>
            </w:r>
          </w:p>
          <w:p w14:paraId="670D10EA"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145     (miscommunicat* or mis-communicat*).tw,kf. (799)</w:t>
            </w:r>
          </w:p>
          <w:p w14:paraId="7B4EDD1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146     (misunderstand* or mis-understand*).tw,kf. (5250)</w:t>
            </w:r>
          </w:p>
          <w:p w14:paraId="1B848D6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147     (misinform* or mis-inform*).tw,kf. (2675)</w:t>
            </w:r>
          </w:p>
          <w:p w14:paraId="47317E5C"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148     ((involv* or participat*) adj3 (client? or consumer? or patient? or person$2 or personally or wom#n or "woman's" or "women's")).tw,kf. (110077)</w:t>
            </w:r>
          </w:p>
          <w:p w14:paraId="50C9765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149     exp Informed Consent/ (39852)</w:t>
            </w:r>
          </w:p>
          <w:p w14:paraId="5BCF0A6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150     (informed adj3 (choice* or choos* or consent* or decid* or decision*)).tw,kf. (47514)</w:t>
            </w:r>
          </w:p>
          <w:p w14:paraId="30CE0C59"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151     ((client? or consumer? or patient? or person$2 or personally or wom#n or "woman's" or "women's") adj3 consent*).tw,kf. (14304)</w:t>
            </w:r>
          </w:p>
          <w:p w14:paraId="6BBC7564"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152     (choice? adj2 behavio?r*).tw,kf. (2739)</w:t>
            </w:r>
          </w:p>
          <w:p w14:paraId="37F06CF9"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153     ((guide? or guiding or make or making or makes or made or shar* or support*) adj2 (choice? or choos* or consent* or decid* or decision*)).tw,kf. (176080)</w:t>
            </w:r>
          </w:p>
          <w:p w14:paraId="1D9158D0"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154     or/77-153 [PATIENT PREFERENCES &amp; VALUES] (2863151)</w:t>
            </w:r>
          </w:p>
          <w:p w14:paraId="6C08DA8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155     50 and 154 [REMOTE MONITORING - ICDs - PATIENT PREFERENCES &amp; VALUES] (1382)</w:t>
            </w:r>
          </w:p>
          <w:p w14:paraId="2AB5863A"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156     exp Professional-Patient Relations/ (138097)</w:t>
            </w:r>
          </w:p>
          <w:p w14:paraId="10EB36AA"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157     ((nurse* or doctor? or personnel or physician? or practitioner? or professional? or provider? or specialist? or cardiologist? or staff or surgeon? or technician? or technologist?) adj3 patient? adj5 relation*).tw,kf. (28777)</w:t>
            </w:r>
          </w:p>
          <w:p w14:paraId="2A9CD833"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158     Attitude of Health Personnel/ (116029)</w:t>
            </w:r>
          </w:p>
          <w:p w14:paraId="5E1ED81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159     ((accept* or anxiet* or anxious* or attitud* or consider* or choice? or choos* or chose? or concern* or decid* or decis* or dissatisf* or expect* or experienc* or fear* or feel* or felt or input* or knowledge* or opinion* or participat* or perceiv* or percepti* or perspective? or prefer* or respons* or satisf* or uncertain* or understand* or unsatisf* or value? or valuing or view* or worrie? or worry*) adj3 (nurse* or doctor? or personnel or physician? or practitioner? or professional? or provider? or specialist? or cardiologist? or staff or surgeon? or technician? or technologist?)).tw,kf. (222153)</w:t>
            </w:r>
          </w:p>
          <w:p w14:paraId="6054FA1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160     ((involv* or participat*) adj3 (nurse* or doctor? or personnel or physician? or practitioner? or professional? or provider? or specialist? or cardiologist? or staff or surgeon? or technician? or technologist?)).tw,kf. (37980)</w:t>
            </w:r>
          </w:p>
          <w:p w14:paraId="370A46DA"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161     or/156-160 [ADDITIONAL PHYSICIAN/CLINICAL PERSONNEL TERMS] (444352)</w:t>
            </w:r>
          </w:p>
          <w:p w14:paraId="204CE985"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162     50 and 161 [REMOTE MONITORING - ICDs - ADDITIONAL PHYSICIAN/CLINICAL PERSONNEL TERMS] (127)</w:t>
            </w:r>
          </w:p>
          <w:p w14:paraId="41A7625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163     55 or 67 or 76 or 155 or 162 [ALL QUALITATIVE/MIXED METHODS SETS] (2154)</w:t>
            </w:r>
          </w:p>
          <w:p w14:paraId="4D757BD3"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164     "Value of Life"/ (5651)</w:t>
            </w:r>
          </w:p>
          <w:p w14:paraId="2F1C3907"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165     Quality of Life/ (177737)</w:t>
            </w:r>
          </w:p>
          <w:p w14:paraId="68C4802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166     quality of life.ti,kf. (76432)</w:t>
            </w:r>
          </w:p>
          <w:p w14:paraId="55765F3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167     ((instrument or instruments) adj3 quality of life).ab. (3206)</w:t>
            </w:r>
          </w:p>
          <w:p w14:paraId="392FC082"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168     Quality-Adjusted Life Years/ (11127)</w:t>
            </w:r>
          </w:p>
          <w:p w14:paraId="77F91AE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169     quality adjusted life.ti,ab,kf. (11718)</w:t>
            </w:r>
          </w:p>
          <w:p w14:paraId="2A8A34C3"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170     (qaly* or qald* or qale* or qtime* or life year or life years).ti,ab,kf. (18668)</w:t>
            </w:r>
          </w:p>
          <w:p w14:paraId="1316E7B2"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171     disability adjusted life.ti,ab,kf. (2949)</w:t>
            </w:r>
          </w:p>
          <w:p w14:paraId="70C35CB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172     daly*.ti,ab,kf. (2715)</w:t>
            </w:r>
          </w:p>
          <w:p w14:paraId="11C9F75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173     (sf36 or sf 36 or short form 36 or shortform 36 or short form36 or shortform36 or sf thirtysix or sfthirtysix or sfthirty six or sf thirty six or shortform thirtysix or shortform thirty six or short form thirtysix or short form thirty six).ti,ab,kf. (24132)</w:t>
            </w:r>
          </w:p>
          <w:p w14:paraId="0C23548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174     (sf6 or sf 6 or short form 6 or shortform 6 or sf six or sfsix or shortform six or short form six or shortform6 or short form6).ti,ab,kf. (1993)</w:t>
            </w:r>
          </w:p>
          <w:p w14:paraId="426E52D3"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175     (sf8 or sf 8 or sf eight or sfeight or shortform 8 or shortform 8 or shortform8 or short form8 or shortform eight or short form eight).ti,ab,kf. (432)</w:t>
            </w:r>
          </w:p>
          <w:p w14:paraId="1D6C40B2"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176     (sf12 or sf 12 or short form 12 or shortform 12 or short form12 or shortform12 or sf twelve or sftwelve or shortform twelve or short form twelve).ti,ab,kf. (5298)</w:t>
            </w:r>
          </w:p>
          <w:p w14:paraId="5CFAB08C"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177     (sf16 or sf 16 or short form 16 or shortform 16 or short form16 or shortform16 or sf sixteen or sfsixteen or shortform sixteen or short form sixteen).ti,ab,kf. (32)</w:t>
            </w:r>
          </w:p>
          <w:p w14:paraId="1853DA6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178     (sf20 or sf 20 or short form 20 or shortform 20 or short form20 or shortform20 or sf twenty or sftwenty or shortform twenty or short form twenty).ti,ab,kf. (394)</w:t>
            </w:r>
          </w:p>
          <w:p w14:paraId="63EF733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179     (hql or hqol or h qol or hrqol or hr qol).ti,ab,kf. (15567)</w:t>
            </w:r>
          </w:p>
          <w:p w14:paraId="742318B5"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lastRenderedPageBreak/>
              <w:t>180     (hye or hyes).ti,ab,kf. (66)</w:t>
            </w:r>
          </w:p>
          <w:p w14:paraId="0177C5E7"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181     (health* adj2 year* adj2 equivalent*).ti,ab,kf. (48)</w:t>
            </w:r>
          </w:p>
          <w:p w14:paraId="6AEFE2F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182     (pqol or qls).ti,ab,kf. (379)</w:t>
            </w:r>
          </w:p>
          <w:p w14:paraId="0FE40D55"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183     (quality of wellbeing or quality of well being or index of wellbeing or index of well being or qwb).ti,ab,kf. (547)</w:t>
            </w:r>
          </w:p>
          <w:p w14:paraId="3AE039D7"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184     nottingham health profile*.ti,ab,kf. (1130)</w:t>
            </w:r>
          </w:p>
          <w:p w14:paraId="4717BD47"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185     sickness impact profile.ti,ab,kf. (1063)</w:t>
            </w:r>
          </w:p>
          <w:p w14:paraId="74C53444"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186     exp health status indicators/ (287328)</w:t>
            </w:r>
          </w:p>
          <w:p w14:paraId="4C730EFC"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187     (health adj3 (utilit* or status)).ti,ab,kf. (66859)</w:t>
            </w:r>
          </w:p>
          <w:p w14:paraId="7512C42B"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188     (utilit* adj3 (valu* or measur* or health or life or estimat* or elicit* or disease or score* or weight)).ti,ab,kf. (11104)</w:t>
            </w:r>
          </w:p>
          <w:p w14:paraId="6BFC91AA"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189     (preference* adj3 (valu* or measur* or health or life or estimat* or elicit* or disease or score* or instrument or instruments)).ti,ab,kf. (9863)</w:t>
            </w:r>
          </w:p>
          <w:p w14:paraId="536D2443"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190     disutilit*.ti,ab,kf. (428)</w:t>
            </w:r>
          </w:p>
          <w:p w14:paraId="1D1501C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191     rosser.ti,ab,kf. (95)</w:t>
            </w:r>
          </w:p>
          <w:p w14:paraId="49F1BDD4"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192     willingness to pay.ti,ab,kf. (4957)</w:t>
            </w:r>
          </w:p>
          <w:p w14:paraId="5A0C50F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193     standard gamble*.ti,ab,kf. (829)</w:t>
            </w:r>
          </w:p>
          <w:p w14:paraId="258C1E74"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194     (time trade off or time tradeoff).ti,ab,kf. (1361)</w:t>
            </w:r>
          </w:p>
          <w:p w14:paraId="0B791D7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195     tto.ti,ab,kf. (992)</w:t>
            </w:r>
          </w:p>
          <w:p w14:paraId="406CF39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196     (hui or hui1 or hui2 or hui3).ti,ab,kf. (1390)</w:t>
            </w:r>
          </w:p>
          <w:p w14:paraId="2ECAB882"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197     (eq or euroqol or euro qol or eq5d or eq 5d or euroqual or euro qual).ti,ab,kf. (14228)</w:t>
            </w:r>
          </w:p>
          <w:p w14:paraId="3215315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198     duke health profile.ti,ab,kf. (84)</w:t>
            </w:r>
          </w:p>
          <w:p w14:paraId="72128F79"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199     functional status questionnaire.ti,ab,kf. (123)</w:t>
            </w:r>
          </w:p>
          <w:p w14:paraId="4D170FF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200     dartmouth coop functional health assessment*.ti,ab,kf. (12)</w:t>
            </w:r>
          </w:p>
          <w:p w14:paraId="08CD40A5"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201     (WHOQOL or WHOQOL-BREF).ti,ab,kf. (2580)</w:t>
            </w:r>
          </w:p>
          <w:p w14:paraId="4535A45A"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202     "cost of illness"/ (25278)</w:t>
            </w:r>
          </w:p>
          <w:p w14:paraId="35EEE33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203     (cost? adj3 illness*).ti,ab,kf. (2787)</w:t>
            </w:r>
          </w:p>
          <w:p w14:paraId="288EA81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204     exp Disability Evaluation/ (50124)</w:t>
            </w:r>
          </w:p>
          <w:p w14:paraId="03D44E29"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205     ((disabil* or disabled or impaired or impairment*) adj3 (estimat* or evaluat* or instrument or instruments or measur* or scale? or score? or weight? or valu*)).ti,ab,kf. (36711)</w:t>
            </w:r>
          </w:p>
          <w:p w14:paraId="02C72469"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206     burden*.ti,ab,kf. (192636)</w:t>
            </w:r>
          </w:p>
          <w:p w14:paraId="2CCC7563"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207     (toll or tolls).ti,ab,kf. (40857)</w:t>
            </w:r>
          </w:p>
          <w:p w14:paraId="3AC01502"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208     exp Severity of Illness Index/ (236292)</w:t>
            </w:r>
          </w:p>
          <w:p w14:paraId="75F2C77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209     ((disease* or illness* or sickness*) adj3 sever* adj2 (estimat* or evaluat* or instrument or instruments or measur* or scale? or score? or weight? or valu*)).ti,ab,kf. (7013)</w:t>
            </w:r>
          </w:p>
          <w:p w14:paraId="7DDBF779"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210     ((disease* or illness* or sickness*) adj2 impact?).ti,ab,kf. (8140)</w:t>
            </w:r>
          </w:p>
          <w:p w14:paraId="7AB1E0E7"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211     Absenteeism/ (8749)</w:t>
            </w:r>
          </w:p>
          <w:p w14:paraId="150DF92E"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212     absentee*.ti,ab,kf. (5747)</w:t>
            </w:r>
          </w:p>
          <w:p w14:paraId="541D058B"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213     Presenteeism/ (217)</w:t>
            </w:r>
          </w:p>
          <w:p w14:paraId="786A894C"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214     presentee*.ti,ab,kf. (1188)</w:t>
            </w:r>
          </w:p>
          <w:p w14:paraId="2A2226B7"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215     productivit*.ti,ab,kf. (54103)</w:t>
            </w:r>
          </w:p>
          <w:p w14:paraId="7B3408ED"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216     ((work* or employ*) adj5 (absenc* or absent* or presenc* or present*)).ti,ab,kf. (112562)</w:t>
            </w:r>
          </w:p>
          <w:p w14:paraId="1647731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217     ((work* or employ*) adj5 abilit*).ti,ab,kf. (10863)</w:t>
            </w:r>
          </w:p>
          <w:p w14:paraId="4E182C0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218     (time adj1 away).ti,ab,kf. (609)</w:t>
            </w:r>
          </w:p>
          <w:p w14:paraId="105DD220"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219     Sick Leave/ (5493)</w:t>
            </w:r>
          </w:p>
          <w:p w14:paraId="7A52D755"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220     ((sick or medical) adj leave).ti,ab,kf. (5026)</w:t>
            </w:r>
          </w:p>
          <w:p w14:paraId="571BE38B"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221     or/164-220 [QoL/Burden] (1003098)</w:t>
            </w:r>
          </w:p>
          <w:p w14:paraId="63F53B83"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lastRenderedPageBreak/>
              <w:t>222     50 and 221 [ICDs - REMOTE MONITORING - QoL/BURDEN] (529)</w:t>
            </w:r>
          </w:p>
          <w:p w14:paraId="51F8FFA2"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223     163 or 222 [ALL QUALITATIVE/MIXED METHODS SETS, INCL QoL/BURDEN] (2367)</w:t>
            </w:r>
          </w:p>
          <w:p w14:paraId="5873CB08"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224     exp Animals/ not Humans/ (4592769)</w:t>
            </w:r>
          </w:p>
          <w:p w14:paraId="6D40E24C"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225     223 not 224 [ANIMAL-ONLY REMOVED] (2250)</w:t>
            </w:r>
          </w:p>
          <w:p w14:paraId="6D366921"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226     (news or newspaper article).pt. (212417)</w:t>
            </w:r>
          </w:p>
          <w:p w14:paraId="5B6C0A00"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227     225 not 226 [NEWS ITEMS REMOVED] (2249)</w:t>
            </w:r>
          </w:p>
          <w:p w14:paraId="5AC89B4F"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228     limit 227 to yr="2000-current" (1517)</w:t>
            </w:r>
          </w:p>
          <w:p w14:paraId="5CFB0276" w14:textId="77777777" w:rsidR="00675E24"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229     2019*.dt. (642679)</w:t>
            </w:r>
          </w:p>
          <w:p w14:paraId="3098CB77" w14:textId="43C6596D" w:rsidR="00B04DC0" w:rsidRPr="00675E24" w:rsidRDefault="00675E24" w:rsidP="00675E24">
            <w:pPr>
              <w:pStyle w:val="NoSpacing"/>
              <w:rPr>
                <w:rFonts w:asciiTheme="majorHAnsi" w:hAnsiTheme="majorHAnsi" w:cstheme="majorHAnsi"/>
                <w:b w:val="0"/>
                <w:sz w:val="20"/>
                <w:szCs w:val="20"/>
              </w:rPr>
            </w:pPr>
            <w:r w:rsidRPr="00675E24">
              <w:rPr>
                <w:rFonts w:asciiTheme="majorHAnsi" w:hAnsiTheme="majorHAnsi" w:cstheme="majorHAnsi"/>
                <w:b w:val="0"/>
                <w:sz w:val="20"/>
                <w:szCs w:val="20"/>
              </w:rPr>
              <w:t>230     228 and 229 (50)</w:t>
            </w:r>
          </w:p>
        </w:tc>
      </w:tr>
    </w:tbl>
    <w:p w14:paraId="080DE996" w14:textId="77777777" w:rsidR="002F4630" w:rsidRDefault="002F4630"/>
    <w:sectPr w:rsidR="002F4630" w:rsidSect="00CD1348">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462"/>
    <w:multiLevelType w:val="hybridMultilevel"/>
    <w:tmpl w:val="4B2EA056"/>
    <w:lvl w:ilvl="0" w:tplc="189C978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63D0E55"/>
    <w:multiLevelType w:val="multilevel"/>
    <w:tmpl w:val="1E84FE0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E81E85"/>
    <w:rsid w:val="00004A09"/>
    <w:rsid w:val="00016F5B"/>
    <w:rsid w:val="000705EA"/>
    <w:rsid w:val="00090C9B"/>
    <w:rsid w:val="000D1BD0"/>
    <w:rsid w:val="0010002E"/>
    <w:rsid w:val="00107A3D"/>
    <w:rsid w:val="00112EDE"/>
    <w:rsid w:val="001278BE"/>
    <w:rsid w:val="00130B73"/>
    <w:rsid w:val="00165415"/>
    <w:rsid w:val="00172AD2"/>
    <w:rsid w:val="001B7C86"/>
    <w:rsid w:val="001C4FEE"/>
    <w:rsid w:val="00206FF0"/>
    <w:rsid w:val="00257EC7"/>
    <w:rsid w:val="002609A6"/>
    <w:rsid w:val="0026230B"/>
    <w:rsid w:val="002823BC"/>
    <w:rsid w:val="00295A2A"/>
    <w:rsid w:val="002F4630"/>
    <w:rsid w:val="003078DB"/>
    <w:rsid w:val="0032232D"/>
    <w:rsid w:val="003A5E5C"/>
    <w:rsid w:val="003C313F"/>
    <w:rsid w:val="0048718F"/>
    <w:rsid w:val="00487F08"/>
    <w:rsid w:val="004B0ABA"/>
    <w:rsid w:val="004E49B7"/>
    <w:rsid w:val="004F4069"/>
    <w:rsid w:val="004F6C3F"/>
    <w:rsid w:val="004F6CF3"/>
    <w:rsid w:val="00504087"/>
    <w:rsid w:val="00593133"/>
    <w:rsid w:val="005E7F93"/>
    <w:rsid w:val="00663D23"/>
    <w:rsid w:val="00675E24"/>
    <w:rsid w:val="006A7DDC"/>
    <w:rsid w:val="006D0D84"/>
    <w:rsid w:val="00710D24"/>
    <w:rsid w:val="007B3791"/>
    <w:rsid w:val="007C605A"/>
    <w:rsid w:val="007E73F5"/>
    <w:rsid w:val="00812660"/>
    <w:rsid w:val="00817EA0"/>
    <w:rsid w:val="00836574"/>
    <w:rsid w:val="00880A9A"/>
    <w:rsid w:val="008838CF"/>
    <w:rsid w:val="008A7FBE"/>
    <w:rsid w:val="00911607"/>
    <w:rsid w:val="00914969"/>
    <w:rsid w:val="00965B8B"/>
    <w:rsid w:val="009A15CD"/>
    <w:rsid w:val="009D361A"/>
    <w:rsid w:val="00A23F09"/>
    <w:rsid w:val="00A40E8F"/>
    <w:rsid w:val="00A94FB6"/>
    <w:rsid w:val="00AA38BE"/>
    <w:rsid w:val="00AF6A72"/>
    <w:rsid w:val="00B04DC0"/>
    <w:rsid w:val="00B3648A"/>
    <w:rsid w:val="00B46D65"/>
    <w:rsid w:val="00B67D7E"/>
    <w:rsid w:val="00BE7270"/>
    <w:rsid w:val="00C16BA1"/>
    <w:rsid w:val="00C30D97"/>
    <w:rsid w:val="00C35BF0"/>
    <w:rsid w:val="00C372C5"/>
    <w:rsid w:val="00CC7228"/>
    <w:rsid w:val="00CD1348"/>
    <w:rsid w:val="00D14B90"/>
    <w:rsid w:val="00D52E2D"/>
    <w:rsid w:val="00D87FCA"/>
    <w:rsid w:val="00DD0309"/>
    <w:rsid w:val="00DF5B53"/>
    <w:rsid w:val="00E26973"/>
    <w:rsid w:val="00E52210"/>
    <w:rsid w:val="00E81BC2"/>
    <w:rsid w:val="00E81E85"/>
    <w:rsid w:val="00F03A47"/>
    <w:rsid w:val="00F32B9D"/>
    <w:rsid w:val="00F56804"/>
    <w:rsid w:val="00FF3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CA"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86"/>
  </w:style>
  <w:style w:type="paragraph" w:styleId="Heading2">
    <w:name w:val="heading 2"/>
    <w:basedOn w:val="Normal"/>
    <w:next w:val="Normal"/>
    <w:link w:val="Heading2Char"/>
    <w:uiPriority w:val="9"/>
    <w:unhideWhenUsed/>
    <w:qFormat/>
    <w:rsid w:val="00090C9B"/>
    <w:pPr>
      <w:keepNext/>
      <w:keepLines/>
      <w:numPr>
        <w:ilvl w:val="1"/>
        <w:numId w:val="1"/>
      </w:numPr>
      <w:spacing w:before="40" w:after="240"/>
      <w:ind w:left="579" w:hanging="437"/>
      <w:outlineLvl w:val="1"/>
    </w:pPr>
    <w:rPr>
      <w:rFonts w:asciiTheme="majorHAnsi" w:eastAsiaTheme="majorEastAsia" w:hAnsiTheme="majorHAnsi" w:cstheme="majorBidi"/>
      <w:b/>
      <w:color w:val="2E74B5" w:themeColor="accent1" w:themeShade="BF"/>
      <w:sz w:val="26"/>
      <w:szCs w:val="26"/>
    </w:rPr>
  </w:style>
  <w:style w:type="paragraph" w:styleId="Heading4">
    <w:name w:val="heading 4"/>
    <w:basedOn w:val="Normal"/>
    <w:next w:val="Normal"/>
    <w:link w:val="Heading4Char"/>
    <w:autoRedefine/>
    <w:uiPriority w:val="9"/>
    <w:unhideWhenUsed/>
    <w:qFormat/>
    <w:rsid w:val="00914969"/>
    <w:pPr>
      <w:keepNext/>
      <w:keepLines/>
      <w:spacing w:before="120" w:line="252" w:lineRule="auto"/>
      <w:jc w:val="both"/>
      <w:outlineLvl w:val="3"/>
    </w:pPr>
    <w:rPr>
      <w:rFonts w:ascii="Calibri Light" w:eastAsia="SimSun" w:hAnsi="Calibri Light"/>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C9B"/>
    <w:rPr>
      <w:rFonts w:asciiTheme="majorHAnsi" w:eastAsiaTheme="majorEastAsia" w:hAnsiTheme="majorHAnsi" w:cstheme="majorBidi"/>
      <w:b/>
      <w:color w:val="2E74B5" w:themeColor="accent1" w:themeShade="BF"/>
      <w:sz w:val="26"/>
      <w:szCs w:val="26"/>
    </w:rPr>
  </w:style>
  <w:style w:type="paragraph" w:styleId="Caption">
    <w:name w:val="caption"/>
    <w:basedOn w:val="Normal"/>
    <w:next w:val="Normal"/>
    <w:autoRedefine/>
    <w:uiPriority w:val="35"/>
    <w:unhideWhenUsed/>
    <w:qFormat/>
    <w:rsid w:val="00914969"/>
    <w:pPr>
      <w:spacing w:before="240" w:after="160" w:line="252" w:lineRule="auto"/>
      <w:jc w:val="both"/>
    </w:pPr>
    <w:rPr>
      <w:rFonts w:eastAsiaTheme="minorEastAsia"/>
      <w:b/>
      <w:bCs/>
      <w:sz w:val="18"/>
      <w:szCs w:val="18"/>
      <w:lang w:eastAsia="en-CA"/>
    </w:rPr>
  </w:style>
  <w:style w:type="character" w:customStyle="1" w:styleId="Heading4Char">
    <w:name w:val="Heading 4 Char"/>
    <w:link w:val="Heading4"/>
    <w:uiPriority w:val="9"/>
    <w:rsid w:val="00914969"/>
    <w:rPr>
      <w:rFonts w:ascii="Calibri Light" w:eastAsia="SimSun" w:hAnsi="Calibri Light"/>
      <w:b/>
      <w:i/>
      <w:iCs/>
      <w:sz w:val="24"/>
      <w:szCs w:val="24"/>
    </w:rPr>
  </w:style>
  <w:style w:type="table" w:styleId="TableGrid">
    <w:name w:val="Table Grid"/>
    <w:basedOn w:val="TableNormal"/>
    <w:uiPriority w:val="39"/>
    <w:rsid w:val="004F6CF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5">
    <w:name w:val="List Table 4 Accent 5"/>
    <w:basedOn w:val="TableNormal"/>
    <w:uiPriority w:val="49"/>
    <w:rsid w:val="004F6CF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07A3D"/>
    <w:pPr>
      <w:ind w:left="720"/>
      <w:contextualSpacing/>
    </w:pPr>
  </w:style>
  <w:style w:type="paragraph" w:styleId="BalloonText">
    <w:name w:val="Balloon Text"/>
    <w:basedOn w:val="Normal"/>
    <w:link w:val="BalloonTextChar"/>
    <w:uiPriority w:val="99"/>
    <w:semiHidden/>
    <w:unhideWhenUsed/>
    <w:rsid w:val="006A7D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DDC"/>
    <w:rPr>
      <w:rFonts w:ascii="Segoe UI" w:hAnsi="Segoe UI" w:cs="Segoe UI"/>
      <w:sz w:val="18"/>
      <w:szCs w:val="18"/>
    </w:rPr>
  </w:style>
  <w:style w:type="character" w:styleId="CommentReference">
    <w:name w:val="annotation reference"/>
    <w:basedOn w:val="DefaultParagraphFont"/>
    <w:uiPriority w:val="99"/>
    <w:semiHidden/>
    <w:unhideWhenUsed/>
    <w:rsid w:val="00836574"/>
    <w:rPr>
      <w:sz w:val="16"/>
      <w:szCs w:val="16"/>
    </w:rPr>
  </w:style>
  <w:style w:type="paragraph" w:styleId="CommentText">
    <w:name w:val="annotation text"/>
    <w:basedOn w:val="Normal"/>
    <w:link w:val="CommentTextChar"/>
    <w:uiPriority w:val="99"/>
    <w:semiHidden/>
    <w:unhideWhenUsed/>
    <w:rsid w:val="00836574"/>
    <w:pPr>
      <w:spacing w:line="240" w:lineRule="auto"/>
    </w:pPr>
  </w:style>
  <w:style w:type="character" w:customStyle="1" w:styleId="CommentTextChar">
    <w:name w:val="Comment Text Char"/>
    <w:basedOn w:val="DefaultParagraphFont"/>
    <w:link w:val="CommentText"/>
    <w:uiPriority w:val="99"/>
    <w:semiHidden/>
    <w:rsid w:val="00836574"/>
  </w:style>
  <w:style w:type="paragraph" w:styleId="CommentSubject">
    <w:name w:val="annotation subject"/>
    <w:basedOn w:val="CommentText"/>
    <w:next w:val="CommentText"/>
    <w:link w:val="CommentSubjectChar"/>
    <w:uiPriority w:val="99"/>
    <w:semiHidden/>
    <w:unhideWhenUsed/>
    <w:rsid w:val="00836574"/>
    <w:rPr>
      <w:b/>
      <w:bCs/>
    </w:rPr>
  </w:style>
  <w:style w:type="character" w:customStyle="1" w:styleId="CommentSubjectChar">
    <w:name w:val="Comment Subject Char"/>
    <w:basedOn w:val="CommentTextChar"/>
    <w:link w:val="CommentSubject"/>
    <w:uiPriority w:val="99"/>
    <w:semiHidden/>
    <w:rsid w:val="00836574"/>
    <w:rPr>
      <w:b/>
      <w:bCs/>
    </w:rPr>
  </w:style>
  <w:style w:type="paragraph" w:styleId="NoSpacing">
    <w:name w:val="No Spacing"/>
    <w:uiPriority w:val="1"/>
    <w:qFormat/>
    <w:rsid w:val="00675E24"/>
    <w:pPr>
      <w:spacing w:before="0" w:after="0" w:line="240" w:lineRule="auto"/>
    </w:pPr>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CA"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86"/>
  </w:style>
  <w:style w:type="paragraph" w:styleId="Heading2">
    <w:name w:val="heading 2"/>
    <w:basedOn w:val="Normal"/>
    <w:next w:val="Normal"/>
    <w:link w:val="Heading2Char"/>
    <w:uiPriority w:val="9"/>
    <w:unhideWhenUsed/>
    <w:qFormat/>
    <w:rsid w:val="00090C9B"/>
    <w:pPr>
      <w:keepNext/>
      <w:keepLines/>
      <w:numPr>
        <w:ilvl w:val="1"/>
        <w:numId w:val="1"/>
      </w:numPr>
      <w:spacing w:before="40" w:after="240"/>
      <w:ind w:left="579" w:hanging="437"/>
      <w:outlineLvl w:val="1"/>
    </w:pPr>
    <w:rPr>
      <w:rFonts w:asciiTheme="majorHAnsi" w:eastAsiaTheme="majorEastAsia" w:hAnsiTheme="majorHAnsi" w:cstheme="majorBidi"/>
      <w:b/>
      <w:color w:val="2E74B5" w:themeColor="accent1" w:themeShade="BF"/>
      <w:sz w:val="26"/>
      <w:szCs w:val="26"/>
    </w:rPr>
  </w:style>
  <w:style w:type="paragraph" w:styleId="Heading4">
    <w:name w:val="heading 4"/>
    <w:basedOn w:val="Normal"/>
    <w:next w:val="Normal"/>
    <w:link w:val="Heading4Char"/>
    <w:autoRedefine/>
    <w:uiPriority w:val="9"/>
    <w:unhideWhenUsed/>
    <w:qFormat/>
    <w:rsid w:val="00914969"/>
    <w:pPr>
      <w:keepNext/>
      <w:keepLines/>
      <w:spacing w:before="120" w:line="252" w:lineRule="auto"/>
      <w:jc w:val="both"/>
      <w:outlineLvl w:val="3"/>
    </w:pPr>
    <w:rPr>
      <w:rFonts w:ascii="Calibri Light" w:eastAsia="SimSun" w:hAnsi="Calibri Light"/>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C9B"/>
    <w:rPr>
      <w:rFonts w:asciiTheme="majorHAnsi" w:eastAsiaTheme="majorEastAsia" w:hAnsiTheme="majorHAnsi" w:cstheme="majorBidi"/>
      <w:b/>
      <w:color w:val="2E74B5" w:themeColor="accent1" w:themeShade="BF"/>
      <w:sz w:val="26"/>
      <w:szCs w:val="26"/>
    </w:rPr>
  </w:style>
  <w:style w:type="paragraph" w:styleId="Caption">
    <w:name w:val="caption"/>
    <w:basedOn w:val="Normal"/>
    <w:next w:val="Normal"/>
    <w:autoRedefine/>
    <w:uiPriority w:val="35"/>
    <w:unhideWhenUsed/>
    <w:qFormat/>
    <w:rsid w:val="00914969"/>
    <w:pPr>
      <w:spacing w:before="240" w:after="160" w:line="252" w:lineRule="auto"/>
      <w:jc w:val="both"/>
    </w:pPr>
    <w:rPr>
      <w:rFonts w:eastAsiaTheme="minorEastAsia"/>
      <w:b/>
      <w:bCs/>
      <w:sz w:val="18"/>
      <w:szCs w:val="18"/>
      <w:lang w:eastAsia="en-CA"/>
    </w:rPr>
  </w:style>
  <w:style w:type="character" w:customStyle="1" w:styleId="Heading4Char">
    <w:name w:val="Heading 4 Char"/>
    <w:link w:val="Heading4"/>
    <w:uiPriority w:val="9"/>
    <w:rsid w:val="00914969"/>
    <w:rPr>
      <w:rFonts w:ascii="Calibri Light" w:eastAsia="SimSun" w:hAnsi="Calibri Light"/>
      <w:b/>
      <w:i/>
      <w:iCs/>
      <w:sz w:val="24"/>
      <w:szCs w:val="24"/>
    </w:rPr>
  </w:style>
  <w:style w:type="table" w:styleId="TableGrid">
    <w:name w:val="Table Grid"/>
    <w:basedOn w:val="TableNormal"/>
    <w:uiPriority w:val="39"/>
    <w:rsid w:val="004F6CF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5">
    <w:name w:val="List Table 4 Accent 5"/>
    <w:basedOn w:val="TableNormal"/>
    <w:uiPriority w:val="49"/>
    <w:rsid w:val="004F6CF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07A3D"/>
    <w:pPr>
      <w:ind w:left="720"/>
      <w:contextualSpacing/>
    </w:pPr>
  </w:style>
  <w:style w:type="paragraph" w:styleId="BalloonText">
    <w:name w:val="Balloon Text"/>
    <w:basedOn w:val="Normal"/>
    <w:link w:val="BalloonTextChar"/>
    <w:uiPriority w:val="99"/>
    <w:semiHidden/>
    <w:unhideWhenUsed/>
    <w:rsid w:val="006A7D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DDC"/>
    <w:rPr>
      <w:rFonts w:ascii="Segoe UI" w:hAnsi="Segoe UI" w:cs="Segoe UI"/>
      <w:sz w:val="18"/>
      <w:szCs w:val="18"/>
    </w:rPr>
  </w:style>
  <w:style w:type="character" w:styleId="CommentReference">
    <w:name w:val="annotation reference"/>
    <w:basedOn w:val="DefaultParagraphFont"/>
    <w:uiPriority w:val="99"/>
    <w:semiHidden/>
    <w:unhideWhenUsed/>
    <w:rsid w:val="00836574"/>
    <w:rPr>
      <w:sz w:val="16"/>
      <w:szCs w:val="16"/>
    </w:rPr>
  </w:style>
  <w:style w:type="paragraph" w:styleId="CommentText">
    <w:name w:val="annotation text"/>
    <w:basedOn w:val="Normal"/>
    <w:link w:val="CommentTextChar"/>
    <w:uiPriority w:val="99"/>
    <w:semiHidden/>
    <w:unhideWhenUsed/>
    <w:rsid w:val="00836574"/>
    <w:pPr>
      <w:spacing w:line="240" w:lineRule="auto"/>
    </w:pPr>
  </w:style>
  <w:style w:type="character" w:customStyle="1" w:styleId="CommentTextChar">
    <w:name w:val="Comment Text Char"/>
    <w:basedOn w:val="DefaultParagraphFont"/>
    <w:link w:val="CommentText"/>
    <w:uiPriority w:val="99"/>
    <w:semiHidden/>
    <w:rsid w:val="00836574"/>
  </w:style>
  <w:style w:type="paragraph" w:styleId="CommentSubject">
    <w:name w:val="annotation subject"/>
    <w:basedOn w:val="CommentText"/>
    <w:next w:val="CommentText"/>
    <w:link w:val="CommentSubjectChar"/>
    <w:uiPriority w:val="99"/>
    <w:semiHidden/>
    <w:unhideWhenUsed/>
    <w:rsid w:val="00836574"/>
    <w:rPr>
      <w:b/>
      <w:bCs/>
    </w:rPr>
  </w:style>
  <w:style w:type="character" w:customStyle="1" w:styleId="CommentSubjectChar">
    <w:name w:val="Comment Subject Char"/>
    <w:basedOn w:val="CommentTextChar"/>
    <w:link w:val="CommentSubject"/>
    <w:uiPriority w:val="99"/>
    <w:semiHidden/>
    <w:rsid w:val="00836574"/>
    <w:rPr>
      <w:b/>
      <w:bCs/>
    </w:rPr>
  </w:style>
  <w:style w:type="paragraph" w:styleId="NoSpacing">
    <w:name w:val="No Spacing"/>
    <w:uiPriority w:val="1"/>
    <w:qFormat/>
    <w:rsid w:val="00675E24"/>
    <w:pPr>
      <w:spacing w:before="0" w:after="0" w:line="240" w:lineRule="auto"/>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E0297-5097-4B97-8CB2-7DAE675B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5800</Words>
  <Characters>35559</Characters>
  <Application>Microsoft Office Word</Application>
  <DocSecurity>0</DocSecurity>
  <Lines>756</Lines>
  <Paragraphs>810</Paragraphs>
  <ScaleCrop>false</ScaleCrop>
  <HeadingPairs>
    <vt:vector size="2" baseType="variant">
      <vt:variant>
        <vt:lpstr>Title</vt:lpstr>
      </vt:variant>
      <vt:variant>
        <vt:i4>1</vt:i4>
      </vt:variant>
    </vt:vector>
  </HeadingPairs>
  <TitlesOfParts>
    <vt:vector size="1" baseType="lpstr">
      <vt:lpstr/>
    </vt:vector>
  </TitlesOfParts>
  <Company>University of Ottawa Heart Institute</Company>
  <LinksUpToDate>false</LinksUpToDate>
  <CharactersWithSpaces>40549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Kelly</dc:creator>
  <cp:keywords/>
  <dc:description/>
  <cp:lastModifiedBy>S3G_Reference_Citation_Sequence</cp:lastModifiedBy>
  <cp:revision>3</cp:revision>
  <cp:lastPrinted>2019-10-15T16:37:00Z</cp:lastPrinted>
  <dcterms:created xsi:type="dcterms:W3CDTF">2020-06-13T00:47:00Z</dcterms:created>
  <dcterms:modified xsi:type="dcterms:W3CDTF">2020-06-20T01:00:00Z</dcterms:modified>
</cp:coreProperties>
</file>