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B" w:rsidRPr="00CA709F" w:rsidRDefault="00353D2B" w:rsidP="00353D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Additional file 5</w:t>
      </w:r>
      <w:r w:rsidRPr="00CA709F">
        <w:rPr>
          <w:rFonts w:ascii="Times New Roman" w:eastAsia="Times New Roman" w:hAnsi="Times New Roman"/>
          <w:b/>
          <w:sz w:val="24"/>
          <w:szCs w:val="24"/>
        </w:rPr>
        <w:t>:</w:t>
      </w:r>
      <w:r w:rsidRPr="00CA709F">
        <w:rPr>
          <w:rFonts w:ascii="Times New Roman" w:eastAsia="Times New Roman" w:hAnsi="Times New Roman"/>
          <w:sz w:val="24"/>
          <w:szCs w:val="24"/>
        </w:rPr>
        <w:t xml:space="preserve"> Comparison of the prevalence of frequent pathogenic mutations observed in our cohort agai</w:t>
      </w:r>
      <w:r>
        <w:rPr>
          <w:rFonts w:ascii="Times New Roman" w:eastAsia="Times New Roman" w:hAnsi="Times New Roman"/>
          <w:sz w:val="24"/>
          <w:szCs w:val="24"/>
        </w:rPr>
        <w:t>nst the TCGA data and a</w:t>
      </w:r>
      <w:r w:rsidRPr="00CA709F">
        <w:rPr>
          <w:rFonts w:ascii="Times New Roman" w:eastAsia="Times New Roman" w:hAnsi="Times New Roman"/>
          <w:sz w:val="24"/>
          <w:szCs w:val="24"/>
        </w:rPr>
        <w:t xml:space="preserve"> Japanese cohort </w:t>
      </w:r>
      <w:r>
        <w:rPr>
          <w:rFonts w:ascii="Times New Roman" w:eastAsia="Times New Roman" w:hAnsi="Times New Roman"/>
          <w:sz w:val="24"/>
          <w:szCs w:val="24"/>
        </w:rPr>
        <w:t xml:space="preserve">study </w:t>
      </w:r>
      <w:r w:rsidRPr="00CA709F">
        <w:rPr>
          <w:rFonts w:ascii="Times New Roman" w:eastAsia="Times New Roman" w:hAnsi="Times New Roman"/>
          <w:sz w:val="24"/>
          <w:szCs w:val="24"/>
        </w:rPr>
        <w:t>(19-21)</w:t>
      </w:r>
    </w:p>
    <w:p w:rsidR="00353D2B" w:rsidRDefault="00353D2B" w:rsidP="00353D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3D2B" w:rsidRDefault="00353D2B" w:rsidP="00353D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PH"/>
        </w:rPr>
        <w:drawing>
          <wp:inline distT="0" distB="0" distL="0" distR="0">
            <wp:extent cx="5730875" cy="4146550"/>
            <wp:effectExtent l="0" t="0" r="3175" b="6350"/>
            <wp:docPr id="1" name="Picture 1" descr="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2B" w:rsidRPr="00721345" w:rsidRDefault="00353D2B" w:rsidP="00353D2B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87A9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Differ</w:t>
      </w:r>
      <w:r w:rsidRPr="00C87A93">
        <w:rPr>
          <w:rFonts w:ascii="Times New Roman" w:hAnsi="Times New Roman"/>
          <w:sz w:val="24"/>
          <w:szCs w:val="24"/>
        </w:rPr>
        <w:t xml:space="preserve"> significantly</w:t>
      </w:r>
    </w:p>
    <w:p w:rsidR="00353D2B" w:rsidRDefault="00353D2B" w:rsidP="00353D2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53D2B" w:rsidRPr="00CA709F" w:rsidRDefault="00353D2B" w:rsidP="00353D2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53D2B" w:rsidRDefault="00353D2B">
      <w:bookmarkStart w:id="0" w:name="_GoBack"/>
      <w:bookmarkEnd w:id="0"/>
    </w:p>
    <w:sectPr w:rsidR="00353D2B" w:rsidSect="00F31B6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2B"/>
    <w:rsid w:val="00353D2B"/>
    <w:rsid w:val="005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1</cp:revision>
  <dcterms:created xsi:type="dcterms:W3CDTF">2020-05-16T04:59:00Z</dcterms:created>
  <dcterms:modified xsi:type="dcterms:W3CDTF">2020-05-16T04:59:00Z</dcterms:modified>
</cp:coreProperties>
</file>