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A3" w:rsidRPr="006B5536" w:rsidRDefault="00523D07" w:rsidP="004D2D18">
      <w:pPr>
        <w:spacing w:line="480" w:lineRule="auto"/>
        <w:jc w:val="both"/>
        <w:rPr>
          <w:rFonts w:ascii="Arial" w:hAnsi="Arial" w:cs="Arial"/>
          <w:b/>
          <w:sz w:val="20"/>
          <w:lang w:val="en-US"/>
        </w:rPr>
      </w:pPr>
      <w:bookmarkStart w:id="0" w:name="_GoBack"/>
      <w:bookmarkEnd w:id="0"/>
      <w:r>
        <w:rPr>
          <w:rFonts w:ascii="Arial" w:hAnsi="Arial" w:cs="Arial"/>
          <w:b/>
          <w:sz w:val="20"/>
          <w:lang w:val="en-US"/>
        </w:rPr>
        <w:t xml:space="preserve">Supporting information </w:t>
      </w:r>
      <w:r w:rsidR="007550A6">
        <w:rPr>
          <w:rFonts w:ascii="Arial" w:hAnsi="Arial" w:cs="Arial"/>
          <w:b/>
          <w:sz w:val="20"/>
          <w:lang w:val="en-US"/>
        </w:rPr>
        <w:t xml:space="preserve">Delphi procedure </w:t>
      </w:r>
      <w:r>
        <w:rPr>
          <w:rFonts w:ascii="Arial" w:hAnsi="Arial" w:cs="Arial"/>
          <w:b/>
          <w:sz w:val="20"/>
          <w:lang w:val="en-US"/>
        </w:rPr>
        <w:t>S</w:t>
      </w:r>
      <w:r w:rsidR="00755675">
        <w:rPr>
          <w:rFonts w:ascii="Arial" w:hAnsi="Arial" w:cs="Arial"/>
          <w:b/>
          <w:sz w:val="20"/>
          <w:lang w:val="en-US"/>
        </w:rPr>
        <w:t>4</w:t>
      </w:r>
    </w:p>
    <w:p w:rsidR="004D2D18" w:rsidRPr="006B5536" w:rsidRDefault="004D2D18" w:rsidP="004D2D18">
      <w:pPr>
        <w:spacing w:line="480" w:lineRule="auto"/>
        <w:jc w:val="both"/>
        <w:rPr>
          <w:rFonts w:ascii="Arial" w:hAnsi="Arial" w:cs="Arial"/>
          <w:sz w:val="20"/>
          <w:lang w:val="en-US"/>
        </w:rPr>
      </w:pPr>
    </w:p>
    <w:p w:rsidR="004D2D18" w:rsidRPr="004D2D18" w:rsidRDefault="004D2D18" w:rsidP="004D2D18">
      <w:pPr>
        <w:spacing w:line="240" w:lineRule="auto"/>
        <w:rPr>
          <w:rFonts w:ascii="Arial" w:hAnsi="Arial" w:cs="Arial"/>
          <w:b/>
          <w:sz w:val="20"/>
          <w:lang w:val="en-GB"/>
        </w:rPr>
      </w:pPr>
      <w:r w:rsidRPr="004D2D18">
        <w:rPr>
          <w:rFonts w:ascii="Arial" w:hAnsi="Arial" w:cs="Arial"/>
          <w:b/>
          <w:sz w:val="20"/>
          <w:lang w:val="en-GB"/>
        </w:rPr>
        <w:t>Can we optimise doxorubicin treatment regimens for children with cancer? Pharmacokinetic simulations and a Delphi consensus procedure</w:t>
      </w:r>
    </w:p>
    <w:p w:rsidR="004D2D18" w:rsidRPr="004D2D18" w:rsidRDefault="004D2D18" w:rsidP="004D2D18">
      <w:pPr>
        <w:spacing w:line="360" w:lineRule="auto"/>
        <w:jc w:val="both"/>
        <w:rPr>
          <w:rFonts w:ascii="Arial" w:hAnsi="Arial" w:cs="Arial"/>
          <w:sz w:val="20"/>
          <w:lang w:val="en-GB"/>
        </w:rPr>
      </w:pPr>
    </w:p>
    <w:p w:rsidR="004D2D18" w:rsidRPr="004D2D18" w:rsidRDefault="004D2D18" w:rsidP="004D2D18">
      <w:pPr>
        <w:spacing w:line="360" w:lineRule="auto"/>
        <w:jc w:val="both"/>
        <w:rPr>
          <w:rFonts w:ascii="Arial" w:hAnsi="Arial" w:cs="Arial"/>
          <w:sz w:val="20"/>
          <w:vertAlign w:val="superscript"/>
          <w:lang w:val="en-GB"/>
        </w:rPr>
      </w:pPr>
      <w:r w:rsidRPr="004D2D18">
        <w:rPr>
          <w:rFonts w:ascii="Arial" w:hAnsi="Arial" w:cs="Arial"/>
          <w:sz w:val="20"/>
          <w:lang w:val="en-GB"/>
        </w:rPr>
        <w:t>Christian Siebel</w:t>
      </w:r>
      <w:r w:rsidRPr="004D2D18">
        <w:rPr>
          <w:rFonts w:ascii="Arial" w:hAnsi="Arial" w:cs="Arial"/>
          <w:sz w:val="20"/>
          <w:vertAlign w:val="superscript"/>
          <w:lang w:val="en-GB"/>
        </w:rPr>
        <w:t>1</w:t>
      </w:r>
      <w:r w:rsidRPr="004D2D18">
        <w:rPr>
          <w:rFonts w:ascii="Arial" w:hAnsi="Arial" w:cs="Arial"/>
          <w:sz w:val="20"/>
          <w:lang w:val="en-GB"/>
        </w:rPr>
        <w:t>, Gudrun Würthwein</w:t>
      </w:r>
      <w:r w:rsidRPr="004D2D18">
        <w:rPr>
          <w:rFonts w:ascii="Arial" w:hAnsi="Arial" w:cs="Arial"/>
          <w:sz w:val="20"/>
          <w:vertAlign w:val="superscript"/>
          <w:lang w:val="en-GB"/>
        </w:rPr>
        <w:t>1</w:t>
      </w:r>
      <w:r w:rsidRPr="004D2D18">
        <w:rPr>
          <w:rFonts w:ascii="Arial" w:hAnsi="Arial" w:cs="Arial"/>
          <w:sz w:val="20"/>
          <w:lang w:val="en-GB"/>
        </w:rPr>
        <w:t>, Claudia Lanvers-Kaminsky</w:t>
      </w:r>
      <w:r w:rsidRPr="004D2D18">
        <w:rPr>
          <w:rFonts w:ascii="Arial" w:hAnsi="Arial" w:cs="Arial"/>
          <w:sz w:val="20"/>
          <w:vertAlign w:val="superscript"/>
          <w:lang w:val="en-GB"/>
        </w:rPr>
        <w:t>1</w:t>
      </w:r>
      <w:r w:rsidRPr="004D2D18">
        <w:rPr>
          <w:rFonts w:ascii="Arial" w:hAnsi="Arial" w:cs="Arial"/>
          <w:sz w:val="20"/>
          <w:lang w:val="en-GB"/>
        </w:rPr>
        <w:t>, Nicolas André</w:t>
      </w:r>
      <w:r w:rsidRPr="004D2D18">
        <w:rPr>
          <w:rFonts w:ascii="Arial" w:hAnsi="Arial" w:cs="Arial"/>
          <w:sz w:val="20"/>
          <w:vertAlign w:val="superscript"/>
          <w:lang w:val="en-GB"/>
        </w:rPr>
        <w:t>2</w:t>
      </w:r>
      <w:r w:rsidRPr="004D2D18">
        <w:rPr>
          <w:rFonts w:ascii="Arial" w:hAnsi="Arial" w:cs="Arial"/>
          <w:sz w:val="20"/>
          <w:lang w:val="en-GB"/>
        </w:rPr>
        <w:t>, Frank Berthold</w:t>
      </w:r>
      <w:r w:rsidRPr="004D2D18">
        <w:rPr>
          <w:rFonts w:ascii="Arial" w:hAnsi="Arial" w:cs="Arial"/>
          <w:sz w:val="20"/>
          <w:vertAlign w:val="superscript"/>
          <w:lang w:val="en-GB"/>
        </w:rPr>
        <w:t>3</w:t>
      </w:r>
      <w:r w:rsidRPr="004D2D18">
        <w:rPr>
          <w:rFonts w:ascii="Arial" w:hAnsi="Arial" w:cs="Arial"/>
          <w:sz w:val="20"/>
          <w:lang w:val="en-GB"/>
        </w:rPr>
        <w:t>, Ilaria Castelli</w:t>
      </w:r>
      <w:r w:rsidRPr="004D2D18">
        <w:rPr>
          <w:rFonts w:ascii="Arial" w:hAnsi="Arial" w:cs="Arial"/>
          <w:sz w:val="20"/>
          <w:vertAlign w:val="superscript"/>
          <w:lang w:val="en-GB"/>
        </w:rPr>
        <w:t>4</w:t>
      </w:r>
      <w:r w:rsidRPr="004D2D18">
        <w:rPr>
          <w:rFonts w:ascii="Arial" w:hAnsi="Arial" w:cs="Arial"/>
          <w:sz w:val="20"/>
          <w:lang w:val="en-GB"/>
        </w:rPr>
        <w:t>, Pascal Chastagner</w:t>
      </w:r>
      <w:r w:rsidRPr="004D2D18">
        <w:rPr>
          <w:rFonts w:ascii="Arial" w:hAnsi="Arial" w:cs="Arial"/>
          <w:sz w:val="20"/>
          <w:vertAlign w:val="superscript"/>
          <w:lang w:val="en-GB"/>
        </w:rPr>
        <w:t>5</w:t>
      </w:r>
      <w:r w:rsidRPr="004D2D18">
        <w:rPr>
          <w:rFonts w:ascii="Arial" w:hAnsi="Arial" w:cs="Arial"/>
          <w:sz w:val="20"/>
          <w:lang w:val="en-GB"/>
        </w:rPr>
        <w:t>, François Doz</w:t>
      </w:r>
      <w:r w:rsidRPr="004D2D18">
        <w:rPr>
          <w:rFonts w:ascii="Arial" w:hAnsi="Arial" w:cs="Arial"/>
          <w:sz w:val="20"/>
          <w:vertAlign w:val="superscript"/>
          <w:lang w:val="en-GB"/>
        </w:rPr>
        <w:t>6</w:t>
      </w:r>
      <w:r w:rsidRPr="004D2D18">
        <w:rPr>
          <w:rFonts w:ascii="Arial" w:hAnsi="Arial" w:cs="Arial"/>
          <w:sz w:val="20"/>
          <w:lang w:val="en-GB"/>
        </w:rPr>
        <w:t>, Martin English</w:t>
      </w:r>
      <w:r w:rsidRPr="004D2D18">
        <w:rPr>
          <w:rFonts w:ascii="Arial" w:hAnsi="Arial" w:cs="Arial"/>
          <w:sz w:val="20"/>
          <w:vertAlign w:val="superscript"/>
          <w:lang w:val="en-GB"/>
        </w:rPr>
        <w:t>7</w:t>
      </w:r>
      <w:r w:rsidRPr="004D2D18">
        <w:rPr>
          <w:rFonts w:ascii="Arial" w:hAnsi="Arial" w:cs="Arial"/>
          <w:sz w:val="20"/>
          <w:lang w:val="en-GB"/>
        </w:rPr>
        <w:t>, Gabriele Escherich</w:t>
      </w:r>
      <w:r w:rsidRPr="004D2D18">
        <w:rPr>
          <w:rFonts w:ascii="Arial" w:hAnsi="Arial" w:cs="Arial"/>
          <w:sz w:val="20"/>
          <w:vertAlign w:val="superscript"/>
          <w:lang w:val="en-GB"/>
        </w:rPr>
        <w:t>8</w:t>
      </w:r>
      <w:r w:rsidRPr="004D2D18">
        <w:rPr>
          <w:rFonts w:ascii="Arial" w:hAnsi="Arial" w:cs="Arial"/>
          <w:sz w:val="20"/>
          <w:lang w:val="en-GB"/>
        </w:rPr>
        <w:t>, Michael C. Frühwald</w:t>
      </w:r>
      <w:r w:rsidRPr="004D2D18">
        <w:rPr>
          <w:rFonts w:ascii="Arial" w:hAnsi="Arial" w:cs="Arial"/>
          <w:sz w:val="20"/>
          <w:vertAlign w:val="superscript"/>
          <w:lang w:val="en-GB"/>
        </w:rPr>
        <w:t>9</w:t>
      </w:r>
      <w:r w:rsidRPr="004D2D18">
        <w:rPr>
          <w:rFonts w:ascii="Arial" w:hAnsi="Arial" w:cs="Arial"/>
          <w:sz w:val="20"/>
          <w:lang w:val="en-GB"/>
        </w:rPr>
        <w:t>, Norbert Graf</w:t>
      </w:r>
      <w:r w:rsidRPr="004D2D18">
        <w:rPr>
          <w:rFonts w:ascii="Arial" w:hAnsi="Arial" w:cs="Arial"/>
          <w:sz w:val="20"/>
          <w:vertAlign w:val="superscript"/>
          <w:lang w:val="en-GB"/>
        </w:rPr>
        <w:t>10</w:t>
      </w:r>
      <w:r w:rsidRPr="004D2D18">
        <w:rPr>
          <w:rFonts w:ascii="Arial" w:hAnsi="Arial" w:cs="Arial"/>
          <w:sz w:val="20"/>
          <w:lang w:val="en-GB"/>
        </w:rPr>
        <w:t>, Andreas Groll</w:t>
      </w:r>
      <w:r w:rsidRPr="004D2D18">
        <w:rPr>
          <w:rFonts w:ascii="Arial" w:hAnsi="Arial" w:cs="Arial"/>
          <w:sz w:val="20"/>
          <w:vertAlign w:val="superscript"/>
          <w:lang w:val="en-GB"/>
        </w:rPr>
        <w:t>1</w:t>
      </w:r>
      <w:r w:rsidRPr="004D2D18">
        <w:rPr>
          <w:rFonts w:ascii="Arial" w:hAnsi="Arial" w:cs="Arial"/>
          <w:sz w:val="20"/>
          <w:lang w:val="en-GB"/>
        </w:rPr>
        <w:t>, Antonio Ruggiero</w:t>
      </w:r>
      <w:r w:rsidRPr="004D2D18">
        <w:rPr>
          <w:rFonts w:ascii="Arial" w:hAnsi="Arial" w:cs="Arial"/>
          <w:sz w:val="20"/>
          <w:vertAlign w:val="superscript"/>
          <w:lang w:val="en-GB"/>
        </w:rPr>
        <w:t>11</w:t>
      </w:r>
      <w:r w:rsidRPr="004D2D18">
        <w:rPr>
          <w:rFonts w:ascii="Arial" w:hAnsi="Arial" w:cs="Arial"/>
          <w:sz w:val="20"/>
          <w:lang w:val="en-GB"/>
        </w:rPr>
        <w:t>, Georg Hempel</w:t>
      </w:r>
      <w:r w:rsidRPr="004D2D18">
        <w:rPr>
          <w:rFonts w:ascii="Arial" w:hAnsi="Arial" w:cs="Arial"/>
          <w:sz w:val="20"/>
          <w:vertAlign w:val="superscript"/>
          <w:lang w:val="en-GB"/>
        </w:rPr>
        <w:t>12</w:t>
      </w:r>
      <w:r w:rsidRPr="004D2D18">
        <w:rPr>
          <w:rFonts w:ascii="Arial" w:hAnsi="Arial" w:cs="Arial"/>
          <w:sz w:val="20"/>
          <w:lang w:val="en-GB"/>
        </w:rPr>
        <w:t>, Joachim Boos</w:t>
      </w:r>
      <w:r w:rsidRPr="004D2D18">
        <w:rPr>
          <w:rFonts w:ascii="Arial" w:hAnsi="Arial" w:cs="Arial"/>
          <w:sz w:val="20"/>
          <w:vertAlign w:val="superscript"/>
          <w:lang w:val="en-GB"/>
        </w:rPr>
        <w:t>1</w:t>
      </w:r>
    </w:p>
    <w:p w:rsidR="004D2D18" w:rsidRPr="004D2D18" w:rsidRDefault="004D2D18" w:rsidP="004D2D18">
      <w:pPr>
        <w:spacing w:line="240" w:lineRule="auto"/>
        <w:jc w:val="both"/>
        <w:rPr>
          <w:rFonts w:ascii="Arial" w:hAnsi="Arial" w:cs="Arial"/>
          <w:sz w:val="20"/>
          <w:lang w:val="en-GB"/>
        </w:rPr>
      </w:pPr>
      <w:r w:rsidRPr="004D2D18">
        <w:rPr>
          <w:rFonts w:ascii="Arial" w:hAnsi="Arial" w:cs="Arial"/>
          <w:b/>
          <w:sz w:val="20"/>
          <w:lang w:val="en-GB"/>
        </w:rPr>
        <w:t>Correspondence:</w:t>
      </w:r>
      <w:r w:rsidRPr="004D2D18">
        <w:rPr>
          <w:rFonts w:ascii="Arial" w:hAnsi="Arial" w:cs="Arial"/>
          <w:sz w:val="20"/>
          <w:lang w:val="en-GB"/>
        </w:rPr>
        <w:t xml:space="preserve"> Joachim Boos, Department of Paediatric Haematology and Oncology, University Children’s Hospital Muenster, Albert-Schweitzer-Campus 1, A1, 48149 Muenster. E-mail: </w:t>
      </w:r>
      <w:hyperlink r:id="rId8" w:history="1">
        <w:r w:rsidRPr="004D2D18">
          <w:rPr>
            <w:rStyle w:val="Hyperlink"/>
            <w:rFonts w:ascii="Arial" w:hAnsi="Arial" w:cs="Arial"/>
            <w:sz w:val="20"/>
            <w:lang w:val="en-GB"/>
          </w:rPr>
          <w:t>boos@ukmuenster.de</w:t>
        </w:r>
      </w:hyperlink>
      <w:r w:rsidRPr="004D2D18">
        <w:rPr>
          <w:rFonts w:ascii="Arial" w:hAnsi="Arial" w:cs="Arial"/>
          <w:sz w:val="20"/>
          <w:lang w:val="en-GB"/>
        </w:rPr>
        <w:t>; Tel: +49 251 83-55657; Fax: +49 251 83-55740</w:t>
      </w:r>
    </w:p>
    <w:p w:rsidR="004D2D18" w:rsidRPr="004D2D18" w:rsidRDefault="004D2D18" w:rsidP="004D2D18">
      <w:pPr>
        <w:spacing w:line="480" w:lineRule="auto"/>
        <w:jc w:val="both"/>
        <w:rPr>
          <w:rFonts w:ascii="Arial" w:hAnsi="Arial" w:cs="Arial"/>
          <w:sz w:val="20"/>
          <w:lang w:val="en-US"/>
        </w:rPr>
      </w:pPr>
    </w:p>
    <w:p w:rsidR="004D2D18" w:rsidRPr="004D2D18" w:rsidRDefault="004D2D18" w:rsidP="004D2D18">
      <w:pPr>
        <w:spacing w:line="480" w:lineRule="auto"/>
        <w:jc w:val="both"/>
        <w:rPr>
          <w:rFonts w:ascii="Arial" w:hAnsi="Arial" w:cs="Arial"/>
          <w:b/>
          <w:sz w:val="20"/>
          <w:lang w:val="en-US"/>
        </w:rPr>
      </w:pPr>
      <w:r w:rsidRPr="004D2D18">
        <w:rPr>
          <w:rFonts w:ascii="Arial" w:hAnsi="Arial" w:cs="Arial"/>
          <w:b/>
          <w:sz w:val="20"/>
          <w:lang w:val="en-US"/>
        </w:rPr>
        <w:t>Methodology and results of the Delphi consensus procedure</w:t>
      </w:r>
    </w:p>
    <w:p w:rsidR="004D2D18" w:rsidRDefault="004D2D18" w:rsidP="004D2D18">
      <w:pPr>
        <w:spacing w:line="480" w:lineRule="auto"/>
        <w:jc w:val="both"/>
        <w:rPr>
          <w:rFonts w:ascii="Arial" w:hAnsi="Arial" w:cs="Arial"/>
          <w:sz w:val="20"/>
          <w:lang w:val="en-US"/>
        </w:rPr>
      </w:pPr>
    </w:p>
    <w:p w:rsidR="004D2D18" w:rsidRPr="004D2D18" w:rsidRDefault="004D2D18" w:rsidP="004D2D18">
      <w:pPr>
        <w:spacing w:line="480" w:lineRule="auto"/>
        <w:jc w:val="both"/>
        <w:rPr>
          <w:rFonts w:ascii="Arial" w:hAnsi="Arial" w:cs="Arial"/>
          <w:b/>
          <w:sz w:val="20"/>
          <w:lang w:val="en-US"/>
        </w:rPr>
      </w:pPr>
      <w:r w:rsidRPr="004D2D18">
        <w:rPr>
          <w:rFonts w:ascii="Arial" w:hAnsi="Arial" w:cs="Arial"/>
          <w:b/>
          <w:sz w:val="20"/>
          <w:lang w:val="en-US"/>
        </w:rPr>
        <w:t>Methodology</w:t>
      </w:r>
    </w:p>
    <w:p w:rsidR="004D2D18" w:rsidRPr="001F18B0" w:rsidRDefault="004D2D18" w:rsidP="004D2D18">
      <w:pPr>
        <w:spacing w:line="480" w:lineRule="auto"/>
        <w:jc w:val="both"/>
        <w:rPr>
          <w:rFonts w:ascii="Arial" w:hAnsi="Arial" w:cs="Arial"/>
          <w:sz w:val="20"/>
          <w:u w:val="single"/>
          <w:lang w:val="en-US"/>
        </w:rPr>
      </w:pPr>
      <w:r w:rsidRPr="001F18B0">
        <w:rPr>
          <w:rFonts w:ascii="Arial" w:hAnsi="Arial" w:cs="Arial"/>
          <w:sz w:val="20"/>
          <w:u w:val="single"/>
          <w:lang w:val="en-US"/>
        </w:rPr>
        <w:t>Design of questionnaires and conduct of survey</w:t>
      </w:r>
    </w:p>
    <w:p w:rsidR="004D2D18" w:rsidRPr="004D2D18" w:rsidRDefault="004D2D18" w:rsidP="004D2D18">
      <w:pPr>
        <w:spacing w:line="480" w:lineRule="auto"/>
        <w:jc w:val="both"/>
        <w:rPr>
          <w:rFonts w:ascii="Arial" w:hAnsi="Arial" w:cs="Arial"/>
          <w:sz w:val="20"/>
          <w:lang w:val="en-GB"/>
        </w:rPr>
      </w:pPr>
      <w:r w:rsidRPr="004D2D18">
        <w:rPr>
          <w:rFonts w:ascii="Arial" w:hAnsi="Arial" w:cs="Arial"/>
          <w:sz w:val="20"/>
          <w:lang w:val="en-GB"/>
        </w:rPr>
        <w:t>The aim of a Delphi survey has been described to achieve consensus within a group of experts in an area with high uncertainty or a lack of empirical evidence. As a key feature, a Delphi survey is designed as an iterative process based on a series of questionnaires and informed by a feedback of the groups’ responses which should encourage participants to reassess and, where appropriate, to change their opinions</w:t>
      </w:r>
      <w:r w:rsidR="001F18B0">
        <w:rPr>
          <w:rFonts w:ascii="Arial" w:hAnsi="Arial" w:cs="Arial"/>
          <w:sz w:val="20"/>
          <w:lang w:val="en-GB"/>
        </w:rPr>
        <w:t xml:space="preserve"> </w:t>
      </w:r>
      <w:sdt>
        <w:sdtPr>
          <w:rPr>
            <w:rFonts w:ascii="Arial" w:hAnsi="Arial" w:cs="Arial"/>
            <w:sz w:val="20"/>
            <w:lang w:val="en-GB"/>
          </w:rPr>
          <w:alias w:val="Don't edit this field"/>
          <w:tag w:val="CitaviPlaceholder#650c4989-dbc3-4dde-b8a4-19e0b0e7b042"/>
          <w:id w:val="1500621173"/>
          <w:placeholder>
            <w:docPart w:val="DefaultPlaceholder_1082065158"/>
          </w:placeholder>
        </w:sdtPr>
        <w:sdtEndPr/>
        <w:sdtContent>
          <w:r w:rsidR="001F18B0">
            <w:rPr>
              <w:rFonts w:ascii="Arial" w:hAnsi="Arial" w:cs="Arial"/>
              <w:sz w:val="20"/>
              <w:lang w:val="en-GB"/>
            </w:rPr>
            <w:fldChar w:fldCharType="begin"/>
          </w:r>
          <w:r w:rsidR="00453BE7">
            <w:rPr>
              <w:rFonts w:ascii="Arial" w:hAnsi="Arial" w:cs="Arial"/>
              <w:sz w:val="20"/>
              <w:lang w:val="en-GB"/>
            </w:rPr>
            <w:instrText>ADDIN CitaviPlaceholder{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}</w:instrText>
          </w:r>
          <w:r w:rsidR="001F18B0">
            <w:rPr>
              <w:rFonts w:ascii="Arial" w:hAnsi="Arial" w:cs="Arial"/>
              <w:sz w:val="20"/>
              <w:lang w:val="en-GB"/>
            </w:rPr>
            <w:fldChar w:fldCharType="separate"/>
          </w:r>
          <w:r w:rsidR="001F18B0">
            <w:rPr>
              <w:rFonts w:ascii="Arial" w:hAnsi="Arial" w:cs="Arial"/>
              <w:sz w:val="20"/>
              <w:lang w:val="en-GB"/>
            </w:rPr>
            <w:t>[1, 2]</w:t>
          </w:r>
          <w:r w:rsidR="001F18B0">
            <w:rPr>
              <w:rFonts w:ascii="Arial" w:hAnsi="Arial" w:cs="Arial"/>
              <w:sz w:val="20"/>
              <w:lang w:val="en-GB"/>
            </w:rPr>
            <w:fldChar w:fldCharType="end"/>
          </w:r>
        </w:sdtContent>
      </w:sdt>
      <w:r w:rsidRPr="004D2D18">
        <w:rPr>
          <w:rFonts w:ascii="Arial" w:hAnsi="Arial" w:cs="Arial"/>
          <w:sz w:val="20"/>
          <w:lang w:val="en-GB"/>
        </w:rPr>
        <w:t>. The Delphi procedure consisted of three rounds. In a first qualitative pilot round participants were asked to answer a set of open-ended questions regarding pharmacological goals of DOX administration. The aim of this first round was to provide participants with a summary of relevant background information involving PK simulations and a description of current DOX administration schedules and to support the development of the definitive set of questions forming the 2nd and 3rd round questionnaires. In these two rounds more specific questions had to be answered by rating for agreement on a 5-point Likert scale (1 = strongly disagree; 5 = strongly agree) or for relevance (1 = not relevant; 5 = highly relevant), respectively. The 2nd and 3rd round questionnaires were structured in three sections coveri</w:t>
      </w:r>
      <w:r w:rsidRPr="003C69C3">
        <w:rPr>
          <w:rFonts w:ascii="Arial" w:hAnsi="Arial" w:cs="Arial"/>
          <w:sz w:val="20"/>
          <w:lang w:val="en-GB"/>
        </w:rPr>
        <w:t xml:space="preserve">ng (I) dose </w:t>
      </w:r>
      <w:r w:rsidR="00A34533" w:rsidRPr="003C69C3">
        <w:rPr>
          <w:rFonts w:ascii="Arial" w:hAnsi="Arial" w:cs="Arial"/>
          <w:sz w:val="20"/>
          <w:lang w:val="en-GB"/>
        </w:rPr>
        <w:t>modification</w:t>
      </w:r>
      <w:r w:rsidRPr="003C69C3">
        <w:rPr>
          <w:rFonts w:ascii="Arial" w:hAnsi="Arial" w:cs="Arial"/>
          <w:sz w:val="20"/>
          <w:lang w:val="en-GB"/>
        </w:rPr>
        <w:t xml:space="preserve">s </w:t>
      </w:r>
      <w:r w:rsidR="00A34533" w:rsidRPr="003C69C3">
        <w:rPr>
          <w:rFonts w:ascii="Arial" w:hAnsi="Arial" w:cs="Arial"/>
          <w:sz w:val="20"/>
          <w:lang w:val="en-GB"/>
        </w:rPr>
        <w:t>in</w:t>
      </w:r>
      <w:r w:rsidRPr="003C69C3">
        <w:rPr>
          <w:rFonts w:ascii="Arial" w:hAnsi="Arial" w:cs="Arial"/>
          <w:sz w:val="20"/>
          <w:lang w:val="en-GB"/>
        </w:rPr>
        <w:t xml:space="preserve"> infants/young children, (II) </w:t>
      </w:r>
      <w:r w:rsidR="00A34533" w:rsidRPr="003C69C3">
        <w:rPr>
          <w:rFonts w:ascii="Arial" w:hAnsi="Arial" w:cs="Arial"/>
          <w:sz w:val="20"/>
          <w:lang w:val="en-GB"/>
        </w:rPr>
        <w:t>general goals of DOX administration</w:t>
      </w:r>
      <w:r w:rsidRPr="003C69C3">
        <w:rPr>
          <w:rFonts w:ascii="Arial" w:hAnsi="Arial" w:cs="Arial"/>
          <w:sz w:val="20"/>
          <w:lang w:val="en-GB"/>
        </w:rPr>
        <w:t xml:space="preserve"> and (III) additional aspects that h</w:t>
      </w:r>
      <w:r w:rsidRPr="004D2D18">
        <w:rPr>
          <w:rFonts w:ascii="Arial" w:hAnsi="Arial" w:cs="Arial"/>
          <w:sz w:val="20"/>
          <w:lang w:val="en-GB"/>
        </w:rPr>
        <w:t xml:space="preserve">ave been mentioned by the participants </w:t>
      </w:r>
      <w:r w:rsidRPr="004D2D18">
        <w:rPr>
          <w:rFonts w:ascii="Arial" w:hAnsi="Arial" w:cs="Arial"/>
          <w:sz w:val="20"/>
          <w:lang w:val="en-GB"/>
        </w:rPr>
        <w:lastRenderedPageBreak/>
        <w:t xml:space="preserve">in the 1st round (see additional file 2 for the 2nd round questionnaire). Following round two responses were summarized and fed back to the participants within the third questionnaire. In view of the groups’ responses participants were asked to reassess their initial judgement and to re-rate all questions. Answering the questions was expected to take approx. 30 min for the 1st and approx. 15 min for the 2nd and 3rd round questionnaire. Three weeks after the initial distribution of each questionnaire a first reminder was sent and a subsequent reminder was sent two weeks later. Questionnaires and reminders were sent as emails. During the whole Delphi procedure, participants remained anonymous among each other. To maintain anonymity emails to the whole panel were sent as blind copies. </w:t>
      </w:r>
    </w:p>
    <w:p w:rsidR="004D2D18" w:rsidRPr="004D2D18" w:rsidRDefault="004D2D18" w:rsidP="004D2D18">
      <w:pPr>
        <w:spacing w:line="480" w:lineRule="auto"/>
        <w:jc w:val="both"/>
        <w:rPr>
          <w:rFonts w:ascii="Arial" w:hAnsi="Arial" w:cs="Arial"/>
          <w:sz w:val="20"/>
          <w:lang w:val="en-GB"/>
        </w:rPr>
      </w:pPr>
    </w:p>
    <w:p w:rsidR="004D2D18" w:rsidRPr="001F18B0" w:rsidRDefault="004D2D18" w:rsidP="004D2D18">
      <w:pPr>
        <w:spacing w:line="480" w:lineRule="auto"/>
        <w:jc w:val="both"/>
        <w:rPr>
          <w:rFonts w:ascii="Arial" w:hAnsi="Arial" w:cs="Arial"/>
          <w:sz w:val="20"/>
          <w:u w:val="single"/>
          <w:lang w:val="en-GB"/>
        </w:rPr>
      </w:pPr>
      <w:r w:rsidRPr="001F18B0">
        <w:rPr>
          <w:rFonts w:ascii="Arial" w:hAnsi="Arial" w:cs="Arial"/>
          <w:sz w:val="20"/>
          <w:u w:val="single"/>
          <w:lang w:val="en-GB"/>
        </w:rPr>
        <w:t>Selection of panellists</w:t>
      </w:r>
    </w:p>
    <w:p w:rsidR="004D2D18" w:rsidRPr="004D2D18" w:rsidRDefault="004D2D18" w:rsidP="004D2D18">
      <w:pPr>
        <w:spacing w:line="480" w:lineRule="auto"/>
        <w:jc w:val="both"/>
        <w:rPr>
          <w:rFonts w:ascii="Arial" w:hAnsi="Arial" w:cs="Arial"/>
          <w:sz w:val="20"/>
          <w:lang w:val="en-GB"/>
        </w:rPr>
      </w:pPr>
      <w:r w:rsidRPr="004D2D18">
        <w:rPr>
          <w:rFonts w:ascii="Arial" w:hAnsi="Arial" w:cs="Arial"/>
          <w:sz w:val="20"/>
          <w:lang w:val="en-GB"/>
        </w:rPr>
        <w:t xml:space="preserve">Overall, 28 experts in paediatric oncology from clinical centres in four European countries (France, Italy, Germany, United Kingdom) were invited to participate in this Delphi procedure. Invited experts were either EPOC consortium partners (20 experts) or representatives of linked clinical trials (8 experts). An invitation letter was sent to all panellists by email. Upon confirmation of participation the first round questionnaire was sent. </w:t>
      </w:r>
    </w:p>
    <w:p w:rsidR="004D2D18" w:rsidRPr="004D2D18" w:rsidRDefault="004D2D18" w:rsidP="004D2D18">
      <w:pPr>
        <w:spacing w:line="480" w:lineRule="auto"/>
        <w:jc w:val="both"/>
        <w:rPr>
          <w:rFonts w:ascii="Arial" w:hAnsi="Arial" w:cs="Arial"/>
          <w:sz w:val="20"/>
          <w:lang w:val="en-GB"/>
        </w:rPr>
      </w:pPr>
    </w:p>
    <w:p w:rsidR="004D2D18" w:rsidRPr="001F18B0" w:rsidRDefault="004D2D18" w:rsidP="004D2D18">
      <w:pPr>
        <w:spacing w:line="480" w:lineRule="auto"/>
        <w:jc w:val="both"/>
        <w:rPr>
          <w:rFonts w:ascii="Arial" w:hAnsi="Arial" w:cs="Arial"/>
          <w:sz w:val="20"/>
          <w:u w:val="single"/>
          <w:lang w:val="en-GB"/>
        </w:rPr>
      </w:pPr>
      <w:r w:rsidRPr="001F18B0">
        <w:rPr>
          <w:rFonts w:ascii="Arial" w:hAnsi="Arial" w:cs="Arial"/>
          <w:sz w:val="20"/>
          <w:u w:val="single"/>
          <w:lang w:val="en-GB"/>
        </w:rPr>
        <w:t>Analysis</w:t>
      </w:r>
    </w:p>
    <w:p w:rsidR="006B5536" w:rsidRDefault="004D2D18" w:rsidP="004D2D18">
      <w:pPr>
        <w:spacing w:line="480" w:lineRule="auto"/>
        <w:jc w:val="both"/>
        <w:rPr>
          <w:rFonts w:ascii="Arial" w:hAnsi="Arial" w:cs="Arial"/>
          <w:sz w:val="20"/>
          <w:lang w:val="en-GB"/>
        </w:rPr>
      </w:pPr>
      <w:r w:rsidRPr="004D2D18">
        <w:rPr>
          <w:rFonts w:ascii="Arial" w:hAnsi="Arial" w:cs="Arial"/>
          <w:sz w:val="20"/>
          <w:lang w:val="en-GB"/>
        </w:rPr>
        <w:t>Qualitative content analysis was used to summarise responses from the first rou</w:t>
      </w:r>
      <w:r w:rsidRPr="001F18B0">
        <w:rPr>
          <w:rFonts w:ascii="Arial" w:hAnsi="Arial" w:cs="Arial"/>
          <w:sz w:val="20"/>
          <w:lang w:val="en-GB"/>
        </w:rPr>
        <w:t>nd questionnaire</w:t>
      </w:r>
      <w:r w:rsidR="001F18B0">
        <w:rPr>
          <w:rFonts w:ascii="Arial" w:hAnsi="Arial" w:cs="Arial"/>
          <w:sz w:val="20"/>
          <w:lang w:val="en-GB"/>
        </w:rPr>
        <w:t xml:space="preserve"> </w:t>
      </w:r>
      <w:sdt>
        <w:sdtPr>
          <w:rPr>
            <w:rFonts w:ascii="Arial" w:hAnsi="Arial" w:cs="Arial"/>
            <w:sz w:val="20"/>
            <w:lang w:val="en-GB"/>
          </w:rPr>
          <w:alias w:val="Don't edit this field"/>
          <w:tag w:val="CitaviPlaceholder#3c48eb5a-3715-4206-a5f0-a1ed698146fc"/>
          <w:id w:val="-679815280"/>
          <w:placeholder>
            <w:docPart w:val="DefaultPlaceholder_1082065158"/>
          </w:placeholder>
        </w:sdtPr>
        <w:sdtEndPr/>
        <w:sdtContent>
          <w:r w:rsidR="001F18B0">
            <w:rPr>
              <w:rFonts w:ascii="Arial" w:hAnsi="Arial" w:cs="Arial"/>
              <w:sz w:val="20"/>
              <w:lang w:val="en-GB"/>
            </w:rPr>
            <w:fldChar w:fldCharType="begin"/>
          </w:r>
          <w:r w:rsidR="00453BE7">
            <w:rPr>
              <w:rFonts w:ascii="Arial" w:hAnsi="Arial" w:cs="Arial"/>
              <w:sz w:val="20"/>
              <w:lang w:val="en-GB"/>
            </w:rPr>
            <w:instrText>ADDIN CitaviPlaceholder{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}</w:instrText>
          </w:r>
          <w:r w:rsidR="001F18B0">
            <w:rPr>
              <w:rFonts w:ascii="Arial" w:hAnsi="Arial" w:cs="Arial"/>
              <w:sz w:val="20"/>
              <w:lang w:val="en-GB"/>
            </w:rPr>
            <w:fldChar w:fldCharType="separate"/>
          </w:r>
          <w:r w:rsidR="001F18B0">
            <w:rPr>
              <w:rFonts w:ascii="Arial" w:hAnsi="Arial" w:cs="Arial"/>
              <w:sz w:val="20"/>
              <w:lang w:val="en-GB"/>
            </w:rPr>
            <w:t>[3]</w:t>
          </w:r>
          <w:r w:rsidR="001F18B0">
            <w:rPr>
              <w:rFonts w:ascii="Arial" w:hAnsi="Arial" w:cs="Arial"/>
              <w:sz w:val="20"/>
              <w:lang w:val="en-GB"/>
            </w:rPr>
            <w:fldChar w:fldCharType="end"/>
          </w:r>
        </w:sdtContent>
      </w:sdt>
      <w:r w:rsidRPr="001F18B0">
        <w:rPr>
          <w:rFonts w:ascii="Arial" w:hAnsi="Arial" w:cs="Arial"/>
          <w:sz w:val="20"/>
          <w:lang w:val="en-GB"/>
        </w:rPr>
        <w:t>.</w:t>
      </w:r>
      <w:r w:rsidRPr="004D2D18">
        <w:rPr>
          <w:rFonts w:ascii="Arial" w:hAnsi="Arial" w:cs="Arial"/>
          <w:sz w:val="20"/>
          <w:lang w:val="en-GB"/>
        </w:rPr>
        <w:t xml:space="preserve"> Responses were paraphrased and generalized to a first set of categories. Categories were then further reduced and summarized where appropriate. By coding all responses categories were refined. To control the adequacy of the final coding system this was repeated by a second group member. In case of disagreement the reason for disagreement was discussed and the coding system adjusted if necessary. Categories were then used to develop the definitive set of questions. Ratings from round two and three were summarized by specifying range and median. For each question the level of agreement was calculated as the combined percentage of ratings 4 and 5 on the 5-point Likert scale. If questions had not to be answered on a Likert scale (questions 5 &amp; 6 in table 1) percentage of each individual answer was calculated. A level of agreement above 67 % was a priori considered as consensus.</w:t>
      </w:r>
    </w:p>
    <w:p w:rsidR="004D2D18" w:rsidRPr="004D2D18" w:rsidRDefault="004D2D18" w:rsidP="004D2D18">
      <w:pPr>
        <w:spacing w:line="480" w:lineRule="auto"/>
        <w:jc w:val="both"/>
        <w:rPr>
          <w:rFonts w:ascii="Arial" w:hAnsi="Arial" w:cs="Arial"/>
          <w:b/>
          <w:sz w:val="20"/>
          <w:lang w:val="en-GB"/>
        </w:rPr>
      </w:pPr>
      <w:r w:rsidRPr="004D2D18">
        <w:rPr>
          <w:rFonts w:ascii="Arial" w:hAnsi="Arial" w:cs="Arial"/>
          <w:b/>
          <w:sz w:val="20"/>
          <w:lang w:val="en-GB"/>
        </w:rPr>
        <w:lastRenderedPageBreak/>
        <w:t>Results</w:t>
      </w:r>
    </w:p>
    <w:p w:rsidR="004D2D18" w:rsidRPr="004D2D18" w:rsidRDefault="004D2D18" w:rsidP="004D2D18">
      <w:pPr>
        <w:spacing w:line="480" w:lineRule="auto"/>
        <w:jc w:val="both"/>
        <w:rPr>
          <w:rFonts w:ascii="Arial" w:hAnsi="Arial" w:cs="Arial"/>
          <w:sz w:val="20"/>
          <w:lang w:val="en-GB"/>
        </w:rPr>
      </w:pPr>
      <w:r w:rsidRPr="004D2D18">
        <w:rPr>
          <w:rFonts w:ascii="Arial" w:hAnsi="Arial" w:cs="Arial"/>
          <w:sz w:val="20"/>
          <w:lang w:val="en-GB"/>
        </w:rPr>
        <w:t>The Delphi consensus procedure was conducted between September 2017 and April 2018. Overall, 28 experts were invited to participate in the Delphi procedure of whom 11 agreed to participate, one expert refused and 16 did not respond. Though 11 experts initially agreed to participate only 8 completed the first pilot phase questionnaire. The 2nd and 3rd round questionnaires were each completed by 11 experts. Both clinical centres (7 experts) and relevant paediatric study groups (4 experts) were represented in the final Delphi panel. The median score, range of scores and the level of agreement for the 2nd and 3rd Delphi round are summarised in tables 1 – 3.</w:t>
      </w:r>
    </w:p>
    <w:p w:rsidR="004D2D18" w:rsidRPr="004D2D18" w:rsidRDefault="004D2D18" w:rsidP="004D2D18">
      <w:pPr>
        <w:spacing w:line="480" w:lineRule="auto"/>
        <w:jc w:val="both"/>
        <w:rPr>
          <w:rFonts w:ascii="Arial" w:hAnsi="Arial" w:cs="Arial"/>
          <w:sz w:val="20"/>
          <w:lang w:val="en-GB"/>
        </w:rPr>
      </w:pPr>
    </w:p>
    <w:p w:rsidR="004D2D18" w:rsidRPr="001F18B0" w:rsidRDefault="00A34533" w:rsidP="004D2D18">
      <w:pPr>
        <w:spacing w:line="480" w:lineRule="auto"/>
        <w:jc w:val="both"/>
        <w:rPr>
          <w:rFonts w:ascii="Arial" w:hAnsi="Arial" w:cs="Arial"/>
          <w:sz w:val="20"/>
          <w:u w:val="single"/>
          <w:lang w:val="en-GB"/>
        </w:rPr>
      </w:pPr>
      <w:r w:rsidRPr="001F18B0">
        <w:rPr>
          <w:rFonts w:ascii="Arial" w:hAnsi="Arial" w:cs="Arial"/>
          <w:sz w:val="20"/>
          <w:u w:val="single"/>
          <w:lang w:val="en-GB"/>
        </w:rPr>
        <w:t>Standardising d</w:t>
      </w:r>
      <w:r w:rsidR="004D2D18" w:rsidRPr="001F18B0">
        <w:rPr>
          <w:rFonts w:ascii="Arial" w:hAnsi="Arial" w:cs="Arial"/>
          <w:sz w:val="20"/>
          <w:u w:val="single"/>
          <w:lang w:val="en-GB"/>
        </w:rPr>
        <w:t xml:space="preserve">ose </w:t>
      </w:r>
      <w:r w:rsidRPr="001F18B0">
        <w:rPr>
          <w:rFonts w:ascii="Arial" w:hAnsi="Arial" w:cs="Arial"/>
          <w:sz w:val="20"/>
          <w:u w:val="single"/>
          <w:lang w:val="en-GB"/>
        </w:rPr>
        <w:t>modification</w:t>
      </w:r>
      <w:r w:rsidR="004D2D18" w:rsidRPr="001F18B0">
        <w:rPr>
          <w:rFonts w:ascii="Arial" w:hAnsi="Arial" w:cs="Arial"/>
          <w:sz w:val="20"/>
          <w:u w:val="single"/>
          <w:lang w:val="en-GB"/>
        </w:rPr>
        <w:t>s</w:t>
      </w:r>
      <w:r w:rsidRPr="001F18B0">
        <w:rPr>
          <w:rFonts w:ascii="Arial" w:hAnsi="Arial" w:cs="Arial"/>
          <w:sz w:val="20"/>
          <w:u w:val="single"/>
          <w:lang w:val="en-GB"/>
        </w:rPr>
        <w:t xml:space="preserve"> in</w:t>
      </w:r>
      <w:r w:rsidR="004D2D18" w:rsidRPr="001F18B0">
        <w:rPr>
          <w:rFonts w:ascii="Arial" w:hAnsi="Arial" w:cs="Arial"/>
          <w:sz w:val="20"/>
          <w:u w:val="single"/>
          <w:lang w:val="en-GB"/>
        </w:rPr>
        <w:t xml:space="preserve"> infants/young children</w:t>
      </w:r>
    </w:p>
    <w:p w:rsidR="004D2D18" w:rsidRPr="004D2D18" w:rsidRDefault="004D2D18" w:rsidP="004D2D18">
      <w:pPr>
        <w:spacing w:line="480" w:lineRule="auto"/>
        <w:jc w:val="both"/>
        <w:rPr>
          <w:rFonts w:ascii="Arial" w:hAnsi="Arial" w:cs="Arial"/>
          <w:sz w:val="20"/>
          <w:lang w:val="en-GB"/>
        </w:rPr>
      </w:pPr>
      <w:r w:rsidRPr="004D2D18">
        <w:rPr>
          <w:rFonts w:ascii="Arial" w:hAnsi="Arial" w:cs="Arial"/>
          <w:sz w:val="20"/>
          <w:lang w:val="en-GB"/>
        </w:rPr>
        <w:t xml:space="preserve">Panel members generally acknowledged the clinical relevance of individual differences in systemic therapy intensity which arise from regimen-specific dose modifications as well as individual differences in PK. Nevertheless, dose </w:t>
      </w:r>
      <w:r w:rsidR="006B5536">
        <w:rPr>
          <w:rFonts w:ascii="Arial" w:hAnsi="Arial" w:cs="Arial"/>
          <w:sz w:val="20"/>
          <w:lang w:val="en-GB"/>
        </w:rPr>
        <w:t>modifications</w:t>
      </w:r>
      <w:r w:rsidRPr="004D2D18">
        <w:rPr>
          <w:rFonts w:ascii="Arial" w:hAnsi="Arial" w:cs="Arial"/>
          <w:sz w:val="20"/>
          <w:lang w:val="en-GB"/>
        </w:rPr>
        <w:t xml:space="preserve"> are still considered necessary to reduce the risk of cardiac injury in the very young. To improve the current practice, experts agreed on a standardised a priori dose adaptation that takes into account patient’s age and BSA thus allows compensating for age-dependent differences in PK. The pharmacological goal of targeting equal AUC levels across the age range was deemed appropriate. Further, a reduction of peak concentrations in younger children was favoured, albeit only 8 out of 11 experts agreed. This could be achieved by a prolongation of infusion time in these children. As current conversion rules from BSA- to body weight-based dosing can be expected to cause arbitrary differences in therapy intensity among children of the same age this should be avoided by future dose adaptations. Any reduction of the cardiotoxic risk in the high-risk population of very young children at the expense of a potentially lower tumour efficacy was not accepted by the majority of the panel members (table 1).</w:t>
      </w:r>
    </w:p>
    <w:p w:rsidR="004D2D18" w:rsidRDefault="004D2D18" w:rsidP="004D2D18">
      <w:pPr>
        <w:spacing w:line="480" w:lineRule="auto"/>
        <w:jc w:val="both"/>
        <w:rPr>
          <w:rFonts w:ascii="Arial" w:hAnsi="Arial" w:cs="Arial"/>
          <w:sz w:val="20"/>
          <w:lang w:val="en-GB"/>
        </w:rPr>
      </w:pPr>
    </w:p>
    <w:p w:rsidR="00755675" w:rsidRDefault="00755675" w:rsidP="004D2D18">
      <w:pPr>
        <w:spacing w:line="480" w:lineRule="auto"/>
        <w:jc w:val="both"/>
        <w:rPr>
          <w:rFonts w:ascii="Arial" w:hAnsi="Arial" w:cs="Arial"/>
          <w:sz w:val="20"/>
          <w:lang w:val="en-GB"/>
        </w:rPr>
      </w:pPr>
    </w:p>
    <w:p w:rsidR="00755675" w:rsidRDefault="00755675" w:rsidP="004D2D18">
      <w:pPr>
        <w:spacing w:line="480" w:lineRule="auto"/>
        <w:jc w:val="both"/>
        <w:rPr>
          <w:rFonts w:ascii="Arial" w:hAnsi="Arial" w:cs="Arial"/>
          <w:sz w:val="20"/>
          <w:lang w:val="en-GB"/>
        </w:rPr>
      </w:pPr>
    </w:p>
    <w:p w:rsidR="00523D07" w:rsidRDefault="00523D07" w:rsidP="004D2D18">
      <w:pPr>
        <w:spacing w:line="480" w:lineRule="auto"/>
        <w:jc w:val="both"/>
        <w:rPr>
          <w:rFonts w:ascii="Arial" w:hAnsi="Arial" w:cs="Arial"/>
          <w:sz w:val="20"/>
          <w:lang w:val="en-GB"/>
        </w:rPr>
      </w:pPr>
    </w:p>
    <w:p w:rsidR="004D2D18" w:rsidRPr="007D48F1" w:rsidRDefault="004D2D18" w:rsidP="004D2D18">
      <w:pPr>
        <w:pStyle w:val="Abbildungsunterschrift"/>
        <w:rPr>
          <w:rFonts w:ascii="Arial" w:hAnsi="Arial" w:cs="Arial"/>
        </w:rPr>
      </w:pPr>
      <w:r w:rsidRPr="007D48F1">
        <w:rPr>
          <w:rFonts w:ascii="Arial" w:hAnsi="Arial" w:cs="Arial"/>
          <w:b/>
        </w:rPr>
        <w:lastRenderedPageBreak/>
        <w:t>Table 1:</w:t>
      </w:r>
      <w:r w:rsidRPr="007D48F1">
        <w:rPr>
          <w:rFonts w:ascii="Arial" w:hAnsi="Arial" w:cs="Arial"/>
        </w:rPr>
        <w:t xml:space="preserve"> Results of the Delphi consensus procedure (part 1). </w:t>
      </w:r>
    </w:p>
    <w:tbl>
      <w:tblPr>
        <w:tblStyle w:val="Tabellenraster"/>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3723"/>
        <w:gridCol w:w="155"/>
        <w:gridCol w:w="1111"/>
        <w:gridCol w:w="13"/>
        <w:gridCol w:w="9"/>
        <w:gridCol w:w="850"/>
        <w:gridCol w:w="725"/>
        <w:gridCol w:w="725"/>
        <w:gridCol w:w="910"/>
        <w:gridCol w:w="748"/>
      </w:tblGrid>
      <w:tr w:rsidR="004D2D18" w:rsidRPr="007261C0" w:rsidTr="007D48F1">
        <w:trPr>
          <w:trHeight w:val="624"/>
        </w:trPr>
        <w:tc>
          <w:tcPr>
            <w:tcW w:w="2269" w:type="pct"/>
            <w:gridSpan w:val="3"/>
            <w:tcBorders>
              <w:top w:val="single" w:sz="12" w:space="0" w:color="auto"/>
            </w:tcBorders>
            <w:vAlign w:val="center"/>
          </w:tcPr>
          <w:p w:rsidR="004D2D18" w:rsidRPr="00372511" w:rsidRDefault="004D2D18" w:rsidP="0031582C">
            <w:pPr>
              <w:rPr>
                <w:rFonts w:ascii="Arial" w:hAnsi="Arial" w:cs="Arial"/>
                <w:b/>
                <w:sz w:val="20"/>
                <w:lang w:val="en-GB"/>
              </w:rPr>
            </w:pPr>
            <w:r w:rsidRPr="00372511">
              <w:rPr>
                <w:rFonts w:ascii="Arial" w:hAnsi="Arial" w:cs="Arial"/>
                <w:b/>
                <w:sz w:val="18"/>
                <w:lang w:val="en-GB"/>
              </w:rPr>
              <w:t>Question</w:t>
            </w:r>
          </w:p>
        </w:tc>
        <w:tc>
          <w:tcPr>
            <w:tcW w:w="1064" w:type="pct"/>
            <w:gridSpan w:val="4"/>
            <w:tcBorders>
              <w:top w:val="single" w:sz="12" w:space="0" w:color="auto"/>
              <w:bottom w:val="single" w:sz="12" w:space="0" w:color="auto"/>
            </w:tcBorders>
            <w:vAlign w:val="center"/>
          </w:tcPr>
          <w:p w:rsidR="004D2D18" w:rsidRPr="00372511" w:rsidRDefault="004D2D18" w:rsidP="0031582C">
            <w:pPr>
              <w:jc w:val="center"/>
              <w:rPr>
                <w:rFonts w:ascii="Arial" w:hAnsi="Arial" w:cs="Arial"/>
                <w:b/>
                <w:sz w:val="18"/>
                <w:lang w:val="en-GB"/>
              </w:rPr>
            </w:pPr>
            <w:r>
              <w:rPr>
                <w:rFonts w:ascii="Arial" w:hAnsi="Arial" w:cs="Arial"/>
                <w:b/>
                <w:sz w:val="18"/>
                <w:lang w:val="en-GB"/>
              </w:rPr>
              <w:t>Median</w:t>
            </w:r>
            <w:r w:rsidRPr="006E51E0">
              <w:rPr>
                <w:rFonts w:ascii="Arial" w:hAnsi="Arial" w:cs="Arial"/>
                <w:sz w:val="18"/>
                <w:vertAlign w:val="superscript"/>
                <w:lang w:val="en-GB"/>
              </w:rPr>
              <w:t>a</w:t>
            </w:r>
          </w:p>
        </w:tc>
        <w:tc>
          <w:tcPr>
            <w:tcW w:w="778" w:type="pct"/>
            <w:gridSpan w:val="2"/>
            <w:tcBorders>
              <w:top w:val="single" w:sz="12" w:space="0" w:color="auto"/>
              <w:bottom w:val="single" w:sz="12" w:space="0" w:color="auto"/>
            </w:tcBorders>
            <w:vAlign w:val="center"/>
          </w:tcPr>
          <w:p w:rsidR="004D2D18" w:rsidRPr="00372511" w:rsidRDefault="004D2D18" w:rsidP="0031582C">
            <w:pPr>
              <w:jc w:val="center"/>
              <w:rPr>
                <w:rFonts w:ascii="Arial" w:hAnsi="Arial" w:cs="Arial"/>
                <w:b/>
                <w:sz w:val="18"/>
                <w:lang w:val="en-GB"/>
              </w:rPr>
            </w:pPr>
            <w:r>
              <w:rPr>
                <w:rFonts w:ascii="Arial" w:hAnsi="Arial" w:cs="Arial"/>
                <w:b/>
                <w:sz w:val="18"/>
                <w:lang w:val="en-GB"/>
              </w:rPr>
              <w:t>Range</w:t>
            </w:r>
            <w:r w:rsidRPr="006E51E0">
              <w:rPr>
                <w:rFonts w:ascii="Arial" w:hAnsi="Arial" w:cs="Arial"/>
                <w:sz w:val="18"/>
                <w:vertAlign w:val="superscript"/>
                <w:lang w:val="en-GB"/>
              </w:rPr>
              <w:t>a</w:t>
            </w:r>
          </w:p>
        </w:tc>
        <w:tc>
          <w:tcPr>
            <w:tcW w:w="890" w:type="pct"/>
            <w:gridSpan w:val="2"/>
            <w:tcBorders>
              <w:top w:val="single" w:sz="12" w:space="0" w:color="auto"/>
              <w:bottom w:val="single" w:sz="12" w:space="0" w:color="auto"/>
            </w:tcBorders>
            <w:vAlign w:val="center"/>
          </w:tcPr>
          <w:p w:rsidR="004D2D18" w:rsidRPr="00372511" w:rsidRDefault="004D2D18" w:rsidP="0031582C">
            <w:pPr>
              <w:jc w:val="center"/>
              <w:rPr>
                <w:rFonts w:ascii="Arial" w:hAnsi="Arial" w:cs="Arial"/>
                <w:b/>
                <w:sz w:val="18"/>
                <w:lang w:val="en-GB"/>
              </w:rPr>
            </w:pPr>
            <w:r>
              <w:rPr>
                <w:rFonts w:ascii="Arial" w:hAnsi="Arial" w:cs="Arial"/>
                <w:b/>
                <w:sz w:val="18"/>
                <w:lang w:val="en-GB"/>
              </w:rPr>
              <w:t>L</w:t>
            </w:r>
            <w:r w:rsidRPr="00AD087F">
              <w:rPr>
                <w:rFonts w:ascii="Arial" w:hAnsi="Arial" w:cs="Arial"/>
                <w:b/>
                <w:sz w:val="18"/>
                <w:lang w:val="en-GB"/>
              </w:rPr>
              <w:t>evel of agreement [%]</w:t>
            </w:r>
            <w:r w:rsidRPr="006E51E0">
              <w:rPr>
                <w:rFonts w:ascii="Arial" w:hAnsi="Arial" w:cs="Arial"/>
                <w:sz w:val="18"/>
                <w:vertAlign w:val="superscript"/>
                <w:lang w:val="en-GB"/>
              </w:rPr>
              <w:t>b</w:t>
            </w:r>
          </w:p>
        </w:tc>
      </w:tr>
      <w:tr w:rsidR="007D48F1" w:rsidRPr="007261C0" w:rsidTr="007D48F1">
        <w:trPr>
          <w:trHeight w:val="340"/>
        </w:trPr>
        <w:tc>
          <w:tcPr>
            <w:tcW w:w="189" w:type="pct"/>
            <w:tcBorders>
              <w:bottom w:val="single" w:sz="12" w:space="0" w:color="auto"/>
            </w:tcBorders>
            <w:vAlign w:val="center"/>
          </w:tcPr>
          <w:p w:rsidR="004D2D18" w:rsidRPr="00372511" w:rsidRDefault="004D2D18" w:rsidP="0031582C">
            <w:pPr>
              <w:rPr>
                <w:rFonts w:ascii="Arial" w:hAnsi="Arial" w:cs="Arial"/>
                <w:sz w:val="20"/>
                <w:lang w:val="en-GB"/>
              </w:rPr>
            </w:pPr>
          </w:p>
        </w:tc>
        <w:tc>
          <w:tcPr>
            <w:tcW w:w="1997" w:type="pct"/>
            <w:tcBorders>
              <w:bottom w:val="single" w:sz="12" w:space="0" w:color="auto"/>
            </w:tcBorders>
            <w:vAlign w:val="center"/>
          </w:tcPr>
          <w:p w:rsidR="004D2D18" w:rsidRPr="00372511" w:rsidRDefault="004D2D18" w:rsidP="0031582C">
            <w:pPr>
              <w:rPr>
                <w:rFonts w:ascii="Arial" w:hAnsi="Arial" w:cs="Arial"/>
                <w:sz w:val="20"/>
                <w:lang w:val="en-GB"/>
              </w:rPr>
            </w:pPr>
          </w:p>
        </w:tc>
        <w:tc>
          <w:tcPr>
            <w:tcW w:w="686" w:type="pct"/>
            <w:gridSpan w:val="3"/>
            <w:tcBorders>
              <w:top w:val="single" w:sz="12" w:space="0" w:color="auto"/>
              <w:bottom w:val="single" w:sz="12" w:space="0" w:color="auto"/>
            </w:tcBorders>
            <w:vAlign w:val="center"/>
          </w:tcPr>
          <w:p w:rsidR="004D2D18" w:rsidRPr="00372511" w:rsidRDefault="004D2D18" w:rsidP="007D48F1">
            <w:pPr>
              <w:rPr>
                <w:rFonts w:ascii="Arial" w:hAnsi="Arial" w:cs="Arial"/>
                <w:sz w:val="18"/>
                <w:lang w:val="en-GB"/>
              </w:rPr>
            </w:pPr>
            <w:r w:rsidRPr="00372511">
              <w:rPr>
                <w:rFonts w:ascii="Arial" w:hAnsi="Arial" w:cs="Arial"/>
                <w:sz w:val="18"/>
                <w:lang w:val="en-GB"/>
              </w:rPr>
              <w:t>Round 2</w:t>
            </w:r>
          </w:p>
        </w:tc>
        <w:tc>
          <w:tcPr>
            <w:tcW w:w="460" w:type="pct"/>
            <w:gridSpan w:val="2"/>
            <w:tcBorders>
              <w:top w:val="single" w:sz="12" w:space="0" w:color="auto"/>
              <w:bottom w:val="single" w:sz="12" w:space="0" w:color="auto"/>
            </w:tcBorders>
            <w:vAlign w:val="center"/>
          </w:tcPr>
          <w:p w:rsidR="004D2D18" w:rsidRPr="00372511" w:rsidRDefault="004D2D18" w:rsidP="0031582C">
            <w:pPr>
              <w:jc w:val="center"/>
              <w:rPr>
                <w:rFonts w:ascii="Arial" w:hAnsi="Arial" w:cs="Arial"/>
                <w:sz w:val="18"/>
                <w:lang w:val="en-GB"/>
              </w:rPr>
            </w:pPr>
            <w:r w:rsidRPr="00372511">
              <w:rPr>
                <w:rFonts w:ascii="Arial" w:hAnsi="Arial" w:cs="Arial"/>
                <w:sz w:val="18"/>
                <w:lang w:val="en-GB"/>
              </w:rPr>
              <w:t>3</w:t>
            </w:r>
          </w:p>
        </w:tc>
        <w:tc>
          <w:tcPr>
            <w:tcW w:w="389" w:type="pct"/>
            <w:tcBorders>
              <w:top w:val="single" w:sz="12" w:space="0" w:color="auto"/>
              <w:bottom w:val="single" w:sz="12" w:space="0" w:color="auto"/>
            </w:tcBorders>
            <w:vAlign w:val="center"/>
          </w:tcPr>
          <w:p w:rsidR="004D2D18" w:rsidRPr="00372511" w:rsidRDefault="004D2D18" w:rsidP="0031582C">
            <w:pPr>
              <w:jc w:val="center"/>
              <w:rPr>
                <w:rFonts w:ascii="Arial" w:hAnsi="Arial" w:cs="Arial"/>
                <w:sz w:val="18"/>
                <w:lang w:val="en-GB"/>
              </w:rPr>
            </w:pPr>
            <w:r w:rsidRPr="00372511">
              <w:rPr>
                <w:rFonts w:ascii="Arial" w:hAnsi="Arial" w:cs="Arial"/>
                <w:sz w:val="18"/>
                <w:lang w:val="en-GB"/>
              </w:rPr>
              <w:t>2</w:t>
            </w:r>
          </w:p>
        </w:tc>
        <w:tc>
          <w:tcPr>
            <w:tcW w:w="389" w:type="pct"/>
            <w:tcBorders>
              <w:top w:val="single" w:sz="12" w:space="0" w:color="auto"/>
              <w:bottom w:val="single" w:sz="12" w:space="0" w:color="auto"/>
            </w:tcBorders>
            <w:vAlign w:val="center"/>
          </w:tcPr>
          <w:p w:rsidR="004D2D18" w:rsidRPr="00372511" w:rsidRDefault="004D2D18" w:rsidP="0031582C">
            <w:pPr>
              <w:jc w:val="center"/>
              <w:rPr>
                <w:rFonts w:ascii="Arial" w:hAnsi="Arial" w:cs="Arial"/>
                <w:sz w:val="18"/>
                <w:lang w:val="en-GB"/>
              </w:rPr>
            </w:pPr>
            <w:r w:rsidRPr="00372511">
              <w:rPr>
                <w:rFonts w:ascii="Arial" w:hAnsi="Arial" w:cs="Arial"/>
                <w:sz w:val="18"/>
                <w:lang w:val="en-GB"/>
              </w:rPr>
              <w:t>3</w:t>
            </w:r>
          </w:p>
        </w:tc>
        <w:tc>
          <w:tcPr>
            <w:tcW w:w="488" w:type="pct"/>
            <w:tcBorders>
              <w:top w:val="single" w:sz="12" w:space="0" w:color="auto"/>
              <w:bottom w:val="single" w:sz="12" w:space="0" w:color="auto"/>
            </w:tcBorders>
            <w:vAlign w:val="center"/>
          </w:tcPr>
          <w:p w:rsidR="004D2D18" w:rsidRPr="00372511" w:rsidRDefault="004D2D18" w:rsidP="0031582C">
            <w:pPr>
              <w:jc w:val="center"/>
              <w:rPr>
                <w:rFonts w:ascii="Arial" w:hAnsi="Arial" w:cs="Arial"/>
                <w:sz w:val="18"/>
                <w:lang w:val="en-GB"/>
              </w:rPr>
            </w:pPr>
            <w:r w:rsidRPr="00372511">
              <w:rPr>
                <w:rFonts w:ascii="Arial" w:hAnsi="Arial" w:cs="Arial"/>
                <w:sz w:val="18"/>
                <w:lang w:val="en-GB"/>
              </w:rPr>
              <w:t>2</w:t>
            </w:r>
          </w:p>
        </w:tc>
        <w:tc>
          <w:tcPr>
            <w:tcW w:w="402" w:type="pct"/>
            <w:tcBorders>
              <w:top w:val="single" w:sz="12" w:space="0" w:color="auto"/>
              <w:bottom w:val="single" w:sz="12" w:space="0" w:color="auto"/>
            </w:tcBorders>
            <w:vAlign w:val="center"/>
          </w:tcPr>
          <w:p w:rsidR="004D2D18" w:rsidRPr="00372511" w:rsidRDefault="004D2D18" w:rsidP="0031582C">
            <w:pPr>
              <w:jc w:val="center"/>
              <w:rPr>
                <w:rFonts w:ascii="Arial" w:hAnsi="Arial" w:cs="Arial"/>
                <w:sz w:val="18"/>
                <w:lang w:val="en-GB"/>
              </w:rPr>
            </w:pPr>
            <w:r w:rsidRPr="00372511">
              <w:rPr>
                <w:rFonts w:ascii="Arial" w:hAnsi="Arial" w:cs="Arial"/>
                <w:sz w:val="18"/>
                <w:lang w:val="en-GB"/>
              </w:rPr>
              <w:t>3</w:t>
            </w:r>
          </w:p>
        </w:tc>
      </w:tr>
      <w:tr w:rsidR="007D48F1" w:rsidRPr="00DB4C75" w:rsidTr="007D48F1">
        <w:trPr>
          <w:trHeight w:val="624"/>
        </w:trPr>
        <w:tc>
          <w:tcPr>
            <w:tcW w:w="189" w:type="pct"/>
            <w:tcBorders>
              <w:top w:val="single" w:sz="12" w:space="0" w:color="auto"/>
            </w:tcBorders>
            <w:vAlign w:val="center"/>
          </w:tcPr>
          <w:p w:rsidR="004D2D18" w:rsidRPr="00372511" w:rsidRDefault="004D2D18" w:rsidP="0031582C">
            <w:pPr>
              <w:rPr>
                <w:rFonts w:ascii="Arial" w:hAnsi="Arial" w:cs="Arial"/>
                <w:b/>
                <w:sz w:val="18"/>
                <w:lang w:val="en-GB"/>
              </w:rPr>
            </w:pPr>
            <w:r w:rsidRPr="00372511">
              <w:rPr>
                <w:rFonts w:ascii="Arial" w:hAnsi="Arial" w:cs="Arial"/>
                <w:b/>
                <w:sz w:val="18"/>
                <w:lang w:val="en-GB"/>
              </w:rPr>
              <w:t>1</w:t>
            </w:r>
          </w:p>
        </w:tc>
        <w:tc>
          <w:tcPr>
            <w:tcW w:w="2079" w:type="pct"/>
            <w:gridSpan w:val="2"/>
            <w:tcBorders>
              <w:top w:val="single" w:sz="12" w:space="0" w:color="auto"/>
            </w:tcBorders>
            <w:vAlign w:val="center"/>
          </w:tcPr>
          <w:p w:rsidR="004D2D18" w:rsidRPr="00372511" w:rsidRDefault="004D2D18" w:rsidP="0031582C">
            <w:pPr>
              <w:rPr>
                <w:rFonts w:ascii="Arial" w:hAnsi="Arial" w:cs="Arial"/>
                <w:sz w:val="18"/>
                <w:lang w:val="en-GB"/>
              </w:rPr>
            </w:pPr>
            <w:r w:rsidRPr="00372511">
              <w:rPr>
                <w:rFonts w:ascii="Arial" w:hAnsi="Arial" w:cs="Arial"/>
                <w:b/>
                <w:bCs/>
                <w:sz w:val="18"/>
                <w:u w:val="single"/>
                <w:lang w:val="en-GB"/>
              </w:rPr>
              <w:t>clinical relevance</w:t>
            </w:r>
            <w:r w:rsidRPr="00372511">
              <w:rPr>
                <w:rFonts w:ascii="Arial" w:hAnsi="Arial" w:cs="Arial"/>
                <w:b/>
                <w:bCs/>
                <w:sz w:val="18"/>
                <w:lang w:val="en-GB"/>
              </w:rPr>
              <w:t xml:space="preserve"> </w:t>
            </w:r>
            <w:r>
              <w:rPr>
                <w:rFonts w:ascii="Arial" w:hAnsi="Arial" w:cs="Arial"/>
                <w:sz w:val="18"/>
                <w:lang w:val="en-GB"/>
              </w:rPr>
              <w:t xml:space="preserve">of age-dependent </w:t>
            </w:r>
            <w:r w:rsidRPr="00372511">
              <w:rPr>
                <w:rFonts w:ascii="Arial" w:hAnsi="Arial" w:cs="Arial"/>
                <w:sz w:val="18"/>
                <w:lang w:val="en-GB"/>
              </w:rPr>
              <w:t>differences in plasma concentration-time curves</w:t>
            </w:r>
          </w:p>
        </w:tc>
        <w:tc>
          <w:tcPr>
            <w:tcW w:w="608" w:type="pct"/>
            <w:gridSpan w:val="3"/>
            <w:tcBorders>
              <w:top w:val="single" w:sz="12" w:space="0" w:color="auto"/>
            </w:tcBorders>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5</w:t>
            </w:r>
          </w:p>
        </w:tc>
        <w:tc>
          <w:tcPr>
            <w:tcW w:w="456" w:type="pct"/>
            <w:tcBorders>
              <w:top w:val="single" w:sz="12" w:space="0" w:color="auto"/>
            </w:tcBorders>
            <w:vAlign w:val="center"/>
          </w:tcPr>
          <w:p w:rsidR="004D2D18" w:rsidRPr="00DC4412" w:rsidRDefault="004D2D18" w:rsidP="0031582C">
            <w:pPr>
              <w:jc w:val="center"/>
              <w:rPr>
                <w:rFonts w:ascii="Arial" w:hAnsi="Arial" w:cs="Arial"/>
                <w:sz w:val="20"/>
                <w:lang w:val="en-GB"/>
              </w:rPr>
            </w:pPr>
            <w:r>
              <w:rPr>
                <w:rFonts w:ascii="Arial" w:hAnsi="Arial" w:cs="Arial"/>
                <w:sz w:val="20"/>
                <w:lang w:val="en-GB"/>
              </w:rPr>
              <w:t>5</w:t>
            </w:r>
          </w:p>
        </w:tc>
        <w:tc>
          <w:tcPr>
            <w:tcW w:w="389" w:type="pct"/>
            <w:tcBorders>
              <w:top w:val="single" w:sz="12" w:space="0" w:color="auto"/>
            </w:tcBorders>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3-5</w:t>
            </w:r>
          </w:p>
        </w:tc>
        <w:tc>
          <w:tcPr>
            <w:tcW w:w="389" w:type="pct"/>
            <w:tcBorders>
              <w:top w:val="single" w:sz="12" w:space="0" w:color="auto"/>
            </w:tcBorders>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4-5</w:t>
            </w:r>
          </w:p>
        </w:tc>
        <w:tc>
          <w:tcPr>
            <w:tcW w:w="488" w:type="pct"/>
            <w:tcBorders>
              <w:top w:val="single" w:sz="12" w:space="0" w:color="auto"/>
            </w:tcBorders>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82</w:t>
            </w:r>
          </w:p>
        </w:tc>
        <w:tc>
          <w:tcPr>
            <w:tcW w:w="402" w:type="pct"/>
            <w:tcBorders>
              <w:top w:val="single" w:sz="12" w:space="0" w:color="auto"/>
            </w:tcBorders>
            <w:vAlign w:val="center"/>
          </w:tcPr>
          <w:p w:rsidR="004D2D18" w:rsidRPr="00DC4412" w:rsidRDefault="004D2D18" w:rsidP="0031582C">
            <w:pPr>
              <w:jc w:val="center"/>
              <w:rPr>
                <w:rFonts w:ascii="Arial" w:hAnsi="Arial" w:cs="Arial"/>
                <w:b/>
                <w:sz w:val="20"/>
                <w:lang w:val="en-GB"/>
              </w:rPr>
            </w:pPr>
            <w:r>
              <w:rPr>
                <w:rFonts w:ascii="Arial" w:hAnsi="Arial" w:cs="Arial"/>
                <w:b/>
                <w:sz w:val="20"/>
                <w:lang w:val="en-GB"/>
              </w:rPr>
              <w:t>100</w:t>
            </w:r>
          </w:p>
        </w:tc>
      </w:tr>
      <w:tr w:rsidR="007D48F1" w:rsidRPr="00DB4C75" w:rsidTr="007D48F1">
        <w:trPr>
          <w:trHeight w:val="624"/>
        </w:trPr>
        <w:tc>
          <w:tcPr>
            <w:tcW w:w="189" w:type="pct"/>
            <w:vAlign w:val="center"/>
          </w:tcPr>
          <w:p w:rsidR="004D2D18" w:rsidRPr="00372511" w:rsidRDefault="004D2D18" w:rsidP="0031582C">
            <w:pPr>
              <w:rPr>
                <w:rFonts w:ascii="Arial" w:hAnsi="Arial" w:cs="Arial"/>
                <w:b/>
                <w:sz w:val="18"/>
                <w:lang w:val="en-GB"/>
              </w:rPr>
            </w:pPr>
            <w:r w:rsidRPr="00372511">
              <w:rPr>
                <w:rFonts w:ascii="Arial" w:hAnsi="Arial" w:cs="Arial"/>
                <w:b/>
                <w:sz w:val="18"/>
                <w:lang w:val="en-GB"/>
              </w:rPr>
              <w:t>2</w:t>
            </w:r>
          </w:p>
        </w:tc>
        <w:tc>
          <w:tcPr>
            <w:tcW w:w="2079" w:type="pct"/>
            <w:gridSpan w:val="2"/>
            <w:vAlign w:val="center"/>
          </w:tcPr>
          <w:p w:rsidR="004D2D18" w:rsidRPr="00372511" w:rsidRDefault="004D2D18" w:rsidP="0031582C">
            <w:pPr>
              <w:rPr>
                <w:rFonts w:ascii="Arial" w:hAnsi="Arial" w:cs="Arial"/>
                <w:b/>
                <w:bCs/>
                <w:sz w:val="18"/>
                <w:u w:val="single"/>
                <w:lang w:val="en-GB"/>
              </w:rPr>
            </w:pPr>
            <w:r w:rsidRPr="00372511">
              <w:rPr>
                <w:rFonts w:ascii="Arial" w:hAnsi="Arial" w:cs="Arial"/>
                <w:bCs/>
                <w:sz w:val="18"/>
                <w:lang w:val="en-GB"/>
              </w:rPr>
              <w:t>dose adjustment in infants to</w:t>
            </w:r>
            <w:r w:rsidRPr="00372511">
              <w:rPr>
                <w:rFonts w:ascii="Arial" w:hAnsi="Arial" w:cs="Arial"/>
                <w:b/>
                <w:bCs/>
                <w:sz w:val="18"/>
                <w:u w:val="single"/>
                <w:lang w:val="en-GB"/>
              </w:rPr>
              <w:t xml:space="preserve"> reduce the risk of cardiac injury</w:t>
            </w:r>
          </w:p>
        </w:tc>
        <w:tc>
          <w:tcPr>
            <w:tcW w:w="608" w:type="pct"/>
            <w:gridSpan w:val="3"/>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4</w:t>
            </w:r>
          </w:p>
        </w:tc>
        <w:tc>
          <w:tcPr>
            <w:tcW w:w="456" w:type="pct"/>
            <w:vAlign w:val="center"/>
          </w:tcPr>
          <w:p w:rsidR="004D2D18" w:rsidRPr="00DC4412" w:rsidRDefault="004D2D18" w:rsidP="0031582C">
            <w:pPr>
              <w:jc w:val="center"/>
              <w:rPr>
                <w:rFonts w:ascii="Arial" w:hAnsi="Arial" w:cs="Arial"/>
                <w:sz w:val="20"/>
                <w:lang w:val="en-GB"/>
              </w:rPr>
            </w:pPr>
            <w:r>
              <w:rPr>
                <w:rFonts w:ascii="Arial" w:hAnsi="Arial" w:cs="Arial"/>
                <w:sz w:val="20"/>
                <w:lang w:val="en-GB"/>
              </w:rPr>
              <w:t>4</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2-5</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3-5</w:t>
            </w:r>
          </w:p>
        </w:tc>
        <w:tc>
          <w:tcPr>
            <w:tcW w:w="488"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82</w:t>
            </w:r>
          </w:p>
        </w:tc>
        <w:tc>
          <w:tcPr>
            <w:tcW w:w="402" w:type="pct"/>
            <w:vAlign w:val="center"/>
          </w:tcPr>
          <w:p w:rsidR="004D2D18" w:rsidRPr="00DC4412" w:rsidRDefault="004D2D18" w:rsidP="0031582C">
            <w:pPr>
              <w:jc w:val="center"/>
              <w:rPr>
                <w:rFonts w:ascii="Arial" w:hAnsi="Arial" w:cs="Arial"/>
                <w:b/>
                <w:sz w:val="20"/>
                <w:lang w:val="en-GB"/>
              </w:rPr>
            </w:pPr>
            <w:r>
              <w:rPr>
                <w:rFonts w:ascii="Arial" w:hAnsi="Arial" w:cs="Arial"/>
                <w:b/>
                <w:sz w:val="20"/>
                <w:lang w:val="en-GB"/>
              </w:rPr>
              <w:t>91</w:t>
            </w:r>
          </w:p>
        </w:tc>
      </w:tr>
      <w:tr w:rsidR="007D48F1" w:rsidRPr="00DB4C75" w:rsidTr="007D48F1">
        <w:trPr>
          <w:trHeight w:val="624"/>
        </w:trPr>
        <w:tc>
          <w:tcPr>
            <w:tcW w:w="189" w:type="pct"/>
            <w:vAlign w:val="center"/>
          </w:tcPr>
          <w:p w:rsidR="004D2D18" w:rsidRPr="00372511" w:rsidRDefault="004D2D18" w:rsidP="0031582C">
            <w:pPr>
              <w:rPr>
                <w:rFonts w:ascii="Arial" w:hAnsi="Arial" w:cs="Arial"/>
                <w:b/>
                <w:sz w:val="18"/>
                <w:lang w:val="en-GB"/>
              </w:rPr>
            </w:pPr>
            <w:r w:rsidRPr="00372511">
              <w:rPr>
                <w:rFonts w:ascii="Arial" w:hAnsi="Arial" w:cs="Arial"/>
                <w:b/>
                <w:sz w:val="18"/>
                <w:lang w:val="en-GB"/>
              </w:rPr>
              <w:t>3</w:t>
            </w:r>
          </w:p>
        </w:tc>
        <w:tc>
          <w:tcPr>
            <w:tcW w:w="2079" w:type="pct"/>
            <w:gridSpan w:val="2"/>
            <w:vAlign w:val="center"/>
          </w:tcPr>
          <w:p w:rsidR="004D2D18" w:rsidRPr="00372511" w:rsidRDefault="004D2D18" w:rsidP="0031582C">
            <w:pPr>
              <w:rPr>
                <w:rFonts w:ascii="Arial" w:hAnsi="Arial" w:cs="Arial"/>
                <w:bCs/>
                <w:sz w:val="18"/>
                <w:lang w:val="en-GB"/>
              </w:rPr>
            </w:pPr>
            <w:r w:rsidRPr="00372511">
              <w:rPr>
                <w:rFonts w:ascii="Arial" w:hAnsi="Arial" w:cs="Arial"/>
                <w:b/>
                <w:bCs/>
                <w:sz w:val="18"/>
                <w:u w:val="single"/>
                <w:lang w:val="en-GB"/>
              </w:rPr>
              <w:t>accept potentially lower tumour efficacy</w:t>
            </w:r>
            <w:r w:rsidRPr="00372511">
              <w:rPr>
                <w:rFonts w:ascii="Arial" w:hAnsi="Arial" w:cs="Arial"/>
                <w:b/>
                <w:bCs/>
                <w:sz w:val="18"/>
                <w:lang w:val="en-GB"/>
              </w:rPr>
              <w:t xml:space="preserve"> </w:t>
            </w:r>
            <w:r w:rsidRPr="00372511">
              <w:rPr>
                <w:rFonts w:ascii="Arial" w:hAnsi="Arial" w:cs="Arial"/>
                <w:bCs/>
                <w:sz w:val="18"/>
                <w:lang w:val="en-GB"/>
              </w:rPr>
              <w:t>in favour of a reduced cardio-toxic risk</w:t>
            </w:r>
          </w:p>
        </w:tc>
        <w:tc>
          <w:tcPr>
            <w:tcW w:w="608" w:type="pct"/>
            <w:gridSpan w:val="3"/>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3</w:t>
            </w:r>
          </w:p>
        </w:tc>
        <w:tc>
          <w:tcPr>
            <w:tcW w:w="456" w:type="pct"/>
            <w:vAlign w:val="center"/>
          </w:tcPr>
          <w:p w:rsidR="004D2D18" w:rsidRPr="00DC4412" w:rsidRDefault="004D2D18" w:rsidP="0031582C">
            <w:pPr>
              <w:jc w:val="center"/>
              <w:rPr>
                <w:rFonts w:ascii="Arial" w:hAnsi="Arial" w:cs="Arial"/>
                <w:sz w:val="20"/>
                <w:lang w:val="en-GB"/>
              </w:rPr>
            </w:pPr>
            <w:r>
              <w:rPr>
                <w:rFonts w:ascii="Arial" w:hAnsi="Arial" w:cs="Arial"/>
                <w:sz w:val="20"/>
                <w:lang w:val="en-GB"/>
              </w:rPr>
              <w:t>3</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2-5</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2-5</w:t>
            </w:r>
          </w:p>
        </w:tc>
        <w:tc>
          <w:tcPr>
            <w:tcW w:w="488"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27</w:t>
            </w:r>
          </w:p>
        </w:tc>
        <w:tc>
          <w:tcPr>
            <w:tcW w:w="402"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9</w:t>
            </w:r>
          </w:p>
        </w:tc>
      </w:tr>
      <w:tr w:rsidR="007D48F1" w:rsidRPr="00DB4C75" w:rsidTr="007D48F1">
        <w:trPr>
          <w:trHeight w:val="624"/>
        </w:trPr>
        <w:tc>
          <w:tcPr>
            <w:tcW w:w="189" w:type="pct"/>
            <w:vAlign w:val="center"/>
          </w:tcPr>
          <w:p w:rsidR="004D2D18" w:rsidRPr="00372511" w:rsidRDefault="004D2D18" w:rsidP="0031582C">
            <w:pPr>
              <w:rPr>
                <w:rFonts w:ascii="Arial" w:hAnsi="Arial" w:cs="Arial"/>
                <w:b/>
                <w:sz w:val="18"/>
                <w:lang w:val="en-GB"/>
              </w:rPr>
            </w:pPr>
            <w:r w:rsidRPr="00372511">
              <w:rPr>
                <w:rFonts w:ascii="Arial" w:hAnsi="Arial" w:cs="Arial"/>
                <w:b/>
                <w:sz w:val="18"/>
                <w:lang w:val="en-GB"/>
              </w:rPr>
              <w:t>4</w:t>
            </w:r>
          </w:p>
        </w:tc>
        <w:tc>
          <w:tcPr>
            <w:tcW w:w="2079" w:type="pct"/>
            <w:gridSpan w:val="2"/>
            <w:vAlign w:val="center"/>
          </w:tcPr>
          <w:p w:rsidR="004D2D18" w:rsidRPr="00372511" w:rsidRDefault="004D2D18" w:rsidP="0031582C">
            <w:pPr>
              <w:rPr>
                <w:rFonts w:ascii="Arial" w:hAnsi="Arial" w:cs="Arial"/>
                <w:bCs/>
                <w:sz w:val="18"/>
                <w:lang w:val="en-GB"/>
              </w:rPr>
            </w:pPr>
            <w:r w:rsidRPr="00372511">
              <w:rPr>
                <w:rFonts w:ascii="Arial" w:hAnsi="Arial" w:cs="Arial"/>
                <w:b/>
                <w:bCs/>
                <w:sz w:val="18"/>
                <w:u w:val="single"/>
                <w:lang w:val="en-GB"/>
              </w:rPr>
              <w:t>a priori dose adjustment to age and BSA</w:t>
            </w:r>
            <w:r w:rsidRPr="00372511">
              <w:rPr>
                <w:rFonts w:ascii="Arial" w:hAnsi="Arial" w:cs="Arial"/>
                <w:b/>
                <w:bCs/>
                <w:sz w:val="18"/>
                <w:lang w:val="en-GB"/>
              </w:rPr>
              <w:t xml:space="preserve"> </w:t>
            </w:r>
            <w:r w:rsidRPr="00372511">
              <w:rPr>
                <w:rFonts w:ascii="Arial" w:hAnsi="Arial" w:cs="Arial"/>
                <w:bCs/>
                <w:sz w:val="18"/>
                <w:lang w:val="en-GB"/>
              </w:rPr>
              <w:t>to compensate individual differences in PK</w:t>
            </w:r>
          </w:p>
        </w:tc>
        <w:tc>
          <w:tcPr>
            <w:tcW w:w="608" w:type="pct"/>
            <w:gridSpan w:val="3"/>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4</w:t>
            </w:r>
          </w:p>
        </w:tc>
        <w:tc>
          <w:tcPr>
            <w:tcW w:w="456" w:type="pct"/>
            <w:vAlign w:val="center"/>
          </w:tcPr>
          <w:p w:rsidR="004D2D18" w:rsidRPr="00DC4412" w:rsidRDefault="004D2D18" w:rsidP="0031582C">
            <w:pPr>
              <w:jc w:val="center"/>
              <w:rPr>
                <w:rFonts w:ascii="Arial" w:hAnsi="Arial" w:cs="Arial"/>
                <w:sz w:val="20"/>
                <w:lang w:val="en-GB"/>
              </w:rPr>
            </w:pPr>
            <w:r>
              <w:rPr>
                <w:rFonts w:ascii="Arial" w:hAnsi="Arial" w:cs="Arial"/>
                <w:sz w:val="20"/>
                <w:lang w:val="en-GB"/>
              </w:rPr>
              <w:t>4</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4-5</w:t>
            </w:r>
          </w:p>
        </w:tc>
        <w:tc>
          <w:tcPr>
            <w:tcW w:w="389"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4-5</w:t>
            </w:r>
          </w:p>
        </w:tc>
        <w:tc>
          <w:tcPr>
            <w:tcW w:w="488" w:type="pct"/>
            <w:vAlign w:val="center"/>
          </w:tcPr>
          <w:p w:rsidR="004D2D18" w:rsidRPr="00372511" w:rsidRDefault="004D2D18" w:rsidP="0031582C">
            <w:pPr>
              <w:jc w:val="center"/>
              <w:rPr>
                <w:rFonts w:ascii="Arial" w:hAnsi="Arial" w:cs="Arial"/>
                <w:sz w:val="20"/>
                <w:lang w:val="en-GB"/>
              </w:rPr>
            </w:pPr>
            <w:r>
              <w:rPr>
                <w:rFonts w:ascii="Arial" w:hAnsi="Arial" w:cs="Arial"/>
                <w:sz w:val="20"/>
                <w:lang w:val="en-GB"/>
              </w:rPr>
              <w:t>100</w:t>
            </w:r>
          </w:p>
        </w:tc>
        <w:tc>
          <w:tcPr>
            <w:tcW w:w="402" w:type="pct"/>
            <w:vAlign w:val="center"/>
          </w:tcPr>
          <w:p w:rsidR="004D2D18" w:rsidRPr="00DC4412" w:rsidRDefault="004D2D18" w:rsidP="0031582C">
            <w:pPr>
              <w:jc w:val="center"/>
              <w:rPr>
                <w:rFonts w:ascii="Arial" w:hAnsi="Arial" w:cs="Arial"/>
                <w:b/>
                <w:sz w:val="20"/>
                <w:lang w:val="en-GB"/>
              </w:rPr>
            </w:pPr>
            <w:r>
              <w:rPr>
                <w:rFonts w:ascii="Arial" w:hAnsi="Arial" w:cs="Arial"/>
                <w:b/>
                <w:sz w:val="20"/>
                <w:lang w:val="en-GB"/>
              </w:rPr>
              <w:t>100</w:t>
            </w:r>
          </w:p>
        </w:tc>
      </w:tr>
      <w:tr w:rsidR="007D48F1" w:rsidRPr="00DB4C75" w:rsidTr="007D48F1">
        <w:trPr>
          <w:trHeight w:val="283"/>
        </w:trPr>
        <w:tc>
          <w:tcPr>
            <w:tcW w:w="189" w:type="pct"/>
            <w:vAlign w:val="center"/>
          </w:tcPr>
          <w:p w:rsidR="004D2D18" w:rsidRPr="007261C0" w:rsidRDefault="004D2D18" w:rsidP="0031582C">
            <w:pPr>
              <w:rPr>
                <w:rFonts w:ascii="Arial" w:hAnsi="Arial" w:cs="Arial"/>
                <w:sz w:val="18"/>
                <w:lang w:val="en-GB"/>
              </w:rPr>
            </w:pPr>
          </w:p>
        </w:tc>
        <w:tc>
          <w:tcPr>
            <w:tcW w:w="2079" w:type="pct"/>
            <w:gridSpan w:val="2"/>
            <w:vAlign w:val="center"/>
          </w:tcPr>
          <w:p w:rsidR="004D2D18" w:rsidRPr="00E720C8" w:rsidRDefault="004D2D18" w:rsidP="0031582C">
            <w:pPr>
              <w:rPr>
                <w:rFonts w:ascii="Arial" w:hAnsi="Arial" w:cs="Arial"/>
                <w:bCs/>
                <w:sz w:val="20"/>
                <w:u w:val="single"/>
                <w:lang w:val="en-GB"/>
              </w:rPr>
            </w:pPr>
          </w:p>
        </w:tc>
        <w:tc>
          <w:tcPr>
            <w:tcW w:w="608" w:type="pct"/>
            <w:gridSpan w:val="3"/>
            <w:vAlign w:val="center"/>
          </w:tcPr>
          <w:p w:rsidR="004D2D18" w:rsidRPr="007261C0" w:rsidRDefault="004D2D18" w:rsidP="0031582C">
            <w:pPr>
              <w:jc w:val="center"/>
              <w:rPr>
                <w:rFonts w:ascii="Arial" w:hAnsi="Arial" w:cs="Arial"/>
                <w:sz w:val="20"/>
                <w:lang w:val="en-GB"/>
              </w:rPr>
            </w:pPr>
          </w:p>
        </w:tc>
        <w:tc>
          <w:tcPr>
            <w:tcW w:w="456" w:type="pct"/>
            <w:vAlign w:val="center"/>
          </w:tcPr>
          <w:p w:rsidR="004D2D18" w:rsidRPr="007261C0" w:rsidRDefault="004D2D18" w:rsidP="0031582C">
            <w:pPr>
              <w:jc w:val="center"/>
              <w:rPr>
                <w:rFonts w:ascii="Arial" w:hAnsi="Arial" w:cs="Arial"/>
                <w:sz w:val="20"/>
                <w:lang w:val="en-GB"/>
              </w:rPr>
            </w:pPr>
          </w:p>
        </w:tc>
        <w:tc>
          <w:tcPr>
            <w:tcW w:w="389" w:type="pct"/>
            <w:vAlign w:val="center"/>
          </w:tcPr>
          <w:p w:rsidR="004D2D18" w:rsidRPr="007261C0" w:rsidRDefault="004D2D18" w:rsidP="0031582C">
            <w:pPr>
              <w:jc w:val="center"/>
              <w:rPr>
                <w:rFonts w:ascii="Arial" w:hAnsi="Arial" w:cs="Arial"/>
                <w:sz w:val="20"/>
                <w:lang w:val="en-GB"/>
              </w:rPr>
            </w:pPr>
          </w:p>
        </w:tc>
        <w:tc>
          <w:tcPr>
            <w:tcW w:w="389" w:type="pct"/>
            <w:vAlign w:val="center"/>
          </w:tcPr>
          <w:p w:rsidR="004D2D18" w:rsidRPr="007261C0" w:rsidRDefault="004D2D18" w:rsidP="0031582C">
            <w:pPr>
              <w:jc w:val="center"/>
              <w:rPr>
                <w:rFonts w:ascii="Arial" w:hAnsi="Arial" w:cs="Arial"/>
                <w:sz w:val="20"/>
                <w:lang w:val="en-GB"/>
              </w:rPr>
            </w:pPr>
          </w:p>
        </w:tc>
        <w:tc>
          <w:tcPr>
            <w:tcW w:w="488" w:type="pct"/>
            <w:vAlign w:val="center"/>
          </w:tcPr>
          <w:p w:rsidR="004D2D18" w:rsidRPr="007261C0" w:rsidRDefault="004D2D18" w:rsidP="0031582C">
            <w:pPr>
              <w:jc w:val="center"/>
              <w:rPr>
                <w:rFonts w:ascii="Arial" w:hAnsi="Arial" w:cs="Arial"/>
                <w:sz w:val="20"/>
                <w:lang w:val="en-GB"/>
              </w:rPr>
            </w:pPr>
          </w:p>
        </w:tc>
        <w:tc>
          <w:tcPr>
            <w:tcW w:w="402" w:type="pct"/>
            <w:vAlign w:val="center"/>
          </w:tcPr>
          <w:p w:rsidR="004D2D18" w:rsidRPr="007261C0" w:rsidRDefault="004D2D18" w:rsidP="0031582C">
            <w:pPr>
              <w:jc w:val="center"/>
              <w:rPr>
                <w:rFonts w:ascii="Arial" w:hAnsi="Arial" w:cs="Arial"/>
                <w:sz w:val="20"/>
                <w:lang w:val="en-GB"/>
              </w:rPr>
            </w:pPr>
          </w:p>
        </w:tc>
      </w:tr>
      <w:tr w:rsidR="007D48F1" w:rsidRPr="008266BA" w:rsidTr="007D48F1">
        <w:trPr>
          <w:trHeight w:val="624"/>
        </w:trPr>
        <w:tc>
          <w:tcPr>
            <w:tcW w:w="189" w:type="pct"/>
            <w:vAlign w:val="center"/>
          </w:tcPr>
          <w:p w:rsidR="004D2D18" w:rsidRPr="00DB3753" w:rsidRDefault="004D2D18" w:rsidP="0031582C">
            <w:pPr>
              <w:rPr>
                <w:rFonts w:ascii="Arial" w:hAnsi="Arial" w:cs="Arial"/>
                <w:b/>
                <w:sz w:val="18"/>
                <w:lang w:val="en-US"/>
              </w:rPr>
            </w:pPr>
            <w:r w:rsidRPr="00DB3753">
              <w:rPr>
                <w:rFonts w:ascii="Arial" w:hAnsi="Arial" w:cs="Arial"/>
                <w:b/>
                <w:sz w:val="18"/>
                <w:lang w:val="en-US"/>
              </w:rPr>
              <w:t>5</w:t>
            </w:r>
          </w:p>
        </w:tc>
        <w:tc>
          <w:tcPr>
            <w:tcW w:w="2079" w:type="pct"/>
            <w:gridSpan w:val="2"/>
            <w:vAlign w:val="center"/>
          </w:tcPr>
          <w:p w:rsidR="004D2D18" w:rsidRPr="0062199F" w:rsidRDefault="004D2D18" w:rsidP="0031582C">
            <w:pPr>
              <w:rPr>
                <w:rFonts w:ascii="Arial" w:hAnsi="Arial" w:cs="Arial"/>
                <w:bCs/>
                <w:sz w:val="18"/>
                <w:lang w:val="en-GB"/>
              </w:rPr>
            </w:pPr>
            <w:r w:rsidRPr="0062199F">
              <w:rPr>
                <w:rFonts w:ascii="Arial" w:hAnsi="Arial" w:cs="Arial"/>
                <w:bCs/>
                <w:sz w:val="18"/>
                <w:lang w:val="en-GB"/>
              </w:rPr>
              <w:t xml:space="preserve">adjust dose in infants/younger children to </w:t>
            </w:r>
            <w:r w:rsidRPr="0062199F">
              <w:rPr>
                <w:rFonts w:ascii="Arial" w:hAnsi="Arial" w:cs="Arial"/>
                <w:b/>
                <w:bCs/>
                <w:sz w:val="18"/>
                <w:u w:val="single"/>
                <w:lang w:val="en-GB"/>
              </w:rPr>
              <w:t>achieve defined target</w:t>
            </w:r>
            <w:r w:rsidRPr="0062199F">
              <w:rPr>
                <w:rFonts w:ascii="Arial" w:hAnsi="Arial" w:cs="Arial"/>
                <w:bCs/>
                <w:sz w:val="18"/>
                <w:lang w:val="en-GB"/>
              </w:rPr>
              <w:t>:</w:t>
            </w:r>
          </w:p>
        </w:tc>
        <w:tc>
          <w:tcPr>
            <w:tcW w:w="608" w:type="pct"/>
            <w:gridSpan w:val="3"/>
            <w:vAlign w:val="center"/>
          </w:tcPr>
          <w:p w:rsidR="004D2D18" w:rsidRPr="00F40E13" w:rsidRDefault="004D2D18" w:rsidP="0031582C">
            <w:pPr>
              <w:jc w:val="center"/>
              <w:rPr>
                <w:rFonts w:ascii="Arial" w:hAnsi="Arial" w:cs="Arial"/>
                <w:sz w:val="20"/>
                <w:lang w:val="en-US"/>
              </w:rPr>
            </w:pPr>
          </w:p>
        </w:tc>
        <w:tc>
          <w:tcPr>
            <w:tcW w:w="456" w:type="pct"/>
            <w:vAlign w:val="center"/>
          </w:tcPr>
          <w:p w:rsidR="004D2D18" w:rsidRPr="00F40E13" w:rsidRDefault="004D2D18" w:rsidP="0031582C">
            <w:pPr>
              <w:jc w:val="center"/>
              <w:rPr>
                <w:rFonts w:ascii="Arial" w:hAnsi="Arial" w:cs="Arial"/>
                <w:sz w:val="20"/>
                <w:lang w:val="en-US"/>
              </w:rPr>
            </w:pPr>
          </w:p>
        </w:tc>
        <w:tc>
          <w:tcPr>
            <w:tcW w:w="389" w:type="pct"/>
            <w:vAlign w:val="center"/>
          </w:tcPr>
          <w:p w:rsidR="004D2D18" w:rsidRPr="00F40E13" w:rsidRDefault="004D2D18" w:rsidP="0031582C">
            <w:pPr>
              <w:jc w:val="center"/>
              <w:rPr>
                <w:rFonts w:ascii="Arial" w:hAnsi="Arial" w:cs="Arial"/>
                <w:sz w:val="20"/>
                <w:lang w:val="en-US"/>
              </w:rPr>
            </w:pPr>
          </w:p>
        </w:tc>
        <w:tc>
          <w:tcPr>
            <w:tcW w:w="389" w:type="pct"/>
            <w:vAlign w:val="center"/>
          </w:tcPr>
          <w:p w:rsidR="004D2D18" w:rsidRPr="00F40E13" w:rsidRDefault="004D2D18" w:rsidP="0031582C">
            <w:pPr>
              <w:jc w:val="center"/>
              <w:rPr>
                <w:rFonts w:ascii="Arial" w:hAnsi="Arial" w:cs="Arial"/>
                <w:sz w:val="20"/>
                <w:lang w:val="en-US"/>
              </w:rPr>
            </w:pPr>
          </w:p>
        </w:tc>
        <w:tc>
          <w:tcPr>
            <w:tcW w:w="488" w:type="pct"/>
            <w:vAlign w:val="center"/>
          </w:tcPr>
          <w:p w:rsidR="004D2D18" w:rsidRPr="00F40E13" w:rsidRDefault="004D2D18" w:rsidP="0031582C">
            <w:pPr>
              <w:jc w:val="center"/>
              <w:rPr>
                <w:rFonts w:ascii="Arial" w:hAnsi="Arial" w:cs="Arial"/>
                <w:sz w:val="20"/>
                <w:lang w:val="en-US"/>
              </w:rPr>
            </w:pPr>
          </w:p>
        </w:tc>
        <w:tc>
          <w:tcPr>
            <w:tcW w:w="402" w:type="pct"/>
            <w:vAlign w:val="center"/>
          </w:tcPr>
          <w:p w:rsidR="004D2D18" w:rsidRPr="00F40E13" w:rsidRDefault="004D2D18" w:rsidP="0031582C">
            <w:pPr>
              <w:jc w:val="center"/>
              <w:rPr>
                <w:rFonts w:ascii="Arial" w:hAnsi="Arial" w:cs="Arial"/>
                <w:sz w:val="20"/>
                <w:lang w:val="en-US"/>
              </w:rPr>
            </w:pPr>
          </w:p>
        </w:tc>
      </w:tr>
      <w:tr w:rsidR="007D48F1" w:rsidRPr="00DB4C75"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4D2D18">
            <w:pPr>
              <w:pStyle w:val="Listenabsatz"/>
              <w:numPr>
                <w:ilvl w:val="0"/>
                <w:numId w:val="32"/>
              </w:numPr>
              <w:rPr>
                <w:rFonts w:ascii="Arial" w:hAnsi="Arial" w:cs="Arial"/>
                <w:bCs/>
                <w:sz w:val="18"/>
                <w:lang w:val="en-GB"/>
              </w:rPr>
            </w:pPr>
            <w:r w:rsidRPr="008A675E">
              <w:rPr>
                <w:rFonts w:ascii="Arial" w:hAnsi="Arial" w:cs="Arial"/>
                <w:bCs/>
                <w:sz w:val="18"/>
                <w:lang w:val="en-GB"/>
              </w:rPr>
              <w:t>AUC</w:t>
            </w:r>
          </w:p>
        </w:tc>
        <w:tc>
          <w:tcPr>
            <w:tcW w:w="1841" w:type="pct"/>
            <w:gridSpan w:val="6"/>
            <w:vAlign w:val="center"/>
          </w:tcPr>
          <w:p w:rsidR="004D2D18" w:rsidRPr="0062199F" w:rsidRDefault="004D2D18" w:rsidP="0031582C">
            <w:pPr>
              <w:rPr>
                <w:rFonts w:ascii="Arial" w:hAnsi="Arial" w:cs="Arial"/>
                <w:sz w:val="20"/>
                <w:lang w:val="en-US"/>
              </w:rPr>
            </w:pPr>
            <w:r>
              <w:rPr>
                <w:rFonts w:ascii="Arial" w:hAnsi="Arial" w:cs="Arial"/>
                <w:sz w:val="18"/>
                <w:lang w:val="en-US"/>
              </w:rPr>
              <w:t>uniform</w:t>
            </w:r>
            <w:r w:rsidRPr="008A675E">
              <w:rPr>
                <w:rFonts w:ascii="Arial" w:hAnsi="Arial" w:cs="Arial"/>
                <w:sz w:val="18"/>
                <w:lang w:val="en-US"/>
              </w:rPr>
              <w:t xml:space="preserve"> across age groups</w:t>
            </w:r>
          </w:p>
        </w:tc>
        <w:tc>
          <w:tcPr>
            <w:tcW w:w="488"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73</w:t>
            </w:r>
          </w:p>
        </w:tc>
        <w:tc>
          <w:tcPr>
            <w:tcW w:w="402" w:type="pct"/>
            <w:vAlign w:val="center"/>
          </w:tcPr>
          <w:p w:rsidR="004D2D18" w:rsidRPr="00341444" w:rsidRDefault="004D2D18" w:rsidP="0031582C">
            <w:pPr>
              <w:jc w:val="center"/>
              <w:rPr>
                <w:rFonts w:ascii="Arial" w:hAnsi="Arial" w:cs="Arial"/>
                <w:b/>
                <w:sz w:val="20"/>
                <w:lang w:val="en-US"/>
              </w:rPr>
            </w:pPr>
            <w:r>
              <w:rPr>
                <w:rFonts w:ascii="Arial" w:hAnsi="Arial" w:cs="Arial"/>
                <w:b/>
                <w:sz w:val="20"/>
                <w:lang w:val="en-US"/>
              </w:rPr>
              <w:t>100</w:t>
            </w:r>
          </w:p>
        </w:tc>
      </w:tr>
      <w:tr w:rsidR="007D48F1" w:rsidRPr="00830D62"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31582C">
            <w:pPr>
              <w:pStyle w:val="Listenabsatz"/>
              <w:rPr>
                <w:rFonts w:ascii="Arial" w:hAnsi="Arial" w:cs="Arial"/>
                <w:bCs/>
                <w:sz w:val="18"/>
                <w:lang w:val="en-GB"/>
              </w:rPr>
            </w:pPr>
          </w:p>
        </w:tc>
        <w:tc>
          <w:tcPr>
            <w:tcW w:w="1841" w:type="pct"/>
            <w:gridSpan w:val="6"/>
            <w:vAlign w:val="center"/>
          </w:tcPr>
          <w:p w:rsidR="004D2D18" w:rsidRDefault="004D2D18" w:rsidP="0031582C">
            <w:pPr>
              <w:rPr>
                <w:rFonts w:ascii="Arial" w:hAnsi="Arial" w:cs="Arial"/>
                <w:sz w:val="18"/>
                <w:lang w:val="en-US"/>
              </w:rPr>
            </w:pPr>
            <w:r>
              <w:rPr>
                <w:rFonts w:ascii="Arial" w:hAnsi="Arial" w:cs="Arial"/>
                <w:sz w:val="18"/>
                <w:lang w:val="en-US"/>
              </w:rPr>
              <w:t>lower in infants/younger children</w:t>
            </w:r>
          </w:p>
        </w:tc>
        <w:tc>
          <w:tcPr>
            <w:tcW w:w="488" w:type="pct"/>
            <w:vAlign w:val="center"/>
          </w:tcPr>
          <w:p w:rsidR="004D2D18" w:rsidRDefault="004D2D18" w:rsidP="0031582C">
            <w:pPr>
              <w:jc w:val="center"/>
              <w:rPr>
                <w:rFonts w:ascii="Arial" w:hAnsi="Arial" w:cs="Arial"/>
                <w:sz w:val="20"/>
                <w:lang w:val="en-US"/>
              </w:rPr>
            </w:pPr>
            <w:r>
              <w:rPr>
                <w:rFonts w:ascii="Arial" w:hAnsi="Arial" w:cs="Arial"/>
                <w:sz w:val="20"/>
                <w:lang w:val="en-US"/>
              </w:rPr>
              <w:t>18</w:t>
            </w:r>
          </w:p>
        </w:tc>
        <w:tc>
          <w:tcPr>
            <w:tcW w:w="402" w:type="pct"/>
            <w:vAlign w:val="center"/>
          </w:tcPr>
          <w:p w:rsidR="004D2D18" w:rsidRPr="00830D62" w:rsidRDefault="004D2D18" w:rsidP="0031582C">
            <w:pPr>
              <w:jc w:val="center"/>
              <w:rPr>
                <w:rFonts w:ascii="Arial" w:hAnsi="Arial" w:cs="Arial"/>
                <w:sz w:val="20"/>
                <w:lang w:val="en-US"/>
              </w:rPr>
            </w:pPr>
            <w:r w:rsidRPr="00830D62">
              <w:rPr>
                <w:rFonts w:ascii="Arial" w:hAnsi="Arial" w:cs="Arial"/>
                <w:sz w:val="20"/>
                <w:lang w:val="en-US"/>
              </w:rPr>
              <w:t>0</w:t>
            </w:r>
          </w:p>
        </w:tc>
      </w:tr>
      <w:tr w:rsidR="007D48F1" w:rsidRPr="00830D62"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31582C">
            <w:pPr>
              <w:pStyle w:val="Listenabsatz"/>
              <w:rPr>
                <w:rFonts w:ascii="Arial" w:hAnsi="Arial" w:cs="Arial"/>
                <w:bCs/>
                <w:sz w:val="18"/>
                <w:lang w:val="en-GB"/>
              </w:rPr>
            </w:pPr>
          </w:p>
        </w:tc>
        <w:tc>
          <w:tcPr>
            <w:tcW w:w="1841" w:type="pct"/>
            <w:gridSpan w:val="6"/>
            <w:vAlign w:val="center"/>
          </w:tcPr>
          <w:p w:rsidR="004D2D18" w:rsidRPr="00830D62" w:rsidRDefault="004D2D18" w:rsidP="0031582C">
            <w:pPr>
              <w:rPr>
                <w:rFonts w:ascii="Arial" w:hAnsi="Arial" w:cs="Arial"/>
                <w:sz w:val="18"/>
                <w:lang w:val="en-GB"/>
              </w:rPr>
            </w:pPr>
            <w:r>
              <w:rPr>
                <w:rFonts w:ascii="Arial" w:hAnsi="Arial" w:cs="Arial"/>
                <w:sz w:val="18"/>
                <w:lang w:val="en-GB"/>
              </w:rPr>
              <w:t>not necessary to adjust to AUC</w:t>
            </w:r>
          </w:p>
        </w:tc>
        <w:tc>
          <w:tcPr>
            <w:tcW w:w="488" w:type="pct"/>
            <w:vAlign w:val="center"/>
          </w:tcPr>
          <w:p w:rsidR="004D2D18" w:rsidRDefault="004D2D18" w:rsidP="0031582C">
            <w:pPr>
              <w:jc w:val="center"/>
              <w:rPr>
                <w:rFonts w:ascii="Arial" w:hAnsi="Arial" w:cs="Arial"/>
                <w:sz w:val="20"/>
                <w:lang w:val="en-US"/>
              </w:rPr>
            </w:pPr>
            <w:r>
              <w:rPr>
                <w:rFonts w:ascii="Arial" w:hAnsi="Arial" w:cs="Arial"/>
                <w:sz w:val="20"/>
                <w:lang w:val="en-US"/>
              </w:rPr>
              <w:t>0</w:t>
            </w:r>
          </w:p>
        </w:tc>
        <w:tc>
          <w:tcPr>
            <w:tcW w:w="402" w:type="pct"/>
            <w:vAlign w:val="center"/>
          </w:tcPr>
          <w:p w:rsidR="004D2D18" w:rsidRPr="00830D62" w:rsidRDefault="004D2D18" w:rsidP="0031582C">
            <w:pPr>
              <w:jc w:val="center"/>
              <w:rPr>
                <w:rFonts w:ascii="Arial" w:hAnsi="Arial" w:cs="Arial"/>
                <w:sz w:val="20"/>
                <w:lang w:val="en-US"/>
              </w:rPr>
            </w:pPr>
            <w:r w:rsidRPr="00830D62">
              <w:rPr>
                <w:rFonts w:ascii="Arial" w:hAnsi="Arial" w:cs="Arial"/>
                <w:sz w:val="20"/>
                <w:lang w:val="en-US"/>
              </w:rPr>
              <w:t>0</w:t>
            </w:r>
          </w:p>
        </w:tc>
      </w:tr>
      <w:tr w:rsidR="007D48F1" w:rsidRPr="00DB4C75"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4D2D18">
            <w:pPr>
              <w:pStyle w:val="Listenabsatz"/>
              <w:numPr>
                <w:ilvl w:val="0"/>
                <w:numId w:val="32"/>
              </w:numPr>
              <w:rPr>
                <w:rFonts w:ascii="Arial" w:hAnsi="Arial" w:cs="Arial"/>
                <w:bCs/>
                <w:sz w:val="18"/>
                <w:lang w:val="en-GB"/>
              </w:rPr>
            </w:pPr>
            <w:r w:rsidRPr="008A675E">
              <w:rPr>
                <w:rFonts w:ascii="Arial" w:hAnsi="Arial" w:cs="Arial"/>
                <w:bCs/>
                <w:sz w:val="18"/>
                <w:lang w:val="en-GB"/>
              </w:rPr>
              <w:t>cmax</w:t>
            </w:r>
          </w:p>
        </w:tc>
        <w:tc>
          <w:tcPr>
            <w:tcW w:w="1841" w:type="pct"/>
            <w:gridSpan w:val="6"/>
            <w:vAlign w:val="center"/>
          </w:tcPr>
          <w:p w:rsidR="004D2D18" w:rsidRPr="0062199F" w:rsidRDefault="004D2D18" w:rsidP="0031582C">
            <w:pPr>
              <w:rPr>
                <w:rFonts w:ascii="Arial" w:hAnsi="Arial" w:cs="Arial"/>
                <w:sz w:val="20"/>
                <w:lang w:val="en-US"/>
              </w:rPr>
            </w:pPr>
            <w:r w:rsidRPr="00830D62">
              <w:rPr>
                <w:rFonts w:ascii="Arial" w:hAnsi="Arial" w:cs="Arial"/>
                <w:sz w:val="18"/>
                <w:lang w:val="en-US"/>
              </w:rPr>
              <w:t>uniform across age groups</w:t>
            </w:r>
          </w:p>
        </w:tc>
        <w:tc>
          <w:tcPr>
            <w:tcW w:w="488"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18</w:t>
            </w:r>
          </w:p>
        </w:tc>
        <w:tc>
          <w:tcPr>
            <w:tcW w:w="402" w:type="pct"/>
            <w:vAlign w:val="center"/>
          </w:tcPr>
          <w:p w:rsidR="004D2D18" w:rsidRPr="00830D62" w:rsidRDefault="004D2D18" w:rsidP="0031582C">
            <w:pPr>
              <w:jc w:val="center"/>
              <w:rPr>
                <w:rFonts w:ascii="Arial" w:hAnsi="Arial" w:cs="Arial"/>
                <w:sz w:val="20"/>
                <w:lang w:val="en-US"/>
              </w:rPr>
            </w:pPr>
            <w:r w:rsidRPr="00830D62">
              <w:rPr>
                <w:rFonts w:ascii="Arial" w:hAnsi="Arial" w:cs="Arial"/>
                <w:sz w:val="20"/>
                <w:lang w:val="en-US"/>
              </w:rPr>
              <w:t>18</w:t>
            </w:r>
          </w:p>
        </w:tc>
      </w:tr>
      <w:tr w:rsidR="007D48F1" w:rsidRPr="00830D62"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31582C">
            <w:pPr>
              <w:pStyle w:val="Listenabsatz"/>
              <w:rPr>
                <w:rFonts w:ascii="Arial" w:hAnsi="Arial" w:cs="Arial"/>
                <w:bCs/>
                <w:sz w:val="18"/>
                <w:lang w:val="en-GB"/>
              </w:rPr>
            </w:pPr>
          </w:p>
        </w:tc>
        <w:tc>
          <w:tcPr>
            <w:tcW w:w="1841" w:type="pct"/>
            <w:gridSpan w:val="6"/>
            <w:vAlign w:val="center"/>
          </w:tcPr>
          <w:p w:rsidR="004D2D18" w:rsidRPr="008A675E" w:rsidRDefault="004D2D18" w:rsidP="0031582C">
            <w:pPr>
              <w:rPr>
                <w:rFonts w:ascii="Arial" w:hAnsi="Arial" w:cs="Arial"/>
                <w:sz w:val="18"/>
                <w:lang w:val="en-US"/>
              </w:rPr>
            </w:pPr>
            <w:r>
              <w:rPr>
                <w:rFonts w:ascii="Arial" w:hAnsi="Arial" w:cs="Arial"/>
                <w:sz w:val="18"/>
                <w:lang w:val="en-US"/>
              </w:rPr>
              <w:t>lower</w:t>
            </w:r>
            <w:r w:rsidRPr="008A675E">
              <w:rPr>
                <w:rFonts w:ascii="Arial" w:hAnsi="Arial" w:cs="Arial"/>
                <w:sz w:val="18"/>
                <w:lang w:val="en-US"/>
              </w:rPr>
              <w:t xml:space="preserve"> in infants/younger children</w:t>
            </w:r>
          </w:p>
        </w:tc>
        <w:tc>
          <w:tcPr>
            <w:tcW w:w="488" w:type="pct"/>
            <w:vAlign w:val="center"/>
          </w:tcPr>
          <w:p w:rsidR="004D2D18" w:rsidRDefault="004D2D18" w:rsidP="0031582C">
            <w:pPr>
              <w:jc w:val="center"/>
              <w:rPr>
                <w:rFonts w:ascii="Arial" w:hAnsi="Arial" w:cs="Arial"/>
                <w:sz w:val="20"/>
                <w:lang w:val="en-US"/>
              </w:rPr>
            </w:pPr>
            <w:r>
              <w:rPr>
                <w:rFonts w:ascii="Arial" w:hAnsi="Arial" w:cs="Arial"/>
                <w:sz w:val="20"/>
                <w:lang w:val="en-US"/>
              </w:rPr>
              <w:t>64</w:t>
            </w:r>
          </w:p>
        </w:tc>
        <w:tc>
          <w:tcPr>
            <w:tcW w:w="402" w:type="pct"/>
            <w:vAlign w:val="center"/>
          </w:tcPr>
          <w:p w:rsidR="004D2D18" w:rsidRDefault="004D2D18" w:rsidP="0031582C">
            <w:pPr>
              <w:jc w:val="center"/>
              <w:rPr>
                <w:rFonts w:ascii="Arial" w:hAnsi="Arial" w:cs="Arial"/>
                <w:b/>
                <w:sz w:val="20"/>
                <w:lang w:val="en-US"/>
              </w:rPr>
            </w:pPr>
            <w:r>
              <w:rPr>
                <w:rFonts w:ascii="Arial" w:hAnsi="Arial" w:cs="Arial"/>
                <w:b/>
                <w:sz w:val="20"/>
                <w:lang w:val="en-US"/>
              </w:rPr>
              <w:t>73</w:t>
            </w:r>
          </w:p>
        </w:tc>
      </w:tr>
      <w:tr w:rsidR="007D48F1" w:rsidRPr="00830D62" w:rsidTr="007D48F1">
        <w:trPr>
          <w:trHeight w:val="397"/>
        </w:trPr>
        <w:tc>
          <w:tcPr>
            <w:tcW w:w="189" w:type="pct"/>
            <w:vAlign w:val="center"/>
          </w:tcPr>
          <w:p w:rsidR="004D2D18" w:rsidRPr="00DB3753" w:rsidRDefault="004D2D18" w:rsidP="0031582C">
            <w:pPr>
              <w:rPr>
                <w:rFonts w:ascii="Arial" w:hAnsi="Arial" w:cs="Arial"/>
                <w:b/>
                <w:sz w:val="18"/>
                <w:lang w:val="en-US"/>
              </w:rPr>
            </w:pPr>
          </w:p>
        </w:tc>
        <w:tc>
          <w:tcPr>
            <w:tcW w:w="2079" w:type="pct"/>
            <w:gridSpan w:val="2"/>
            <w:vAlign w:val="center"/>
          </w:tcPr>
          <w:p w:rsidR="004D2D18" w:rsidRPr="008A675E" w:rsidRDefault="004D2D18" w:rsidP="0031582C">
            <w:pPr>
              <w:pStyle w:val="Listenabsatz"/>
              <w:rPr>
                <w:rFonts w:ascii="Arial" w:hAnsi="Arial" w:cs="Arial"/>
                <w:bCs/>
                <w:sz w:val="18"/>
                <w:lang w:val="en-GB"/>
              </w:rPr>
            </w:pPr>
          </w:p>
        </w:tc>
        <w:tc>
          <w:tcPr>
            <w:tcW w:w="1841" w:type="pct"/>
            <w:gridSpan w:val="6"/>
            <w:vAlign w:val="center"/>
          </w:tcPr>
          <w:p w:rsidR="004D2D18" w:rsidRPr="008A675E" w:rsidRDefault="004D2D18" w:rsidP="0031582C">
            <w:pPr>
              <w:rPr>
                <w:rFonts w:ascii="Arial" w:hAnsi="Arial" w:cs="Arial"/>
                <w:sz w:val="18"/>
                <w:lang w:val="en-US"/>
              </w:rPr>
            </w:pPr>
            <w:r>
              <w:rPr>
                <w:rFonts w:ascii="Arial" w:hAnsi="Arial" w:cs="Arial"/>
                <w:sz w:val="18"/>
                <w:lang w:val="en-US"/>
              </w:rPr>
              <w:t>not necessary to adjust to cmax</w:t>
            </w:r>
          </w:p>
        </w:tc>
        <w:tc>
          <w:tcPr>
            <w:tcW w:w="488" w:type="pct"/>
            <w:vAlign w:val="center"/>
          </w:tcPr>
          <w:p w:rsidR="004D2D18" w:rsidRDefault="004D2D18" w:rsidP="0031582C">
            <w:pPr>
              <w:jc w:val="center"/>
              <w:rPr>
                <w:rFonts w:ascii="Arial" w:hAnsi="Arial" w:cs="Arial"/>
                <w:sz w:val="20"/>
                <w:lang w:val="en-US"/>
              </w:rPr>
            </w:pPr>
            <w:r>
              <w:rPr>
                <w:rFonts w:ascii="Arial" w:hAnsi="Arial" w:cs="Arial"/>
                <w:sz w:val="20"/>
                <w:lang w:val="en-US"/>
              </w:rPr>
              <w:t>18</w:t>
            </w:r>
          </w:p>
        </w:tc>
        <w:tc>
          <w:tcPr>
            <w:tcW w:w="402" w:type="pct"/>
            <w:vAlign w:val="center"/>
          </w:tcPr>
          <w:p w:rsidR="004D2D18" w:rsidRPr="00830D62" w:rsidRDefault="004D2D18" w:rsidP="0031582C">
            <w:pPr>
              <w:jc w:val="center"/>
              <w:rPr>
                <w:rFonts w:ascii="Arial" w:hAnsi="Arial" w:cs="Arial"/>
                <w:sz w:val="20"/>
                <w:lang w:val="en-US"/>
              </w:rPr>
            </w:pPr>
            <w:r>
              <w:rPr>
                <w:rFonts w:ascii="Arial" w:hAnsi="Arial" w:cs="Arial"/>
                <w:sz w:val="20"/>
                <w:lang w:val="en-US"/>
              </w:rPr>
              <w:t>9</w:t>
            </w:r>
          </w:p>
        </w:tc>
      </w:tr>
      <w:tr w:rsidR="007D48F1" w:rsidRPr="005B3ABC" w:rsidTr="007D48F1">
        <w:trPr>
          <w:trHeight w:val="624"/>
        </w:trPr>
        <w:tc>
          <w:tcPr>
            <w:tcW w:w="189" w:type="pct"/>
            <w:vAlign w:val="center"/>
          </w:tcPr>
          <w:p w:rsidR="004D2D18" w:rsidRPr="00DB3753" w:rsidRDefault="004D2D18" w:rsidP="0031582C">
            <w:pPr>
              <w:rPr>
                <w:rFonts w:ascii="Arial" w:hAnsi="Arial" w:cs="Arial"/>
                <w:b/>
                <w:sz w:val="18"/>
                <w:lang w:val="en-US"/>
              </w:rPr>
            </w:pPr>
            <w:r w:rsidRPr="00DB3753">
              <w:rPr>
                <w:rFonts w:ascii="Arial" w:hAnsi="Arial" w:cs="Arial"/>
                <w:b/>
                <w:sz w:val="18"/>
                <w:lang w:val="en-US"/>
              </w:rPr>
              <w:t>6</w:t>
            </w:r>
          </w:p>
        </w:tc>
        <w:tc>
          <w:tcPr>
            <w:tcW w:w="2079" w:type="pct"/>
            <w:gridSpan w:val="2"/>
            <w:vAlign w:val="center"/>
          </w:tcPr>
          <w:p w:rsidR="004D2D18" w:rsidRPr="0062199F" w:rsidRDefault="004D2D18" w:rsidP="0031582C">
            <w:pPr>
              <w:rPr>
                <w:rFonts w:ascii="Arial" w:hAnsi="Arial" w:cs="Arial"/>
                <w:bCs/>
                <w:sz w:val="18"/>
                <w:lang w:val="en-US"/>
              </w:rPr>
            </w:pPr>
            <w:r w:rsidRPr="005B3ABC">
              <w:rPr>
                <w:rFonts w:ascii="Arial" w:hAnsi="Arial" w:cs="Arial"/>
                <w:b/>
                <w:bCs/>
                <w:sz w:val="18"/>
                <w:u w:val="single"/>
                <w:lang w:val="en-GB"/>
              </w:rPr>
              <w:t>further specification</w:t>
            </w:r>
            <w:r>
              <w:rPr>
                <w:rFonts w:ascii="Arial" w:hAnsi="Arial" w:cs="Arial"/>
                <w:bCs/>
                <w:sz w:val="18"/>
                <w:lang w:val="en-GB"/>
              </w:rPr>
              <w:t xml:space="preserve"> of</w:t>
            </w:r>
            <w:r w:rsidRPr="0062199F">
              <w:rPr>
                <w:rFonts w:ascii="Arial" w:hAnsi="Arial" w:cs="Arial"/>
                <w:bCs/>
                <w:sz w:val="18"/>
                <w:lang w:val="en-GB"/>
              </w:rPr>
              <w:t xml:space="preserve"> </w:t>
            </w:r>
            <w:r w:rsidRPr="005B3ABC">
              <w:rPr>
                <w:rFonts w:ascii="Arial" w:hAnsi="Arial" w:cs="Arial"/>
                <w:bCs/>
                <w:sz w:val="18"/>
                <w:lang w:val="en-GB"/>
              </w:rPr>
              <w:t>alternative dose reduction strategies</w:t>
            </w:r>
            <w:r w:rsidRPr="007E5A68">
              <w:rPr>
                <w:rFonts w:ascii="Arial" w:hAnsi="Arial" w:cs="Arial"/>
                <w:bCs/>
                <w:sz w:val="18"/>
                <w:vertAlign w:val="superscript"/>
                <w:lang w:val="en-GB"/>
              </w:rPr>
              <w:t>c</w:t>
            </w:r>
            <w:r w:rsidRPr="005B3ABC">
              <w:rPr>
                <w:rFonts w:ascii="Arial" w:hAnsi="Arial" w:cs="Arial"/>
                <w:bCs/>
                <w:sz w:val="18"/>
                <w:lang w:val="en-GB"/>
              </w:rPr>
              <w:t xml:space="preserve"> </w:t>
            </w:r>
          </w:p>
        </w:tc>
        <w:tc>
          <w:tcPr>
            <w:tcW w:w="1841" w:type="pct"/>
            <w:gridSpan w:val="6"/>
            <w:vAlign w:val="center"/>
          </w:tcPr>
          <w:p w:rsidR="004D2D18" w:rsidRPr="008A675E" w:rsidRDefault="004D2D18" w:rsidP="0031582C">
            <w:pPr>
              <w:rPr>
                <w:rFonts w:ascii="Arial" w:hAnsi="Arial" w:cs="Arial"/>
                <w:sz w:val="20"/>
                <w:lang w:val="en-US"/>
              </w:rPr>
            </w:pPr>
            <w:r w:rsidRPr="008A675E">
              <w:rPr>
                <w:rFonts w:ascii="Arial" w:hAnsi="Arial" w:cs="Arial"/>
                <w:sz w:val="18"/>
                <w:lang w:val="en-US"/>
              </w:rPr>
              <w:t>equal AUC across age</w:t>
            </w:r>
            <w:r>
              <w:rPr>
                <w:rFonts w:ascii="Arial" w:hAnsi="Arial" w:cs="Arial"/>
                <w:sz w:val="18"/>
                <w:lang w:val="en-US"/>
              </w:rPr>
              <w:t xml:space="preserve"> (option b)</w:t>
            </w:r>
          </w:p>
        </w:tc>
        <w:tc>
          <w:tcPr>
            <w:tcW w:w="488"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73</w:t>
            </w:r>
          </w:p>
        </w:tc>
        <w:tc>
          <w:tcPr>
            <w:tcW w:w="402" w:type="pct"/>
            <w:vAlign w:val="center"/>
          </w:tcPr>
          <w:p w:rsidR="004D2D18" w:rsidRPr="00341444" w:rsidRDefault="004D2D18" w:rsidP="0031582C">
            <w:pPr>
              <w:jc w:val="center"/>
              <w:rPr>
                <w:rFonts w:ascii="Arial" w:hAnsi="Arial" w:cs="Arial"/>
                <w:b/>
                <w:sz w:val="20"/>
                <w:lang w:val="en-US"/>
              </w:rPr>
            </w:pPr>
            <w:r>
              <w:rPr>
                <w:rFonts w:ascii="Arial" w:hAnsi="Arial" w:cs="Arial"/>
                <w:b/>
                <w:sz w:val="20"/>
                <w:lang w:val="en-US"/>
              </w:rPr>
              <w:t>91</w:t>
            </w:r>
          </w:p>
        </w:tc>
      </w:tr>
      <w:tr w:rsidR="007D48F1" w:rsidRPr="005B3ABC" w:rsidTr="007D48F1">
        <w:trPr>
          <w:trHeight w:val="283"/>
        </w:trPr>
        <w:tc>
          <w:tcPr>
            <w:tcW w:w="189" w:type="pct"/>
            <w:vAlign w:val="center"/>
          </w:tcPr>
          <w:p w:rsidR="004D2D18" w:rsidRPr="00017F77" w:rsidRDefault="004D2D18" w:rsidP="0031582C">
            <w:pPr>
              <w:rPr>
                <w:rFonts w:ascii="Arial" w:hAnsi="Arial" w:cs="Arial"/>
                <w:sz w:val="18"/>
                <w:lang w:val="en-US"/>
              </w:rPr>
            </w:pPr>
          </w:p>
        </w:tc>
        <w:tc>
          <w:tcPr>
            <w:tcW w:w="2079" w:type="pct"/>
            <w:gridSpan w:val="2"/>
            <w:vAlign w:val="center"/>
          </w:tcPr>
          <w:p w:rsidR="004D2D18" w:rsidRPr="00017F77" w:rsidRDefault="004D2D18" w:rsidP="0031582C">
            <w:pPr>
              <w:rPr>
                <w:rFonts w:ascii="Arial" w:hAnsi="Arial" w:cs="Arial"/>
                <w:bCs/>
                <w:sz w:val="18"/>
                <w:lang w:val="en-US"/>
              </w:rPr>
            </w:pPr>
          </w:p>
        </w:tc>
        <w:tc>
          <w:tcPr>
            <w:tcW w:w="596" w:type="pct"/>
            <w:vAlign w:val="center"/>
          </w:tcPr>
          <w:p w:rsidR="004D2D18" w:rsidRPr="00017F77" w:rsidRDefault="004D2D18" w:rsidP="0031582C">
            <w:pPr>
              <w:jc w:val="center"/>
              <w:rPr>
                <w:rFonts w:ascii="Arial" w:hAnsi="Arial" w:cs="Arial"/>
                <w:sz w:val="20"/>
                <w:lang w:val="en-US"/>
              </w:rPr>
            </w:pPr>
          </w:p>
        </w:tc>
        <w:tc>
          <w:tcPr>
            <w:tcW w:w="468" w:type="pct"/>
            <w:gridSpan w:val="3"/>
            <w:vAlign w:val="center"/>
          </w:tcPr>
          <w:p w:rsidR="004D2D18" w:rsidRPr="00017F77" w:rsidRDefault="004D2D18" w:rsidP="0031582C">
            <w:pPr>
              <w:jc w:val="center"/>
              <w:rPr>
                <w:rFonts w:ascii="Arial" w:hAnsi="Arial" w:cs="Arial"/>
                <w:sz w:val="20"/>
                <w:lang w:val="en-US"/>
              </w:rPr>
            </w:pPr>
          </w:p>
        </w:tc>
        <w:tc>
          <w:tcPr>
            <w:tcW w:w="389" w:type="pct"/>
            <w:vAlign w:val="center"/>
          </w:tcPr>
          <w:p w:rsidR="004D2D18" w:rsidRPr="00017F77" w:rsidRDefault="004D2D18" w:rsidP="0031582C">
            <w:pPr>
              <w:jc w:val="center"/>
              <w:rPr>
                <w:rFonts w:ascii="Arial" w:hAnsi="Arial" w:cs="Arial"/>
                <w:sz w:val="20"/>
                <w:lang w:val="en-US"/>
              </w:rPr>
            </w:pPr>
          </w:p>
        </w:tc>
        <w:tc>
          <w:tcPr>
            <w:tcW w:w="389" w:type="pct"/>
            <w:vAlign w:val="center"/>
          </w:tcPr>
          <w:p w:rsidR="004D2D18" w:rsidRPr="00017F77" w:rsidRDefault="004D2D18" w:rsidP="0031582C">
            <w:pPr>
              <w:jc w:val="center"/>
              <w:rPr>
                <w:rFonts w:ascii="Arial" w:hAnsi="Arial" w:cs="Arial"/>
                <w:sz w:val="20"/>
                <w:lang w:val="en-US"/>
              </w:rPr>
            </w:pPr>
          </w:p>
        </w:tc>
        <w:tc>
          <w:tcPr>
            <w:tcW w:w="488" w:type="pct"/>
            <w:vAlign w:val="center"/>
          </w:tcPr>
          <w:p w:rsidR="004D2D18" w:rsidRPr="00017F77" w:rsidRDefault="004D2D18" w:rsidP="0031582C">
            <w:pPr>
              <w:jc w:val="center"/>
              <w:rPr>
                <w:rFonts w:ascii="Arial" w:hAnsi="Arial" w:cs="Arial"/>
                <w:sz w:val="20"/>
                <w:lang w:val="en-US"/>
              </w:rPr>
            </w:pPr>
          </w:p>
        </w:tc>
        <w:tc>
          <w:tcPr>
            <w:tcW w:w="402" w:type="pct"/>
            <w:vAlign w:val="center"/>
          </w:tcPr>
          <w:p w:rsidR="004D2D18" w:rsidRPr="00017F77" w:rsidRDefault="004D2D18" w:rsidP="0031582C">
            <w:pPr>
              <w:jc w:val="center"/>
              <w:rPr>
                <w:rFonts w:ascii="Arial" w:hAnsi="Arial" w:cs="Arial"/>
                <w:sz w:val="20"/>
                <w:lang w:val="en-US"/>
              </w:rPr>
            </w:pPr>
          </w:p>
        </w:tc>
      </w:tr>
      <w:tr w:rsidR="007D48F1" w:rsidRPr="00DB4C75" w:rsidTr="007D48F1">
        <w:trPr>
          <w:trHeight w:val="624"/>
        </w:trPr>
        <w:tc>
          <w:tcPr>
            <w:tcW w:w="189" w:type="pct"/>
            <w:vAlign w:val="center"/>
          </w:tcPr>
          <w:p w:rsidR="004D2D18" w:rsidRPr="00DB3753" w:rsidRDefault="004D2D18" w:rsidP="0031582C">
            <w:pPr>
              <w:rPr>
                <w:rFonts w:ascii="Arial" w:hAnsi="Arial" w:cs="Arial"/>
                <w:b/>
                <w:sz w:val="18"/>
                <w:lang w:val="en-US"/>
              </w:rPr>
            </w:pPr>
            <w:r w:rsidRPr="00DB3753">
              <w:rPr>
                <w:rFonts w:ascii="Arial" w:hAnsi="Arial" w:cs="Arial"/>
                <w:b/>
                <w:sz w:val="18"/>
                <w:lang w:val="en-US"/>
              </w:rPr>
              <w:t>7</w:t>
            </w:r>
          </w:p>
        </w:tc>
        <w:tc>
          <w:tcPr>
            <w:tcW w:w="2079" w:type="pct"/>
            <w:gridSpan w:val="2"/>
            <w:vAlign w:val="center"/>
          </w:tcPr>
          <w:p w:rsidR="004D2D18" w:rsidRPr="0062199F" w:rsidRDefault="004D2D18" w:rsidP="0031582C">
            <w:pPr>
              <w:rPr>
                <w:rFonts w:ascii="Arial" w:hAnsi="Arial" w:cs="Arial"/>
                <w:bCs/>
                <w:sz w:val="18"/>
                <w:lang w:val="en-US"/>
              </w:rPr>
            </w:pPr>
            <w:r w:rsidRPr="0062199F">
              <w:rPr>
                <w:rFonts w:ascii="Arial" w:hAnsi="Arial" w:cs="Arial"/>
                <w:bCs/>
                <w:sz w:val="18"/>
                <w:lang w:val="en-US"/>
              </w:rPr>
              <w:t>accept</w:t>
            </w:r>
            <w:r w:rsidRPr="0062199F">
              <w:rPr>
                <w:rFonts w:ascii="Arial" w:hAnsi="Arial" w:cs="Arial"/>
                <w:b/>
                <w:bCs/>
                <w:sz w:val="18"/>
                <w:lang w:val="en-US"/>
              </w:rPr>
              <w:t xml:space="preserve"> </w:t>
            </w:r>
            <w:r w:rsidRPr="0062199F">
              <w:rPr>
                <w:rFonts w:ascii="Arial" w:hAnsi="Arial" w:cs="Arial"/>
                <w:b/>
                <w:bCs/>
                <w:sz w:val="18"/>
                <w:u w:val="single"/>
                <w:lang w:val="en-US"/>
              </w:rPr>
              <w:t xml:space="preserve">age-specific adjustment of infusion time </w:t>
            </w:r>
            <w:r w:rsidRPr="0062199F">
              <w:rPr>
                <w:rFonts w:ascii="Arial" w:hAnsi="Arial" w:cs="Arial"/>
                <w:bCs/>
                <w:sz w:val="18"/>
                <w:lang w:val="en-US"/>
              </w:rPr>
              <w:t>within a given protocol</w:t>
            </w:r>
            <w:r>
              <w:rPr>
                <w:rFonts w:ascii="Arial" w:hAnsi="Arial" w:cs="Arial"/>
                <w:bCs/>
                <w:sz w:val="18"/>
                <w:lang w:val="en-US"/>
              </w:rPr>
              <w:t xml:space="preserve"> to reduce cmax</w:t>
            </w:r>
          </w:p>
        </w:tc>
        <w:tc>
          <w:tcPr>
            <w:tcW w:w="596"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4</w:t>
            </w:r>
          </w:p>
        </w:tc>
        <w:tc>
          <w:tcPr>
            <w:tcW w:w="468" w:type="pct"/>
            <w:gridSpan w:val="3"/>
            <w:vAlign w:val="center"/>
          </w:tcPr>
          <w:p w:rsidR="004D2D18" w:rsidRPr="00DC4412" w:rsidRDefault="004D2D18" w:rsidP="0031582C">
            <w:pPr>
              <w:jc w:val="center"/>
              <w:rPr>
                <w:rFonts w:ascii="Arial" w:hAnsi="Arial" w:cs="Arial"/>
                <w:sz w:val="20"/>
                <w:lang w:val="en-US"/>
              </w:rPr>
            </w:pPr>
            <w:r>
              <w:rPr>
                <w:rFonts w:ascii="Arial" w:hAnsi="Arial" w:cs="Arial"/>
                <w:sz w:val="20"/>
                <w:lang w:val="en-US"/>
              </w:rPr>
              <w:t>4</w:t>
            </w:r>
          </w:p>
        </w:tc>
        <w:tc>
          <w:tcPr>
            <w:tcW w:w="389"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2-5</w:t>
            </w:r>
          </w:p>
        </w:tc>
        <w:tc>
          <w:tcPr>
            <w:tcW w:w="389"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2-5</w:t>
            </w:r>
          </w:p>
        </w:tc>
        <w:tc>
          <w:tcPr>
            <w:tcW w:w="488" w:type="pct"/>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82</w:t>
            </w:r>
          </w:p>
        </w:tc>
        <w:tc>
          <w:tcPr>
            <w:tcW w:w="402" w:type="pct"/>
            <w:vAlign w:val="center"/>
          </w:tcPr>
          <w:p w:rsidR="004D2D18" w:rsidRPr="00DC4412" w:rsidRDefault="004D2D18" w:rsidP="0031582C">
            <w:pPr>
              <w:jc w:val="center"/>
              <w:rPr>
                <w:rFonts w:ascii="Arial" w:hAnsi="Arial" w:cs="Arial"/>
                <w:b/>
                <w:sz w:val="20"/>
                <w:lang w:val="en-US"/>
              </w:rPr>
            </w:pPr>
            <w:r>
              <w:rPr>
                <w:rFonts w:ascii="Arial" w:hAnsi="Arial" w:cs="Arial"/>
                <w:b/>
                <w:sz w:val="20"/>
                <w:lang w:val="en-US"/>
              </w:rPr>
              <w:t>82</w:t>
            </w:r>
          </w:p>
        </w:tc>
      </w:tr>
      <w:tr w:rsidR="007D48F1" w:rsidRPr="00DB4C75" w:rsidTr="007D48F1">
        <w:trPr>
          <w:trHeight w:val="737"/>
        </w:trPr>
        <w:tc>
          <w:tcPr>
            <w:tcW w:w="189" w:type="pct"/>
            <w:tcBorders>
              <w:bottom w:val="single" w:sz="12" w:space="0" w:color="auto"/>
            </w:tcBorders>
            <w:vAlign w:val="center"/>
          </w:tcPr>
          <w:p w:rsidR="004D2D18" w:rsidRPr="00DB3753" w:rsidRDefault="004D2D18" w:rsidP="0031582C">
            <w:pPr>
              <w:rPr>
                <w:rFonts w:ascii="Arial" w:hAnsi="Arial" w:cs="Arial"/>
                <w:b/>
                <w:sz w:val="18"/>
                <w:lang w:val="en-US"/>
              </w:rPr>
            </w:pPr>
            <w:r w:rsidRPr="00DB3753">
              <w:rPr>
                <w:rFonts w:ascii="Arial" w:hAnsi="Arial" w:cs="Arial"/>
                <w:b/>
                <w:sz w:val="18"/>
                <w:lang w:val="en-US"/>
              </w:rPr>
              <w:t>8</w:t>
            </w:r>
          </w:p>
        </w:tc>
        <w:tc>
          <w:tcPr>
            <w:tcW w:w="2079" w:type="pct"/>
            <w:gridSpan w:val="2"/>
            <w:tcBorders>
              <w:bottom w:val="single" w:sz="12" w:space="0" w:color="auto"/>
            </w:tcBorders>
            <w:vAlign w:val="center"/>
          </w:tcPr>
          <w:p w:rsidR="004D2D18" w:rsidRPr="0062199F" w:rsidRDefault="004D2D18" w:rsidP="0031582C">
            <w:pPr>
              <w:rPr>
                <w:rFonts w:ascii="Arial" w:hAnsi="Arial" w:cs="Arial"/>
                <w:bCs/>
                <w:sz w:val="18"/>
                <w:lang w:val="en-US"/>
              </w:rPr>
            </w:pPr>
            <w:r w:rsidRPr="0062199F">
              <w:rPr>
                <w:rFonts w:ascii="Arial" w:hAnsi="Arial" w:cs="Arial"/>
                <w:b/>
                <w:bCs/>
                <w:sz w:val="18"/>
                <w:u w:val="single"/>
                <w:lang w:val="en-US"/>
              </w:rPr>
              <w:t>adjust dose to body composition</w:t>
            </w:r>
            <w:r w:rsidRPr="0062199F">
              <w:rPr>
                <w:rFonts w:ascii="Arial" w:hAnsi="Arial" w:cs="Arial"/>
                <w:b/>
                <w:bCs/>
                <w:sz w:val="18"/>
                <w:lang w:val="en-US"/>
              </w:rPr>
              <w:t xml:space="preserve"> </w:t>
            </w:r>
            <w:r>
              <w:rPr>
                <w:rFonts w:ascii="Arial" w:hAnsi="Arial" w:cs="Arial"/>
                <w:bCs/>
                <w:sz w:val="18"/>
                <w:lang w:val="en-US"/>
              </w:rPr>
              <w:t>to achieve uniform AUC/</w:t>
            </w:r>
            <w:r w:rsidRPr="0062199F">
              <w:rPr>
                <w:rFonts w:ascii="Arial" w:hAnsi="Arial" w:cs="Arial"/>
                <w:bCs/>
                <w:sz w:val="18"/>
                <w:lang w:val="en-US"/>
              </w:rPr>
              <w:t>cmax in children of the same age</w:t>
            </w:r>
          </w:p>
        </w:tc>
        <w:tc>
          <w:tcPr>
            <w:tcW w:w="596" w:type="pct"/>
            <w:tcBorders>
              <w:bottom w:val="single" w:sz="12" w:space="0" w:color="auto"/>
            </w:tcBorders>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4</w:t>
            </w:r>
          </w:p>
        </w:tc>
        <w:tc>
          <w:tcPr>
            <w:tcW w:w="468" w:type="pct"/>
            <w:gridSpan w:val="3"/>
            <w:tcBorders>
              <w:bottom w:val="single" w:sz="12" w:space="0" w:color="auto"/>
            </w:tcBorders>
            <w:vAlign w:val="center"/>
          </w:tcPr>
          <w:p w:rsidR="004D2D18" w:rsidRPr="00DC4412" w:rsidRDefault="004D2D18" w:rsidP="0031582C">
            <w:pPr>
              <w:jc w:val="center"/>
              <w:rPr>
                <w:rFonts w:ascii="Arial" w:hAnsi="Arial" w:cs="Arial"/>
                <w:sz w:val="20"/>
                <w:lang w:val="en-US"/>
              </w:rPr>
            </w:pPr>
            <w:r>
              <w:rPr>
                <w:rFonts w:ascii="Arial" w:hAnsi="Arial" w:cs="Arial"/>
                <w:sz w:val="20"/>
                <w:lang w:val="en-US"/>
              </w:rPr>
              <w:t>4</w:t>
            </w:r>
          </w:p>
        </w:tc>
        <w:tc>
          <w:tcPr>
            <w:tcW w:w="389" w:type="pct"/>
            <w:tcBorders>
              <w:bottom w:val="single" w:sz="12" w:space="0" w:color="auto"/>
            </w:tcBorders>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2-5</w:t>
            </w:r>
          </w:p>
        </w:tc>
        <w:tc>
          <w:tcPr>
            <w:tcW w:w="389" w:type="pct"/>
            <w:tcBorders>
              <w:bottom w:val="single" w:sz="12" w:space="0" w:color="auto"/>
            </w:tcBorders>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4-5</w:t>
            </w:r>
          </w:p>
        </w:tc>
        <w:tc>
          <w:tcPr>
            <w:tcW w:w="488" w:type="pct"/>
            <w:tcBorders>
              <w:bottom w:val="single" w:sz="12" w:space="0" w:color="auto"/>
            </w:tcBorders>
            <w:vAlign w:val="center"/>
          </w:tcPr>
          <w:p w:rsidR="004D2D18" w:rsidRPr="0062199F" w:rsidRDefault="004D2D18" w:rsidP="0031582C">
            <w:pPr>
              <w:jc w:val="center"/>
              <w:rPr>
                <w:rFonts w:ascii="Arial" w:hAnsi="Arial" w:cs="Arial"/>
                <w:sz w:val="20"/>
                <w:lang w:val="en-US"/>
              </w:rPr>
            </w:pPr>
            <w:r>
              <w:rPr>
                <w:rFonts w:ascii="Arial" w:hAnsi="Arial" w:cs="Arial"/>
                <w:sz w:val="20"/>
                <w:lang w:val="en-US"/>
              </w:rPr>
              <w:t>82</w:t>
            </w:r>
          </w:p>
        </w:tc>
        <w:tc>
          <w:tcPr>
            <w:tcW w:w="402" w:type="pct"/>
            <w:tcBorders>
              <w:bottom w:val="single" w:sz="12" w:space="0" w:color="auto"/>
            </w:tcBorders>
            <w:vAlign w:val="center"/>
          </w:tcPr>
          <w:p w:rsidR="004D2D18" w:rsidRPr="00DC4412" w:rsidRDefault="004D2D18" w:rsidP="0031582C">
            <w:pPr>
              <w:jc w:val="center"/>
              <w:rPr>
                <w:rFonts w:ascii="Arial" w:hAnsi="Arial" w:cs="Arial"/>
                <w:b/>
                <w:sz w:val="20"/>
                <w:lang w:val="en-US"/>
              </w:rPr>
            </w:pPr>
            <w:r>
              <w:rPr>
                <w:rFonts w:ascii="Arial" w:hAnsi="Arial" w:cs="Arial"/>
                <w:b/>
                <w:sz w:val="20"/>
                <w:lang w:val="en-US"/>
              </w:rPr>
              <w:t>100</w:t>
            </w:r>
          </w:p>
        </w:tc>
      </w:tr>
    </w:tbl>
    <w:p w:rsidR="004D2D18" w:rsidRPr="007D48F1" w:rsidRDefault="004D2D18" w:rsidP="004D2D18">
      <w:pPr>
        <w:pStyle w:val="Abbildungsunterschrift"/>
        <w:rPr>
          <w:rFonts w:ascii="Arial" w:hAnsi="Arial" w:cs="Arial"/>
        </w:rPr>
      </w:pPr>
      <w:r w:rsidRPr="007D48F1">
        <w:rPr>
          <w:rFonts w:ascii="Arial" w:hAnsi="Arial" w:cs="Arial"/>
        </w:rPr>
        <w:t>PK, pharmacokinetic; AUC, area under the concentration-time curve; cmax, peak concentration</w:t>
      </w:r>
    </w:p>
    <w:p w:rsidR="004D2D18" w:rsidRPr="007D48F1" w:rsidRDefault="004D2D18" w:rsidP="004D2D18">
      <w:pPr>
        <w:pStyle w:val="Abbildungsunterschrift"/>
        <w:rPr>
          <w:rFonts w:ascii="Arial" w:hAnsi="Arial" w:cs="Arial"/>
        </w:rPr>
      </w:pPr>
      <w:r w:rsidRPr="007D48F1">
        <w:rPr>
          <w:rFonts w:ascii="Arial" w:hAnsi="Arial" w:cs="Arial"/>
          <w:vertAlign w:val="superscript"/>
        </w:rPr>
        <w:t>a</w:t>
      </w:r>
      <w:r w:rsidRPr="007D48F1">
        <w:rPr>
          <w:rFonts w:ascii="Arial" w:hAnsi="Arial" w:cs="Arial"/>
        </w:rPr>
        <w:t xml:space="preserve"> On a 5-point Likert scale (1 = strongly disagree; 5 = strongly agree)</w:t>
      </w:r>
    </w:p>
    <w:p w:rsidR="004D2D18" w:rsidRPr="007D48F1" w:rsidRDefault="004D2D18" w:rsidP="004D2D18">
      <w:pPr>
        <w:pStyle w:val="Abbildungsunterschrift"/>
        <w:rPr>
          <w:rFonts w:ascii="Arial" w:hAnsi="Arial" w:cs="Arial"/>
        </w:rPr>
      </w:pPr>
      <w:r w:rsidRPr="007D48F1">
        <w:rPr>
          <w:rFonts w:ascii="Arial" w:hAnsi="Arial" w:cs="Arial"/>
          <w:vertAlign w:val="superscript"/>
        </w:rPr>
        <w:t>b</w:t>
      </w:r>
      <w:r w:rsidRPr="007D48F1">
        <w:rPr>
          <w:rFonts w:ascii="Arial" w:hAnsi="Arial" w:cs="Arial"/>
        </w:rPr>
        <w:t xml:space="preserve"> Combined percentage of ratings 4 and 5 on the 5-point Likert scale</w:t>
      </w:r>
    </w:p>
    <w:p w:rsidR="004D2D18" w:rsidRPr="007D48F1" w:rsidRDefault="004D2D18" w:rsidP="004D2D18">
      <w:pPr>
        <w:pStyle w:val="Abbildungsunterschrift"/>
        <w:rPr>
          <w:rFonts w:ascii="Arial" w:hAnsi="Arial" w:cs="Arial"/>
        </w:rPr>
      </w:pPr>
      <w:r w:rsidRPr="007D48F1">
        <w:rPr>
          <w:rFonts w:ascii="Arial" w:hAnsi="Arial" w:cs="Arial"/>
          <w:vertAlign w:val="superscript"/>
        </w:rPr>
        <w:t>c</w:t>
      </w:r>
      <w:r w:rsidRPr="007D48F1">
        <w:rPr>
          <w:rFonts w:ascii="Arial" w:hAnsi="Arial" w:cs="Arial"/>
        </w:rPr>
        <w:t xml:space="preserve"> For question 6 only the most selected option is shown</w:t>
      </w:r>
    </w:p>
    <w:p w:rsidR="004D2D18" w:rsidRDefault="004D2D18" w:rsidP="004D2D18">
      <w:pPr>
        <w:spacing w:line="480" w:lineRule="auto"/>
        <w:jc w:val="both"/>
        <w:rPr>
          <w:rFonts w:ascii="Arial" w:hAnsi="Arial" w:cs="Arial"/>
          <w:sz w:val="20"/>
          <w:lang w:val="en-GB"/>
        </w:rPr>
      </w:pPr>
    </w:p>
    <w:p w:rsidR="004D2D18" w:rsidRPr="001F18B0" w:rsidRDefault="00DD259E" w:rsidP="004D2D18">
      <w:pPr>
        <w:spacing w:line="480" w:lineRule="auto"/>
        <w:jc w:val="both"/>
        <w:rPr>
          <w:rFonts w:ascii="Arial" w:hAnsi="Arial" w:cs="Arial"/>
          <w:sz w:val="20"/>
          <w:u w:val="single"/>
          <w:lang w:val="en-US"/>
        </w:rPr>
      </w:pPr>
      <w:r>
        <w:rPr>
          <w:rFonts w:ascii="Arial" w:hAnsi="Arial" w:cs="Arial"/>
          <w:sz w:val="20"/>
          <w:u w:val="single"/>
          <w:lang w:val="en-GB"/>
        </w:rPr>
        <w:t>Evaluation of</w:t>
      </w:r>
      <w:r w:rsidR="00A34533" w:rsidRPr="001F18B0">
        <w:rPr>
          <w:rFonts w:ascii="Arial" w:hAnsi="Arial" w:cs="Arial"/>
          <w:sz w:val="20"/>
          <w:u w:val="single"/>
          <w:lang w:val="en-GB"/>
        </w:rPr>
        <w:t xml:space="preserve"> general goals of DOX administration</w:t>
      </w:r>
    </w:p>
    <w:p w:rsidR="004D2D18" w:rsidRPr="004D2D18" w:rsidRDefault="004D2D18" w:rsidP="004D2D18">
      <w:pPr>
        <w:spacing w:line="480" w:lineRule="auto"/>
        <w:jc w:val="both"/>
        <w:rPr>
          <w:rFonts w:ascii="Arial" w:hAnsi="Arial" w:cs="Arial"/>
          <w:sz w:val="20"/>
          <w:lang w:val="en-GB"/>
        </w:rPr>
      </w:pPr>
      <w:r w:rsidRPr="004D2D18">
        <w:rPr>
          <w:rFonts w:ascii="Arial" w:hAnsi="Arial" w:cs="Arial"/>
          <w:sz w:val="20"/>
          <w:lang w:val="en-GB"/>
        </w:rPr>
        <w:t xml:space="preserve">Chemotherapy regimens for childhood malignancies vary substantially in dose and infusion time with a large impact on systemic therapy intensity. Given the unclear role of PK characteristics such as AUC and cmax we asked whether it might be desirable to target certain minimum and maximum therapy intensity thresholds, meaning in practice to constrain the range of currently applied doses and infusion </w:t>
      </w:r>
      <w:r w:rsidRPr="004D2D18">
        <w:rPr>
          <w:rFonts w:ascii="Arial" w:hAnsi="Arial" w:cs="Arial"/>
          <w:sz w:val="20"/>
          <w:lang w:val="en-GB"/>
        </w:rPr>
        <w:lastRenderedPageBreak/>
        <w:t>times. The participating experts considered AUC, cmax as well as the time of exposure to be important and favoured the establishment of both minimum and maximum threshold levels to balance the risk of cardiac side effects and tumour efficacy. We further asked whether such target ranges should be uniformly defined across different tumour entities. Here, outcome is not unequivocal as levels of agreement ranged from 64 % (7/11 ratings) to 73 % (8/11 ratings). Apart from a priori dose adaptations, all experts agreed that defined patient populations might additionally benefit from therapeutic drug monitoring approaches for DOX (table 2).</w:t>
      </w:r>
    </w:p>
    <w:p w:rsidR="004D2D18" w:rsidRPr="009C728E" w:rsidRDefault="004D2D18" w:rsidP="004D2D18">
      <w:pPr>
        <w:spacing w:line="480" w:lineRule="auto"/>
        <w:jc w:val="both"/>
        <w:rPr>
          <w:rFonts w:ascii="Arial" w:hAnsi="Arial" w:cs="Arial"/>
          <w:sz w:val="20"/>
          <w:lang w:val="en-GB"/>
        </w:rPr>
      </w:pPr>
    </w:p>
    <w:p w:rsidR="009C728E" w:rsidRPr="009C728E" w:rsidRDefault="009C728E" w:rsidP="009C728E">
      <w:pPr>
        <w:pStyle w:val="Abbildungsunterschrift"/>
        <w:rPr>
          <w:rFonts w:ascii="Arial" w:hAnsi="Arial" w:cs="Arial"/>
        </w:rPr>
      </w:pPr>
      <w:r w:rsidRPr="009C728E">
        <w:rPr>
          <w:rFonts w:ascii="Arial" w:hAnsi="Arial" w:cs="Arial"/>
          <w:b/>
        </w:rPr>
        <w:t>Table 2:</w:t>
      </w:r>
      <w:r w:rsidRPr="009C728E">
        <w:rPr>
          <w:rFonts w:ascii="Arial" w:hAnsi="Arial" w:cs="Arial"/>
        </w:rPr>
        <w:t xml:space="preserve"> Results of the Delphi consensus procedure (part 2).</w:t>
      </w:r>
    </w:p>
    <w:tbl>
      <w:tblPr>
        <w:tblStyle w:val="Tabellenraster"/>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3843"/>
        <w:gridCol w:w="209"/>
        <w:gridCol w:w="1012"/>
        <w:gridCol w:w="770"/>
        <w:gridCol w:w="682"/>
        <w:gridCol w:w="688"/>
        <w:gridCol w:w="887"/>
        <w:gridCol w:w="794"/>
      </w:tblGrid>
      <w:tr w:rsidR="009C728E" w:rsidRPr="00372511" w:rsidTr="009C728E">
        <w:trPr>
          <w:trHeight w:val="624"/>
        </w:trPr>
        <w:tc>
          <w:tcPr>
            <w:tcW w:w="2407" w:type="pct"/>
            <w:gridSpan w:val="3"/>
            <w:tcBorders>
              <w:top w:val="single" w:sz="12" w:space="0" w:color="auto"/>
            </w:tcBorders>
            <w:vAlign w:val="center"/>
          </w:tcPr>
          <w:p w:rsidR="009C728E" w:rsidRPr="00372511" w:rsidRDefault="009C728E" w:rsidP="0031582C">
            <w:pPr>
              <w:rPr>
                <w:rFonts w:ascii="Arial" w:hAnsi="Arial" w:cs="Arial"/>
                <w:b/>
                <w:sz w:val="20"/>
                <w:lang w:val="en-GB"/>
              </w:rPr>
            </w:pPr>
            <w:r w:rsidRPr="00372511">
              <w:rPr>
                <w:rFonts w:ascii="Arial" w:hAnsi="Arial" w:cs="Arial"/>
                <w:b/>
                <w:sz w:val="18"/>
                <w:lang w:val="en-GB"/>
              </w:rPr>
              <w:t>Question</w:t>
            </w:r>
          </w:p>
        </w:tc>
        <w:tc>
          <w:tcPr>
            <w:tcW w:w="956" w:type="pct"/>
            <w:gridSpan w:val="2"/>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Pr>
                <w:rFonts w:ascii="Arial" w:hAnsi="Arial" w:cs="Arial"/>
                <w:b/>
                <w:sz w:val="18"/>
                <w:lang w:val="en-GB"/>
              </w:rPr>
              <w:t>Median</w:t>
            </w:r>
            <w:r w:rsidRPr="00285757">
              <w:rPr>
                <w:rFonts w:ascii="Arial" w:hAnsi="Arial" w:cs="Arial"/>
                <w:sz w:val="18"/>
                <w:vertAlign w:val="superscript"/>
                <w:lang w:val="en-GB"/>
              </w:rPr>
              <w:t>a</w:t>
            </w:r>
          </w:p>
        </w:tc>
        <w:tc>
          <w:tcPr>
            <w:tcW w:w="735" w:type="pct"/>
            <w:gridSpan w:val="2"/>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Pr>
                <w:rFonts w:ascii="Arial" w:hAnsi="Arial" w:cs="Arial"/>
                <w:b/>
                <w:sz w:val="18"/>
                <w:lang w:val="en-GB"/>
              </w:rPr>
              <w:t>Range</w:t>
            </w:r>
            <w:r w:rsidRPr="00285757">
              <w:rPr>
                <w:rFonts w:ascii="Arial" w:hAnsi="Arial" w:cs="Arial"/>
                <w:sz w:val="18"/>
                <w:vertAlign w:val="superscript"/>
                <w:lang w:val="en-GB"/>
              </w:rPr>
              <w:t>a</w:t>
            </w:r>
          </w:p>
        </w:tc>
        <w:tc>
          <w:tcPr>
            <w:tcW w:w="903" w:type="pct"/>
            <w:gridSpan w:val="2"/>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Pr>
                <w:rFonts w:ascii="Arial" w:hAnsi="Arial" w:cs="Arial"/>
                <w:b/>
                <w:sz w:val="18"/>
                <w:lang w:val="en-GB"/>
              </w:rPr>
              <w:t>L</w:t>
            </w:r>
            <w:r w:rsidRPr="00AD087F">
              <w:rPr>
                <w:rFonts w:ascii="Arial" w:hAnsi="Arial" w:cs="Arial"/>
                <w:b/>
                <w:sz w:val="18"/>
                <w:lang w:val="en-GB"/>
              </w:rPr>
              <w:t>evel of agreement [%]</w:t>
            </w:r>
            <w:r w:rsidRPr="00285757">
              <w:rPr>
                <w:rFonts w:ascii="Arial" w:hAnsi="Arial" w:cs="Arial"/>
                <w:sz w:val="18"/>
                <w:vertAlign w:val="superscript"/>
                <w:lang w:val="en-GB"/>
              </w:rPr>
              <w:t>b</w:t>
            </w:r>
          </w:p>
        </w:tc>
      </w:tr>
      <w:tr w:rsidR="009C728E" w:rsidRPr="00372511" w:rsidTr="009C728E">
        <w:trPr>
          <w:trHeight w:val="340"/>
        </w:trPr>
        <w:tc>
          <w:tcPr>
            <w:tcW w:w="234" w:type="pct"/>
          </w:tcPr>
          <w:p w:rsidR="009C728E" w:rsidRPr="00372511" w:rsidRDefault="009C728E" w:rsidP="0031582C">
            <w:pPr>
              <w:rPr>
                <w:rFonts w:ascii="Arial" w:hAnsi="Arial" w:cs="Arial"/>
                <w:sz w:val="20"/>
                <w:lang w:val="en-GB"/>
              </w:rPr>
            </w:pPr>
          </w:p>
        </w:tc>
        <w:tc>
          <w:tcPr>
            <w:tcW w:w="2061" w:type="pct"/>
          </w:tcPr>
          <w:p w:rsidR="009C728E" w:rsidRPr="00372511" w:rsidRDefault="009C728E" w:rsidP="0031582C">
            <w:pPr>
              <w:rPr>
                <w:rFonts w:ascii="Arial" w:hAnsi="Arial" w:cs="Arial"/>
                <w:sz w:val="20"/>
                <w:lang w:val="en-GB"/>
              </w:rPr>
            </w:pPr>
          </w:p>
        </w:tc>
        <w:tc>
          <w:tcPr>
            <w:tcW w:w="654" w:type="pct"/>
            <w:gridSpan w:val="2"/>
            <w:tcBorders>
              <w:top w:val="single" w:sz="12" w:space="0" w:color="auto"/>
            </w:tcBorders>
            <w:vAlign w:val="center"/>
          </w:tcPr>
          <w:p w:rsidR="009C728E" w:rsidRPr="00372511" w:rsidRDefault="009C728E" w:rsidP="009C728E">
            <w:pPr>
              <w:rPr>
                <w:rFonts w:ascii="Arial" w:hAnsi="Arial" w:cs="Arial"/>
                <w:sz w:val="18"/>
                <w:lang w:val="en-GB"/>
              </w:rPr>
            </w:pPr>
            <w:r w:rsidRPr="00372511">
              <w:rPr>
                <w:rFonts w:ascii="Arial" w:hAnsi="Arial" w:cs="Arial"/>
                <w:sz w:val="18"/>
                <w:lang w:val="en-GB"/>
              </w:rPr>
              <w:t>Round 2</w:t>
            </w:r>
          </w:p>
        </w:tc>
        <w:tc>
          <w:tcPr>
            <w:tcW w:w="413"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c>
          <w:tcPr>
            <w:tcW w:w="366"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2</w:t>
            </w:r>
          </w:p>
        </w:tc>
        <w:tc>
          <w:tcPr>
            <w:tcW w:w="369"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c>
          <w:tcPr>
            <w:tcW w:w="476"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2</w:t>
            </w:r>
          </w:p>
        </w:tc>
        <w:tc>
          <w:tcPr>
            <w:tcW w:w="427"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r>
      <w:tr w:rsidR="009C728E" w:rsidRPr="008266BA" w:rsidTr="009C728E">
        <w:trPr>
          <w:trHeight w:val="624"/>
        </w:trPr>
        <w:tc>
          <w:tcPr>
            <w:tcW w:w="234" w:type="pct"/>
            <w:tcBorders>
              <w:top w:val="single" w:sz="12" w:space="0" w:color="auto"/>
            </w:tcBorders>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9</w:t>
            </w:r>
          </w:p>
        </w:tc>
        <w:tc>
          <w:tcPr>
            <w:tcW w:w="2172" w:type="pct"/>
            <w:gridSpan w:val="2"/>
            <w:tcBorders>
              <w:top w:val="single" w:sz="12" w:space="0" w:color="auto"/>
            </w:tcBorders>
            <w:vAlign w:val="center"/>
          </w:tcPr>
          <w:p w:rsidR="009C728E" w:rsidRPr="00372511" w:rsidRDefault="009C728E" w:rsidP="0031582C">
            <w:pPr>
              <w:rPr>
                <w:rFonts w:ascii="Arial" w:hAnsi="Arial" w:cs="Arial"/>
                <w:bCs/>
                <w:sz w:val="18"/>
                <w:lang w:val="en-GB"/>
              </w:rPr>
            </w:pPr>
            <w:r>
              <w:rPr>
                <w:rFonts w:ascii="Arial" w:hAnsi="Arial" w:cs="Arial"/>
                <w:bCs/>
                <w:sz w:val="18"/>
                <w:lang w:val="en-GB"/>
              </w:rPr>
              <w:t>establish</w:t>
            </w:r>
            <w:r w:rsidRPr="00372511">
              <w:rPr>
                <w:rFonts w:ascii="Arial" w:hAnsi="Arial" w:cs="Arial"/>
                <w:bCs/>
                <w:sz w:val="18"/>
                <w:lang w:val="en-GB"/>
              </w:rPr>
              <w:t xml:space="preserve"> </w:t>
            </w:r>
            <w:r w:rsidRPr="00372511">
              <w:rPr>
                <w:rFonts w:ascii="Arial" w:hAnsi="Arial" w:cs="Arial"/>
                <w:b/>
                <w:bCs/>
                <w:sz w:val="18"/>
                <w:u w:val="single"/>
                <w:lang w:val="en-GB"/>
              </w:rPr>
              <w:t>maximum-allowed PK targets</w:t>
            </w:r>
            <w:r>
              <w:rPr>
                <w:rFonts w:ascii="Arial" w:hAnsi="Arial" w:cs="Arial"/>
                <w:bCs/>
                <w:sz w:val="18"/>
                <w:lang w:val="en-GB"/>
              </w:rPr>
              <w:t xml:space="preserve"> to reduce the risk of</w:t>
            </w:r>
            <w:r w:rsidRPr="00372511">
              <w:rPr>
                <w:rFonts w:ascii="Arial" w:hAnsi="Arial" w:cs="Arial"/>
                <w:bCs/>
                <w:sz w:val="18"/>
                <w:lang w:val="en-GB"/>
              </w:rPr>
              <w:t xml:space="preserve"> cardiotoxic side effects</w:t>
            </w:r>
          </w:p>
        </w:tc>
        <w:tc>
          <w:tcPr>
            <w:tcW w:w="543"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c>
          <w:tcPr>
            <w:tcW w:w="413"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c>
          <w:tcPr>
            <w:tcW w:w="366"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c>
          <w:tcPr>
            <w:tcW w:w="369"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c>
          <w:tcPr>
            <w:tcW w:w="476"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c>
          <w:tcPr>
            <w:tcW w:w="427" w:type="pct"/>
            <w:tcBorders>
              <w:top w:val="single" w:sz="12" w:space="0" w:color="auto"/>
            </w:tcBorders>
            <w:vAlign w:val="center"/>
          </w:tcPr>
          <w:p w:rsidR="009C728E" w:rsidRPr="008129D5" w:rsidRDefault="009C728E" w:rsidP="0031582C">
            <w:pPr>
              <w:jc w:val="center"/>
              <w:rPr>
                <w:rFonts w:ascii="Arial" w:hAnsi="Arial" w:cs="Arial"/>
                <w:sz w:val="20"/>
                <w:lang w:val="en-GB"/>
              </w:rPr>
            </w:pP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3"/>
              </w:numPr>
              <w:rPr>
                <w:rFonts w:ascii="Arial" w:hAnsi="Arial" w:cs="Arial"/>
                <w:bCs/>
                <w:sz w:val="18"/>
                <w:lang w:val="en-GB"/>
              </w:rPr>
            </w:pPr>
            <w:r w:rsidRPr="00372511">
              <w:rPr>
                <w:rFonts w:ascii="Arial" w:hAnsi="Arial" w:cs="Arial"/>
                <w:sz w:val="18"/>
                <w:szCs w:val="20"/>
                <w:lang w:val="en-GB"/>
              </w:rPr>
              <w:t>maximum-allowed AUC</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100</w:t>
            </w:r>
          </w:p>
        </w:tc>
        <w:tc>
          <w:tcPr>
            <w:tcW w:w="427" w:type="pct"/>
            <w:vAlign w:val="center"/>
          </w:tcPr>
          <w:p w:rsidR="009C728E" w:rsidRPr="0029063F" w:rsidRDefault="009C728E" w:rsidP="0031582C">
            <w:pPr>
              <w:jc w:val="center"/>
              <w:rPr>
                <w:rFonts w:ascii="Arial" w:hAnsi="Arial" w:cs="Arial"/>
                <w:b/>
                <w:sz w:val="20"/>
                <w:lang w:val="en-GB"/>
              </w:rPr>
            </w:pPr>
            <w:r w:rsidRPr="0029063F">
              <w:rPr>
                <w:rFonts w:ascii="Arial" w:hAnsi="Arial" w:cs="Arial"/>
                <w:b/>
                <w:sz w:val="20"/>
                <w:lang w:val="en-GB"/>
              </w:rPr>
              <w:t>100</w:t>
            </w: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3"/>
              </w:numPr>
              <w:rPr>
                <w:rFonts w:ascii="Arial" w:hAnsi="Arial" w:cs="Arial"/>
                <w:sz w:val="18"/>
                <w:szCs w:val="20"/>
                <w:lang w:val="en-GB"/>
              </w:rPr>
            </w:pPr>
            <w:r w:rsidRPr="00372511">
              <w:rPr>
                <w:rFonts w:ascii="Arial" w:hAnsi="Arial" w:cs="Arial"/>
                <w:sz w:val="18"/>
                <w:szCs w:val="20"/>
                <w:lang w:val="en-GB"/>
              </w:rPr>
              <w:t>maximum-allowed cmax</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100</w:t>
            </w:r>
          </w:p>
        </w:tc>
        <w:tc>
          <w:tcPr>
            <w:tcW w:w="427" w:type="pct"/>
            <w:vAlign w:val="center"/>
          </w:tcPr>
          <w:p w:rsidR="009C728E" w:rsidRPr="0029063F" w:rsidRDefault="009C728E" w:rsidP="0031582C">
            <w:pPr>
              <w:jc w:val="center"/>
              <w:rPr>
                <w:rFonts w:ascii="Arial" w:hAnsi="Arial" w:cs="Arial"/>
                <w:b/>
                <w:sz w:val="20"/>
                <w:lang w:val="en-GB"/>
              </w:rPr>
            </w:pPr>
            <w:r w:rsidRPr="0029063F">
              <w:rPr>
                <w:rFonts w:ascii="Arial" w:hAnsi="Arial" w:cs="Arial"/>
                <w:b/>
                <w:sz w:val="20"/>
                <w:lang w:val="en-GB"/>
              </w:rPr>
              <w:t>100</w:t>
            </w:r>
          </w:p>
        </w:tc>
      </w:tr>
      <w:tr w:rsidR="009C728E" w:rsidRPr="00DB4C75"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3"/>
              </w:numPr>
              <w:rPr>
                <w:rFonts w:ascii="Arial" w:hAnsi="Arial" w:cs="Arial"/>
                <w:sz w:val="18"/>
                <w:szCs w:val="20"/>
                <w:lang w:val="en-GB"/>
              </w:rPr>
            </w:pPr>
            <w:r w:rsidRPr="00372511">
              <w:rPr>
                <w:rFonts w:ascii="Arial" w:hAnsi="Arial" w:cs="Arial"/>
                <w:sz w:val="18"/>
                <w:szCs w:val="20"/>
                <w:lang w:val="en-GB"/>
              </w:rPr>
              <w:t>maximum-allowed time over threshold</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73</w:t>
            </w:r>
          </w:p>
        </w:tc>
        <w:tc>
          <w:tcPr>
            <w:tcW w:w="427" w:type="pct"/>
            <w:vAlign w:val="center"/>
          </w:tcPr>
          <w:p w:rsidR="009C728E" w:rsidRPr="0029063F" w:rsidRDefault="009C728E" w:rsidP="0031582C">
            <w:pPr>
              <w:jc w:val="center"/>
              <w:rPr>
                <w:rFonts w:ascii="Arial" w:hAnsi="Arial" w:cs="Arial"/>
                <w:b/>
                <w:sz w:val="20"/>
                <w:lang w:val="en-GB"/>
              </w:rPr>
            </w:pPr>
            <w:r w:rsidRPr="0029063F">
              <w:rPr>
                <w:rFonts w:ascii="Arial" w:hAnsi="Arial" w:cs="Arial"/>
                <w:b/>
                <w:sz w:val="20"/>
                <w:lang w:val="en-GB"/>
              </w:rPr>
              <w:t>100</w:t>
            </w:r>
          </w:p>
        </w:tc>
      </w:tr>
      <w:tr w:rsidR="009C728E" w:rsidRPr="008266BA" w:rsidTr="009C728E">
        <w:trPr>
          <w:trHeight w:val="624"/>
        </w:trPr>
        <w:tc>
          <w:tcPr>
            <w:tcW w:w="234" w:type="pct"/>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10</w:t>
            </w:r>
          </w:p>
        </w:tc>
        <w:tc>
          <w:tcPr>
            <w:tcW w:w="2172" w:type="pct"/>
            <w:gridSpan w:val="2"/>
            <w:vAlign w:val="center"/>
          </w:tcPr>
          <w:p w:rsidR="009C728E" w:rsidRPr="00372511" w:rsidRDefault="009C728E" w:rsidP="0031582C">
            <w:pPr>
              <w:rPr>
                <w:rFonts w:ascii="Arial" w:hAnsi="Arial" w:cs="Arial"/>
                <w:sz w:val="18"/>
                <w:szCs w:val="20"/>
                <w:lang w:val="en-GB"/>
              </w:rPr>
            </w:pPr>
            <w:r>
              <w:rPr>
                <w:rFonts w:ascii="Arial" w:hAnsi="Arial" w:cs="Arial"/>
                <w:sz w:val="18"/>
                <w:szCs w:val="20"/>
                <w:lang w:val="en-GB"/>
              </w:rPr>
              <w:t>establish</w:t>
            </w:r>
            <w:r w:rsidRPr="00372511">
              <w:rPr>
                <w:rFonts w:ascii="Arial" w:hAnsi="Arial" w:cs="Arial"/>
                <w:sz w:val="18"/>
                <w:szCs w:val="20"/>
                <w:lang w:val="en-GB"/>
              </w:rPr>
              <w:t xml:space="preserve"> </w:t>
            </w:r>
            <w:r w:rsidRPr="00372511">
              <w:rPr>
                <w:rFonts w:ascii="Arial" w:hAnsi="Arial" w:cs="Arial"/>
                <w:b/>
                <w:bCs/>
                <w:sz w:val="18"/>
                <w:szCs w:val="20"/>
                <w:u w:val="single"/>
                <w:lang w:val="en-GB"/>
              </w:rPr>
              <w:t>minimum-allowed PK targets</w:t>
            </w:r>
            <w:r w:rsidRPr="00372511">
              <w:rPr>
                <w:rFonts w:ascii="Arial" w:hAnsi="Arial" w:cs="Arial"/>
                <w:sz w:val="18"/>
                <w:szCs w:val="20"/>
                <w:lang w:val="en-GB"/>
              </w:rPr>
              <w:t xml:space="preserve"> to guarantee appropriate tumour efficacy</w:t>
            </w:r>
          </w:p>
        </w:tc>
        <w:tc>
          <w:tcPr>
            <w:tcW w:w="543" w:type="pct"/>
            <w:vAlign w:val="center"/>
          </w:tcPr>
          <w:p w:rsidR="009C728E" w:rsidRPr="008129D5" w:rsidRDefault="009C728E" w:rsidP="0031582C">
            <w:pPr>
              <w:jc w:val="center"/>
              <w:rPr>
                <w:rFonts w:ascii="Arial" w:hAnsi="Arial" w:cs="Arial"/>
                <w:sz w:val="20"/>
                <w:lang w:val="en-GB"/>
              </w:rPr>
            </w:pPr>
          </w:p>
        </w:tc>
        <w:tc>
          <w:tcPr>
            <w:tcW w:w="413" w:type="pct"/>
            <w:vAlign w:val="center"/>
          </w:tcPr>
          <w:p w:rsidR="009C728E" w:rsidRPr="008129D5" w:rsidRDefault="009C728E" w:rsidP="0031582C">
            <w:pPr>
              <w:jc w:val="center"/>
              <w:rPr>
                <w:rFonts w:ascii="Arial" w:hAnsi="Arial" w:cs="Arial"/>
                <w:sz w:val="20"/>
                <w:lang w:val="en-GB"/>
              </w:rPr>
            </w:pPr>
          </w:p>
        </w:tc>
        <w:tc>
          <w:tcPr>
            <w:tcW w:w="366" w:type="pct"/>
            <w:vAlign w:val="center"/>
          </w:tcPr>
          <w:p w:rsidR="009C728E" w:rsidRPr="008129D5" w:rsidRDefault="009C728E" w:rsidP="0031582C">
            <w:pPr>
              <w:jc w:val="center"/>
              <w:rPr>
                <w:rFonts w:ascii="Arial" w:hAnsi="Arial" w:cs="Arial"/>
                <w:sz w:val="20"/>
                <w:lang w:val="en-GB"/>
              </w:rPr>
            </w:pPr>
          </w:p>
        </w:tc>
        <w:tc>
          <w:tcPr>
            <w:tcW w:w="369" w:type="pct"/>
            <w:vAlign w:val="center"/>
          </w:tcPr>
          <w:p w:rsidR="009C728E" w:rsidRPr="008129D5" w:rsidRDefault="009C728E" w:rsidP="0031582C">
            <w:pPr>
              <w:jc w:val="center"/>
              <w:rPr>
                <w:rFonts w:ascii="Arial" w:hAnsi="Arial" w:cs="Arial"/>
                <w:sz w:val="20"/>
                <w:lang w:val="en-GB"/>
              </w:rPr>
            </w:pPr>
          </w:p>
        </w:tc>
        <w:tc>
          <w:tcPr>
            <w:tcW w:w="476" w:type="pct"/>
            <w:vAlign w:val="center"/>
          </w:tcPr>
          <w:p w:rsidR="009C728E" w:rsidRPr="008129D5" w:rsidRDefault="009C728E" w:rsidP="0031582C">
            <w:pPr>
              <w:jc w:val="center"/>
              <w:rPr>
                <w:rFonts w:ascii="Arial" w:hAnsi="Arial" w:cs="Arial"/>
                <w:sz w:val="20"/>
                <w:lang w:val="en-GB"/>
              </w:rPr>
            </w:pPr>
          </w:p>
        </w:tc>
        <w:tc>
          <w:tcPr>
            <w:tcW w:w="427" w:type="pct"/>
            <w:vAlign w:val="center"/>
          </w:tcPr>
          <w:p w:rsidR="009C728E" w:rsidRPr="008129D5" w:rsidRDefault="009C728E" w:rsidP="0031582C">
            <w:pPr>
              <w:jc w:val="center"/>
              <w:rPr>
                <w:rFonts w:ascii="Arial" w:hAnsi="Arial" w:cs="Arial"/>
                <w:sz w:val="20"/>
                <w:lang w:val="en-GB"/>
              </w:rPr>
            </w:pP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4"/>
              </w:numPr>
              <w:rPr>
                <w:rFonts w:ascii="Arial" w:hAnsi="Arial" w:cs="Arial"/>
                <w:sz w:val="18"/>
                <w:szCs w:val="20"/>
                <w:lang w:val="en-GB"/>
              </w:rPr>
            </w:pPr>
            <w:r w:rsidRPr="00372511">
              <w:rPr>
                <w:rFonts w:ascii="Arial" w:hAnsi="Arial" w:cs="Arial"/>
                <w:sz w:val="18"/>
                <w:szCs w:val="20"/>
                <w:lang w:val="en-GB"/>
              </w:rPr>
              <w:t>minimum-needed AUC</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1-5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91</w:t>
            </w:r>
          </w:p>
        </w:tc>
        <w:tc>
          <w:tcPr>
            <w:tcW w:w="427" w:type="pct"/>
            <w:vAlign w:val="center"/>
          </w:tcPr>
          <w:p w:rsidR="009C728E" w:rsidRPr="00C17760" w:rsidRDefault="009C728E" w:rsidP="0031582C">
            <w:pPr>
              <w:jc w:val="center"/>
              <w:rPr>
                <w:rFonts w:ascii="Arial" w:hAnsi="Arial" w:cs="Arial"/>
                <w:b/>
                <w:sz w:val="20"/>
                <w:lang w:val="en-GB"/>
              </w:rPr>
            </w:pPr>
            <w:r w:rsidRPr="00C17760">
              <w:rPr>
                <w:rFonts w:ascii="Arial" w:hAnsi="Arial" w:cs="Arial"/>
                <w:b/>
                <w:sz w:val="20"/>
                <w:lang w:val="en-GB"/>
              </w:rPr>
              <w:t>100</w:t>
            </w: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4"/>
              </w:numPr>
              <w:rPr>
                <w:rFonts w:ascii="Arial" w:hAnsi="Arial" w:cs="Arial"/>
                <w:sz w:val="18"/>
                <w:szCs w:val="20"/>
                <w:lang w:val="en-GB"/>
              </w:rPr>
            </w:pPr>
            <w:r w:rsidRPr="00372511">
              <w:rPr>
                <w:rFonts w:ascii="Arial" w:hAnsi="Arial" w:cs="Arial"/>
                <w:sz w:val="18"/>
                <w:szCs w:val="20"/>
                <w:lang w:val="en-GB"/>
              </w:rPr>
              <w:t>minimum-needed cmax</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82</w:t>
            </w:r>
          </w:p>
        </w:tc>
        <w:tc>
          <w:tcPr>
            <w:tcW w:w="427" w:type="pct"/>
            <w:vAlign w:val="center"/>
          </w:tcPr>
          <w:p w:rsidR="009C728E" w:rsidRPr="00C17760" w:rsidRDefault="009C728E" w:rsidP="0031582C">
            <w:pPr>
              <w:jc w:val="center"/>
              <w:rPr>
                <w:rFonts w:ascii="Arial" w:hAnsi="Arial" w:cs="Arial"/>
                <w:b/>
                <w:sz w:val="20"/>
                <w:lang w:val="en-GB"/>
              </w:rPr>
            </w:pPr>
            <w:r w:rsidRPr="00C17760">
              <w:rPr>
                <w:rFonts w:ascii="Arial" w:hAnsi="Arial" w:cs="Arial"/>
                <w:b/>
                <w:sz w:val="20"/>
                <w:lang w:val="en-GB"/>
              </w:rPr>
              <w:t>100</w:t>
            </w:r>
          </w:p>
        </w:tc>
      </w:tr>
      <w:tr w:rsidR="009C728E" w:rsidRPr="00DB4C75"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4"/>
              </w:numPr>
              <w:rPr>
                <w:rFonts w:ascii="Arial" w:hAnsi="Arial" w:cs="Arial"/>
                <w:sz w:val="18"/>
                <w:szCs w:val="20"/>
                <w:lang w:val="en-GB"/>
              </w:rPr>
            </w:pPr>
            <w:r w:rsidRPr="00372511">
              <w:rPr>
                <w:rFonts w:ascii="Arial" w:hAnsi="Arial" w:cs="Arial"/>
                <w:sz w:val="18"/>
                <w:szCs w:val="20"/>
                <w:lang w:val="en-GB"/>
              </w:rPr>
              <w:t>minimum needed time over threshold</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3-5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91</w:t>
            </w:r>
          </w:p>
        </w:tc>
        <w:tc>
          <w:tcPr>
            <w:tcW w:w="427" w:type="pct"/>
            <w:vAlign w:val="center"/>
          </w:tcPr>
          <w:p w:rsidR="009C728E" w:rsidRPr="00C17760" w:rsidRDefault="009C728E" w:rsidP="0031582C">
            <w:pPr>
              <w:jc w:val="center"/>
              <w:rPr>
                <w:rFonts w:ascii="Arial" w:hAnsi="Arial" w:cs="Arial"/>
                <w:b/>
                <w:sz w:val="20"/>
                <w:lang w:val="en-GB"/>
              </w:rPr>
            </w:pPr>
            <w:r w:rsidRPr="00C17760">
              <w:rPr>
                <w:rFonts w:ascii="Arial" w:hAnsi="Arial" w:cs="Arial"/>
                <w:b/>
                <w:sz w:val="20"/>
                <w:lang w:val="en-GB"/>
              </w:rPr>
              <w:t>100</w:t>
            </w:r>
          </w:p>
        </w:tc>
      </w:tr>
      <w:tr w:rsidR="009C728E" w:rsidRPr="008266BA" w:rsidTr="009C728E">
        <w:trPr>
          <w:trHeight w:val="624"/>
        </w:trPr>
        <w:tc>
          <w:tcPr>
            <w:tcW w:w="234" w:type="pct"/>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11</w:t>
            </w:r>
          </w:p>
        </w:tc>
        <w:tc>
          <w:tcPr>
            <w:tcW w:w="2172" w:type="pct"/>
            <w:gridSpan w:val="2"/>
            <w:vAlign w:val="center"/>
          </w:tcPr>
          <w:p w:rsidR="009C728E" w:rsidRPr="00372511" w:rsidRDefault="009C728E" w:rsidP="0031582C">
            <w:pPr>
              <w:rPr>
                <w:rFonts w:ascii="Arial" w:hAnsi="Arial" w:cs="Arial"/>
                <w:sz w:val="18"/>
                <w:szCs w:val="20"/>
                <w:lang w:val="en-GB"/>
              </w:rPr>
            </w:pPr>
            <w:r>
              <w:rPr>
                <w:rFonts w:ascii="Arial" w:hAnsi="Arial" w:cs="Arial"/>
                <w:sz w:val="18"/>
                <w:szCs w:val="20"/>
                <w:lang w:val="en-GB"/>
              </w:rPr>
              <w:t>establish</w:t>
            </w:r>
            <w:r w:rsidRPr="00372511">
              <w:rPr>
                <w:rFonts w:ascii="Arial" w:hAnsi="Arial" w:cs="Arial"/>
                <w:sz w:val="18"/>
                <w:szCs w:val="20"/>
                <w:lang w:val="en-GB"/>
              </w:rPr>
              <w:t xml:space="preserve"> </w:t>
            </w:r>
            <w:r w:rsidRPr="00372511">
              <w:rPr>
                <w:rFonts w:ascii="Arial" w:hAnsi="Arial" w:cs="Arial"/>
                <w:b/>
                <w:bCs/>
                <w:sz w:val="18"/>
                <w:szCs w:val="20"/>
                <w:u w:val="single"/>
                <w:lang w:val="en-GB"/>
              </w:rPr>
              <w:t>uniform targets across different tumour entities/treatment protocols</w:t>
            </w:r>
          </w:p>
        </w:tc>
        <w:tc>
          <w:tcPr>
            <w:tcW w:w="543" w:type="pct"/>
            <w:vAlign w:val="center"/>
          </w:tcPr>
          <w:p w:rsidR="009C728E" w:rsidRPr="008129D5" w:rsidRDefault="009C728E" w:rsidP="0031582C">
            <w:pPr>
              <w:jc w:val="center"/>
              <w:rPr>
                <w:rFonts w:ascii="Arial" w:hAnsi="Arial" w:cs="Arial"/>
                <w:sz w:val="20"/>
                <w:lang w:val="en-GB"/>
              </w:rPr>
            </w:pPr>
          </w:p>
        </w:tc>
        <w:tc>
          <w:tcPr>
            <w:tcW w:w="413" w:type="pct"/>
            <w:vAlign w:val="center"/>
          </w:tcPr>
          <w:p w:rsidR="009C728E" w:rsidRPr="008129D5" w:rsidRDefault="009C728E" w:rsidP="0031582C">
            <w:pPr>
              <w:jc w:val="center"/>
              <w:rPr>
                <w:rFonts w:ascii="Arial" w:hAnsi="Arial" w:cs="Arial"/>
                <w:sz w:val="20"/>
                <w:lang w:val="en-GB"/>
              </w:rPr>
            </w:pPr>
          </w:p>
        </w:tc>
        <w:tc>
          <w:tcPr>
            <w:tcW w:w="366" w:type="pct"/>
            <w:vAlign w:val="center"/>
          </w:tcPr>
          <w:p w:rsidR="009C728E" w:rsidRPr="008129D5" w:rsidRDefault="009C728E" w:rsidP="0031582C">
            <w:pPr>
              <w:jc w:val="center"/>
              <w:rPr>
                <w:rFonts w:ascii="Arial" w:hAnsi="Arial" w:cs="Arial"/>
                <w:sz w:val="20"/>
                <w:lang w:val="en-GB"/>
              </w:rPr>
            </w:pPr>
          </w:p>
        </w:tc>
        <w:tc>
          <w:tcPr>
            <w:tcW w:w="369" w:type="pct"/>
            <w:vAlign w:val="center"/>
          </w:tcPr>
          <w:p w:rsidR="009C728E" w:rsidRPr="008129D5" w:rsidRDefault="009C728E" w:rsidP="0031582C">
            <w:pPr>
              <w:jc w:val="center"/>
              <w:rPr>
                <w:rFonts w:ascii="Arial" w:hAnsi="Arial" w:cs="Arial"/>
                <w:sz w:val="20"/>
                <w:lang w:val="en-GB"/>
              </w:rPr>
            </w:pPr>
          </w:p>
        </w:tc>
        <w:tc>
          <w:tcPr>
            <w:tcW w:w="476" w:type="pct"/>
            <w:vAlign w:val="center"/>
          </w:tcPr>
          <w:p w:rsidR="009C728E" w:rsidRPr="008129D5" w:rsidRDefault="009C728E" w:rsidP="0031582C">
            <w:pPr>
              <w:jc w:val="center"/>
              <w:rPr>
                <w:rFonts w:ascii="Arial" w:hAnsi="Arial" w:cs="Arial"/>
                <w:sz w:val="20"/>
                <w:lang w:val="en-GB"/>
              </w:rPr>
            </w:pPr>
          </w:p>
        </w:tc>
        <w:tc>
          <w:tcPr>
            <w:tcW w:w="427" w:type="pct"/>
            <w:vAlign w:val="center"/>
          </w:tcPr>
          <w:p w:rsidR="009C728E" w:rsidRPr="008129D5" w:rsidRDefault="009C728E" w:rsidP="0031582C">
            <w:pPr>
              <w:jc w:val="center"/>
              <w:rPr>
                <w:rFonts w:ascii="Arial" w:hAnsi="Arial" w:cs="Arial"/>
                <w:sz w:val="20"/>
                <w:lang w:val="en-GB"/>
              </w:rPr>
            </w:pP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5"/>
              </w:numPr>
              <w:rPr>
                <w:rFonts w:ascii="Arial" w:hAnsi="Arial" w:cs="Arial"/>
                <w:sz w:val="18"/>
                <w:szCs w:val="20"/>
                <w:lang w:val="en-GB"/>
              </w:rPr>
            </w:pPr>
            <w:r w:rsidRPr="00372511">
              <w:rPr>
                <w:rFonts w:ascii="Arial" w:hAnsi="Arial" w:cs="Arial"/>
                <w:sz w:val="18"/>
                <w:szCs w:val="20"/>
                <w:lang w:val="en-GB"/>
              </w:rPr>
              <w:t>uniform target AUC</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2-4</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64</w:t>
            </w:r>
          </w:p>
        </w:tc>
        <w:tc>
          <w:tcPr>
            <w:tcW w:w="427" w:type="pct"/>
            <w:vAlign w:val="center"/>
          </w:tcPr>
          <w:p w:rsidR="009C728E" w:rsidRPr="00C17760" w:rsidRDefault="009C728E" w:rsidP="0031582C">
            <w:pPr>
              <w:jc w:val="center"/>
              <w:rPr>
                <w:rFonts w:ascii="Arial" w:hAnsi="Arial" w:cs="Arial"/>
                <w:b/>
                <w:sz w:val="20"/>
                <w:lang w:val="en-GB"/>
              </w:rPr>
            </w:pPr>
            <w:r w:rsidRPr="00C17760">
              <w:rPr>
                <w:rFonts w:ascii="Arial" w:hAnsi="Arial" w:cs="Arial"/>
                <w:b/>
                <w:sz w:val="20"/>
                <w:lang w:val="en-GB"/>
              </w:rPr>
              <w:t>73</w:t>
            </w:r>
          </w:p>
        </w:tc>
      </w:tr>
      <w:tr w:rsidR="009C728E" w:rsidRPr="00372511"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5"/>
              </w:numPr>
              <w:rPr>
                <w:rFonts w:ascii="Arial" w:hAnsi="Arial" w:cs="Arial"/>
                <w:sz w:val="18"/>
                <w:szCs w:val="20"/>
                <w:lang w:val="en-GB"/>
              </w:rPr>
            </w:pPr>
            <w:r w:rsidRPr="00372511">
              <w:rPr>
                <w:rFonts w:ascii="Arial" w:hAnsi="Arial" w:cs="Arial"/>
                <w:sz w:val="18"/>
                <w:szCs w:val="20"/>
                <w:lang w:val="en-GB"/>
              </w:rPr>
              <w:t>uniform target cmax</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3</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2-4</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27"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64</w:t>
            </w:r>
          </w:p>
        </w:tc>
      </w:tr>
      <w:tr w:rsidR="009C728E" w:rsidRPr="00DB4C75" w:rsidTr="009C728E">
        <w:trPr>
          <w:trHeight w:val="397"/>
        </w:trPr>
        <w:tc>
          <w:tcPr>
            <w:tcW w:w="234" w:type="pct"/>
            <w:vAlign w:val="center"/>
          </w:tcPr>
          <w:p w:rsidR="009C728E" w:rsidRPr="00372511" w:rsidRDefault="009C728E" w:rsidP="0031582C">
            <w:pPr>
              <w:rPr>
                <w:rFonts w:ascii="Arial" w:hAnsi="Arial" w:cs="Arial"/>
                <w:sz w:val="18"/>
                <w:lang w:val="en-GB"/>
              </w:rPr>
            </w:pPr>
          </w:p>
        </w:tc>
        <w:tc>
          <w:tcPr>
            <w:tcW w:w="2172" w:type="pct"/>
            <w:gridSpan w:val="2"/>
            <w:vAlign w:val="center"/>
          </w:tcPr>
          <w:p w:rsidR="009C728E" w:rsidRPr="00372511" w:rsidRDefault="009C728E" w:rsidP="009C728E">
            <w:pPr>
              <w:pStyle w:val="Listenabsatz"/>
              <w:numPr>
                <w:ilvl w:val="0"/>
                <w:numId w:val="35"/>
              </w:numPr>
              <w:rPr>
                <w:rFonts w:ascii="Arial" w:hAnsi="Arial" w:cs="Arial"/>
                <w:sz w:val="18"/>
                <w:szCs w:val="20"/>
                <w:lang w:val="en-GB"/>
              </w:rPr>
            </w:pPr>
            <w:r w:rsidRPr="00372511">
              <w:rPr>
                <w:rFonts w:ascii="Arial" w:hAnsi="Arial" w:cs="Arial"/>
                <w:sz w:val="18"/>
                <w:szCs w:val="20"/>
                <w:lang w:val="en-GB"/>
              </w:rPr>
              <w:t>uniform target time over threshold</w:t>
            </w:r>
          </w:p>
        </w:tc>
        <w:tc>
          <w:tcPr>
            <w:tcW w:w="54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413"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2-5</w:t>
            </w:r>
          </w:p>
        </w:tc>
        <w:tc>
          <w:tcPr>
            <w:tcW w:w="369"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2-4</w:t>
            </w:r>
          </w:p>
        </w:tc>
        <w:tc>
          <w:tcPr>
            <w:tcW w:w="476" w:type="pct"/>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55</w:t>
            </w:r>
          </w:p>
        </w:tc>
        <w:tc>
          <w:tcPr>
            <w:tcW w:w="427" w:type="pct"/>
            <w:vAlign w:val="center"/>
          </w:tcPr>
          <w:p w:rsidR="009C728E" w:rsidRPr="00C17760" w:rsidRDefault="009C728E" w:rsidP="0031582C">
            <w:pPr>
              <w:jc w:val="center"/>
              <w:rPr>
                <w:rFonts w:ascii="Arial" w:hAnsi="Arial" w:cs="Arial"/>
                <w:b/>
                <w:sz w:val="20"/>
                <w:lang w:val="en-GB"/>
              </w:rPr>
            </w:pPr>
            <w:r w:rsidRPr="00C17760">
              <w:rPr>
                <w:rFonts w:ascii="Arial" w:hAnsi="Arial" w:cs="Arial"/>
                <w:b/>
                <w:sz w:val="20"/>
                <w:lang w:val="en-GB"/>
              </w:rPr>
              <w:t>73</w:t>
            </w:r>
          </w:p>
        </w:tc>
      </w:tr>
      <w:tr w:rsidR="009C728E" w:rsidRPr="00DB4C75" w:rsidTr="009C728E">
        <w:trPr>
          <w:trHeight w:val="680"/>
        </w:trPr>
        <w:tc>
          <w:tcPr>
            <w:tcW w:w="234" w:type="pct"/>
            <w:tcBorders>
              <w:bottom w:val="single" w:sz="12" w:space="0" w:color="auto"/>
            </w:tcBorders>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12</w:t>
            </w:r>
          </w:p>
        </w:tc>
        <w:tc>
          <w:tcPr>
            <w:tcW w:w="2172" w:type="pct"/>
            <w:gridSpan w:val="2"/>
            <w:tcBorders>
              <w:bottom w:val="single" w:sz="12" w:space="0" w:color="auto"/>
            </w:tcBorders>
            <w:vAlign w:val="center"/>
          </w:tcPr>
          <w:p w:rsidR="009C728E" w:rsidRPr="00372511" w:rsidRDefault="009C728E" w:rsidP="0031582C">
            <w:pPr>
              <w:rPr>
                <w:rFonts w:ascii="Arial" w:hAnsi="Arial" w:cs="Arial"/>
                <w:sz w:val="18"/>
                <w:szCs w:val="20"/>
                <w:lang w:val="en-GB"/>
              </w:rPr>
            </w:pPr>
            <w:r>
              <w:rPr>
                <w:rFonts w:ascii="Arial" w:hAnsi="Arial" w:cs="Arial"/>
                <w:b/>
                <w:bCs/>
                <w:sz w:val="18"/>
                <w:szCs w:val="20"/>
                <w:u w:val="single"/>
                <w:lang w:val="en-GB"/>
              </w:rPr>
              <w:t>t</w:t>
            </w:r>
            <w:r w:rsidRPr="00372511">
              <w:rPr>
                <w:rFonts w:ascii="Arial" w:hAnsi="Arial" w:cs="Arial"/>
                <w:b/>
                <w:bCs/>
                <w:sz w:val="18"/>
                <w:szCs w:val="20"/>
                <w:u w:val="single"/>
                <w:lang w:val="en-GB"/>
              </w:rPr>
              <w:t xml:space="preserve">herapeutic drug monitoring </w:t>
            </w:r>
            <w:r w:rsidRPr="00372511">
              <w:rPr>
                <w:rFonts w:ascii="Arial" w:hAnsi="Arial" w:cs="Arial"/>
                <w:sz w:val="18"/>
                <w:szCs w:val="20"/>
                <w:lang w:val="en-GB"/>
              </w:rPr>
              <w:t xml:space="preserve">of doxorubicin </w:t>
            </w:r>
            <w:r>
              <w:rPr>
                <w:rFonts w:ascii="Arial" w:hAnsi="Arial" w:cs="Arial"/>
                <w:sz w:val="18"/>
                <w:szCs w:val="20"/>
                <w:lang w:val="en-GB"/>
              </w:rPr>
              <w:t>to</w:t>
            </w:r>
            <w:r w:rsidRPr="00372511">
              <w:rPr>
                <w:rFonts w:ascii="Arial" w:hAnsi="Arial" w:cs="Arial"/>
                <w:sz w:val="18"/>
                <w:szCs w:val="20"/>
                <w:lang w:val="en-GB"/>
              </w:rPr>
              <w:t xml:space="preserve"> provide additional benefit for defined patient populations</w:t>
            </w:r>
          </w:p>
        </w:tc>
        <w:tc>
          <w:tcPr>
            <w:tcW w:w="543" w:type="pct"/>
            <w:tcBorders>
              <w:bottom w:val="single" w:sz="12" w:space="0" w:color="auto"/>
            </w:tcBorders>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5</w:t>
            </w:r>
          </w:p>
        </w:tc>
        <w:tc>
          <w:tcPr>
            <w:tcW w:w="413" w:type="pct"/>
            <w:tcBorders>
              <w:bottom w:val="single" w:sz="12" w:space="0" w:color="auto"/>
            </w:tcBorders>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5</w:t>
            </w:r>
          </w:p>
        </w:tc>
        <w:tc>
          <w:tcPr>
            <w:tcW w:w="366" w:type="pct"/>
            <w:tcBorders>
              <w:bottom w:val="single" w:sz="12" w:space="0" w:color="auto"/>
            </w:tcBorders>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369" w:type="pct"/>
            <w:tcBorders>
              <w:bottom w:val="single" w:sz="12" w:space="0" w:color="auto"/>
            </w:tcBorders>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4-5</w:t>
            </w:r>
          </w:p>
        </w:tc>
        <w:tc>
          <w:tcPr>
            <w:tcW w:w="476" w:type="pct"/>
            <w:tcBorders>
              <w:bottom w:val="single" w:sz="12" w:space="0" w:color="auto"/>
            </w:tcBorders>
            <w:vAlign w:val="center"/>
          </w:tcPr>
          <w:p w:rsidR="009C728E" w:rsidRPr="008129D5" w:rsidRDefault="009C728E" w:rsidP="0031582C">
            <w:pPr>
              <w:jc w:val="center"/>
              <w:rPr>
                <w:rFonts w:ascii="Arial" w:hAnsi="Arial" w:cs="Arial"/>
                <w:sz w:val="20"/>
                <w:lang w:val="en-GB"/>
              </w:rPr>
            </w:pPr>
            <w:r>
              <w:rPr>
                <w:rFonts w:ascii="Arial" w:hAnsi="Arial" w:cs="Arial"/>
                <w:sz w:val="20"/>
                <w:lang w:val="en-GB"/>
              </w:rPr>
              <w:t>100</w:t>
            </w:r>
          </w:p>
        </w:tc>
        <w:tc>
          <w:tcPr>
            <w:tcW w:w="427" w:type="pct"/>
            <w:tcBorders>
              <w:bottom w:val="single" w:sz="12" w:space="0" w:color="auto"/>
            </w:tcBorders>
            <w:vAlign w:val="center"/>
          </w:tcPr>
          <w:p w:rsidR="009C728E" w:rsidRPr="00B064CA" w:rsidRDefault="009C728E" w:rsidP="0031582C">
            <w:pPr>
              <w:jc w:val="center"/>
              <w:rPr>
                <w:rFonts w:ascii="Arial" w:hAnsi="Arial" w:cs="Arial"/>
                <w:b/>
                <w:sz w:val="20"/>
                <w:lang w:val="en-GB"/>
              </w:rPr>
            </w:pPr>
            <w:r w:rsidRPr="00B064CA">
              <w:rPr>
                <w:rFonts w:ascii="Arial" w:hAnsi="Arial" w:cs="Arial"/>
                <w:b/>
                <w:sz w:val="20"/>
                <w:lang w:val="en-GB"/>
              </w:rPr>
              <w:t>100</w:t>
            </w:r>
          </w:p>
        </w:tc>
      </w:tr>
    </w:tbl>
    <w:p w:rsidR="009C728E" w:rsidRPr="009C728E" w:rsidRDefault="009C728E" w:rsidP="009C728E">
      <w:pPr>
        <w:pStyle w:val="Abbildungsunterschrift"/>
        <w:rPr>
          <w:rFonts w:ascii="Arial" w:hAnsi="Arial" w:cs="Arial"/>
        </w:rPr>
      </w:pPr>
      <w:r w:rsidRPr="009C728E">
        <w:rPr>
          <w:rFonts w:ascii="Arial" w:hAnsi="Arial" w:cs="Arial"/>
        </w:rPr>
        <w:t>PK, pharmacokinetic; AUC, area under the concentration-time curve; cmax, peak concentration</w:t>
      </w:r>
    </w:p>
    <w:p w:rsidR="009C728E" w:rsidRPr="009C728E" w:rsidRDefault="009C728E" w:rsidP="009C728E">
      <w:pPr>
        <w:pStyle w:val="Abbildungsunterschrift"/>
        <w:rPr>
          <w:rFonts w:ascii="Arial" w:hAnsi="Arial" w:cs="Arial"/>
        </w:rPr>
      </w:pPr>
      <w:r w:rsidRPr="009C728E">
        <w:rPr>
          <w:rFonts w:ascii="Arial" w:hAnsi="Arial" w:cs="Arial"/>
          <w:vertAlign w:val="superscript"/>
        </w:rPr>
        <w:t>a</w:t>
      </w:r>
      <w:r w:rsidRPr="009C728E">
        <w:rPr>
          <w:rFonts w:ascii="Arial" w:hAnsi="Arial" w:cs="Arial"/>
        </w:rPr>
        <w:t xml:space="preserve"> On a 5-point Likert scale (1 = strongly disagree; 5 = strongly agree)</w:t>
      </w:r>
    </w:p>
    <w:p w:rsidR="009C728E" w:rsidRPr="009C728E" w:rsidRDefault="009C728E" w:rsidP="009C728E">
      <w:pPr>
        <w:pStyle w:val="Abbildungsunterschrift"/>
        <w:rPr>
          <w:rFonts w:ascii="Arial" w:hAnsi="Arial" w:cs="Arial"/>
        </w:rPr>
      </w:pPr>
      <w:r w:rsidRPr="009C728E">
        <w:rPr>
          <w:rFonts w:ascii="Arial" w:hAnsi="Arial" w:cs="Arial"/>
          <w:vertAlign w:val="superscript"/>
        </w:rPr>
        <w:t>b</w:t>
      </w:r>
      <w:r w:rsidRPr="009C728E">
        <w:rPr>
          <w:rFonts w:ascii="Arial" w:hAnsi="Arial" w:cs="Arial"/>
        </w:rPr>
        <w:t xml:space="preserve"> Combined percentage of ratings 4 and 5 on the 5-point Likert scale</w:t>
      </w:r>
    </w:p>
    <w:p w:rsidR="009C728E" w:rsidRPr="004D2D18" w:rsidRDefault="009C728E" w:rsidP="004D2D18">
      <w:pPr>
        <w:spacing w:line="480" w:lineRule="auto"/>
        <w:jc w:val="both"/>
        <w:rPr>
          <w:rFonts w:ascii="Arial" w:hAnsi="Arial" w:cs="Arial"/>
          <w:sz w:val="20"/>
          <w:lang w:val="en-GB"/>
        </w:rPr>
      </w:pPr>
    </w:p>
    <w:p w:rsidR="006B5536" w:rsidRDefault="006B5536" w:rsidP="004D2D18">
      <w:pPr>
        <w:spacing w:line="480" w:lineRule="auto"/>
        <w:jc w:val="both"/>
        <w:rPr>
          <w:rFonts w:ascii="Arial" w:hAnsi="Arial" w:cs="Arial"/>
          <w:sz w:val="20"/>
          <w:lang w:val="en-GB"/>
        </w:rPr>
      </w:pPr>
    </w:p>
    <w:p w:rsidR="004D2D18" w:rsidRPr="001F18B0" w:rsidRDefault="004D2D18" w:rsidP="004D2D18">
      <w:pPr>
        <w:spacing w:line="480" w:lineRule="auto"/>
        <w:jc w:val="both"/>
        <w:rPr>
          <w:rFonts w:ascii="Arial" w:hAnsi="Arial" w:cs="Arial"/>
          <w:sz w:val="20"/>
          <w:u w:val="single"/>
          <w:lang w:val="en-GB"/>
        </w:rPr>
      </w:pPr>
      <w:r w:rsidRPr="001F18B0">
        <w:rPr>
          <w:rFonts w:ascii="Arial" w:hAnsi="Arial" w:cs="Arial"/>
          <w:sz w:val="20"/>
          <w:u w:val="single"/>
          <w:lang w:val="en-GB"/>
        </w:rPr>
        <w:lastRenderedPageBreak/>
        <w:t>Further aspects</w:t>
      </w:r>
    </w:p>
    <w:p w:rsidR="004D2D18" w:rsidRDefault="004D2D18" w:rsidP="004D2D18">
      <w:pPr>
        <w:spacing w:line="480" w:lineRule="auto"/>
        <w:jc w:val="both"/>
        <w:rPr>
          <w:rFonts w:ascii="Arial" w:hAnsi="Arial" w:cs="Arial"/>
          <w:sz w:val="20"/>
          <w:lang w:val="en-GB"/>
        </w:rPr>
      </w:pPr>
      <w:r w:rsidRPr="004D2D18">
        <w:rPr>
          <w:rFonts w:ascii="Arial" w:hAnsi="Arial" w:cs="Arial"/>
          <w:sz w:val="20"/>
          <w:lang w:val="en-GB"/>
        </w:rPr>
        <w:t>In their answers to the open-ended questions of the 1st Delphi round panel members raised additional aspects which were addressed in a separate section of the 2nd and 3rd round questionnaires. Adjusting DOX administration to the particular clinical needs of special patient populations was found to be relevant, which where infants/children with good prognosis disease, patients with tumour predisposition syndromes, Down syndrome patients with AML/ALL, and syndromes associated with higher toxicity of chemotherapy (e.g. Fanconi anaemia). Mediastinal/lung radiotherapy, pharmacogenetic analysis and use of liposomal DOX were considered as potentially relevant factors for DOX administration. Other co-medication and the use of a cardioprotectant were not regarded relevant (table 3).</w:t>
      </w:r>
    </w:p>
    <w:p w:rsidR="009C728E" w:rsidRDefault="009C728E" w:rsidP="004D2D18">
      <w:pPr>
        <w:spacing w:line="480" w:lineRule="auto"/>
        <w:jc w:val="both"/>
        <w:rPr>
          <w:rFonts w:ascii="Arial" w:hAnsi="Arial" w:cs="Arial"/>
          <w:sz w:val="20"/>
          <w:lang w:val="en-GB"/>
        </w:rPr>
      </w:pPr>
    </w:p>
    <w:p w:rsidR="009C728E" w:rsidRPr="009C728E" w:rsidRDefault="009C728E" w:rsidP="009C728E">
      <w:pPr>
        <w:pStyle w:val="Abbildungsunterschrift"/>
        <w:rPr>
          <w:rFonts w:ascii="Arial" w:hAnsi="Arial" w:cs="Arial"/>
        </w:rPr>
      </w:pPr>
      <w:r w:rsidRPr="009C728E">
        <w:rPr>
          <w:rFonts w:ascii="Arial" w:hAnsi="Arial" w:cs="Arial"/>
          <w:b/>
        </w:rPr>
        <w:t>Table 3:</w:t>
      </w:r>
      <w:r w:rsidRPr="009C728E">
        <w:rPr>
          <w:rFonts w:ascii="Arial" w:hAnsi="Arial" w:cs="Arial"/>
        </w:rPr>
        <w:t xml:space="preserve"> Results of the Delphi consensus procedure (part 3).</w:t>
      </w:r>
    </w:p>
    <w:tbl>
      <w:tblPr>
        <w:tblStyle w:val="Tabellenraster"/>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3904"/>
        <w:gridCol w:w="168"/>
        <w:gridCol w:w="30"/>
        <w:gridCol w:w="977"/>
        <w:gridCol w:w="777"/>
        <w:gridCol w:w="682"/>
        <w:gridCol w:w="684"/>
        <w:gridCol w:w="886"/>
        <w:gridCol w:w="796"/>
      </w:tblGrid>
      <w:tr w:rsidR="009C728E" w:rsidRPr="00372511" w:rsidTr="009C728E">
        <w:trPr>
          <w:trHeight w:val="624"/>
        </w:trPr>
        <w:tc>
          <w:tcPr>
            <w:tcW w:w="2408" w:type="pct"/>
            <w:gridSpan w:val="3"/>
            <w:tcBorders>
              <w:top w:val="single" w:sz="12" w:space="0" w:color="auto"/>
            </w:tcBorders>
            <w:vAlign w:val="center"/>
          </w:tcPr>
          <w:p w:rsidR="009C728E" w:rsidRPr="00372511" w:rsidRDefault="009C728E" w:rsidP="0031582C">
            <w:pPr>
              <w:rPr>
                <w:rFonts w:ascii="Arial" w:hAnsi="Arial" w:cs="Arial"/>
                <w:b/>
                <w:sz w:val="20"/>
                <w:lang w:val="en-GB"/>
              </w:rPr>
            </w:pPr>
            <w:r w:rsidRPr="00372511">
              <w:rPr>
                <w:rFonts w:ascii="Arial" w:hAnsi="Arial" w:cs="Arial"/>
                <w:b/>
                <w:sz w:val="18"/>
                <w:lang w:val="en-GB"/>
              </w:rPr>
              <w:t>Question</w:t>
            </w:r>
          </w:p>
        </w:tc>
        <w:tc>
          <w:tcPr>
            <w:tcW w:w="957" w:type="pct"/>
            <w:gridSpan w:val="3"/>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Pr>
                <w:rFonts w:ascii="Arial" w:hAnsi="Arial" w:cs="Arial"/>
                <w:b/>
                <w:sz w:val="18"/>
                <w:lang w:val="en-GB"/>
              </w:rPr>
              <w:t>Median</w:t>
            </w:r>
            <w:r w:rsidRPr="00065711">
              <w:rPr>
                <w:rFonts w:ascii="Arial" w:hAnsi="Arial" w:cs="Arial"/>
                <w:sz w:val="18"/>
                <w:vertAlign w:val="superscript"/>
                <w:lang w:val="en-GB"/>
              </w:rPr>
              <w:t>a</w:t>
            </w:r>
          </w:p>
        </w:tc>
        <w:tc>
          <w:tcPr>
            <w:tcW w:w="733" w:type="pct"/>
            <w:gridSpan w:val="2"/>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sidRPr="00372511">
              <w:rPr>
                <w:rFonts w:ascii="Arial" w:hAnsi="Arial" w:cs="Arial"/>
                <w:b/>
                <w:sz w:val="18"/>
                <w:lang w:val="en-GB"/>
              </w:rPr>
              <w:t>Range</w:t>
            </w:r>
            <w:r w:rsidRPr="00065711">
              <w:rPr>
                <w:rFonts w:ascii="Arial" w:hAnsi="Arial" w:cs="Arial"/>
                <w:sz w:val="18"/>
                <w:vertAlign w:val="superscript"/>
                <w:lang w:val="en-GB"/>
              </w:rPr>
              <w:t>a</w:t>
            </w:r>
          </w:p>
        </w:tc>
        <w:tc>
          <w:tcPr>
            <w:tcW w:w="902" w:type="pct"/>
            <w:gridSpan w:val="2"/>
            <w:tcBorders>
              <w:top w:val="single" w:sz="12" w:space="0" w:color="auto"/>
              <w:bottom w:val="single" w:sz="12" w:space="0" w:color="auto"/>
            </w:tcBorders>
            <w:vAlign w:val="center"/>
          </w:tcPr>
          <w:p w:rsidR="009C728E" w:rsidRPr="00372511" w:rsidRDefault="009C728E" w:rsidP="0031582C">
            <w:pPr>
              <w:jc w:val="center"/>
              <w:rPr>
                <w:rFonts w:ascii="Arial" w:hAnsi="Arial" w:cs="Arial"/>
                <w:b/>
                <w:sz w:val="18"/>
                <w:lang w:val="en-GB"/>
              </w:rPr>
            </w:pPr>
            <w:r>
              <w:rPr>
                <w:rFonts w:ascii="Arial" w:hAnsi="Arial" w:cs="Arial"/>
                <w:b/>
                <w:sz w:val="18"/>
                <w:lang w:val="en-GB"/>
              </w:rPr>
              <w:t>L</w:t>
            </w:r>
            <w:r w:rsidRPr="00F11741">
              <w:rPr>
                <w:rFonts w:ascii="Arial" w:hAnsi="Arial" w:cs="Arial"/>
                <w:b/>
                <w:sz w:val="18"/>
                <w:lang w:val="en-GB"/>
              </w:rPr>
              <w:t>evel of agreement [%]</w:t>
            </w:r>
            <w:r w:rsidRPr="00065711">
              <w:rPr>
                <w:rFonts w:ascii="Arial" w:hAnsi="Arial" w:cs="Arial"/>
                <w:sz w:val="18"/>
                <w:vertAlign w:val="superscript"/>
                <w:lang w:val="en-GB"/>
              </w:rPr>
              <w:t>b</w:t>
            </w:r>
          </w:p>
        </w:tc>
      </w:tr>
      <w:tr w:rsidR="009C728E" w:rsidRPr="00372511" w:rsidTr="009C728E">
        <w:trPr>
          <w:trHeight w:val="340"/>
        </w:trPr>
        <w:tc>
          <w:tcPr>
            <w:tcW w:w="224" w:type="pct"/>
          </w:tcPr>
          <w:p w:rsidR="009C728E" w:rsidRPr="00372511" w:rsidRDefault="009C728E" w:rsidP="0031582C">
            <w:pPr>
              <w:rPr>
                <w:rFonts w:ascii="Arial" w:hAnsi="Arial" w:cs="Arial"/>
                <w:sz w:val="20"/>
                <w:lang w:val="en-GB"/>
              </w:rPr>
            </w:pPr>
          </w:p>
        </w:tc>
        <w:tc>
          <w:tcPr>
            <w:tcW w:w="2094" w:type="pct"/>
          </w:tcPr>
          <w:p w:rsidR="009C728E" w:rsidRPr="00372511" w:rsidRDefault="009C728E" w:rsidP="0031582C">
            <w:pPr>
              <w:rPr>
                <w:rFonts w:ascii="Arial" w:hAnsi="Arial" w:cs="Arial"/>
                <w:sz w:val="20"/>
                <w:lang w:val="en-GB"/>
              </w:rPr>
            </w:pPr>
          </w:p>
        </w:tc>
        <w:tc>
          <w:tcPr>
            <w:tcW w:w="630" w:type="pct"/>
            <w:gridSpan w:val="3"/>
            <w:tcBorders>
              <w:top w:val="single" w:sz="12" w:space="0" w:color="auto"/>
            </w:tcBorders>
            <w:vAlign w:val="center"/>
          </w:tcPr>
          <w:p w:rsidR="009C728E" w:rsidRPr="00372511" w:rsidRDefault="009C728E" w:rsidP="009C728E">
            <w:pPr>
              <w:rPr>
                <w:rFonts w:ascii="Arial" w:hAnsi="Arial" w:cs="Arial"/>
                <w:sz w:val="18"/>
                <w:lang w:val="en-GB"/>
              </w:rPr>
            </w:pPr>
            <w:r w:rsidRPr="00372511">
              <w:rPr>
                <w:rFonts w:ascii="Arial" w:hAnsi="Arial" w:cs="Arial"/>
                <w:sz w:val="18"/>
                <w:lang w:val="en-GB"/>
              </w:rPr>
              <w:t>Round 2</w:t>
            </w:r>
          </w:p>
        </w:tc>
        <w:tc>
          <w:tcPr>
            <w:tcW w:w="417"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c>
          <w:tcPr>
            <w:tcW w:w="366"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2</w:t>
            </w:r>
          </w:p>
        </w:tc>
        <w:tc>
          <w:tcPr>
            <w:tcW w:w="367"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c>
          <w:tcPr>
            <w:tcW w:w="475"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2</w:t>
            </w:r>
          </w:p>
        </w:tc>
        <w:tc>
          <w:tcPr>
            <w:tcW w:w="427" w:type="pct"/>
            <w:tcBorders>
              <w:top w:val="single" w:sz="12" w:space="0" w:color="auto"/>
            </w:tcBorders>
            <w:vAlign w:val="center"/>
          </w:tcPr>
          <w:p w:rsidR="009C728E" w:rsidRPr="00372511" w:rsidRDefault="009C728E" w:rsidP="0031582C">
            <w:pPr>
              <w:jc w:val="center"/>
              <w:rPr>
                <w:rFonts w:ascii="Arial" w:hAnsi="Arial" w:cs="Arial"/>
                <w:sz w:val="18"/>
                <w:lang w:val="en-GB"/>
              </w:rPr>
            </w:pPr>
            <w:r w:rsidRPr="00372511">
              <w:rPr>
                <w:rFonts w:ascii="Arial" w:hAnsi="Arial" w:cs="Arial"/>
                <w:sz w:val="18"/>
                <w:lang w:val="en-GB"/>
              </w:rPr>
              <w:t>3</w:t>
            </w:r>
          </w:p>
        </w:tc>
      </w:tr>
      <w:tr w:rsidR="009C728E" w:rsidRPr="008266BA" w:rsidTr="009C728E">
        <w:trPr>
          <w:trHeight w:val="624"/>
        </w:trPr>
        <w:tc>
          <w:tcPr>
            <w:tcW w:w="224" w:type="pct"/>
            <w:tcBorders>
              <w:top w:val="single" w:sz="12" w:space="0" w:color="auto"/>
            </w:tcBorders>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13</w:t>
            </w:r>
          </w:p>
        </w:tc>
        <w:tc>
          <w:tcPr>
            <w:tcW w:w="2200" w:type="pct"/>
            <w:gridSpan w:val="3"/>
            <w:tcBorders>
              <w:top w:val="single" w:sz="12" w:space="0" w:color="auto"/>
            </w:tcBorders>
            <w:vAlign w:val="center"/>
          </w:tcPr>
          <w:p w:rsidR="009C728E" w:rsidRPr="00372511" w:rsidRDefault="009C728E" w:rsidP="0031582C">
            <w:pPr>
              <w:rPr>
                <w:rFonts w:ascii="Arial" w:hAnsi="Arial" w:cs="Arial"/>
                <w:bCs/>
                <w:sz w:val="18"/>
                <w:lang w:val="en-GB"/>
              </w:rPr>
            </w:pPr>
            <w:r w:rsidRPr="00372511">
              <w:rPr>
                <w:rFonts w:ascii="Arial" w:hAnsi="Arial" w:cs="Arial"/>
                <w:bCs/>
                <w:sz w:val="18"/>
                <w:lang w:val="en-GB"/>
              </w:rPr>
              <w:t xml:space="preserve">relevance of adapting </w:t>
            </w:r>
            <w:r>
              <w:rPr>
                <w:rFonts w:ascii="Arial" w:hAnsi="Arial" w:cs="Arial"/>
                <w:bCs/>
                <w:sz w:val="18"/>
                <w:lang w:val="en-GB"/>
              </w:rPr>
              <w:t>doxorubicin dosing</w:t>
            </w:r>
            <w:r w:rsidRPr="00372511">
              <w:rPr>
                <w:rFonts w:ascii="Arial" w:hAnsi="Arial" w:cs="Arial"/>
                <w:bCs/>
                <w:sz w:val="18"/>
                <w:lang w:val="en-GB"/>
              </w:rPr>
              <w:t xml:space="preserve"> to </w:t>
            </w:r>
            <w:r w:rsidRPr="00372511">
              <w:rPr>
                <w:rFonts w:ascii="Arial" w:hAnsi="Arial" w:cs="Arial"/>
                <w:b/>
                <w:bCs/>
                <w:sz w:val="18"/>
                <w:u w:val="single"/>
                <w:lang w:val="en-GB"/>
              </w:rPr>
              <w:t>special patient populations</w:t>
            </w:r>
            <w:r>
              <w:rPr>
                <w:rFonts w:ascii="Arial" w:hAnsi="Arial" w:cs="Arial"/>
                <w:bCs/>
                <w:sz w:val="18"/>
                <w:u w:val="single"/>
                <w:vertAlign w:val="superscript"/>
                <w:lang w:val="en-GB"/>
              </w:rPr>
              <w:t>c</w:t>
            </w:r>
          </w:p>
        </w:tc>
        <w:tc>
          <w:tcPr>
            <w:tcW w:w="524"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c>
          <w:tcPr>
            <w:tcW w:w="417"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c>
          <w:tcPr>
            <w:tcW w:w="366"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c>
          <w:tcPr>
            <w:tcW w:w="367"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c>
          <w:tcPr>
            <w:tcW w:w="475"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c>
          <w:tcPr>
            <w:tcW w:w="427" w:type="pct"/>
            <w:tcBorders>
              <w:top w:val="single" w:sz="12" w:space="0" w:color="auto"/>
            </w:tcBorders>
            <w:vAlign w:val="center"/>
          </w:tcPr>
          <w:p w:rsidR="009C728E" w:rsidRPr="000B20B1" w:rsidRDefault="009C728E" w:rsidP="0031582C">
            <w:pPr>
              <w:jc w:val="center"/>
              <w:rPr>
                <w:rFonts w:ascii="Arial" w:hAnsi="Arial" w:cs="Arial"/>
                <w:sz w:val="20"/>
                <w:lang w:val="en-GB"/>
              </w:rPr>
            </w:pPr>
          </w:p>
        </w:tc>
      </w:tr>
      <w:tr w:rsidR="009C728E" w:rsidRPr="00DB4C75"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6"/>
              </w:numPr>
              <w:rPr>
                <w:rFonts w:ascii="Arial" w:hAnsi="Arial" w:cs="Arial"/>
                <w:bCs/>
                <w:sz w:val="18"/>
                <w:lang w:val="en-GB"/>
              </w:rPr>
            </w:pPr>
            <w:r w:rsidRPr="00372511">
              <w:rPr>
                <w:rFonts w:ascii="Arial" w:hAnsi="Arial" w:cs="Arial"/>
                <w:sz w:val="18"/>
                <w:szCs w:val="20"/>
                <w:lang w:val="en-GB"/>
              </w:rPr>
              <w:t>infants/children with good prognosis disease</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100</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100</w:t>
            </w:r>
          </w:p>
        </w:tc>
      </w:tr>
      <w:tr w:rsidR="009C728E" w:rsidRPr="00372511"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6"/>
              </w:numPr>
              <w:rPr>
                <w:rFonts w:ascii="Arial" w:hAnsi="Arial" w:cs="Arial"/>
                <w:sz w:val="18"/>
                <w:szCs w:val="20"/>
                <w:lang w:val="en-GB"/>
              </w:rPr>
            </w:pPr>
            <w:r w:rsidRPr="00372511">
              <w:rPr>
                <w:rFonts w:ascii="Arial" w:hAnsi="Arial" w:cs="Arial"/>
                <w:sz w:val="18"/>
                <w:szCs w:val="20"/>
                <w:lang w:val="en-GB"/>
              </w:rPr>
              <w:t>tumour predisposition syndromes</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73</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73</w:t>
            </w:r>
          </w:p>
        </w:tc>
      </w:tr>
      <w:tr w:rsidR="009C728E" w:rsidRPr="00DB4C75"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6"/>
              </w:numPr>
              <w:rPr>
                <w:rFonts w:ascii="Arial" w:hAnsi="Arial" w:cs="Arial"/>
                <w:sz w:val="18"/>
                <w:szCs w:val="20"/>
                <w:lang w:val="en-GB"/>
              </w:rPr>
            </w:pPr>
            <w:r w:rsidRPr="00372511">
              <w:rPr>
                <w:rFonts w:ascii="Arial" w:hAnsi="Arial" w:cs="Arial"/>
                <w:sz w:val="18"/>
                <w:szCs w:val="20"/>
                <w:lang w:val="en-GB"/>
              </w:rPr>
              <w:t>Down syndrome patients with AML/ALL</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100</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100</w:t>
            </w:r>
          </w:p>
        </w:tc>
      </w:tr>
      <w:tr w:rsidR="009C728E" w:rsidRPr="00DB4C75"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6"/>
              </w:numPr>
              <w:rPr>
                <w:rFonts w:ascii="Arial" w:hAnsi="Arial" w:cs="Arial"/>
                <w:sz w:val="18"/>
                <w:szCs w:val="20"/>
                <w:lang w:val="en-GB"/>
              </w:rPr>
            </w:pPr>
            <w:r w:rsidRPr="00372511">
              <w:rPr>
                <w:rFonts w:ascii="Arial" w:hAnsi="Arial" w:cs="Arial"/>
                <w:sz w:val="18"/>
                <w:szCs w:val="20"/>
                <w:lang w:val="en-GB"/>
              </w:rPr>
              <w:t>syndromes with higher toxicity of chemotherapy</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100</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100</w:t>
            </w:r>
          </w:p>
        </w:tc>
      </w:tr>
      <w:tr w:rsidR="009C728E" w:rsidRPr="008266BA" w:rsidTr="009C728E">
        <w:trPr>
          <w:trHeight w:val="624"/>
        </w:trPr>
        <w:tc>
          <w:tcPr>
            <w:tcW w:w="224" w:type="pct"/>
            <w:vAlign w:val="center"/>
          </w:tcPr>
          <w:p w:rsidR="009C728E" w:rsidRPr="00372511" w:rsidRDefault="009C728E" w:rsidP="0031582C">
            <w:pPr>
              <w:rPr>
                <w:rFonts w:ascii="Arial" w:hAnsi="Arial" w:cs="Arial"/>
                <w:b/>
                <w:sz w:val="18"/>
                <w:lang w:val="en-GB"/>
              </w:rPr>
            </w:pPr>
            <w:r w:rsidRPr="00372511">
              <w:rPr>
                <w:rFonts w:ascii="Arial" w:hAnsi="Arial" w:cs="Arial"/>
                <w:b/>
                <w:sz w:val="18"/>
                <w:lang w:val="en-GB"/>
              </w:rPr>
              <w:t>14</w:t>
            </w:r>
          </w:p>
        </w:tc>
        <w:tc>
          <w:tcPr>
            <w:tcW w:w="2200" w:type="pct"/>
            <w:gridSpan w:val="3"/>
            <w:vAlign w:val="center"/>
          </w:tcPr>
          <w:p w:rsidR="009C728E" w:rsidRPr="00372511" w:rsidRDefault="009C728E" w:rsidP="0031582C">
            <w:pPr>
              <w:rPr>
                <w:rFonts w:ascii="Arial" w:hAnsi="Arial" w:cs="Arial"/>
                <w:sz w:val="18"/>
                <w:szCs w:val="20"/>
                <w:lang w:val="en-GB"/>
              </w:rPr>
            </w:pPr>
            <w:r w:rsidRPr="00372511">
              <w:rPr>
                <w:rFonts w:ascii="Arial" w:hAnsi="Arial" w:cs="Arial"/>
                <w:sz w:val="18"/>
                <w:szCs w:val="20"/>
                <w:lang w:val="en-GB"/>
              </w:rPr>
              <w:t xml:space="preserve">relevance of further </w:t>
            </w:r>
            <w:r w:rsidRPr="00372511">
              <w:rPr>
                <w:rFonts w:ascii="Arial" w:hAnsi="Arial" w:cs="Arial"/>
                <w:b/>
                <w:bCs/>
                <w:sz w:val="18"/>
                <w:szCs w:val="20"/>
                <w:u w:val="single"/>
                <w:lang w:val="en-GB"/>
              </w:rPr>
              <w:t>individual patient characteristics</w:t>
            </w:r>
            <w:r w:rsidRPr="00372511">
              <w:rPr>
                <w:rFonts w:ascii="Arial" w:hAnsi="Arial" w:cs="Arial"/>
                <w:sz w:val="18"/>
                <w:szCs w:val="20"/>
                <w:lang w:val="en-GB"/>
              </w:rPr>
              <w:t xml:space="preserve"> for doxorubicin dosing</w:t>
            </w:r>
          </w:p>
        </w:tc>
        <w:tc>
          <w:tcPr>
            <w:tcW w:w="524" w:type="pct"/>
            <w:vAlign w:val="center"/>
          </w:tcPr>
          <w:p w:rsidR="009C728E" w:rsidRPr="000B20B1" w:rsidRDefault="009C728E" w:rsidP="0031582C">
            <w:pPr>
              <w:jc w:val="center"/>
              <w:rPr>
                <w:rFonts w:ascii="Arial" w:hAnsi="Arial" w:cs="Arial"/>
                <w:sz w:val="20"/>
                <w:lang w:val="en-GB"/>
              </w:rPr>
            </w:pPr>
          </w:p>
        </w:tc>
        <w:tc>
          <w:tcPr>
            <w:tcW w:w="417" w:type="pct"/>
            <w:vAlign w:val="center"/>
          </w:tcPr>
          <w:p w:rsidR="009C728E" w:rsidRPr="000B20B1" w:rsidRDefault="009C728E" w:rsidP="0031582C">
            <w:pPr>
              <w:jc w:val="center"/>
              <w:rPr>
                <w:rFonts w:ascii="Arial" w:hAnsi="Arial" w:cs="Arial"/>
                <w:sz w:val="20"/>
                <w:lang w:val="en-GB"/>
              </w:rPr>
            </w:pPr>
          </w:p>
        </w:tc>
        <w:tc>
          <w:tcPr>
            <w:tcW w:w="366" w:type="pct"/>
            <w:vAlign w:val="center"/>
          </w:tcPr>
          <w:p w:rsidR="009C728E" w:rsidRPr="000B20B1" w:rsidRDefault="009C728E" w:rsidP="0031582C">
            <w:pPr>
              <w:jc w:val="center"/>
              <w:rPr>
                <w:rFonts w:ascii="Arial" w:hAnsi="Arial" w:cs="Arial"/>
                <w:sz w:val="20"/>
                <w:lang w:val="en-GB"/>
              </w:rPr>
            </w:pPr>
          </w:p>
        </w:tc>
        <w:tc>
          <w:tcPr>
            <w:tcW w:w="367" w:type="pct"/>
            <w:vAlign w:val="center"/>
          </w:tcPr>
          <w:p w:rsidR="009C728E" w:rsidRPr="000B20B1" w:rsidRDefault="009C728E" w:rsidP="0031582C">
            <w:pPr>
              <w:jc w:val="center"/>
              <w:rPr>
                <w:rFonts w:ascii="Arial" w:hAnsi="Arial" w:cs="Arial"/>
                <w:sz w:val="20"/>
                <w:lang w:val="en-GB"/>
              </w:rPr>
            </w:pPr>
          </w:p>
        </w:tc>
        <w:tc>
          <w:tcPr>
            <w:tcW w:w="475" w:type="pct"/>
            <w:vAlign w:val="center"/>
          </w:tcPr>
          <w:p w:rsidR="009C728E" w:rsidRPr="000B20B1" w:rsidRDefault="009C728E" w:rsidP="0031582C">
            <w:pPr>
              <w:jc w:val="center"/>
              <w:rPr>
                <w:rFonts w:ascii="Arial" w:hAnsi="Arial" w:cs="Arial"/>
                <w:sz w:val="20"/>
                <w:lang w:val="en-GB"/>
              </w:rPr>
            </w:pPr>
          </w:p>
        </w:tc>
        <w:tc>
          <w:tcPr>
            <w:tcW w:w="427" w:type="pct"/>
            <w:vAlign w:val="center"/>
          </w:tcPr>
          <w:p w:rsidR="009C728E" w:rsidRPr="000B20B1" w:rsidRDefault="009C728E" w:rsidP="0031582C">
            <w:pPr>
              <w:jc w:val="center"/>
              <w:rPr>
                <w:rFonts w:ascii="Arial" w:hAnsi="Arial" w:cs="Arial"/>
                <w:sz w:val="20"/>
                <w:lang w:val="en-GB"/>
              </w:rPr>
            </w:pPr>
          </w:p>
        </w:tc>
      </w:tr>
      <w:tr w:rsidR="009C728E" w:rsidRPr="00372511"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7"/>
              </w:numPr>
              <w:rPr>
                <w:rFonts w:ascii="Arial" w:hAnsi="Arial" w:cs="Arial"/>
                <w:sz w:val="18"/>
                <w:szCs w:val="20"/>
                <w:lang w:val="en-GB"/>
              </w:rPr>
            </w:pPr>
            <w:r w:rsidRPr="00372511">
              <w:rPr>
                <w:rFonts w:ascii="Arial" w:hAnsi="Arial" w:cs="Arial"/>
                <w:sz w:val="18"/>
                <w:szCs w:val="20"/>
                <w:lang w:val="en-GB"/>
              </w:rPr>
              <w:t>use of cardioprotectant</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3</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3</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45</w:t>
            </w:r>
          </w:p>
        </w:tc>
        <w:tc>
          <w:tcPr>
            <w:tcW w:w="42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36</w:t>
            </w:r>
          </w:p>
        </w:tc>
      </w:tr>
      <w:tr w:rsidR="009C728E" w:rsidRPr="00372511"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7"/>
              </w:numPr>
              <w:rPr>
                <w:rFonts w:ascii="Arial" w:hAnsi="Arial" w:cs="Arial"/>
                <w:sz w:val="18"/>
                <w:szCs w:val="20"/>
                <w:lang w:val="en-GB"/>
              </w:rPr>
            </w:pPr>
            <w:r w:rsidRPr="00372511">
              <w:rPr>
                <w:rFonts w:ascii="Arial" w:hAnsi="Arial" w:cs="Arial"/>
                <w:sz w:val="18"/>
                <w:szCs w:val="20"/>
                <w:lang w:val="en-GB"/>
              </w:rPr>
              <w:t>other co</w:t>
            </w:r>
            <w:r>
              <w:rPr>
                <w:rFonts w:ascii="Arial" w:hAnsi="Arial" w:cs="Arial"/>
                <w:sz w:val="18"/>
                <w:szCs w:val="20"/>
                <w:lang w:val="en-GB"/>
              </w:rPr>
              <w:t>-</w:t>
            </w:r>
            <w:r w:rsidRPr="00372511">
              <w:rPr>
                <w:rFonts w:ascii="Arial" w:hAnsi="Arial" w:cs="Arial"/>
                <w:sz w:val="18"/>
                <w:szCs w:val="20"/>
                <w:lang w:val="en-GB"/>
              </w:rPr>
              <w:t>medication</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1-5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2-4</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55</w:t>
            </w:r>
          </w:p>
        </w:tc>
        <w:tc>
          <w:tcPr>
            <w:tcW w:w="42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64</w:t>
            </w:r>
          </w:p>
        </w:tc>
      </w:tr>
      <w:tr w:rsidR="009C728E" w:rsidRPr="00372511"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7"/>
              </w:numPr>
              <w:rPr>
                <w:rFonts w:ascii="Arial" w:hAnsi="Arial" w:cs="Arial"/>
                <w:sz w:val="18"/>
                <w:szCs w:val="20"/>
                <w:lang w:val="en-GB"/>
              </w:rPr>
            </w:pPr>
            <w:r w:rsidRPr="00372511">
              <w:rPr>
                <w:rFonts w:ascii="Arial" w:hAnsi="Arial" w:cs="Arial"/>
                <w:sz w:val="18"/>
                <w:szCs w:val="20"/>
                <w:lang w:val="en-GB"/>
              </w:rPr>
              <w:t>mediastinal/lung radiotherapy</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5</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91</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91</w:t>
            </w:r>
          </w:p>
        </w:tc>
      </w:tr>
      <w:tr w:rsidR="009C728E" w:rsidRPr="00372511" w:rsidTr="009C728E">
        <w:trPr>
          <w:trHeight w:val="397"/>
        </w:trPr>
        <w:tc>
          <w:tcPr>
            <w:tcW w:w="224" w:type="pct"/>
            <w:vAlign w:val="center"/>
          </w:tcPr>
          <w:p w:rsidR="009C728E" w:rsidRPr="00372511" w:rsidRDefault="009C728E" w:rsidP="0031582C">
            <w:pPr>
              <w:rPr>
                <w:rFonts w:ascii="Arial" w:hAnsi="Arial" w:cs="Arial"/>
                <w:sz w:val="18"/>
                <w:lang w:val="en-GB"/>
              </w:rPr>
            </w:pPr>
          </w:p>
        </w:tc>
        <w:tc>
          <w:tcPr>
            <w:tcW w:w="2200" w:type="pct"/>
            <w:gridSpan w:val="3"/>
            <w:vAlign w:val="center"/>
          </w:tcPr>
          <w:p w:rsidR="009C728E" w:rsidRPr="00372511" w:rsidRDefault="009C728E" w:rsidP="009C728E">
            <w:pPr>
              <w:pStyle w:val="Listenabsatz"/>
              <w:numPr>
                <w:ilvl w:val="0"/>
                <w:numId w:val="37"/>
              </w:numPr>
              <w:rPr>
                <w:rFonts w:ascii="Arial" w:hAnsi="Arial" w:cs="Arial"/>
                <w:sz w:val="18"/>
                <w:szCs w:val="20"/>
                <w:lang w:val="en-GB"/>
              </w:rPr>
            </w:pPr>
            <w:r w:rsidRPr="00372511">
              <w:rPr>
                <w:rFonts w:ascii="Arial" w:hAnsi="Arial" w:cs="Arial"/>
                <w:sz w:val="18"/>
                <w:szCs w:val="20"/>
                <w:lang w:val="en-GB"/>
              </w:rPr>
              <w:t>pharmacogenetic analysis</w:t>
            </w:r>
            <w:r>
              <w:rPr>
                <w:rFonts w:ascii="Arial" w:hAnsi="Arial" w:cs="Arial"/>
                <w:sz w:val="18"/>
                <w:szCs w:val="20"/>
                <w:vertAlign w:val="superscript"/>
                <w:lang w:val="en-GB"/>
              </w:rPr>
              <w:t>d</w:t>
            </w:r>
          </w:p>
        </w:tc>
        <w:tc>
          <w:tcPr>
            <w:tcW w:w="524"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41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366"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367"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475" w:type="pct"/>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82</w:t>
            </w:r>
          </w:p>
        </w:tc>
        <w:tc>
          <w:tcPr>
            <w:tcW w:w="427" w:type="pct"/>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91</w:t>
            </w:r>
          </w:p>
        </w:tc>
      </w:tr>
      <w:tr w:rsidR="009C728E" w:rsidRPr="00372511" w:rsidTr="009C728E">
        <w:trPr>
          <w:trHeight w:val="397"/>
        </w:trPr>
        <w:tc>
          <w:tcPr>
            <w:tcW w:w="224" w:type="pct"/>
            <w:tcBorders>
              <w:bottom w:val="single" w:sz="12" w:space="0" w:color="auto"/>
            </w:tcBorders>
            <w:vAlign w:val="center"/>
          </w:tcPr>
          <w:p w:rsidR="009C728E" w:rsidRPr="00372511" w:rsidRDefault="009C728E" w:rsidP="0031582C">
            <w:pPr>
              <w:rPr>
                <w:rFonts w:ascii="Arial" w:hAnsi="Arial" w:cs="Arial"/>
                <w:sz w:val="18"/>
                <w:lang w:val="en-GB"/>
              </w:rPr>
            </w:pPr>
          </w:p>
        </w:tc>
        <w:tc>
          <w:tcPr>
            <w:tcW w:w="2200" w:type="pct"/>
            <w:gridSpan w:val="3"/>
            <w:tcBorders>
              <w:bottom w:val="single" w:sz="12" w:space="0" w:color="auto"/>
            </w:tcBorders>
            <w:vAlign w:val="center"/>
          </w:tcPr>
          <w:p w:rsidR="009C728E" w:rsidRPr="00372511" w:rsidRDefault="009C728E" w:rsidP="009C728E">
            <w:pPr>
              <w:pStyle w:val="Listenabsatz"/>
              <w:numPr>
                <w:ilvl w:val="0"/>
                <w:numId w:val="37"/>
              </w:numPr>
              <w:rPr>
                <w:rFonts w:ascii="Arial" w:hAnsi="Arial" w:cs="Arial"/>
                <w:sz w:val="18"/>
                <w:szCs w:val="20"/>
                <w:lang w:val="en-GB"/>
              </w:rPr>
            </w:pPr>
            <w:r w:rsidRPr="00372511">
              <w:rPr>
                <w:rFonts w:ascii="Arial" w:hAnsi="Arial" w:cs="Arial"/>
                <w:sz w:val="18"/>
                <w:szCs w:val="20"/>
                <w:lang w:val="en-GB"/>
              </w:rPr>
              <w:t>use of liposomal doxorubicin</w:t>
            </w:r>
          </w:p>
        </w:tc>
        <w:tc>
          <w:tcPr>
            <w:tcW w:w="524" w:type="pct"/>
            <w:tcBorders>
              <w:bottom w:val="single" w:sz="12" w:space="0" w:color="auto"/>
            </w:tcBorders>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417" w:type="pct"/>
            <w:tcBorders>
              <w:bottom w:val="single" w:sz="12" w:space="0" w:color="auto"/>
            </w:tcBorders>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4</w:t>
            </w:r>
          </w:p>
        </w:tc>
        <w:tc>
          <w:tcPr>
            <w:tcW w:w="366" w:type="pct"/>
            <w:tcBorders>
              <w:bottom w:val="single" w:sz="12" w:space="0" w:color="auto"/>
            </w:tcBorders>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367" w:type="pct"/>
            <w:tcBorders>
              <w:bottom w:val="single" w:sz="12" w:space="0" w:color="auto"/>
            </w:tcBorders>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2-5</w:t>
            </w:r>
          </w:p>
        </w:tc>
        <w:tc>
          <w:tcPr>
            <w:tcW w:w="475" w:type="pct"/>
            <w:tcBorders>
              <w:bottom w:val="single" w:sz="12" w:space="0" w:color="auto"/>
            </w:tcBorders>
            <w:vAlign w:val="center"/>
          </w:tcPr>
          <w:p w:rsidR="009C728E" w:rsidRPr="000B20B1" w:rsidRDefault="009C728E" w:rsidP="0031582C">
            <w:pPr>
              <w:jc w:val="center"/>
              <w:rPr>
                <w:rFonts w:ascii="Arial" w:hAnsi="Arial" w:cs="Arial"/>
                <w:sz w:val="20"/>
                <w:lang w:val="en-GB"/>
              </w:rPr>
            </w:pPr>
            <w:r>
              <w:rPr>
                <w:rFonts w:ascii="Arial" w:hAnsi="Arial" w:cs="Arial"/>
                <w:sz w:val="20"/>
                <w:lang w:val="en-GB"/>
              </w:rPr>
              <w:t>82</w:t>
            </w:r>
          </w:p>
        </w:tc>
        <w:tc>
          <w:tcPr>
            <w:tcW w:w="427" w:type="pct"/>
            <w:tcBorders>
              <w:bottom w:val="single" w:sz="12" w:space="0" w:color="auto"/>
            </w:tcBorders>
            <w:vAlign w:val="center"/>
          </w:tcPr>
          <w:p w:rsidR="009C728E" w:rsidRPr="004D2A05" w:rsidRDefault="009C728E" w:rsidP="0031582C">
            <w:pPr>
              <w:jc w:val="center"/>
              <w:rPr>
                <w:rFonts w:ascii="Arial" w:hAnsi="Arial" w:cs="Arial"/>
                <w:b/>
                <w:sz w:val="20"/>
                <w:lang w:val="en-GB"/>
              </w:rPr>
            </w:pPr>
            <w:r w:rsidRPr="004D2A05">
              <w:rPr>
                <w:rFonts w:ascii="Arial" w:hAnsi="Arial" w:cs="Arial"/>
                <w:b/>
                <w:sz w:val="20"/>
                <w:lang w:val="en-GB"/>
              </w:rPr>
              <w:t>82</w:t>
            </w:r>
          </w:p>
        </w:tc>
      </w:tr>
    </w:tbl>
    <w:p w:rsidR="009C728E" w:rsidRPr="009C728E" w:rsidRDefault="009C728E" w:rsidP="009C728E">
      <w:pPr>
        <w:pStyle w:val="Abbildungsunterschrift"/>
        <w:rPr>
          <w:rFonts w:ascii="Arial" w:hAnsi="Arial" w:cs="Arial"/>
        </w:rPr>
      </w:pPr>
      <w:r w:rsidRPr="009C728E">
        <w:rPr>
          <w:rFonts w:ascii="Arial" w:hAnsi="Arial" w:cs="Arial"/>
        </w:rPr>
        <w:t>PK, pharmacokinetic; AUC, area under the concentration-time curve; cmax, peak concentration</w:t>
      </w:r>
    </w:p>
    <w:p w:rsidR="009C728E" w:rsidRPr="009C728E" w:rsidRDefault="009C728E" w:rsidP="009C728E">
      <w:pPr>
        <w:pStyle w:val="Abbildungsunterschrift"/>
        <w:rPr>
          <w:rFonts w:ascii="Arial" w:hAnsi="Arial" w:cs="Arial"/>
        </w:rPr>
      </w:pPr>
      <w:r w:rsidRPr="009C728E">
        <w:rPr>
          <w:rFonts w:ascii="Arial" w:hAnsi="Arial" w:cs="Arial"/>
          <w:vertAlign w:val="superscript"/>
        </w:rPr>
        <w:t>a</w:t>
      </w:r>
      <w:r w:rsidRPr="009C728E">
        <w:rPr>
          <w:rFonts w:ascii="Arial" w:hAnsi="Arial" w:cs="Arial"/>
        </w:rPr>
        <w:t xml:space="preserve"> On a 5-point Likert scale (1 = not relevant; 5 = highly relevant)</w:t>
      </w:r>
    </w:p>
    <w:p w:rsidR="009C728E" w:rsidRPr="009C728E" w:rsidRDefault="009C728E" w:rsidP="009C728E">
      <w:pPr>
        <w:pStyle w:val="Abbildungsunterschrift"/>
        <w:rPr>
          <w:rFonts w:ascii="Arial" w:hAnsi="Arial" w:cs="Arial"/>
        </w:rPr>
      </w:pPr>
      <w:r w:rsidRPr="009C728E">
        <w:rPr>
          <w:rFonts w:ascii="Arial" w:hAnsi="Arial" w:cs="Arial"/>
          <w:vertAlign w:val="superscript"/>
        </w:rPr>
        <w:t>b</w:t>
      </w:r>
      <w:r w:rsidRPr="009C728E">
        <w:rPr>
          <w:rFonts w:ascii="Arial" w:hAnsi="Arial" w:cs="Arial"/>
        </w:rPr>
        <w:t xml:space="preserve"> Combined percentage of ratings 4 and 5 on the 5-point Likert scale</w:t>
      </w:r>
    </w:p>
    <w:p w:rsidR="009C728E" w:rsidRPr="009C728E" w:rsidRDefault="009C728E" w:rsidP="009C728E">
      <w:pPr>
        <w:pStyle w:val="Abbildungsunterschrift"/>
        <w:rPr>
          <w:rFonts w:ascii="Arial" w:hAnsi="Arial" w:cs="Arial"/>
        </w:rPr>
      </w:pPr>
      <w:r w:rsidRPr="009C728E">
        <w:rPr>
          <w:rFonts w:ascii="Arial" w:hAnsi="Arial" w:cs="Arial"/>
          <w:vertAlign w:val="superscript"/>
        </w:rPr>
        <w:t>c</w:t>
      </w:r>
      <w:r w:rsidRPr="009C728E">
        <w:rPr>
          <w:rFonts w:ascii="Arial" w:hAnsi="Arial" w:cs="Arial"/>
        </w:rPr>
        <w:t xml:space="preserve"> Additional patient populations have been suggested by the participants during round two: neuroblastoma patients (low/intermediate vs. high risk), frail patients and obese patients</w:t>
      </w:r>
    </w:p>
    <w:p w:rsidR="009C728E" w:rsidRPr="009C728E" w:rsidRDefault="009C728E" w:rsidP="009C728E">
      <w:pPr>
        <w:pStyle w:val="Abbildungsunterschrift"/>
        <w:rPr>
          <w:rFonts w:ascii="Arial" w:hAnsi="Arial" w:cs="Arial"/>
        </w:rPr>
      </w:pPr>
      <w:r w:rsidRPr="009C728E">
        <w:rPr>
          <w:rFonts w:ascii="Arial" w:hAnsi="Arial" w:cs="Arial"/>
          <w:vertAlign w:val="superscript"/>
        </w:rPr>
        <w:lastRenderedPageBreak/>
        <w:t>d</w:t>
      </w:r>
      <w:r w:rsidRPr="009C728E">
        <w:rPr>
          <w:rFonts w:ascii="Arial" w:hAnsi="Arial" w:cs="Arial"/>
        </w:rPr>
        <w:t xml:space="preserve"> Suggested pharmacogenetics markers include polymorphisms in genes encoding for carbonyl reductases, ABC transporters, catalase, nitric oxide synthase, solute carrier transport proteins, and superoxide dismutase</w:t>
      </w:r>
    </w:p>
    <w:p w:rsidR="009C728E" w:rsidRDefault="009C728E" w:rsidP="004D2D18">
      <w:pPr>
        <w:spacing w:line="480" w:lineRule="auto"/>
        <w:jc w:val="both"/>
        <w:rPr>
          <w:rFonts w:ascii="Arial" w:hAnsi="Arial" w:cs="Arial"/>
          <w:sz w:val="20"/>
          <w:lang w:val="en-GB"/>
        </w:rPr>
      </w:pPr>
    </w:p>
    <w:p w:rsidR="001F18B0" w:rsidRDefault="001F18B0" w:rsidP="004D2D18">
      <w:pPr>
        <w:spacing w:line="480" w:lineRule="auto"/>
        <w:jc w:val="both"/>
        <w:rPr>
          <w:rFonts w:ascii="Arial" w:hAnsi="Arial" w:cs="Arial"/>
          <w:sz w:val="20"/>
          <w:lang w:val="en-GB"/>
        </w:rPr>
      </w:pPr>
    </w:p>
    <w:sdt>
      <w:sdtPr>
        <w:rPr>
          <w:rFonts w:ascii="Arial" w:eastAsiaTheme="minorHAnsi" w:hAnsi="Arial" w:cs="Arial"/>
          <w:b w:val="0"/>
          <w:bCs w:val="0"/>
          <w:color w:val="auto"/>
          <w:sz w:val="20"/>
          <w:szCs w:val="22"/>
          <w:lang w:val="en-GB"/>
        </w:rPr>
        <w:tag w:val="CitaviBibliography"/>
        <w:id w:val="854543061"/>
        <w:placeholder>
          <w:docPart w:val="DefaultPlaceholder_1082065158"/>
        </w:placeholder>
      </w:sdtPr>
      <w:sdtEndPr/>
      <w:sdtContent>
        <w:p w:rsidR="001F18B0" w:rsidRPr="00755675" w:rsidRDefault="001F18B0" w:rsidP="001F18B0">
          <w:pPr>
            <w:pStyle w:val="CitaviBibliographyHeading"/>
            <w:rPr>
              <w:rFonts w:ascii="Arial" w:hAnsi="Arial" w:cs="Arial"/>
              <w:color w:val="auto"/>
              <w:sz w:val="20"/>
              <w:szCs w:val="22"/>
              <w:lang w:val="en-GB"/>
            </w:rPr>
          </w:pPr>
          <w:r w:rsidRPr="00755675">
            <w:rPr>
              <w:rFonts w:ascii="Arial" w:hAnsi="Arial" w:cs="Arial"/>
              <w:sz w:val="20"/>
              <w:szCs w:val="22"/>
              <w:lang w:val="en-GB"/>
            </w:rPr>
            <w:fldChar w:fldCharType="begin"/>
          </w:r>
          <w:r w:rsidRPr="00755675">
            <w:rPr>
              <w:rFonts w:ascii="Arial" w:hAnsi="Arial" w:cs="Arial"/>
              <w:sz w:val="20"/>
              <w:szCs w:val="22"/>
              <w:lang w:val="en-GB"/>
            </w:rPr>
            <w:instrText>ADDIN CitaviBibliography</w:instrText>
          </w:r>
          <w:r w:rsidRPr="00755675">
            <w:rPr>
              <w:rFonts w:ascii="Arial" w:hAnsi="Arial" w:cs="Arial"/>
              <w:sz w:val="20"/>
              <w:szCs w:val="22"/>
              <w:lang w:val="en-GB"/>
            </w:rPr>
            <w:fldChar w:fldCharType="separate"/>
          </w:r>
          <w:r w:rsidRPr="00755675">
            <w:rPr>
              <w:rFonts w:ascii="Arial" w:hAnsi="Arial" w:cs="Arial"/>
              <w:color w:val="auto"/>
              <w:sz w:val="20"/>
              <w:szCs w:val="22"/>
              <w:lang w:val="en-GB"/>
            </w:rPr>
            <w:t>References</w:t>
          </w:r>
        </w:p>
        <w:p w:rsidR="001F18B0" w:rsidRPr="00755675" w:rsidRDefault="001F18B0" w:rsidP="001F18B0">
          <w:pPr>
            <w:spacing w:line="240" w:lineRule="auto"/>
            <w:rPr>
              <w:rFonts w:ascii="Arial" w:hAnsi="Arial" w:cs="Arial"/>
              <w:sz w:val="20"/>
              <w:lang w:val="en-GB"/>
            </w:rPr>
          </w:pPr>
        </w:p>
        <w:p w:rsidR="001F18B0" w:rsidRPr="00755675" w:rsidRDefault="001F18B0" w:rsidP="001F18B0">
          <w:pPr>
            <w:pStyle w:val="CitaviBibliographyEntry"/>
            <w:rPr>
              <w:rFonts w:ascii="Arial" w:hAnsi="Arial" w:cs="Arial"/>
              <w:sz w:val="20"/>
              <w:lang w:val="en-GB"/>
            </w:rPr>
          </w:pPr>
          <w:r w:rsidRPr="00755675">
            <w:rPr>
              <w:rFonts w:ascii="Arial" w:hAnsi="Arial" w:cs="Arial"/>
              <w:sz w:val="20"/>
              <w:lang w:val="en-GB"/>
            </w:rPr>
            <w:t>1.</w:t>
          </w:r>
          <w:r w:rsidRPr="00755675">
            <w:rPr>
              <w:rFonts w:ascii="Arial" w:hAnsi="Arial" w:cs="Arial"/>
              <w:sz w:val="20"/>
              <w:lang w:val="en-GB"/>
            </w:rPr>
            <w:tab/>
          </w:r>
          <w:bookmarkStart w:id="1" w:name="_CTVL001be48d92f870b48689920c11e0b52c813"/>
          <w:r w:rsidRPr="00755675">
            <w:rPr>
              <w:rFonts w:ascii="Arial" w:hAnsi="Arial" w:cs="Arial"/>
              <w:sz w:val="20"/>
              <w:lang w:val="en-GB"/>
            </w:rPr>
            <w:t>Hasson F, Keeney S, McKenna H. Research guidelines for the Delphi survey technique. Journal of Advanced Nursing. 2000;32:1008–15. doi:10.1046/j.1365-2648.2000.t01-1-01567.x.</w:t>
          </w:r>
        </w:p>
        <w:bookmarkEnd w:id="1"/>
        <w:p w:rsidR="001F18B0" w:rsidRPr="00755675" w:rsidRDefault="001F18B0" w:rsidP="001F18B0">
          <w:pPr>
            <w:pStyle w:val="CitaviBibliographyEntry"/>
            <w:rPr>
              <w:rFonts w:ascii="Arial" w:hAnsi="Arial" w:cs="Arial"/>
              <w:sz w:val="20"/>
            </w:rPr>
          </w:pPr>
          <w:r w:rsidRPr="00755675">
            <w:rPr>
              <w:rFonts w:ascii="Arial" w:hAnsi="Arial" w:cs="Arial"/>
              <w:sz w:val="20"/>
              <w:lang w:val="en-GB"/>
            </w:rPr>
            <w:t>2.</w:t>
          </w:r>
          <w:r w:rsidRPr="00755675">
            <w:rPr>
              <w:rFonts w:ascii="Arial" w:hAnsi="Arial" w:cs="Arial"/>
              <w:sz w:val="20"/>
              <w:lang w:val="en-GB"/>
            </w:rPr>
            <w:tab/>
          </w:r>
          <w:bookmarkStart w:id="2" w:name="_CTVL001b620046415fa4d87905075fb13b6fd99"/>
          <w:r w:rsidRPr="00755675">
            <w:rPr>
              <w:rFonts w:ascii="Arial" w:hAnsi="Arial" w:cs="Arial"/>
              <w:sz w:val="20"/>
              <w:lang w:val="en-GB"/>
            </w:rPr>
            <w:t xml:space="preserve">Powell C. The Delphi technique: myths and realities. </w:t>
          </w:r>
          <w:r w:rsidRPr="00755675">
            <w:rPr>
              <w:rFonts w:ascii="Arial" w:hAnsi="Arial" w:cs="Arial"/>
              <w:sz w:val="20"/>
            </w:rPr>
            <w:t>Journal of Advanced Nursing. 2003;41:376–82.</w:t>
          </w:r>
        </w:p>
        <w:bookmarkEnd w:id="2"/>
        <w:p w:rsidR="001F18B0" w:rsidRPr="001F18B0" w:rsidRDefault="001F18B0" w:rsidP="001F18B0">
          <w:pPr>
            <w:pStyle w:val="CitaviBibliographyEntry"/>
          </w:pPr>
          <w:r w:rsidRPr="00755675">
            <w:rPr>
              <w:rFonts w:ascii="Arial" w:hAnsi="Arial" w:cs="Arial"/>
              <w:sz w:val="20"/>
            </w:rPr>
            <w:t>3.</w:t>
          </w:r>
          <w:r w:rsidRPr="00755675">
            <w:rPr>
              <w:rFonts w:ascii="Arial" w:hAnsi="Arial" w:cs="Arial"/>
              <w:sz w:val="20"/>
            </w:rPr>
            <w:tab/>
          </w:r>
          <w:bookmarkStart w:id="3" w:name="_CTVL00124a36df7411c41579dfa98d0253ec9b5"/>
          <w:r w:rsidRPr="00755675">
            <w:rPr>
              <w:rFonts w:ascii="Arial" w:hAnsi="Arial" w:cs="Arial"/>
              <w:sz w:val="20"/>
            </w:rPr>
            <w:t>Mayring P. Qualitative Inhaltsanalyse: Grundlagen und Techniken. Weinheim: Beltz Verlagsgruppe; 2010.</w:t>
          </w:r>
          <w:bookmarkEnd w:id="3"/>
          <w:r w:rsidRPr="00755675">
            <w:rPr>
              <w:rFonts w:ascii="Arial" w:hAnsi="Arial" w:cs="Arial"/>
              <w:sz w:val="20"/>
              <w:lang w:val="en-GB"/>
            </w:rPr>
            <w:fldChar w:fldCharType="end"/>
          </w:r>
        </w:p>
      </w:sdtContent>
    </w:sdt>
    <w:p w:rsidR="001F18B0" w:rsidRPr="001F18B0" w:rsidRDefault="001F18B0" w:rsidP="001F18B0"/>
    <w:sectPr w:rsidR="001F18B0" w:rsidRPr="001F18B0" w:rsidSect="004D2D18">
      <w:footerReference w:type="default" r:id="rId9"/>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02" w:rsidRDefault="00422202" w:rsidP="008266BA">
      <w:pPr>
        <w:spacing w:after="0" w:line="240" w:lineRule="auto"/>
      </w:pPr>
      <w:r>
        <w:separator/>
      </w:r>
    </w:p>
  </w:endnote>
  <w:endnote w:type="continuationSeparator" w:id="0">
    <w:p w:rsidR="00422202" w:rsidRDefault="00422202" w:rsidP="008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BA" w:rsidRPr="008266BA" w:rsidRDefault="008266BA">
    <w:pPr>
      <w:pStyle w:val="Fuzeile"/>
      <w:rPr>
        <w:rFonts w:ascii="Arial" w:hAnsi="Arial" w:cs="Arial"/>
      </w:rPr>
    </w:pPr>
    <w:r>
      <w:rPr>
        <w:rFonts w:ascii="Arial" w:hAnsi="Arial" w:cs="Arial"/>
      </w:rPr>
      <w:tab/>
    </w:r>
    <w:r>
      <w:rPr>
        <w:rFonts w:ascii="Arial" w:hAnsi="Arial" w:cs="Arial"/>
      </w:rPr>
      <w:tab/>
    </w:r>
    <w:r w:rsidRPr="008266BA">
      <w:rPr>
        <w:rFonts w:ascii="Arial" w:hAnsi="Arial" w:cs="Arial"/>
      </w:rPr>
      <w:fldChar w:fldCharType="begin"/>
    </w:r>
    <w:r w:rsidRPr="008266BA">
      <w:rPr>
        <w:rFonts w:ascii="Arial" w:hAnsi="Arial" w:cs="Arial"/>
      </w:rPr>
      <w:instrText>PAGE   \* MERGEFORMAT</w:instrText>
    </w:r>
    <w:r w:rsidRPr="008266BA">
      <w:rPr>
        <w:rFonts w:ascii="Arial" w:hAnsi="Arial" w:cs="Arial"/>
      </w:rPr>
      <w:fldChar w:fldCharType="separate"/>
    </w:r>
    <w:r w:rsidR="00794C87">
      <w:rPr>
        <w:rFonts w:ascii="Arial" w:hAnsi="Arial" w:cs="Arial"/>
        <w:noProof/>
      </w:rPr>
      <w:t>1</w:t>
    </w:r>
    <w:r w:rsidRPr="008266B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02" w:rsidRDefault="00422202" w:rsidP="008266BA">
      <w:pPr>
        <w:spacing w:after="0" w:line="240" w:lineRule="auto"/>
      </w:pPr>
      <w:r>
        <w:separator/>
      </w:r>
    </w:p>
  </w:footnote>
  <w:footnote w:type="continuationSeparator" w:id="0">
    <w:p w:rsidR="00422202" w:rsidRDefault="00422202" w:rsidP="0082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4CA8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AE8C8C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D4A15A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B3A6C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4C079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31826C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0B87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FD6FFD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23C922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8725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55642E1"/>
    <w:multiLevelType w:val="hybridMultilevel"/>
    <w:tmpl w:val="EE2008F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56095"/>
    <w:multiLevelType w:val="multilevel"/>
    <w:tmpl w:val="2BB410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43350B33"/>
    <w:multiLevelType w:val="hybridMultilevel"/>
    <w:tmpl w:val="8DFA2A86"/>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97E9D"/>
    <w:multiLevelType w:val="hybridMultilevel"/>
    <w:tmpl w:val="2B26BA12"/>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93FB4"/>
    <w:multiLevelType w:val="hybridMultilevel"/>
    <w:tmpl w:val="15ACED1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C4966"/>
    <w:multiLevelType w:val="hybridMultilevel"/>
    <w:tmpl w:val="1ADA70DC"/>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65618"/>
    <w:multiLevelType w:val="hybridMultilevel"/>
    <w:tmpl w:val="07A6CD66"/>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6"/>
  </w:num>
  <w:num w:numId="33">
    <w:abstractNumId w:val="12"/>
  </w:num>
  <w:num w:numId="34">
    <w:abstractNumId w:val="13"/>
  </w:num>
  <w:num w:numId="35">
    <w:abstractNumId w:val="1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18"/>
    <w:rsid w:val="001F18B0"/>
    <w:rsid w:val="00305BD2"/>
    <w:rsid w:val="00365D15"/>
    <w:rsid w:val="00380CA3"/>
    <w:rsid w:val="003C69C3"/>
    <w:rsid w:val="00405F33"/>
    <w:rsid w:val="00417343"/>
    <w:rsid w:val="00422202"/>
    <w:rsid w:val="00453BE7"/>
    <w:rsid w:val="004D2D18"/>
    <w:rsid w:val="00523D07"/>
    <w:rsid w:val="006B5536"/>
    <w:rsid w:val="007550A6"/>
    <w:rsid w:val="00755675"/>
    <w:rsid w:val="00794C87"/>
    <w:rsid w:val="007D48F1"/>
    <w:rsid w:val="008266BA"/>
    <w:rsid w:val="009C728E"/>
    <w:rsid w:val="00A34533"/>
    <w:rsid w:val="00CB3978"/>
    <w:rsid w:val="00DD259E"/>
    <w:rsid w:val="00E55DD4"/>
    <w:rsid w:val="00FE3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978"/>
    <w:rPr>
      <w:lang w:val="de-DE"/>
    </w:rPr>
  </w:style>
  <w:style w:type="paragraph" w:styleId="berschrift1">
    <w:name w:val="heading 1"/>
    <w:basedOn w:val="Standard"/>
    <w:next w:val="Standard"/>
    <w:link w:val="berschrift1Zchn"/>
    <w:uiPriority w:val="9"/>
    <w:qFormat/>
    <w:rsid w:val="00CB3978"/>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B3978"/>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B3978"/>
    <w:pPr>
      <w:keepNext/>
      <w:keepLines/>
      <w:numPr>
        <w:ilvl w:val="2"/>
        <w:numId w:val="3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B3978"/>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B3978"/>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B3978"/>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3978"/>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3978"/>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3978"/>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berschrift1">
    <w:name w:val="Chris Überschrift 1"/>
    <w:basedOn w:val="berschrift1"/>
    <w:qFormat/>
    <w:rsid w:val="00305BD2"/>
    <w:pPr>
      <w:numPr>
        <w:numId w:val="0"/>
      </w:numPr>
    </w:pPr>
    <w:rPr>
      <w:rFonts w:ascii="Arial" w:hAnsi="Arial"/>
      <w:color w:val="auto"/>
      <w:lang w:val="en-GB"/>
    </w:rPr>
  </w:style>
  <w:style w:type="character" w:customStyle="1" w:styleId="berschrift1Zchn">
    <w:name w:val="Überschrift 1 Zchn"/>
    <w:basedOn w:val="Absatz-Standardschriftart"/>
    <w:link w:val="berschrift1"/>
    <w:uiPriority w:val="9"/>
    <w:rsid w:val="00CB3978"/>
    <w:rPr>
      <w:rFonts w:asciiTheme="majorHAnsi" w:eastAsiaTheme="majorEastAsia" w:hAnsiTheme="majorHAnsi" w:cstheme="majorBidi"/>
      <w:b/>
      <w:bCs/>
      <w:color w:val="365F91" w:themeColor="accent1" w:themeShade="BF"/>
      <w:sz w:val="28"/>
      <w:szCs w:val="28"/>
      <w:lang w:val="de-DE"/>
    </w:rPr>
  </w:style>
  <w:style w:type="paragraph" w:customStyle="1" w:styleId="Chrisberschrift2">
    <w:name w:val="Chris Überschrift 2"/>
    <w:basedOn w:val="Chrisberschrift1"/>
    <w:qFormat/>
    <w:rsid w:val="00405F33"/>
    <w:rPr>
      <w:sz w:val="26"/>
      <w:szCs w:val="24"/>
    </w:rPr>
  </w:style>
  <w:style w:type="paragraph" w:customStyle="1" w:styleId="Chrisberschrift3">
    <w:name w:val="Chris Überschrift 3"/>
    <w:basedOn w:val="Chrisberschrift1"/>
    <w:qFormat/>
    <w:rsid w:val="00405F33"/>
    <w:rPr>
      <w:sz w:val="24"/>
      <w:szCs w:val="24"/>
    </w:rPr>
  </w:style>
  <w:style w:type="paragraph" w:customStyle="1" w:styleId="Chrisberschrift4">
    <w:name w:val="Chris Überschrift 4"/>
    <w:basedOn w:val="Chrisberschrift1"/>
    <w:qFormat/>
    <w:rsid w:val="00405F33"/>
    <w:rPr>
      <w:sz w:val="22"/>
      <w:szCs w:val="24"/>
    </w:rPr>
  </w:style>
  <w:style w:type="paragraph" w:customStyle="1" w:styleId="CitaviBibliographyEntry">
    <w:name w:val="Citavi Bibliography Entry"/>
    <w:basedOn w:val="Standard"/>
    <w:link w:val="CitaviBibliographyEntryZchn"/>
    <w:rsid w:val="00CB3978"/>
    <w:pPr>
      <w:tabs>
        <w:tab w:val="left" w:pos="397"/>
      </w:tabs>
      <w:spacing w:after="0"/>
      <w:ind w:left="397" w:hanging="397"/>
    </w:pPr>
  </w:style>
  <w:style w:type="character" w:customStyle="1" w:styleId="CitaviBibliographyEntryZchn">
    <w:name w:val="Citavi Bibliography Entry Zchn"/>
    <w:basedOn w:val="Absatz-Standardschriftart"/>
    <w:link w:val="CitaviBibliographyEntry"/>
    <w:rsid w:val="00CB3978"/>
    <w:rPr>
      <w:lang w:val="de-DE"/>
    </w:rPr>
  </w:style>
  <w:style w:type="paragraph" w:customStyle="1" w:styleId="CitaviBibliographyHeading">
    <w:name w:val="Citavi Bibliography Heading"/>
    <w:basedOn w:val="berschrift1"/>
    <w:link w:val="CitaviBibliographyHeadingZchn"/>
    <w:rsid w:val="00CB3978"/>
    <w:pPr>
      <w:numPr>
        <w:numId w:val="0"/>
      </w:numPr>
    </w:pPr>
  </w:style>
  <w:style w:type="character" w:customStyle="1" w:styleId="CitaviBibliographyHeadingZchn">
    <w:name w:val="Citavi Bibliography Heading Zchn"/>
    <w:basedOn w:val="Absatz-Standardschriftart"/>
    <w:link w:val="CitaviBibliographyHeading"/>
    <w:rsid w:val="00CB3978"/>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sid w:val="00CB3978"/>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uiPriority w:val="9"/>
    <w:semiHidden/>
    <w:rsid w:val="00CB3978"/>
    <w:rPr>
      <w:rFonts w:asciiTheme="majorHAnsi" w:eastAsiaTheme="majorEastAsia" w:hAnsiTheme="majorHAnsi" w:cstheme="majorBidi"/>
      <w:b/>
      <w:bCs/>
      <w:color w:val="4F81BD" w:themeColor="accent1"/>
      <w:lang w:val="de-DE"/>
    </w:rPr>
  </w:style>
  <w:style w:type="character" w:customStyle="1" w:styleId="berschrift4Zchn">
    <w:name w:val="Überschrift 4 Zchn"/>
    <w:basedOn w:val="Absatz-Standardschriftart"/>
    <w:link w:val="berschrift4"/>
    <w:uiPriority w:val="9"/>
    <w:semiHidden/>
    <w:rsid w:val="00CB3978"/>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CB3978"/>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CB3978"/>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CB3978"/>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CB3978"/>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CB3978"/>
    <w:rPr>
      <w:rFonts w:asciiTheme="majorHAnsi" w:eastAsiaTheme="majorEastAsia" w:hAnsiTheme="majorHAnsi" w:cstheme="majorBidi"/>
      <w:i/>
      <w:iCs/>
      <w:color w:val="404040" w:themeColor="text1" w:themeTint="BF"/>
      <w:sz w:val="20"/>
      <w:szCs w:val="20"/>
      <w:lang w:val="de-DE"/>
    </w:rPr>
  </w:style>
  <w:style w:type="paragraph" w:styleId="Index1">
    <w:name w:val="index 1"/>
    <w:basedOn w:val="Standard"/>
    <w:next w:val="Standard"/>
    <w:autoRedefine/>
    <w:uiPriority w:val="99"/>
    <w:semiHidden/>
    <w:unhideWhenUsed/>
    <w:rsid w:val="00CB3978"/>
    <w:pPr>
      <w:spacing w:after="0" w:line="240" w:lineRule="auto"/>
      <w:ind w:left="220" w:hanging="220"/>
    </w:pPr>
  </w:style>
  <w:style w:type="paragraph" w:styleId="Index2">
    <w:name w:val="index 2"/>
    <w:basedOn w:val="Standard"/>
    <w:next w:val="Standard"/>
    <w:autoRedefine/>
    <w:uiPriority w:val="99"/>
    <w:semiHidden/>
    <w:unhideWhenUsed/>
    <w:rsid w:val="00CB3978"/>
    <w:pPr>
      <w:spacing w:after="0" w:line="240" w:lineRule="auto"/>
      <w:ind w:left="440" w:hanging="220"/>
    </w:pPr>
  </w:style>
  <w:style w:type="paragraph" w:styleId="Index3">
    <w:name w:val="index 3"/>
    <w:basedOn w:val="Standard"/>
    <w:next w:val="Standard"/>
    <w:autoRedefine/>
    <w:uiPriority w:val="99"/>
    <w:semiHidden/>
    <w:unhideWhenUsed/>
    <w:rsid w:val="00CB3978"/>
    <w:pPr>
      <w:spacing w:after="0" w:line="240" w:lineRule="auto"/>
      <w:ind w:left="660" w:hanging="220"/>
    </w:pPr>
  </w:style>
  <w:style w:type="paragraph" w:styleId="Index4">
    <w:name w:val="index 4"/>
    <w:basedOn w:val="Standard"/>
    <w:next w:val="Standard"/>
    <w:autoRedefine/>
    <w:uiPriority w:val="99"/>
    <w:semiHidden/>
    <w:unhideWhenUsed/>
    <w:rsid w:val="00CB3978"/>
    <w:pPr>
      <w:spacing w:after="0" w:line="240" w:lineRule="auto"/>
      <w:ind w:left="880" w:hanging="220"/>
    </w:pPr>
  </w:style>
  <w:style w:type="paragraph" w:styleId="Index5">
    <w:name w:val="index 5"/>
    <w:basedOn w:val="Standard"/>
    <w:next w:val="Standard"/>
    <w:autoRedefine/>
    <w:uiPriority w:val="99"/>
    <w:semiHidden/>
    <w:unhideWhenUsed/>
    <w:rsid w:val="00CB3978"/>
    <w:pPr>
      <w:spacing w:after="0" w:line="240" w:lineRule="auto"/>
      <w:ind w:left="1100" w:hanging="220"/>
    </w:pPr>
  </w:style>
  <w:style w:type="paragraph" w:styleId="Index6">
    <w:name w:val="index 6"/>
    <w:basedOn w:val="Standard"/>
    <w:next w:val="Standard"/>
    <w:autoRedefine/>
    <w:uiPriority w:val="99"/>
    <w:semiHidden/>
    <w:unhideWhenUsed/>
    <w:rsid w:val="00CB3978"/>
    <w:pPr>
      <w:spacing w:after="0" w:line="240" w:lineRule="auto"/>
      <w:ind w:left="1320" w:hanging="220"/>
    </w:pPr>
  </w:style>
  <w:style w:type="paragraph" w:styleId="Index7">
    <w:name w:val="index 7"/>
    <w:basedOn w:val="Standard"/>
    <w:next w:val="Standard"/>
    <w:autoRedefine/>
    <w:uiPriority w:val="99"/>
    <w:semiHidden/>
    <w:unhideWhenUsed/>
    <w:rsid w:val="00CB3978"/>
    <w:pPr>
      <w:spacing w:after="0" w:line="240" w:lineRule="auto"/>
      <w:ind w:left="1540" w:hanging="220"/>
    </w:pPr>
  </w:style>
  <w:style w:type="paragraph" w:styleId="Index8">
    <w:name w:val="index 8"/>
    <w:basedOn w:val="Standard"/>
    <w:next w:val="Standard"/>
    <w:autoRedefine/>
    <w:uiPriority w:val="99"/>
    <w:semiHidden/>
    <w:unhideWhenUsed/>
    <w:rsid w:val="00CB3978"/>
    <w:pPr>
      <w:spacing w:after="0" w:line="240" w:lineRule="auto"/>
      <w:ind w:left="1760" w:hanging="220"/>
    </w:pPr>
  </w:style>
  <w:style w:type="paragraph" w:styleId="Index9">
    <w:name w:val="index 9"/>
    <w:basedOn w:val="Standard"/>
    <w:next w:val="Standard"/>
    <w:autoRedefine/>
    <w:uiPriority w:val="99"/>
    <w:semiHidden/>
    <w:unhideWhenUsed/>
    <w:rsid w:val="00CB3978"/>
    <w:pPr>
      <w:spacing w:after="0" w:line="240" w:lineRule="auto"/>
      <w:ind w:left="1980" w:hanging="220"/>
    </w:pPr>
  </w:style>
  <w:style w:type="paragraph" w:styleId="Verzeichnis1">
    <w:name w:val="toc 1"/>
    <w:basedOn w:val="Standard"/>
    <w:next w:val="Standard"/>
    <w:autoRedefine/>
    <w:uiPriority w:val="39"/>
    <w:unhideWhenUsed/>
    <w:rsid w:val="00CB3978"/>
    <w:pPr>
      <w:spacing w:after="100"/>
    </w:pPr>
  </w:style>
  <w:style w:type="paragraph" w:styleId="Verzeichnis2">
    <w:name w:val="toc 2"/>
    <w:basedOn w:val="Standard"/>
    <w:next w:val="Standard"/>
    <w:autoRedefine/>
    <w:uiPriority w:val="39"/>
    <w:semiHidden/>
    <w:unhideWhenUsed/>
    <w:rsid w:val="00CB3978"/>
    <w:pPr>
      <w:spacing w:after="100"/>
      <w:ind w:left="220"/>
    </w:pPr>
  </w:style>
  <w:style w:type="paragraph" w:styleId="Verzeichnis3">
    <w:name w:val="toc 3"/>
    <w:basedOn w:val="Standard"/>
    <w:next w:val="Standard"/>
    <w:autoRedefine/>
    <w:uiPriority w:val="39"/>
    <w:semiHidden/>
    <w:unhideWhenUsed/>
    <w:rsid w:val="00CB3978"/>
    <w:pPr>
      <w:spacing w:after="100"/>
      <w:ind w:left="440"/>
    </w:pPr>
  </w:style>
  <w:style w:type="paragraph" w:styleId="Verzeichnis4">
    <w:name w:val="toc 4"/>
    <w:basedOn w:val="Standard"/>
    <w:next w:val="Standard"/>
    <w:autoRedefine/>
    <w:uiPriority w:val="39"/>
    <w:semiHidden/>
    <w:unhideWhenUsed/>
    <w:rsid w:val="00CB3978"/>
    <w:pPr>
      <w:spacing w:after="100"/>
      <w:ind w:left="660"/>
    </w:pPr>
  </w:style>
  <w:style w:type="paragraph" w:styleId="Verzeichnis5">
    <w:name w:val="toc 5"/>
    <w:basedOn w:val="Standard"/>
    <w:next w:val="Standard"/>
    <w:autoRedefine/>
    <w:uiPriority w:val="39"/>
    <w:semiHidden/>
    <w:unhideWhenUsed/>
    <w:rsid w:val="00CB3978"/>
    <w:pPr>
      <w:spacing w:after="100"/>
      <w:ind w:left="880"/>
    </w:pPr>
  </w:style>
  <w:style w:type="paragraph" w:styleId="Verzeichnis6">
    <w:name w:val="toc 6"/>
    <w:basedOn w:val="Standard"/>
    <w:next w:val="Standard"/>
    <w:autoRedefine/>
    <w:uiPriority w:val="39"/>
    <w:semiHidden/>
    <w:unhideWhenUsed/>
    <w:rsid w:val="00CB3978"/>
    <w:pPr>
      <w:spacing w:after="100"/>
      <w:ind w:left="1100"/>
    </w:pPr>
  </w:style>
  <w:style w:type="paragraph" w:styleId="Verzeichnis7">
    <w:name w:val="toc 7"/>
    <w:basedOn w:val="Standard"/>
    <w:next w:val="Standard"/>
    <w:autoRedefine/>
    <w:uiPriority w:val="39"/>
    <w:semiHidden/>
    <w:unhideWhenUsed/>
    <w:rsid w:val="00CB3978"/>
    <w:pPr>
      <w:spacing w:after="100"/>
      <w:ind w:left="1320"/>
    </w:pPr>
  </w:style>
  <w:style w:type="paragraph" w:styleId="Verzeichnis8">
    <w:name w:val="toc 8"/>
    <w:basedOn w:val="Standard"/>
    <w:next w:val="Standard"/>
    <w:autoRedefine/>
    <w:uiPriority w:val="39"/>
    <w:semiHidden/>
    <w:unhideWhenUsed/>
    <w:rsid w:val="00CB3978"/>
    <w:pPr>
      <w:spacing w:after="100"/>
      <w:ind w:left="1540"/>
    </w:pPr>
  </w:style>
  <w:style w:type="paragraph" w:styleId="Verzeichnis9">
    <w:name w:val="toc 9"/>
    <w:basedOn w:val="Standard"/>
    <w:next w:val="Standard"/>
    <w:autoRedefine/>
    <w:uiPriority w:val="39"/>
    <w:semiHidden/>
    <w:unhideWhenUsed/>
    <w:rsid w:val="00CB3978"/>
    <w:pPr>
      <w:spacing w:after="100"/>
      <w:ind w:left="1760"/>
    </w:pPr>
  </w:style>
  <w:style w:type="paragraph" w:styleId="Standardeinzug">
    <w:name w:val="Normal Indent"/>
    <w:basedOn w:val="Standard"/>
    <w:uiPriority w:val="99"/>
    <w:semiHidden/>
    <w:unhideWhenUsed/>
    <w:rsid w:val="00CB3978"/>
    <w:pPr>
      <w:ind w:left="708"/>
    </w:pPr>
  </w:style>
  <w:style w:type="paragraph" w:styleId="Funotentext">
    <w:name w:val="footnote text"/>
    <w:basedOn w:val="Standard"/>
    <w:link w:val="FunotentextZchn"/>
    <w:uiPriority w:val="99"/>
    <w:semiHidden/>
    <w:unhideWhenUsed/>
    <w:rsid w:val="00CB39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3978"/>
    <w:rPr>
      <w:sz w:val="20"/>
      <w:szCs w:val="20"/>
      <w:lang w:val="de-DE"/>
    </w:rPr>
  </w:style>
  <w:style w:type="paragraph" w:styleId="Kommentartext">
    <w:name w:val="annotation text"/>
    <w:basedOn w:val="Standard"/>
    <w:link w:val="KommentartextZchn"/>
    <w:uiPriority w:val="99"/>
    <w:unhideWhenUsed/>
    <w:rsid w:val="00CB3978"/>
    <w:pPr>
      <w:spacing w:line="240" w:lineRule="auto"/>
    </w:pPr>
    <w:rPr>
      <w:sz w:val="20"/>
      <w:szCs w:val="20"/>
    </w:rPr>
  </w:style>
  <w:style w:type="character" w:customStyle="1" w:styleId="KommentartextZchn">
    <w:name w:val="Kommentartext Zchn"/>
    <w:basedOn w:val="Absatz-Standardschriftart"/>
    <w:link w:val="Kommentartext"/>
    <w:uiPriority w:val="99"/>
    <w:rsid w:val="00CB3978"/>
    <w:rPr>
      <w:sz w:val="20"/>
      <w:szCs w:val="20"/>
      <w:lang w:val="de-DE"/>
    </w:rPr>
  </w:style>
  <w:style w:type="paragraph" w:styleId="Kopfzeile">
    <w:name w:val="header"/>
    <w:basedOn w:val="Standard"/>
    <w:link w:val="KopfzeileZchn"/>
    <w:unhideWhenUsed/>
    <w:rsid w:val="00CB3978"/>
    <w:pPr>
      <w:tabs>
        <w:tab w:val="center" w:pos="4536"/>
        <w:tab w:val="right" w:pos="9072"/>
      </w:tabs>
      <w:spacing w:after="0" w:line="240" w:lineRule="auto"/>
    </w:pPr>
  </w:style>
  <w:style w:type="character" w:customStyle="1" w:styleId="KopfzeileZchn">
    <w:name w:val="Kopfzeile Zchn"/>
    <w:basedOn w:val="Absatz-Standardschriftart"/>
    <w:link w:val="Kopfzeile"/>
    <w:rsid w:val="00CB3978"/>
    <w:rPr>
      <w:lang w:val="de-DE"/>
    </w:rPr>
  </w:style>
  <w:style w:type="paragraph" w:styleId="Fuzeile">
    <w:name w:val="footer"/>
    <w:basedOn w:val="Standard"/>
    <w:link w:val="FuzeileZchn"/>
    <w:uiPriority w:val="99"/>
    <w:unhideWhenUsed/>
    <w:rsid w:val="00CB3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978"/>
    <w:rPr>
      <w:lang w:val="de-DE"/>
    </w:rPr>
  </w:style>
  <w:style w:type="paragraph" w:styleId="Indexberschrift">
    <w:name w:val="index heading"/>
    <w:basedOn w:val="Standard"/>
    <w:next w:val="Index1"/>
    <w:uiPriority w:val="99"/>
    <w:semiHidden/>
    <w:unhideWhenUsed/>
    <w:rsid w:val="00CB3978"/>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CB3978"/>
    <w:pPr>
      <w:spacing w:line="240" w:lineRule="auto"/>
    </w:pPr>
    <w:rPr>
      <w:b/>
      <w:bCs/>
      <w:color w:val="4F81BD" w:themeColor="accent1"/>
      <w:sz w:val="18"/>
      <w:szCs w:val="18"/>
    </w:rPr>
  </w:style>
  <w:style w:type="paragraph" w:styleId="Abbildungsverzeichnis">
    <w:name w:val="table of figures"/>
    <w:basedOn w:val="Standard"/>
    <w:next w:val="Standard"/>
    <w:uiPriority w:val="99"/>
    <w:semiHidden/>
    <w:unhideWhenUsed/>
    <w:rsid w:val="00CB3978"/>
    <w:pPr>
      <w:spacing w:after="0"/>
    </w:pPr>
  </w:style>
  <w:style w:type="paragraph" w:styleId="Umschlagadresse">
    <w:name w:val="envelope address"/>
    <w:basedOn w:val="Standard"/>
    <w:uiPriority w:val="99"/>
    <w:semiHidden/>
    <w:unhideWhenUsed/>
    <w:rsid w:val="00CB3978"/>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3978"/>
    <w:pPr>
      <w:spacing w:after="0" w:line="240" w:lineRule="auto"/>
    </w:pPr>
    <w:rPr>
      <w:rFonts w:asciiTheme="majorHAnsi" w:eastAsiaTheme="majorEastAsia" w:hAnsiTheme="majorHAnsi" w:cstheme="majorBidi"/>
      <w:sz w:val="20"/>
      <w:szCs w:val="20"/>
    </w:rPr>
  </w:style>
  <w:style w:type="character" w:styleId="Funotenzeichen">
    <w:name w:val="footnote reference"/>
    <w:basedOn w:val="Absatz-Standardschriftart"/>
    <w:uiPriority w:val="99"/>
    <w:semiHidden/>
    <w:unhideWhenUsed/>
    <w:rsid w:val="00CB3978"/>
    <w:rPr>
      <w:vertAlign w:val="superscript"/>
    </w:rPr>
  </w:style>
  <w:style w:type="character" w:styleId="Kommentarzeichen">
    <w:name w:val="annotation reference"/>
    <w:basedOn w:val="Absatz-Standardschriftart"/>
    <w:uiPriority w:val="99"/>
    <w:semiHidden/>
    <w:unhideWhenUsed/>
    <w:rsid w:val="00CB3978"/>
    <w:rPr>
      <w:sz w:val="16"/>
      <w:szCs w:val="16"/>
    </w:rPr>
  </w:style>
  <w:style w:type="character" w:styleId="Zeilennummer">
    <w:name w:val="line number"/>
    <w:basedOn w:val="Absatz-Standardschriftart"/>
    <w:uiPriority w:val="99"/>
    <w:semiHidden/>
    <w:unhideWhenUsed/>
    <w:rsid w:val="00CB3978"/>
  </w:style>
  <w:style w:type="character" w:styleId="Seitenzahl">
    <w:name w:val="page number"/>
    <w:basedOn w:val="Absatz-Standardschriftart"/>
    <w:uiPriority w:val="99"/>
    <w:semiHidden/>
    <w:unhideWhenUsed/>
    <w:rsid w:val="00CB3978"/>
  </w:style>
  <w:style w:type="character" w:styleId="Endnotenzeichen">
    <w:name w:val="endnote reference"/>
    <w:basedOn w:val="Absatz-Standardschriftart"/>
    <w:uiPriority w:val="99"/>
    <w:semiHidden/>
    <w:unhideWhenUsed/>
    <w:rsid w:val="00CB3978"/>
    <w:rPr>
      <w:vertAlign w:val="superscript"/>
    </w:rPr>
  </w:style>
  <w:style w:type="paragraph" w:styleId="Endnotentext">
    <w:name w:val="endnote text"/>
    <w:basedOn w:val="Standard"/>
    <w:link w:val="EndnotentextZchn"/>
    <w:uiPriority w:val="99"/>
    <w:semiHidden/>
    <w:unhideWhenUsed/>
    <w:rsid w:val="00CB397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B3978"/>
    <w:rPr>
      <w:sz w:val="20"/>
      <w:szCs w:val="20"/>
      <w:lang w:val="de-DE"/>
    </w:rPr>
  </w:style>
  <w:style w:type="paragraph" w:styleId="Rechtsgrundlagenverzeichnis">
    <w:name w:val="table of authorities"/>
    <w:basedOn w:val="Standard"/>
    <w:next w:val="Standard"/>
    <w:uiPriority w:val="99"/>
    <w:semiHidden/>
    <w:unhideWhenUsed/>
    <w:rsid w:val="00CB3978"/>
    <w:pPr>
      <w:spacing w:after="0"/>
      <w:ind w:left="220" w:hanging="220"/>
    </w:pPr>
  </w:style>
  <w:style w:type="paragraph" w:styleId="Makrotext">
    <w:name w:val="macro"/>
    <w:link w:val="MakrotextZchn"/>
    <w:uiPriority w:val="99"/>
    <w:semiHidden/>
    <w:unhideWhenUsed/>
    <w:rsid w:val="00CB39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de-DE"/>
    </w:rPr>
  </w:style>
  <w:style w:type="character" w:customStyle="1" w:styleId="MakrotextZchn">
    <w:name w:val="Makrotext Zchn"/>
    <w:basedOn w:val="Absatz-Standardschriftart"/>
    <w:link w:val="Makrotext"/>
    <w:uiPriority w:val="99"/>
    <w:semiHidden/>
    <w:rsid w:val="00CB3978"/>
    <w:rPr>
      <w:rFonts w:ascii="Consolas" w:hAnsi="Consolas"/>
      <w:sz w:val="20"/>
      <w:szCs w:val="20"/>
      <w:lang w:val="de-DE"/>
    </w:rPr>
  </w:style>
  <w:style w:type="paragraph" w:styleId="RGV-berschrift">
    <w:name w:val="toa heading"/>
    <w:basedOn w:val="Standard"/>
    <w:next w:val="Standard"/>
    <w:uiPriority w:val="99"/>
    <w:semiHidden/>
    <w:unhideWhenUsed/>
    <w:rsid w:val="00CB3978"/>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3978"/>
    <w:pPr>
      <w:ind w:left="283" w:hanging="283"/>
      <w:contextualSpacing/>
    </w:pPr>
  </w:style>
  <w:style w:type="paragraph" w:styleId="Aufzhlungszeichen">
    <w:name w:val="List Bullet"/>
    <w:basedOn w:val="Standard"/>
    <w:uiPriority w:val="99"/>
    <w:semiHidden/>
    <w:unhideWhenUsed/>
    <w:rsid w:val="00CB3978"/>
    <w:pPr>
      <w:numPr>
        <w:numId w:val="12"/>
      </w:numPr>
      <w:contextualSpacing/>
    </w:pPr>
  </w:style>
  <w:style w:type="paragraph" w:styleId="Listennummer">
    <w:name w:val="List Number"/>
    <w:basedOn w:val="Standard"/>
    <w:uiPriority w:val="99"/>
    <w:semiHidden/>
    <w:unhideWhenUsed/>
    <w:rsid w:val="00CB3978"/>
    <w:pPr>
      <w:numPr>
        <w:numId w:val="14"/>
      </w:numPr>
      <w:contextualSpacing/>
    </w:pPr>
  </w:style>
  <w:style w:type="paragraph" w:styleId="Liste2">
    <w:name w:val="List 2"/>
    <w:basedOn w:val="Standard"/>
    <w:uiPriority w:val="99"/>
    <w:semiHidden/>
    <w:unhideWhenUsed/>
    <w:rsid w:val="00CB3978"/>
    <w:pPr>
      <w:ind w:left="566" w:hanging="283"/>
      <w:contextualSpacing/>
    </w:pPr>
  </w:style>
  <w:style w:type="paragraph" w:styleId="Liste3">
    <w:name w:val="List 3"/>
    <w:basedOn w:val="Standard"/>
    <w:uiPriority w:val="99"/>
    <w:semiHidden/>
    <w:unhideWhenUsed/>
    <w:rsid w:val="00CB3978"/>
    <w:pPr>
      <w:ind w:left="849" w:hanging="283"/>
      <w:contextualSpacing/>
    </w:pPr>
  </w:style>
  <w:style w:type="paragraph" w:styleId="Liste4">
    <w:name w:val="List 4"/>
    <w:basedOn w:val="Standard"/>
    <w:uiPriority w:val="99"/>
    <w:semiHidden/>
    <w:unhideWhenUsed/>
    <w:rsid w:val="00CB3978"/>
    <w:pPr>
      <w:ind w:left="1132" w:hanging="283"/>
      <w:contextualSpacing/>
    </w:pPr>
  </w:style>
  <w:style w:type="paragraph" w:styleId="Liste5">
    <w:name w:val="List 5"/>
    <w:basedOn w:val="Standard"/>
    <w:uiPriority w:val="99"/>
    <w:semiHidden/>
    <w:unhideWhenUsed/>
    <w:rsid w:val="00CB3978"/>
    <w:pPr>
      <w:ind w:left="1415" w:hanging="283"/>
      <w:contextualSpacing/>
    </w:pPr>
  </w:style>
  <w:style w:type="paragraph" w:styleId="Aufzhlungszeichen2">
    <w:name w:val="List Bullet 2"/>
    <w:basedOn w:val="Standard"/>
    <w:uiPriority w:val="99"/>
    <w:semiHidden/>
    <w:unhideWhenUsed/>
    <w:rsid w:val="00CB3978"/>
    <w:pPr>
      <w:numPr>
        <w:numId w:val="16"/>
      </w:numPr>
      <w:contextualSpacing/>
    </w:pPr>
  </w:style>
  <w:style w:type="paragraph" w:styleId="Aufzhlungszeichen3">
    <w:name w:val="List Bullet 3"/>
    <w:basedOn w:val="Standard"/>
    <w:uiPriority w:val="99"/>
    <w:semiHidden/>
    <w:unhideWhenUsed/>
    <w:rsid w:val="00CB3978"/>
    <w:pPr>
      <w:numPr>
        <w:numId w:val="18"/>
      </w:numPr>
      <w:contextualSpacing/>
    </w:pPr>
  </w:style>
  <w:style w:type="paragraph" w:styleId="Aufzhlungszeichen4">
    <w:name w:val="List Bullet 4"/>
    <w:basedOn w:val="Standard"/>
    <w:uiPriority w:val="99"/>
    <w:semiHidden/>
    <w:unhideWhenUsed/>
    <w:rsid w:val="00CB3978"/>
    <w:pPr>
      <w:numPr>
        <w:numId w:val="20"/>
      </w:numPr>
      <w:tabs>
        <w:tab w:val="clear" w:pos="1209"/>
        <w:tab w:val="num" w:pos="360"/>
      </w:tabs>
      <w:ind w:left="0" w:firstLine="0"/>
      <w:contextualSpacing/>
    </w:pPr>
  </w:style>
  <w:style w:type="paragraph" w:styleId="Aufzhlungszeichen5">
    <w:name w:val="List Bullet 5"/>
    <w:basedOn w:val="Standard"/>
    <w:uiPriority w:val="99"/>
    <w:semiHidden/>
    <w:unhideWhenUsed/>
    <w:rsid w:val="00CB3978"/>
    <w:pPr>
      <w:numPr>
        <w:numId w:val="22"/>
      </w:numPr>
      <w:contextualSpacing/>
    </w:pPr>
  </w:style>
  <w:style w:type="paragraph" w:styleId="Listennummer2">
    <w:name w:val="List Number 2"/>
    <w:basedOn w:val="Standard"/>
    <w:uiPriority w:val="99"/>
    <w:semiHidden/>
    <w:unhideWhenUsed/>
    <w:rsid w:val="00CB3978"/>
    <w:pPr>
      <w:numPr>
        <w:numId w:val="24"/>
      </w:numPr>
      <w:contextualSpacing/>
    </w:pPr>
  </w:style>
  <w:style w:type="paragraph" w:styleId="Listennummer3">
    <w:name w:val="List Number 3"/>
    <w:basedOn w:val="Standard"/>
    <w:uiPriority w:val="99"/>
    <w:semiHidden/>
    <w:unhideWhenUsed/>
    <w:rsid w:val="00CB3978"/>
    <w:pPr>
      <w:numPr>
        <w:numId w:val="26"/>
      </w:numPr>
      <w:contextualSpacing/>
    </w:pPr>
  </w:style>
  <w:style w:type="paragraph" w:styleId="Listennummer4">
    <w:name w:val="List Number 4"/>
    <w:basedOn w:val="Standard"/>
    <w:uiPriority w:val="99"/>
    <w:semiHidden/>
    <w:unhideWhenUsed/>
    <w:rsid w:val="00CB3978"/>
    <w:pPr>
      <w:numPr>
        <w:numId w:val="28"/>
      </w:numPr>
      <w:contextualSpacing/>
    </w:pPr>
  </w:style>
  <w:style w:type="paragraph" w:styleId="Listennummer5">
    <w:name w:val="List Number 5"/>
    <w:basedOn w:val="Standard"/>
    <w:uiPriority w:val="99"/>
    <w:semiHidden/>
    <w:unhideWhenUsed/>
    <w:rsid w:val="00CB3978"/>
    <w:pPr>
      <w:numPr>
        <w:numId w:val="30"/>
      </w:numPr>
      <w:contextualSpacing/>
    </w:pPr>
  </w:style>
  <w:style w:type="paragraph" w:styleId="Titel">
    <w:name w:val="Title"/>
    <w:basedOn w:val="Standard"/>
    <w:next w:val="Standard"/>
    <w:link w:val="TitelZchn"/>
    <w:uiPriority w:val="10"/>
    <w:qFormat/>
    <w:rsid w:val="00CB3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3978"/>
    <w:rPr>
      <w:rFonts w:asciiTheme="majorHAnsi" w:eastAsiaTheme="majorEastAsia" w:hAnsiTheme="majorHAnsi" w:cstheme="majorBidi"/>
      <w:color w:val="17365D" w:themeColor="text2" w:themeShade="BF"/>
      <w:spacing w:val="5"/>
      <w:kern w:val="28"/>
      <w:sz w:val="52"/>
      <w:szCs w:val="52"/>
      <w:lang w:val="de-DE"/>
    </w:rPr>
  </w:style>
  <w:style w:type="paragraph" w:styleId="Gruformel">
    <w:name w:val="Closing"/>
    <w:basedOn w:val="Standard"/>
    <w:link w:val="GruformelZchn"/>
    <w:uiPriority w:val="99"/>
    <w:semiHidden/>
    <w:unhideWhenUsed/>
    <w:rsid w:val="00CB3978"/>
    <w:pPr>
      <w:spacing w:after="0" w:line="240" w:lineRule="auto"/>
      <w:ind w:left="4252"/>
    </w:pPr>
  </w:style>
  <w:style w:type="character" w:customStyle="1" w:styleId="GruformelZchn">
    <w:name w:val="Grußformel Zchn"/>
    <w:basedOn w:val="Absatz-Standardschriftart"/>
    <w:link w:val="Gruformel"/>
    <w:uiPriority w:val="99"/>
    <w:semiHidden/>
    <w:rsid w:val="00CB3978"/>
    <w:rPr>
      <w:lang w:val="de-DE"/>
    </w:rPr>
  </w:style>
  <w:style w:type="paragraph" w:styleId="Unterschrift">
    <w:name w:val="Signature"/>
    <w:basedOn w:val="Standard"/>
    <w:link w:val="UnterschriftZchn"/>
    <w:uiPriority w:val="99"/>
    <w:semiHidden/>
    <w:unhideWhenUsed/>
    <w:rsid w:val="00CB3978"/>
    <w:pPr>
      <w:spacing w:after="0" w:line="240" w:lineRule="auto"/>
      <w:ind w:left="4252"/>
    </w:pPr>
  </w:style>
  <w:style w:type="character" w:customStyle="1" w:styleId="UnterschriftZchn">
    <w:name w:val="Unterschrift Zchn"/>
    <w:basedOn w:val="Absatz-Standardschriftart"/>
    <w:link w:val="Unterschrift"/>
    <w:uiPriority w:val="99"/>
    <w:semiHidden/>
    <w:rsid w:val="00CB3978"/>
    <w:rPr>
      <w:lang w:val="de-DE"/>
    </w:rPr>
  </w:style>
  <w:style w:type="paragraph" w:styleId="Textkrper">
    <w:name w:val="Body Text"/>
    <w:basedOn w:val="Standard"/>
    <w:link w:val="TextkrperZchn"/>
    <w:uiPriority w:val="99"/>
    <w:semiHidden/>
    <w:unhideWhenUsed/>
    <w:rsid w:val="00CB3978"/>
    <w:pPr>
      <w:spacing w:after="120"/>
    </w:pPr>
  </w:style>
  <w:style w:type="character" w:customStyle="1" w:styleId="TextkrperZchn">
    <w:name w:val="Textkörper Zchn"/>
    <w:basedOn w:val="Absatz-Standardschriftart"/>
    <w:link w:val="Textkrper"/>
    <w:uiPriority w:val="99"/>
    <w:semiHidden/>
    <w:rsid w:val="00CB3978"/>
    <w:rPr>
      <w:lang w:val="de-DE"/>
    </w:rPr>
  </w:style>
  <w:style w:type="paragraph" w:styleId="Textkrper-Zeileneinzug">
    <w:name w:val="Body Text Indent"/>
    <w:basedOn w:val="Standard"/>
    <w:link w:val="Textkrper-ZeileneinzugZchn"/>
    <w:uiPriority w:val="99"/>
    <w:semiHidden/>
    <w:unhideWhenUsed/>
    <w:rsid w:val="00CB3978"/>
    <w:pPr>
      <w:spacing w:after="120"/>
      <w:ind w:left="283"/>
    </w:pPr>
  </w:style>
  <w:style w:type="character" w:customStyle="1" w:styleId="Textkrper-ZeileneinzugZchn">
    <w:name w:val="Textkörper-Zeileneinzug Zchn"/>
    <w:basedOn w:val="Absatz-Standardschriftart"/>
    <w:link w:val="Textkrper-Zeileneinzug"/>
    <w:uiPriority w:val="99"/>
    <w:semiHidden/>
    <w:rsid w:val="00CB3978"/>
    <w:rPr>
      <w:lang w:val="de-DE"/>
    </w:rPr>
  </w:style>
  <w:style w:type="paragraph" w:styleId="Listenfortsetzung">
    <w:name w:val="List Continue"/>
    <w:basedOn w:val="Standard"/>
    <w:uiPriority w:val="99"/>
    <w:semiHidden/>
    <w:unhideWhenUsed/>
    <w:rsid w:val="00CB3978"/>
    <w:pPr>
      <w:spacing w:after="120"/>
      <w:ind w:left="283"/>
      <w:contextualSpacing/>
    </w:pPr>
  </w:style>
  <w:style w:type="paragraph" w:styleId="Listenfortsetzung2">
    <w:name w:val="List Continue 2"/>
    <w:basedOn w:val="Standard"/>
    <w:uiPriority w:val="99"/>
    <w:semiHidden/>
    <w:unhideWhenUsed/>
    <w:rsid w:val="00CB3978"/>
    <w:pPr>
      <w:spacing w:after="120"/>
      <w:ind w:left="566"/>
      <w:contextualSpacing/>
    </w:pPr>
  </w:style>
  <w:style w:type="paragraph" w:styleId="Listenfortsetzung3">
    <w:name w:val="List Continue 3"/>
    <w:basedOn w:val="Standard"/>
    <w:uiPriority w:val="99"/>
    <w:semiHidden/>
    <w:unhideWhenUsed/>
    <w:rsid w:val="00CB3978"/>
    <w:pPr>
      <w:spacing w:after="120"/>
      <w:ind w:left="849"/>
      <w:contextualSpacing/>
    </w:pPr>
  </w:style>
  <w:style w:type="paragraph" w:styleId="Listenfortsetzung4">
    <w:name w:val="List Continue 4"/>
    <w:basedOn w:val="Standard"/>
    <w:uiPriority w:val="99"/>
    <w:semiHidden/>
    <w:unhideWhenUsed/>
    <w:rsid w:val="00CB3978"/>
    <w:pPr>
      <w:spacing w:after="120"/>
      <w:ind w:left="1132"/>
      <w:contextualSpacing/>
    </w:pPr>
  </w:style>
  <w:style w:type="paragraph" w:styleId="Listenfortsetzung5">
    <w:name w:val="List Continue 5"/>
    <w:basedOn w:val="Standard"/>
    <w:uiPriority w:val="99"/>
    <w:semiHidden/>
    <w:unhideWhenUsed/>
    <w:rsid w:val="00CB3978"/>
    <w:pPr>
      <w:spacing w:after="120"/>
      <w:ind w:left="1415"/>
      <w:contextualSpacing/>
    </w:pPr>
  </w:style>
  <w:style w:type="paragraph" w:styleId="Nachrichtenkopf">
    <w:name w:val="Message Header"/>
    <w:basedOn w:val="Standard"/>
    <w:link w:val="NachrichtenkopfZchn"/>
    <w:uiPriority w:val="99"/>
    <w:semiHidden/>
    <w:unhideWhenUsed/>
    <w:rsid w:val="00CB39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3978"/>
    <w:rPr>
      <w:rFonts w:asciiTheme="majorHAnsi" w:eastAsiaTheme="majorEastAsia" w:hAnsiTheme="majorHAnsi" w:cstheme="majorBidi"/>
      <w:sz w:val="24"/>
      <w:szCs w:val="24"/>
      <w:shd w:val="pct20" w:color="auto" w:fill="auto"/>
      <w:lang w:val="de-DE"/>
    </w:rPr>
  </w:style>
  <w:style w:type="paragraph" w:styleId="Untertitel">
    <w:name w:val="Subtitle"/>
    <w:basedOn w:val="Standard"/>
    <w:next w:val="Standard"/>
    <w:link w:val="UntertitelZchn"/>
    <w:uiPriority w:val="11"/>
    <w:qFormat/>
    <w:rsid w:val="00CB39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B3978"/>
    <w:rPr>
      <w:rFonts w:asciiTheme="majorHAnsi" w:eastAsiaTheme="majorEastAsia" w:hAnsiTheme="majorHAnsi" w:cstheme="majorBidi"/>
      <w:i/>
      <w:iCs/>
      <w:color w:val="4F81BD" w:themeColor="accent1"/>
      <w:spacing w:val="15"/>
      <w:sz w:val="24"/>
      <w:szCs w:val="24"/>
      <w:lang w:val="de-DE"/>
    </w:rPr>
  </w:style>
  <w:style w:type="paragraph" w:styleId="Anrede">
    <w:name w:val="Salutation"/>
    <w:basedOn w:val="Standard"/>
    <w:next w:val="Standard"/>
    <w:link w:val="AnredeZchn"/>
    <w:uiPriority w:val="99"/>
    <w:semiHidden/>
    <w:unhideWhenUsed/>
    <w:rsid w:val="00CB3978"/>
  </w:style>
  <w:style w:type="character" w:customStyle="1" w:styleId="AnredeZchn">
    <w:name w:val="Anrede Zchn"/>
    <w:basedOn w:val="Absatz-Standardschriftart"/>
    <w:link w:val="Anrede"/>
    <w:uiPriority w:val="99"/>
    <w:semiHidden/>
    <w:rsid w:val="00CB3978"/>
    <w:rPr>
      <w:lang w:val="de-DE"/>
    </w:rPr>
  </w:style>
  <w:style w:type="paragraph" w:styleId="Datum">
    <w:name w:val="Date"/>
    <w:basedOn w:val="Standard"/>
    <w:next w:val="Standard"/>
    <w:link w:val="DatumZchn"/>
    <w:uiPriority w:val="99"/>
    <w:semiHidden/>
    <w:unhideWhenUsed/>
    <w:rsid w:val="00CB3978"/>
  </w:style>
  <w:style w:type="character" w:customStyle="1" w:styleId="DatumZchn">
    <w:name w:val="Datum Zchn"/>
    <w:basedOn w:val="Absatz-Standardschriftart"/>
    <w:link w:val="Datum"/>
    <w:uiPriority w:val="99"/>
    <w:semiHidden/>
    <w:rsid w:val="00CB3978"/>
    <w:rPr>
      <w:lang w:val="de-DE"/>
    </w:rPr>
  </w:style>
  <w:style w:type="paragraph" w:styleId="Textkrper-Erstzeileneinzug">
    <w:name w:val="Body Text First Indent"/>
    <w:basedOn w:val="Textkrper"/>
    <w:link w:val="Textkrper-ErstzeileneinzugZchn"/>
    <w:uiPriority w:val="99"/>
    <w:semiHidden/>
    <w:unhideWhenUsed/>
    <w:rsid w:val="00CB3978"/>
    <w:pPr>
      <w:spacing w:after="200"/>
      <w:ind w:firstLine="360"/>
    </w:pPr>
  </w:style>
  <w:style w:type="character" w:customStyle="1" w:styleId="Textkrper-ErstzeileneinzugZchn">
    <w:name w:val="Textkörper-Erstzeileneinzug Zchn"/>
    <w:basedOn w:val="TextkrperZchn"/>
    <w:link w:val="Textkrper-Erstzeileneinzug"/>
    <w:uiPriority w:val="99"/>
    <w:semiHidden/>
    <w:rsid w:val="00CB3978"/>
    <w:rPr>
      <w:lang w:val="de-DE"/>
    </w:rPr>
  </w:style>
  <w:style w:type="paragraph" w:styleId="Textkrper-Erstzeileneinzug2">
    <w:name w:val="Body Text First Indent 2"/>
    <w:basedOn w:val="Textkrper-Zeileneinzug"/>
    <w:link w:val="Textkrper-Erstzeileneinzug2Zchn"/>
    <w:uiPriority w:val="99"/>
    <w:semiHidden/>
    <w:unhideWhenUsed/>
    <w:rsid w:val="00CB3978"/>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3978"/>
    <w:rPr>
      <w:lang w:val="de-DE"/>
    </w:rPr>
  </w:style>
  <w:style w:type="paragraph" w:styleId="Fu-Endnotenberschrift">
    <w:name w:val="Note Heading"/>
    <w:basedOn w:val="Standard"/>
    <w:next w:val="Standard"/>
    <w:link w:val="Fu-EndnotenberschriftZchn"/>
    <w:uiPriority w:val="99"/>
    <w:semiHidden/>
    <w:unhideWhenUsed/>
    <w:rsid w:val="00CB3978"/>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B3978"/>
    <w:rPr>
      <w:lang w:val="de-DE"/>
    </w:rPr>
  </w:style>
  <w:style w:type="paragraph" w:styleId="Textkrper2">
    <w:name w:val="Body Text 2"/>
    <w:basedOn w:val="Standard"/>
    <w:link w:val="Textkrper2Zchn"/>
    <w:uiPriority w:val="99"/>
    <w:semiHidden/>
    <w:unhideWhenUsed/>
    <w:rsid w:val="00CB3978"/>
    <w:pPr>
      <w:spacing w:after="120" w:line="480" w:lineRule="auto"/>
    </w:pPr>
  </w:style>
  <w:style w:type="character" w:customStyle="1" w:styleId="Textkrper2Zchn">
    <w:name w:val="Textkörper 2 Zchn"/>
    <w:basedOn w:val="Absatz-Standardschriftart"/>
    <w:link w:val="Textkrper2"/>
    <w:uiPriority w:val="99"/>
    <w:semiHidden/>
    <w:rsid w:val="00CB3978"/>
    <w:rPr>
      <w:lang w:val="de-DE"/>
    </w:rPr>
  </w:style>
  <w:style w:type="paragraph" w:styleId="Textkrper3">
    <w:name w:val="Body Text 3"/>
    <w:basedOn w:val="Standard"/>
    <w:link w:val="Textkrper3Zchn"/>
    <w:uiPriority w:val="99"/>
    <w:semiHidden/>
    <w:unhideWhenUsed/>
    <w:rsid w:val="00CB3978"/>
    <w:pPr>
      <w:spacing w:after="120"/>
    </w:pPr>
    <w:rPr>
      <w:sz w:val="16"/>
      <w:szCs w:val="16"/>
    </w:rPr>
  </w:style>
  <w:style w:type="character" w:customStyle="1" w:styleId="Textkrper3Zchn">
    <w:name w:val="Textkörper 3 Zchn"/>
    <w:basedOn w:val="Absatz-Standardschriftart"/>
    <w:link w:val="Textkrper3"/>
    <w:uiPriority w:val="99"/>
    <w:semiHidden/>
    <w:rsid w:val="00CB3978"/>
    <w:rPr>
      <w:sz w:val="16"/>
      <w:szCs w:val="16"/>
      <w:lang w:val="de-DE"/>
    </w:rPr>
  </w:style>
  <w:style w:type="paragraph" w:styleId="Textkrper-Einzug2">
    <w:name w:val="Body Text Indent 2"/>
    <w:basedOn w:val="Standard"/>
    <w:link w:val="Textkrper-Einzug2Zchn"/>
    <w:uiPriority w:val="99"/>
    <w:semiHidden/>
    <w:unhideWhenUsed/>
    <w:rsid w:val="00CB397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3978"/>
    <w:rPr>
      <w:lang w:val="de-DE"/>
    </w:rPr>
  </w:style>
  <w:style w:type="paragraph" w:styleId="Textkrper-Einzug3">
    <w:name w:val="Body Text Indent 3"/>
    <w:basedOn w:val="Standard"/>
    <w:link w:val="Textkrper-Einzug3Zchn"/>
    <w:uiPriority w:val="99"/>
    <w:semiHidden/>
    <w:unhideWhenUsed/>
    <w:rsid w:val="00CB3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3978"/>
    <w:rPr>
      <w:sz w:val="16"/>
      <w:szCs w:val="16"/>
      <w:lang w:val="de-DE"/>
    </w:rPr>
  </w:style>
  <w:style w:type="paragraph" w:styleId="Blocktext">
    <w:name w:val="Block Text"/>
    <w:basedOn w:val="Standard"/>
    <w:uiPriority w:val="99"/>
    <w:semiHidden/>
    <w:unhideWhenUsed/>
    <w:rsid w:val="00CB397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Hyperlink">
    <w:name w:val="Hyperlink"/>
    <w:basedOn w:val="Absatz-Standardschriftart"/>
    <w:uiPriority w:val="99"/>
    <w:unhideWhenUsed/>
    <w:rsid w:val="00CB3978"/>
    <w:rPr>
      <w:color w:val="0000FF" w:themeColor="hyperlink"/>
      <w:u w:val="single"/>
    </w:rPr>
  </w:style>
  <w:style w:type="character" w:styleId="BesuchterHyperlink">
    <w:name w:val="FollowedHyperlink"/>
    <w:basedOn w:val="Absatz-Standardschriftart"/>
    <w:uiPriority w:val="99"/>
    <w:semiHidden/>
    <w:unhideWhenUsed/>
    <w:rsid w:val="00CB3978"/>
    <w:rPr>
      <w:color w:val="800080" w:themeColor="followedHyperlink"/>
      <w:u w:val="single"/>
    </w:rPr>
  </w:style>
  <w:style w:type="character" w:styleId="Fett">
    <w:name w:val="Strong"/>
    <w:basedOn w:val="Absatz-Standardschriftart"/>
    <w:uiPriority w:val="22"/>
    <w:qFormat/>
    <w:rsid w:val="00CB3978"/>
    <w:rPr>
      <w:b/>
      <w:bCs/>
    </w:rPr>
  </w:style>
  <w:style w:type="character" w:styleId="Hervorhebung">
    <w:name w:val="Emphasis"/>
    <w:basedOn w:val="Absatz-Standardschriftart"/>
    <w:uiPriority w:val="20"/>
    <w:qFormat/>
    <w:rsid w:val="00CB3978"/>
    <w:rPr>
      <w:i/>
      <w:iCs/>
    </w:rPr>
  </w:style>
  <w:style w:type="paragraph" w:styleId="Dokumentstruktur">
    <w:name w:val="Document Map"/>
    <w:basedOn w:val="Standard"/>
    <w:link w:val="DokumentstrukturZchn"/>
    <w:uiPriority w:val="99"/>
    <w:semiHidden/>
    <w:unhideWhenUsed/>
    <w:rsid w:val="00CB397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3978"/>
    <w:rPr>
      <w:rFonts w:ascii="Tahoma" w:hAnsi="Tahoma" w:cs="Tahoma"/>
      <w:sz w:val="16"/>
      <w:szCs w:val="16"/>
      <w:lang w:val="de-DE"/>
    </w:rPr>
  </w:style>
  <w:style w:type="paragraph" w:styleId="NurText">
    <w:name w:val="Plain Text"/>
    <w:basedOn w:val="Standard"/>
    <w:link w:val="NurTextZchn"/>
    <w:uiPriority w:val="99"/>
    <w:semiHidden/>
    <w:unhideWhenUsed/>
    <w:rsid w:val="00CB397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B3978"/>
    <w:rPr>
      <w:rFonts w:ascii="Consolas" w:hAnsi="Consolas"/>
      <w:sz w:val="21"/>
      <w:szCs w:val="21"/>
      <w:lang w:val="de-DE"/>
    </w:rPr>
  </w:style>
  <w:style w:type="paragraph" w:styleId="StandardWeb">
    <w:name w:val="Normal (Web)"/>
    <w:basedOn w:val="Standard"/>
    <w:uiPriority w:val="99"/>
    <w:semiHidden/>
    <w:unhideWhenUsed/>
    <w:rsid w:val="00CB3978"/>
    <w:rPr>
      <w:rFonts w:ascii="Times New Roman" w:hAnsi="Times New Roman" w:cs="Times New Roman"/>
      <w:sz w:val="24"/>
      <w:szCs w:val="24"/>
    </w:rPr>
  </w:style>
  <w:style w:type="character" w:styleId="HTMLAkronym">
    <w:name w:val="HTML Acronym"/>
    <w:basedOn w:val="Absatz-Standardschriftart"/>
    <w:uiPriority w:val="99"/>
    <w:semiHidden/>
    <w:unhideWhenUsed/>
    <w:rsid w:val="00CB3978"/>
  </w:style>
  <w:style w:type="paragraph" w:styleId="HTMLAdresse">
    <w:name w:val="HTML Address"/>
    <w:basedOn w:val="Standard"/>
    <w:link w:val="HTMLAdresseZchn"/>
    <w:uiPriority w:val="99"/>
    <w:semiHidden/>
    <w:unhideWhenUsed/>
    <w:rsid w:val="00CB3978"/>
    <w:pPr>
      <w:spacing w:after="0" w:line="240" w:lineRule="auto"/>
    </w:pPr>
    <w:rPr>
      <w:i/>
      <w:iCs/>
    </w:rPr>
  </w:style>
  <w:style w:type="character" w:customStyle="1" w:styleId="HTMLAdresseZchn">
    <w:name w:val="HTML Adresse Zchn"/>
    <w:basedOn w:val="Absatz-Standardschriftart"/>
    <w:link w:val="HTMLAdresse"/>
    <w:uiPriority w:val="99"/>
    <w:semiHidden/>
    <w:rsid w:val="00CB3978"/>
    <w:rPr>
      <w:i/>
      <w:iCs/>
      <w:lang w:val="de-DE"/>
    </w:rPr>
  </w:style>
  <w:style w:type="character" w:styleId="HTMLZitat">
    <w:name w:val="HTML Cite"/>
    <w:basedOn w:val="Absatz-Standardschriftart"/>
    <w:uiPriority w:val="99"/>
    <w:semiHidden/>
    <w:unhideWhenUsed/>
    <w:rsid w:val="00CB3978"/>
    <w:rPr>
      <w:i/>
      <w:iCs/>
    </w:rPr>
  </w:style>
  <w:style w:type="character" w:styleId="HTMLCode">
    <w:name w:val="HTML Code"/>
    <w:basedOn w:val="Absatz-Standardschriftart"/>
    <w:uiPriority w:val="99"/>
    <w:semiHidden/>
    <w:unhideWhenUsed/>
    <w:rsid w:val="00CB3978"/>
    <w:rPr>
      <w:rFonts w:ascii="Consolas" w:hAnsi="Consolas"/>
      <w:sz w:val="20"/>
      <w:szCs w:val="20"/>
    </w:rPr>
  </w:style>
  <w:style w:type="character" w:styleId="HTMLDefinition">
    <w:name w:val="HTML Definition"/>
    <w:basedOn w:val="Absatz-Standardschriftart"/>
    <w:uiPriority w:val="99"/>
    <w:semiHidden/>
    <w:unhideWhenUsed/>
    <w:rsid w:val="00CB3978"/>
    <w:rPr>
      <w:i/>
      <w:iCs/>
    </w:rPr>
  </w:style>
  <w:style w:type="character" w:styleId="HTMLTastatur">
    <w:name w:val="HTML Keyboard"/>
    <w:basedOn w:val="Absatz-Standardschriftart"/>
    <w:uiPriority w:val="99"/>
    <w:semiHidden/>
    <w:unhideWhenUsed/>
    <w:rsid w:val="00CB3978"/>
    <w:rPr>
      <w:rFonts w:ascii="Consolas" w:hAnsi="Consolas"/>
      <w:sz w:val="20"/>
      <w:szCs w:val="20"/>
    </w:rPr>
  </w:style>
  <w:style w:type="paragraph" w:styleId="HTMLVorformatiert">
    <w:name w:val="HTML Preformatted"/>
    <w:basedOn w:val="Standard"/>
    <w:link w:val="HTMLVorformatiertZchn"/>
    <w:uiPriority w:val="99"/>
    <w:semiHidden/>
    <w:unhideWhenUsed/>
    <w:rsid w:val="00CB397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B3978"/>
    <w:rPr>
      <w:rFonts w:ascii="Consolas" w:hAnsi="Consolas"/>
      <w:sz w:val="20"/>
      <w:szCs w:val="20"/>
      <w:lang w:val="de-DE"/>
    </w:rPr>
  </w:style>
  <w:style w:type="character" w:styleId="HTMLBeispiel">
    <w:name w:val="HTML Sample"/>
    <w:basedOn w:val="Absatz-Standardschriftart"/>
    <w:uiPriority w:val="99"/>
    <w:semiHidden/>
    <w:unhideWhenUsed/>
    <w:rsid w:val="00CB3978"/>
    <w:rPr>
      <w:rFonts w:ascii="Consolas" w:hAnsi="Consolas"/>
      <w:sz w:val="24"/>
      <w:szCs w:val="24"/>
    </w:rPr>
  </w:style>
  <w:style w:type="character" w:styleId="HTMLSchreibmaschine">
    <w:name w:val="HTML Typewriter"/>
    <w:basedOn w:val="Absatz-Standardschriftart"/>
    <w:uiPriority w:val="99"/>
    <w:semiHidden/>
    <w:unhideWhenUsed/>
    <w:rsid w:val="00CB3978"/>
    <w:rPr>
      <w:rFonts w:ascii="Consolas" w:hAnsi="Consolas"/>
      <w:sz w:val="20"/>
      <w:szCs w:val="20"/>
    </w:rPr>
  </w:style>
  <w:style w:type="character" w:styleId="HTMLVariable">
    <w:name w:val="HTML Variable"/>
    <w:basedOn w:val="Absatz-Standardschriftart"/>
    <w:uiPriority w:val="99"/>
    <w:semiHidden/>
    <w:unhideWhenUsed/>
    <w:rsid w:val="00CB3978"/>
    <w:rPr>
      <w:i/>
      <w:iCs/>
    </w:rPr>
  </w:style>
  <w:style w:type="paragraph" w:styleId="Kommentarthema">
    <w:name w:val="annotation subject"/>
    <w:basedOn w:val="Kommentartext"/>
    <w:next w:val="Kommentartext"/>
    <w:link w:val="KommentarthemaZchn"/>
    <w:uiPriority w:val="99"/>
    <w:semiHidden/>
    <w:unhideWhenUsed/>
    <w:rsid w:val="00CB3978"/>
    <w:rPr>
      <w:b/>
      <w:bCs/>
    </w:rPr>
  </w:style>
  <w:style w:type="character" w:customStyle="1" w:styleId="KommentarthemaZchn">
    <w:name w:val="Kommentarthema Zchn"/>
    <w:basedOn w:val="KommentartextZchn"/>
    <w:link w:val="Kommentarthema"/>
    <w:uiPriority w:val="99"/>
    <w:semiHidden/>
    <w:rsid w:val="00CB3978"/>
    <w:rPr>
      <w:b/>
      <w:bCs/>
      <w:sz w:val="20"/>
      <w:szCs w:val="20"/>
      <w:lang w:val="de-DE"/>
    </w:rPr>
  </w:style>
  <w:style w:type="paragraph" w:styleId="Sprechblasentext">
    <w:name w:val="Balloon Text"/>
    <w:basedOn w:val="Standard"/>
    <w:link w:val="SprechblasentextZchn"/>
    <w:uiPriority w:val="99"/>
    <w:semiHidden/>
    <w:unhideWhenUsed/>
    <w:rsid w:val="00CB3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978"/>
    <w:rPr>
      <w:rFonts w:ascii="Tahoma" w:hAnsi="Tahoma" w:cs="Tahoma"/>
      <w:sz w:val="16"/>
      <w:szCs w:val="16"/>
      <w:lang w:val="de-DE"/>
    </w:rPr>
  </w:style>
  <w:style w:type="table" w:styleId="Tabellenraster">
    <w:name w:val="Table Grid"/>
    <w:basedOn w:val="NormaleTabelle"/>
    <w:uiPriority w:val="59"/>
    <w:rsid w:val="00CB397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3978"/>
    <w:pPr>
      <w:spacing w:after="0" w:line="240" w:lineRule="auto"/>
    </w:pPr>
    <w:rPr>
      <w:lang w:val="de-DE"/>
    </w:rPr>
  </w:style>
  <w:style w:type="table" w:styleId="HelleSchattierung">
    <w:name w:val="Light Shading"/>
    <w:basedOn w:val="NormaleTabelle"/>
    <w:uiPriority w:val="60"/>
    <w:rsid w:val="00CB3978"/>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B3978"/>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
    <w:name w:val="Light Grid"/>
    <w:basedOn w:val="NormaleTabelle"/>
    <w:uiPriority w:val="62"/>
    <w:rsid w:val="00CB3978"/>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CB3978"/>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B3978"/>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B3978"/>
    <w:pPr>
      <w:spacing w:after="0" w:line="240" w:lineRule="auto"/>
    </w:pPr>
    <w:rPr>
      <w:color w:val="000000" w:themeColor="text1"/>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
    <w:name w:val="Medium List 2"/>
    <w:basedOn w:val="NormaleTabelle"/>
    <w:uiPriority w:val="66"/>
    <w:rsid w:val="00CB3978"/>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B3978"/>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rsid w:val="00CB3978"/>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B3978"/>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unkleListe">
    <w:name w:val="Dark List"/>
    <w:basedOn w:val="NormaleTabelle"/>
    <w:uiPriority w:val="70"/>
    <w:rsid w:val="00CB3978"/>
    <w:pPr>
      <w:spacing w:after="0" w:line="240" w:lineRule="auto"/>
    </w:pPr>
    <w:rPr>
      <w:color w:val="FFFFFF" w:themeColor="background1"/>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FarbigeSchattierung">
    <w:name w:val="Colorful Shading"/>
    <w:basedOn w:val="NormaleTabelle"/>
    <w:uiPriority w:val="71"/>
    <w:rsid w:val="00CB3978"/>
    <w:pPr>
      <w:spacing w:after="0" w:line="240" w:lineRule="auto"/>
    </w:pPr>
    <w:rPr>
      <w:color w:val="000000" w:themeColor="text1"/>
      <w:lang w:val="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B3978"/>
    <w:pPr>
      <w:spacing w:after="0" w:line="240" w:lineRule="auto"/>
    </w:pPr>
    <w:rPr>
      <w:color w:val="000000" w:themeColor="text1"/>
      <w:lang w:val="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Raster">
    <w:name w:val="Colorful Grid"/>
    <w:basedOn w:val="NormaleTabelle"/>
    <w:uiPriority w:val="73"/>
    <w:rsid w:val="00CB3978"/>
    <w:pPr>
      <w:spacing w:after="0" w:line="240" w:lineRule="auto"/>
    </w:pPr>
    <w:rPr>
      <w:color w:val="000000" w:themeColor="text1"/>
      <w:lang w:val="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Schattierung-Akzent1">
    <w:name w:val="Light Shading Accent 1"/>
    <w:basedOn w:val="NormaleTabelle"/>
    <w:uiPriority w:val="60"/>
    <w:rsid w:val="00CB3978"/>
    <w:pPr>
      <w:spacing w:after="0"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CB3978"/>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CB3978"/>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Schattierung1-Akzent1">
    <w:name w:val="Medium Shading 1 Accent 1"/>
    <w:basedOn w:val="NormaleTabelle"/>
    <w:uiPriority w:val="63"/>
    <w:rsid w:val="00CB3978"/>
    <w:pPr>
      <w:spacing w:after="0" w:line="240" w:lineRule="auto"/>
    </w:pPr>
    <w:rPr>
      <w:lang w:val="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2-Akzent1">
    <w:name w:val="Medium Shading 2 Accent 1"/>
    <w:basedOn w:val="NormaleTabelle"/>
    <w:uiPriority w:val="64"/>
    <w:rsid w:val="00CB3978"/>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1">
    <w:name w:val="Medium List 1 Accent 1"/>
    <w:basedOn w:val="NormaleTabelle"/>
    <w:uiPriority w:val="65"/>
    <w:rsid w:val="00CB3978"/>
    <w:pPr>
      <w:spacing w:after="0" w:line="240" w:lineRule="auto"/>
    </w:pPr>
    <w:rPr>
      <w:color w:val="000000" w:themeColor="text1"/>
      <w:lang w:val="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enabsatz">
    <w:name w:val="List Paragraph"/>
    <w:basedOn w:val="Standard"/>
    <w:uiPriority w:val="34"/>
    <w:qFormat/>
    <w:rsid w:val="00CB3978"/>
    <w:pPr>
      <w:ind w:left="720"/>
      <w:contextualSpacing/>
    </w:pPr>
  </w:style>
  <w:style w:type="paragraph" w:styleId="Zitat">
    <w:name w:val="Quote"/>
    <w:basedOn w:val="Standard"/>
    <w:next w:val="Standard"/>
    <w:link w:val="ZitatZchn"/>
    <w:uiPriority w:val="29"/>
    <w:qFormat/>
    <w:rsid w:val="00CB3978"/>
    <w:rPr>
      <w:i/>
      <w:iCs/>
      <w:color w:val="000000" w:themeColor="text1"/>
    </w:rPr>
  </w:style>
  <w:style w:type="character" w:customStyle="1" w:styleId="ZitatZchn">
    <w:name w:val="Zitat Zchn"/>
    <w:basedOn w:val="Absatz-Standardschriftart"/>
    <w:link w:val="Zitat"/>
    <w:uiPriority w:val="29"/>
    <w:rsid w:val="00CB3978"/>
    <w:rPr>
      <w:i/>
      <w:iCs/>
      <w:color w:val="000000" w:themeColor="text1"/>
      <w:lang w:val="de-DE"/>
    </w:rPr>
  </w:style>
  <w:style w:type="paragraph" w:styleId="IntensivesZitat">
    <w:name w:val="Intense Quote"/>
    <w:basedOn w:val="Standard"/>
    <w:next w:val="Standard"/>
    <w:link w:val="IntensivesZitatZchn"/>
    <w:uiPriority w:val="30"/>
    <w:qFormat/>
    <w:rsid w:val="00CB397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B3978"/>
    <w:rPr>
      <w:b/>
      <w:bCs/>
      <w:i/>
      <w:iCs/>
      <w:color w:val="4F81BD" w:themeColor="accent1"/>
      <w:lang w:val="de-DE"/>
    </w:rPr>
  </w:style>
  <w:style w:type="character" w:styleId="SchwacheHervorhebung">
    <w:name w:val="Subtle Emphasis"/>
    <w:basedOn w:val="Absatz-Standardschriftart"/>
    <w:uiPriority w:val="19"/>
    <w:qFormat/>
    <w:rsid w:val="00CB3978"/>
    <w:rPr>
      <w:i/>
      <w:iCs/>
      <w:color w:val="808080" w:themeColor="text1" w:themeTint="7F"/>
    </w:rPr>
  </w:style>
  <w:style w:type="character" w:styleId="IntensiveHervorhebung">
    <w:name w:val="Intense Emphasis"/>
    <w:basedOn w:val="Absatz-Standardschriftart"/>
    <w:uiPriority w:val="21"/>
    <w:qFormat/>
    <w:rsid w:val="00CB3978"/>
    <w:rPr>
      <w:b/>
      <w:bCs/>
      <w:i/>
      <w:iCs/>
      <w:color w:val="4F81BD" w:themeColor="accent1"/>
    </w:rPr>
  </w:style>
  <w:style w:type="character" w:styleId="SchwacherVerweis">
    <w:name w:val="Subtle Reference"/>
    <w:basedOn w:val="Absatz-Standardschriftart"/>
    <w:uiPriority w:val="31"/>
    <w:qFormat/>
    <w:rsid w:val="00CB3978"/>
    <w:rPr>
      <w:smallCaps/>
      <w:color w:val="C0504D" w:themeColor="accent2"/>
      <w:u w:val="single"/>
    </w:rPr>
  </w:style>
  <w:style w:type="character" w:styleId="IntensiverVerweis">
    <w:name w:val="Intense Reference"/>
    <w:basedOn w:val="Absatz-Standardschriftart"/>
    <w:uiPriority w:val="32"/>
    <w:qFormat/>
    <w:rsid w:val="00CB3978"/>
    <w:rPr>
      <w:b/>
      <w:bCs/>
      <w:smallCaps/>
      <w:color w:val="C0504D" w:themeColor="accent2"/>
      <w:spacing w:val="5"/>
      <w:u w:val="single"/>
    </w:rPr>
  </w:style>
  <w:style w:type="character" w:styleId="Buchtitel">
    <w:name w:val="Book Title"/>
    <w:basedOn w:val="Absatz-Standardschriftart"/>
    <w:uiPriority w:val="33"/>
    <w:qFormat/>
    <w:rsid w:val="00CB3978"/>
    <w:rPr>
      <w:b/>
      <w:bCs/>
      <w:smallCaps/>
      <w:spacing w:val="5"/>
    </w:rPr>
  </w:style>
  <w:style w:type="paragraph" w:styleId="Literaturverzeichnis">
    <w:name w:val="Bibliography"/>
    <w:basedOn w:val="Standard"/>
    <w:next w:val="Standard"/>
    <w:uiPriority w:val="37"/>
    <w:semiHidden/>
    <w:unhideWhenUsed/>
    <w:rsid w:val="00CB3978"/>
  </w:style>
  <w:style w:type="paragraph" w:styleId="Inhaltsverzeichnisberschrift">
    <w:name w:val="TOC Heading"/>
    <w:basedOn w:val="berschrift1"/>
    <w:next w:val="Standard"/>
    <w:uiPriority w:val="39"/>
    <w:semiHidden/>
    <w:unhideWhenUsed/>
    <w:qFormat/>
    <w:rsid w:val="00CB3978"/>
    <w:pPr>
      <w:numPr>
        <w:numId w:val="0"/>
      </w:numPr>
      <w:outlineLvl w:val="9"/>
    </w:pPr>
    <w:rPr>
      <w:lang w:eastAsia="de-DE"/>
    </w:rPr>
  </w:style>
  <w:style w:type="paragraph" w:customStyle="1" w:styleId="Abbildungsunterschrift">
    <w:name w:val="Abbildungsunterschrift"/>
    <w:basedOn w:val="Standard"/>
    <w:qFormat/>
    <w:rsid w:val="00E55DD4"/>
    <w:pPr>
      <w:spacing w:before="120" w:after="120" w:line="240" w:lineRule="auto"/>
      <w:jc w:val="both"/>
    </w:pPr>
    <w:rPr>
      <w:sz w:val="20"/>
      <w:lang w:val="en-GB"/>
    </w:rPr>
  </w:style>
  <w:style w:type="character" w:styleId="Platzhaltertext">
    <w:name w:val="Placeholder Text"/>
    <w:basedOn w:val="Absatz-Standardschriftart"/>
    <w:uiPriority w:val="99"/>
    <w:semiHidden/>
    <w:rsid w:val="001F18B0"/>
    <w:rPr>
      <w:color w:val="808080"/>
    </w:rPr>
  </w:style>
  <w:style w:type="paragraph" w:customStyle="1" w:styleId="CitaviBibliographySubheading1">
    <w:name w:val="Citavi Bibliography Subheading 1"/>
    <w:basedOn w:val="berschrift2"/>
    <w:link w:val="CitaviBibliographySubheading1Zchn"/>
    <w:rsid w:val="001F18B0"/>
    <w:pPr>
      <w:spacing w:line="480" w:lineRule="auto"/>
      <w:jc w:val="both"/>
      <w:outlineLvl w:val="9"/>
    </w:pPr>
    <w:rPr>
      <w:rFonts w:ascii="Arial" w:hAnsi="Arial" w:cs="Arial"/>
      <w:sz w:val="20"/>
      <w:lang w:val="en-GB"/>
    </w:rPr>
  </w:style>
  <w:style w:type="character" w:customStyle="1" w:styleId="CitaviBibliographySubheading1Zchn">
    <w:name w:val="Citavi Bibliography Subheading 1 Zchn"/>
    <w:basedOn w:val="Absatz-Standardschriftart"/>
    <w:link w:val="CitaviBibliographySubheading1"/>
    <w:rsid w:val="001F18B0"/>
    <w:rPr>
      <w:rFonts w:ascii="Arial" w:eastAsiaTheme="majorEastAsia" w:hAnsi="Arial" w:cs="Arial"/>
      <w:b/>
      <w:bCs/>
      <w:color w:val="4F81BD" w:themeColor="accent1"/>
      <w:sz w:val="20"/>
      <w:szCs w:val="26"/>
      <w:lang w:val="en-GB"/>
    </w:rPr>
  </w:style>
  <w:style w:type="paragraph" w:customStyle="1" w:styleId="CitaviBibliographySubheading2">
    <w:name w:val="Citavi Bibliography Subheading 2"/>
    <w:basedOn w:val="berschrift3"/>
    <w:link w:val="CitaviBibliographySubheading2Zchn"/>
    <w:rsid w:val="001F18B0"/>
    <w:pPr>
      <w:spacing w:line="480" w:lineRule="auto"/>
      <w:jc w:val="both"/>
      <w:outlineLvl w:val="9"/>
    </w:pPr>
    <w:rPr>
      <w:rFonts w:ascii="Arial" w:hAnsi="Arial" w:cs="Arial"/>
      <w:sz w:val="20"/>
      <w:lang w:val="en-GB"/>
    </w:rPr>
  </w:style>
  <w:style w:type="character" w:customStyle="1" w:styleId="CitaviBibliographySubheading2Zchn">
    <w:name w:val="Citavi Bibliography Subheading 2 Zchn"/>
    <w:basedOn w:val="Absatz-Standardschriftart"/>
    <w:link w:val="CitaviBibliographySubheading2"/>
    <w:rsid w:val="001F18B0"/>
    <w:rPr>
      <w:rFonts w:ascii="Arial" w:eastAsiaTheme="majorEastAsia" w:hAnsi="Arial" w:cs="Arial"/>
      <w:b/>
      <w:bCs/>
      <w:color w:val="4F81BD" w:themeColor="accent1"/>
      <w:sz w:val="20"/>
      <w:lang w:val="en-GB"/>
    </w:rPr>
  </w:style>
  <w:style w:type="paragraph" w:customStyle="1" w:styleId="CitaviBibliographySubheading3">
    <w:name w:val="Citavi Bibliography Subheading 3"/>
    <w:basedOn w:val="berschrift4"/>
    <w:link w:val="CitaviBibliographySubheading3Zchn"/>
    <w:rsid w:val="001F18B0"/>
    <w:pPr>
      <w:spacing w:line="480" w:lineRule="auto"/>
      <w:jc w:val="both"/>
      <w:outlineLvl w:val="9"/>
    </w:pPr>
    <w:rPr>
      <w:rFonts w:ascii="Arial" w:hAnsi="Arial" w:cs="Arial"/>
      <w:sz w:val="20"/>
      <w:lang w:val="en-GB"/>
    </w:rPr>
  </w:style>
  <w:style w:type="character" w:customStyle="1" w:styleId="CitaviBibliographySubheading3Zchn">
    <w:name w:val="Citavi Bibliography Subheading 3 Zchn"/>
    <w:basedOn w:val="Absatz-Standardschriftart"/>
    <w:link w:val="CitaviBibliographySubheading3"/>
    <w:rsid w:val="001F18B0"/>
    <w:rPr>
      <w:rFonts w:ascii="Arial" w:eastAsiaTheme="majorEastAsia" w:hAnsi="Arial" w:cs="Arial"/>
      <w:b/>
      <w:bCs/>
      <w:i/>
      <w:iCs/>
      <w:color w:val="4F81BD" w:themeColor="accent1"/>
      <w:sz w:val="20"/>
      <w:lang w:val="en-GB"/>
    </w:rPr>
  </w:style>
  <w:style w:type="paragraph" w:customStyle="1" w:styleId="CitaviBibliographySubheading4">
    <w:name w:val="Citavi Bibliography Subheading 4"/>
    <w:basedOn w:val="berschrift5"/>
    <w:link w:val="CitaviBibliographySubheading4Zchn"/>
    <w:rsid w:val="001F18B0"/>
    <w:pPr>
      <w:spacing w:line="480" w:lineRule="auto"/>
      <w:jc w:val="both"/>
      <w:outlineLvl w:val="9"/>
    </w:pPr>
    <w:rPr>
      <w:rFonts w:ascii="Arial" w:hAnsi="Arial" w:cs="Arial"/>
      <w:sz w:val="20"/>
      <w:lang w:val="en-GB"/>
    </w:rPr>
  </w:style>
  <w:style w:type="character" w:customStyle="1" w:styleId="CitaviBibliographySubheading4Zchn">
    <w:name w:val="Citavi Bibliography Subheading 4 Zchn"/>
    <w:basedOn w:val="Absatz-Standardschriftart"/>
    <w:link w:val="CitaviBibliographySubheading4"/>
    <w:rsid w:val="001F18B0"/>
    <w:rPr>
      <w:rFonts w:ascii="Arial" w:eastAsiaTheme="majorEastAsia" w:hAnsi="Arial" w:cs="Arial"/>
      <w:color w:val="243F60" w:themeColor="accent1" w:themeShade="7F"/>
      <w:sz w:val="20"/>
      <w:lang w:val="en-GB"/>
    </w:rPr>
  </w:style>
  <w:style w:type="paragraph" w:customStyle="1" w:styleId="CitaviBibliographySubheading5">
    <w:name w:val="Citavi Bibliography Subheading 5"/>
    <w:basedOn w:val="berschrift6"/>
    <w:link w:val="CitaviBibliographySubheading5Zchn"/>
    <w:rsid w:val="001F18B0"/>
    <w:pPr>
      <w:spacing w:line="480" w:lineRule="auto"/>
      <w:jc w:val="both"/>
      <w:outlineLvl w:val="9"/>
    </w:pPr>
    <w:rPr>
      <w:rFonts w:ascii="Arial" w:hAnsi="Arial" w:cs="Arial"/>
      <w:sz w:val="20"/>
      <w:lang w:val="en-GB"/>
    </w:rPr>
  </w:style>
  <w:style w:type="character" w:customStyle="1" w:styleId="CitaviBibliographySubheading5Zchn">
    <w:name w:val="Citavi Bibliography Subheading 5 Zchn"/>
    <w:basedOn w:val="Absatz-Standardschriftart"/>
    <w:link w:val="CitaviBibliographySubheading5"/>
    <w:rsid w:val="001F18B0"/>
    <w:rPr>
      <w:rFonts w:ascii="Arial" w:eastAsiaTheme="majorEastAsia" w:hAnsi="Arial" w:cs="Arial"/>
      <w:i/>
      <w:iCs/>
      <w:color w:val="243F60" w:themeColor="accent1" w:themeShade="7F"/>
      <w:sz w:val="20"/>
      <w:lang w:val="en-GB"/>
    </w:rPr>
  </w:style>
  <w:style w:type="paragraph" w:customStyle="1" w:styleId="CitaviBibliographySubheading6">
    <w:name w:val="Citavi Bibliography Subheading 6"/>
    <w:basedOn w:val="berschrift7"/>
    <w:link w:val="CitaviBibliographySubheading6Zchn"/>
    <w:rsid w:val="001F18B0"/>
    <w:pPr>
      <w:spacing w:line="480" w:lineRule="auto"/>
      <w:jc w:val="both"/>
      <w:outlineLvl w:val="9"/>
    </w:pPr>
    <w:rPr>
      <w:rFonts w:ascii="Arial" w:hAnsi="Arial" w:cs="Arial"/>
      <w:sz w:val="20"/>
      <w:lang w:val="en-GB"/>
    </w:rPr>
  </w:style>
  <w:style w:type="character" w:customStyle="1" w:styleId="CitaviBibliographySubheading6Zchn">
    <w:name w:val="Citavi Bibliography Subheading 6 Zchn"/>
    <w:basedOn w:val="Absatz-Standardschriftart"/>
    <w:link w:val="CitaviBibliographySubheading6"/>
    <w:rsid w:val="001F18B0"/>
    <w:rPr>
      <w:rFonts w:ascii="Arial" w:eastAsiaTheme="majorEastAsia" w:hAnsi="Arial" w:cs="Arial"/>
      <w:i/>
      <w:iCs/>
      <w:color w:val="404040" w:themeColor="text1" w:themeTint="BF"/>
      <w:sz w:val="20"/>
      <w:lang w:val="en-GB"/>
    </w:rPr>
  </w:style>
  <w:style w:type="paragraph" w:customStyle="1" w:styleId="CitaviBibliographySubheading7">
    <w:name w:val="Citavi Bibliography Subheading 7"/>
    <w:basedOn w:val="berschrift8"/>
    <w:link w:val="CitaviBibliographySubheading7Zchn"/>
    <w:rsid w:val="001F18B0"/>
    <w:pPr>
      <w:spacing w:line="480" w:lineRule="auto"/>
      <w:jc w:val="both"/>
      <w:outlineLvl w:val="9"/>
    </w:pPr>
    <w:rPr>
      <w:rFonts w:ascii="Arial" w:hAnsi="Arial" w:cs="Arial"/>
      <w:lang w:val="en-GB"/>
    </w:rPr>
  </w:style>
  <w:style w:type="character" w:customStyle="1" w:styleId="CitaviBibliographySubheading7Zchn">
    <w:name w:val="Citavi Bibliography Subheading 7 Zchn"/>
    <w:basedOn w:val="Absatz-Standardschriftart"/>
    <w:link w:val="CitaviBibliographySubheading7"/>
    <w:rsid w:val="001F18B0"/>
    <w:rPr>
      <w:rFonts w:ascii="Arial" w:eastAsiaTheme="majorEastAsia" w:hAnsi="Arial" w:cs="Arial"/>
      <w:color w:val="404040" w:themeColor="text1" w:themeTint="BF"/>
      <w:sz w:val="20"/>
      <w:szCs w:val="20"/>
      <w:lang w:val="en-GB"/>
    </w:rPr>
  </w:style>
  <w:style w:type="paragraph" w:customStyle="1" w:styleId="CitaviBibliographySubheading8">
    <w:name w:val="Citavi Bibliography Subheading 8"/>
    <w:basedOn w:val="berschrift9"/>
    <w:link w:val="CitaviBibliographySubheading8Zchn"/>
    <w:rsid w:val="001F18B0"/>
    <w:pPr>
      <w:spacing w:line="480" w:lineRule="auto"/>
      <w:jc w:val="both"/>
      <w:outlineLvl w:val="9"/>
    </w:pPr>
    <w:rPr>
      <w:rFonts w:ascii="Arial" w:hAnsi="Arial" w:cs="Arial"/>
      <w:lang w:val="en-GB"/>
    </w:rPr>
  </w:style>
  <w:style w:type="character" w:customStyle="1" w:styleId="CitaviBibliographySubheading8Zchn">
    <w:name w:val="Citavi Bibliography Subheading 8 Zchn"/>
    <w:basedOn w:val="Absatz-Standardschriftart"/>
    <w:link w:val="CitaviBibliographySubheading8"/>
    <w:rsid w:val="001F18B0"/>
    <w:rPr>
      <w:rFonts w:ascii="Arial" w:eastAsiaTheme="majorEastAsia" w:hAnsi="Arial" w:cs="Arial"/>
      <w:i/>
      <w:iCs/>
      <w:color w:val="404040" w:themeColor="text1" w:themeTint="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978"/>
    <w:rPr>
      <w:lang w:val="de-DE"/>
    </w:rPr>
  </w:style>
  <w:style w:type="paragraph" w:styleId="berschrift1">
    <w:name w:val="heading 1"/>
    <w:basedOn w:val="Standard"/>
    <w:next w:val="Standard"/>
    <w:link w:val="berschrift1Zchn"/>
    <w:uiPriority w:val="9"/>
    <w:qFormat/>
    <w:rsid w:val="00CB3978"/>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B3978"/>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B3978"/>
    <w:pPr>
      <w:keepNext/>
      <w:keepLines/>
      <w:numPr>
        <w:ilvl w:val="2"/>
        <w:numId w:val="3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B3978"/>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B3978"/>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B3978"/>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3978"/>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3978"/>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3978"/>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berschrift1">
    <w:name w:val="Chris Überschrift 1"/>
    <w:basedOn w:val="berschrift1"/>
    <w:qFormat/>
    <w:rsid w:val="00305BD2"/>
    <w:pPr>
      <w:numPr>
        <w:numId w:val="0"/>
      </w:numPr>
    </w:pPr>
    <w:rPr>
      <w:rFonts w:ascii="Arial" w:hAnsi="Arial"/>
      <w:color w:val="auto"/>
      <w:lang w:val="en-GB"/>
    </w:rPr>
  </w:style>
  <w:style w:type="character" w:customStyle="1" w:styleId="berschrift1Zchn">
    <w:name w:val="Überschrift 1 Zchn"/>
    <w:basedOn w:val="Absatz-Standardschriftart"/>
    <w:link w:val="berschrift1"/>
    <w:uiPriority w:val="9"/>
    <w:rsid w:val="00CB3978"/>
    <w:rPr>
      <w:rFonts w:asciiTheme="majorHAnsi" w:eastAsiaTheme="majorEastAsia" w:hAnsiTheme="majorHAnsi" w:cstheme="majorBidi"/>
      <w:b/>
      <w:bCs/>
      <w:color w:val="365F91" w:themeColor="accent1" w:themeShade="BF"/>
      <w:sz w:val="28"/>
      <w:szCs w:val="28"/>
      <w:lang w:val="de-DE"/>
    </w:rPr>
  </w:style>
  <w:style w:type="paragraph" w:customStyle="1" w:styleId="Chrisberschrift2">
    <w:name w:val="Chris Überschrift 2"/>
    <w:basedOn w:val="Chrisberschrift1"/>
    <w:qFormat/>
    <w:rsid w:val="00405F33"/>
    <w:rPr>
      <w:sz w:val="26"/>
      <w:szCs w:val="24"/>
    </w:rPr>
  </w:style>
  <w:style w:type="paragraph" w:customStyle="1" w:styleId="Chrisberschrift3">
    <w:name w:val="Chris Überschrift 3"/>
    <w:basedOn w:val="Chrisberschrift1"/>
    <w:qFormat/>
    <w:rsid w:val="00405F33"/>
    <w:rPr>
      <w:sz w:val="24"/>
      <w:szCs w:val="24"/>
    </w:rPr>
  </w:style>
  <w:style w:type="paragraph" w:customStyle="1" w:styleId="Chrisberschrift4">
    <w:name w:val="Chris Überschrift 4"/>
    <w:basedOn w:val="Chrisberschrift1"/>
    <w:qFormat/>
    <w:rsid w:val="00405F33"/>
    <w:rPr>
      <w:sz w:val="22"/>
      <w:szCs w:val="24"/>
    </w:rPr>
  </w:style>
  <w:style w:type="paragraph" w:customStyle="1" w:styleId="CitaviBibliographyEntry">
    <w:name w:val="Citavi Bibliography Entry"/>
    <w:basedOn w:val="Standard"/>
    <w:link w:val="CitaviBibliographyEntryZchn"/>
    <w:rsid w:val="00CB3978"/>
    <w:pPr>
      <w:tabs>
        <w:tab w:val="left" w:pos="397"/>
      </w:tabs>
      <w:spacing w:after="0"/>
      <w:ind w:left="397" w:hanging="397"/>
    </w:pPr>
  </w:style>
  <w:style w:type="character" w:customStyle="1" w:styleId="CitaviBibliographyEntryZchn">
    <w:name w:val="Citavi Bibliography Entry Zchn"/>
    <w:basedOn w:val="Absatz-Standardschriftart"/>
    <w:link w:val="CitaviBibliographyEntry"/>
    <w:rsid w:val="00CB3978"/>
    <w:rPr>
      <w:lang w:val="de-DE"/>
    </w:rPr>
  </w:style>
  <w:style w:type="paragraph" w:customStyle="1" w:styleId="CitaviBibliographyHeading">
    <w:name w:val="Citavi Bibliography Heading"/>
    <w:basedOn w:val="berschrift1"/>
    <w:link w:val="CitaviBibliographyHeadingZchn"/>
    <w:rsid w:val="00CB3978"/>
    <w:pPr>
      <w:numPr>
        <w:numId w:val="0"/>
      </w:numPr>
    </w:pPr>
  </w:style>
  <w:style w:type="character" w:customStyle="1" w:styleId="CitaviBibliographyHeadingZchn">
    <w:name w:val="Citavi Bibliography Heading Zchn"/>
    <w:basedOn w:val="Absatz-Standardschriftart"/>
    <w:link w:val="CitaviBibliographyHeading"/>
    <w:rsid w:val="00CB3978"/>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sid w:val="00CB3978"/>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uiPriority w:val="9"/>
    <w:semiHidden/>
    <w:rsid w:val="00CB3978"/>
    <w:rPr>
      <w:rFonts w:asciiTheme="majorHAnsi" w:eastAsiaTheme="majorEastAsia" w:hAnsiTheme="majorHAnsi" w:cstheme="majorBidi"/>
      <w:b/>
      <w:bCs/>
      <w:color w:val="4F81BD" w:themeColor="accent1"/>
      <w:lang w:val="de-DE"/>
    </w:rPr>
  </w:style>
  <w:style w:type="character" w:customStyle="1" w:styleId="berschrift4Zchn">
    <w:name w:val="Überschrift 4 Zchn"/>
    <w:basedOn w:val="Absatz-Standardschriftart"/>
    <w:link w:val="berschrift4"/>
    <w:uiPriority w:val="9"/>
    <w:semiHidden/>
    <w:rsid w:val="00CB3978"/>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CB3978"/>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CB3978"/>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CB3978"/>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CB3978"/>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CB3978"/>
    <w:rPr>
      <w:rFonts w:asciiTheme="majorHAnsi" w:eastAsiaTheme="majorEastAsia" w:hAnsiTheme="majorHAnsi" w:cstheme="majorBidi"/>
      <w:i/>
      <w:iCs/>
      <w:color w:val="404040" w:themeColor="text1" w:themeTint="BF"/>
      <w:sz w:val="20"/>
      <w:szCs w:val="20"/>
      <w:lang w:val="de-DE"/>
    </w:rPr>
  </w:style>
  <w:style w:type="paragraph" w:styleId="Index1">
    <w:name w:val="index 1"/>
    <w:basedOn w:val="Standard"/>
    <w:next w:val="Standard"/>
    <w:autoRedefine/>
    <w:uiPriority w:val="99"/>
    <w:semiHidden/>
    <w:unhideWhenUsed/>
    <w:rsid w:val="00CB3978"/>
    <w:pPr>
      <w:spacing w:after="0" w:line="240" w:lineRule="auto"/>
      <w:ind w:left="220" w:hanging="220"/>
    </w:pPr>
  </w:style>
  <w:style w:type="paragraph" w:styleId="Index2">
    <w:name w:val="index 2"/>
    <w:basedOn w:val="Standard"/>
    <w:next w:val="Standard"/>
    <w:autoRedefine/>
    <w:uiPriority w:val="99"/>
    <w:semiHidden/>
    <w:unhideWhenUsed/>
    <w:rsid w:val="00CB3978"/>
    <w:pPr>
      <w:spacing w:after="0" w:line="240" w:lineRule="auto"/>
      <w:ind w:left="440" w:hanging="220"/>
    </w:pPr>
  </w:style>
  <w:style w:type="paragraph" w:styleId="Index3">
    <w:name w:val="index 3"/>
    <w:basedOn w:val="Standard"/>
    <w:next w:val="Standard"/>
    <w:autoRedefine/>
    <w:uiPriority w:val="99"/>
    <w:semiHidden/>
    <w:unhideWhenUsed/>
    <w:rsid w:val="00CB3978"/>
    <w:pPr>
      <w:spacing w:after="0" w:line="240" w:lineRule="auto"/>
      <w:ind w:left="660" w:hanging="220"/>
    </w:pPr>
  </w:style>
  <w:style w:type="paragraph" w:styleId="Index4">
    <w:name w:val="index 4"/>
    <w:basedOn w:val="Standard"/>
    <w:next w:val="Standard"/>
    <w:autoRedefine/>
    <w:uiPriority w:val="99"/>
    <w:semiHidden/>
    <w:unhideWhenUsed/>
    <w:rsid w:val="00CB3978"/>
    <w:pPr>
      <w:spacing w:after="0" w:line="240" w:lineRule="auto"/>
      <w:ind w:left="880" w:hanging="220"/>
    </w:pPr>
  </w:style>
  <w:style w:type="paragraph" w:styleId="Index5">
    <w:name w:val="index 5"/>
    <w:basedOn w:val="Standard"/>
    <w:next w:val="Standard"/>
    <w:autoRedefine/>
    <w:uiPriority w:val="99"/>
    <w:semiHidden/>
    <w:unhideWhenUsed/>
    <w:rsid w:val="00CB3978"/>
    <w:pPr>
      <w:spacing w:after="0" w:line="240" w:lineRule="auto"/>
      <w:ind w:left="1100" w:hanging="220"/>
    </w:pPr>
  </w:style>
  <w:style w:type="paragraph" w:styleId="Index6">
    <w:name w:val="index 6"/>
    <w:basedOn w:val="Standard"/>
    <w:next w:val="Standard"/>
    <w:autoRedefine/>
    <w:uiPriority w:val="99"/>
    <w:semiHidden/>
    <w:unhideWhenUsed/>
    <w:rsid w:val="00CB3978"/>
    <w:pPr>
      <w:spacing w:after="0" w:line="240" w:lineRule="auto"/>
      <w:ind w:left="1320" w:hanging="220"/>
    </w:pPr>
  </w:style>
  <w:style w:type="paragraph" w:styleId="Index7">
    <w:name w:val="index 7"/>
    <w:basedOn w:val="Standard"/>
    <w:next w:val="Standard"/>
    <w:autoRedefine/>
    <w:uiPriority w:val="99"/>
    <w:semiHidden/>
    <w:unhideWhenUsed/>
    <w:rsid w:val="00CB3978"/>
    <w:pPr>
      <w:spacing w:after="0" w:line="240" w:lineRule="auto"/>
      <w:ind w:left="1540" w:hanging="220"/>
    </w:pPr>
  </w:style>
  <w:style w:type="paragraph" w:styleId="Index8">
    <w:name w:val="index 8"/>
    <w:basedOn w:val="Standard"/>
    <w:next w:val="Standard"/>
    <w:autoRedefine/>
    <w:uiPriority w:val="99"/>
    <w:semiHidden/>
    <w:unhideWhenUsed/>
    <w:rsid w:val="00CB3978"/>
    <w:pPr>
      <w:spacing w:after="0" w:line="240" w:lineRule="auto"/>
      <w:ind w:left="1760" w:hanging="220"/>
    </w:pPr>
  </w:style>
  <w:style w:type="paragraph" w:styleId="Index9">
    <w:name w:val="index 9"/>
    <w:basedOn w:val="Standard"/>
    <w:next w:val="Standard"/>
    <w:autoRedefine/>
    <w:uiPriority w:val="99"/>
    <w:semiHidden/>
    <w:unhideWhenUsed/>
    <w:rsid w:val="00CB3978"/>
    <w:pPr>
      <w:spacing w:after="0" w:line="240" w:lineRule="auto"/>
      <w:ind w:left="1980" w:hanging="220"/>
    </w:pPr>
  </w:style>
  <w:style w:type="paragraph" w:styleId="Verzeichnis1">
    <w:name w:val="toc 1"/>
    <w:basedOn w:val="Standard"/>
    <w:next w:val="Standard"/>
    <w:autoRedefine/>
    <w:uiPriority w:val="39"/>
    <w:unhideWhenUsed/>
    <w:rsid w:val="00CB3978"/>
    <w:pPr>
      <w:spacing w:after="100"/>
    </w:pPr>
  </w:style>
  <w:style w:type="paragraph" w:styleId="Verzeichnis2">
    <w:name w:val="toc 2"/>
    <w:basedOn w:val="Standard"/>
    <w:next w:val="Standard"/>
    <w:autoRedefine/>
    <w:uiPriority w:val="39"/>
    <w:semiHidden/>
    <w:unhideWhenUsed/>
    <w:rsid w:val="00CB3978"/>
    <w:pPr>
      <w:spacing w:after="100"/>
      <w:ind w:left="220"/>
    </w:pPr>
  </w:style>
  <w:style w:type="paragraph" w:styleId="Verzeichnis3">
    <w:name w:val="toc 3"/>
    <w:basedOn w:val="Standard"/>
    <w:next w:val="Standard"/>
    <w:autoRedefine/>
    <w:uiPriority w:val="39"/>
    <w:semiHidden/>
    <w:unhideWhenUsed/>
    <w:rsid w:val="00CB3978"/>
    <w:pPr>
      <w:spacing w:after="100"/>
      <w:ind w:left="440"/>
    </w:pPr>
  </w:style>
  <w:style w:type="paragraph" w:styleId="Verzeichnis4">
    <w:name w:val="toc 4"/>
    <w:basedOn w:val="Standard"/>
    <w:next w:val="Standard"/>
    <w:autoRedefine/>
    <w:uiPriority w:val="39"/>
    <w:semiHidden/>
    <w:unhideWhenUsed/>
    <w:rsid w:val="00CB3978"/>
    <w:pPr>
      <w:spacing w:after="100"/>
      <w:ind w:left="660"/>
    </w:pPr>
  </w:style>
  <w:style w:type="paragraph" w:styleId="Verzeichnis5">
    <w:name w:val="toc 5"/>
    <w:basedOn w:val="Standard"/>
    <w:next w:val="Standard"/>
    <w:autoRedefine/>
    <w:uiPriority w:val="39"/>
    <w:semiHidden/>
    <w:unhideWhenUsed/>
    <w:rsid w:val="00CB3978"/>
    <w:pPr>
      <w:spacing w:after="100"/>
      <w:ind w:left="880"/>
    </w:pPr>
  </w:style>
  <w:style w:type="paragraph" w:styleId="Verzeichnis6">
    <w:name w:val="toc 6"/>
    <w:basedOn w:val="Standard"/>
    <w:next w:val="Standard"/>
    <w:autoRedefine/>
    <w:uiPriority w:val="39"/>
    <w:semiHidden/>
    <w:unhideWhenUsed/>
    <w:rsid w:val="00CB3978"/>
    <w:pPr>
      <w:spacing w:after="100"/>
      <w:ind w:left="1100"/>
    </w:pPr>
  </w:style>
  <w:style w:type="paragraph" w:styleId="Verzeichnis7">
    <w:name w:val="toc 7"/>
    <w:basedOn w:val="Standard"/>
    <w:next w:val="Standard"/>
    <w:autoRedefine/>
    <w:uiPriority w:val="39"/>
    <w:semiHidden/>
    <w:unhideWhenUsed/>
    <w:rsid w:val="00CB3978"/>
    <w:pPr>
      <w:spacing w:after="100"/>
      <w:ind w:left="1320"/>
    </w:pPr>
  </w:style>
  <w:style w:type="paragraph" w:styleId="Verzeichnis8">
    <w:name w:val="toc 8"/>
    <w:basedOn w:val="Standard"/>
    <w:next w:val="Standard"/>
    <w:autoRedefine/>
    <w:uiPriority w:val="39"/>
    <w:semiHidden/>
    <w:unhideWhenUsed/>
    <w:rsid w:val="00CB3978"/>
    <w:pPr>
      <w:spacing w:after="100"/>
      <w:ind w:left="1540"/>
    </w:pPr>
  </w:style>
  <w:style w:type="paragraph" w:styleId="Verzeichnis9">
    <w:name w:val="toc 9"/>
    <w:basedOn w:val="Standard"/>
    <w:next w:val="Standard"/>
    <w:autoRedefine/>
    <w:uiPriority w:val="39"/>
    <w:semiHidden/>
    <w:unhideWhenUsed/>
    <w:rsid w:val="00CB3978"/>
    <w:pPr>
      <w:spacing w:after="100"/>
      <w:ind w:left="1760"/>
    </w:pPr>
  </w:style>
  <w:style w:type="paragraph" w:styleId="Standardeinzug">
    <w:name w:val="Normal Indent"/>
    <w:basedOn w:val="Standard"/>
    <w:uiPriority w:val="99"/>
    <w:semiHidden/>
    <w:unhideWhenUsed/>
    <w:rsid w:val="00CB3978"/>
    <w:pPr>
      <w:ind w:left="708"/>
    </w:pPr>
  </w:style>
  <w:style w:type="paragraph" w:styleId="Funotentext">
    <w:name w:val="footnote text"/>
    <w:basedOn w:val="Standard"/>
    <w:link w:val="FunotentextZchn"/>
    <w:uiPriority w:val="99"/>
    <w:semiHidden/>
    <w:unhideWhenUsed/>
    <w:rsid w:val="00CB39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3978"/>
    <w:rPr>
      <w:sz w:val="20"/>
      <w:szCs w:val="20"/>
      <w:lang w:val="de-DE"/>
    </w:rPr>
  </w:style>
  <w:style w:type="paragraph" w:styleId="Kommentartext">
    <w:name w:val="annotation text"/>
    <w:basedOn w:val="Standard"/>
    <w:link w:val="KommentartextZchn"/>
    <w:uiPriority w:val="99"/>
    <w:unhideWhenUsed/>
    <w:rsid w:val="00CB3978"/>
    <w:pPr>
      <w:spacing w:line="240" w:lineRule="auto"/>
    </w:pPr>
    <w:rPr>
      <w:sz w:val="20"/>
      <w:szCs w:val="20"/>
    </w:rPr>
  </w:style>
  <w:style w:type="character" w:customStyle="1" w:styleId="KommentartextZchn">
    <w:name w:val="Kommentartext Zchn"/>
    <w:basedOn w:val="Absatz-Standardschriftart"/>
    <w:link w:val="Kommentartext"/>
    <w:uiPriority w:val="99"/>
    <w:rsid w:val="00CB3978"/>
    <w:rPr>
      <w:sz w:val="20"/>
      <w:szCs w:val="20"/>
      <w:lang w:val="de-DE"/>
    </w:rPr>
  </w:style>
  <w:style w:type="paragraph" w:styleId="Kopfzeile">
    <w:name w:val="header"/>
    <w:basedOn w:val="Standard"/>
    <w:link w:val="KopfzeileZchn"/>
    <w:unhideWhenUsed/>
    <w:rsid w:val="00CB3978"/>
    <w:pPr>
      <w:tabs>
        <w:tab w:val="center" w:pos="4536"/>
        <w:tab w:val="right" w:pos="9072"/>
      </w:tabs>
      <w:spacing w:after="0" w:line="240" w:lineRule="auto"/>
    </w:pPr>
  </w:style>
  <w:style w:type="character" w:customStyle="1" w:styleId="KopfzeileZchn">
    <w:name w:val="Kopfzeile Zchn"/>
    <w:basedOn w:val="Absatz-Standardschriftart"/>
    <w:link w:val="Kopfzeile"/>
    <w:rsid w:val="00CB3978"/>
    <w:rPr>
      <w:lang w:val="de-DE"/>
    </w:rPr>
  </w:style>
  <w:style w:type="paragraph" w:styleId="Fuzeile">
    <w:name w:val="footer"/>
    <w:basedOn w:val="Standard"/>
    <w:link w:val="FuzeileZchn"/>
    <w:uiPriority w:val="99"/>
    <w:unhideWhenUsed/>
    <w:rsid w:val="00CB3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978"/>
    <w:rPr>
      <w:lang w:val="de-DE"/>
    </w:rPr>
  </w:style>
  <w:style w:type="paragraph" w:styleId="Indexberschrift">
    <w:name w:val="index heading"/>
    <w:basedOn w:val="Standard"/>
    <w:next w:val="Index1"/>
    <w:uiPriority w:val="99"/>
    <w:semiHidden/>
    <w:unhideWhenUsed/>
    <w:rsid w:val="00CB3978"/>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CB3978"/>
    <w:pPr>
      <w:spacing w:line="240" w:lineRule="auto"/>
    </w:pPr>
    <w:rPr>
      <w:b/>
      <w:bCs/>
      <w:color w:val="4F81BD" w:themeColor="accent1"/>
      <w:sz w:val="18"/>
      <w:szCs w:val="18"/>
    </w:rPr>
  </w:style>
  <w:style w:type="paragraph" w:styleId="Abbildungsverzeichnis">
    <w:name w:val="table of figures"/>
    <w:basedOn w:val="Standard"/>
    <w:next w:val="Standard"/>
    <w:uiPriority w:val="99"/>
    <w:semiHidden/>
    <w:unhideWhenUsed/>
    <w:rsid w:val="00CB3978"/>
    <w:pPr>
      <w:spacing w:after="0"/>
    </w:pPr>
  </w:style>
  <w:style w:type="paragraph" w:styleId="Umschlagadresse">
    <w:name w:val="envelope address"/>
    <w:basedOn w:val="Standard"/>
    <w:uiPriority w:val="99"/>
    <w:semiHidden/>
    <w:unhideWhenUsed/>
    <w:rsid w:val="00CB3978"/>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3978"/>
    <w:pPr>
      <w:spacing w:after="0" w:line="240" w:lineRule="auto"/>
    </w:pPr>
    <w:rPr>
      <w:rFonts w:asciiTheme="majorHAnsi" w:eastAsiaTheme="majorEastAsia" w:hAnsiTheme="majorHAnsi" w:cstheme="majorBidi"/>
      <w:sz w:val="20"/>
      <w:szCs w:val="20"/>
    </w:rPr>
  </w:style>
  <w:style w:type="character" w:styleId="Funotenzeichen">
    <w:name w:val="footnote reference"/>
    <w:basedOn w:val="Absatz-Standardschriftart"/>
    <w:uiPriority w:val="99"/>
    <w:semiHidden/>
    <w:unhideWhenUsed/>
    <w:rsid w:val="00CB3978"/>
    <w:rPr>
      <w:vertAlign w:val="superscript"/>
    </w:rPr>
  </w:style>
  <w:style w:type="character" w:styleId="Kommentarzeichen">
    <w:name w:val="annotation reference"/>
    <w:basedOn w:val="Absatz-Standardschriftart"/>
    <w:uiPriority w:val="99"/>
    <w:semiHidden/>
    <w:unhideWhenUsed/>
    <w:rsid w:val="00CB3978"/>
    <w:rPr>
      <w:sz w:val="16"/>
      <w:szCs w:val="16"/>
    </w:rPr>
  </w:style>
  <w:style w:type="character" w:styleId="Zeilennummer">
    <w:name w:val="line number"/>
    <w:basedOn w:val="Absatz-Standardschriftart"/>
    <w:uiPriority w:val="99"/>
    <w:semiHidden/>
    <w:unhideWhenUsed/>
    <w:rsid w:val="00CB3978"/>
  </w:style>
  <w:style w:type="character" w:styleId="Seitenzahl">
    <w:name w:val="page number"/>
    <w:basedOn w:val="Absatz-Standardschriftart"/>
    <w:uiPriority w:val="99"/>
    <w:semiHidden/>
    <w:unhideWhenUsed/>
    <w:rsid w:val="00CB3978"/>
  </w:style>
  <w:style w:type="character" w:styleId="Endnotenzeichen">
    <w:name w:val="endnote reference"/>
    <w:basedOn w:val="Absatz-Standardschriftart"/>
    <w:uiPriority w:val="99"/>
    <w:semiHidden/>
    <w:unhideWhenUsed/>
    <w:rsid w:val="00CB3978"/>
    <w:rPr>
      <w:vertAlign w:val="superscript"/>
    </w:rPr>
  </w:style>
  <w:style w:type="paragraph" w:styleId="Endnotentext">
    <w:name w:val="endnote text"/>
    <w:basedOn w:val="Standard"/>
    <w:link w:val="EndnotentextZchn"/>
    <w:uiPriority w:val="99"/>
    <w:semiHidden/>
    <w:unhideWhenUsed/>
    <w:rsid w:val="00CB397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B3978"/>
    <w:rPr>
      <w:sz w:val="20"/>
      <w:szCs w:val="20"/>
      <w:lang w:val="de-DE"/>
    </w:rPr>
  </w:style>
  <w:style w:type="paragraph" w:styleId="Rechtsgrundlagenverzeichnis">
    <w:name w:val="table of authorities"/>
    <w:basedOn w:val="Standard"/>
    <w:next w:val="Standard"/>
    <w:uiPriority w:val="99"/>
    <w:semiHidden/>
    <w:unhideWhenUsed/>
    <w:rsid w:val="00CB3978"/>
    <w:pPr>
      <w:spacing w:after="0"/>
      <w:ind w:left="220" w:hanging="220"/>
    </w:pPr>
  </w:style>
  <w:style w:type="paragraph" w:styleId="Makrotext">
    <w:name w:val="macro"/>
    <w:link w:val="MakrotextZchn"/>
    <w:uiPriority w:val="99"/>
    <w:semiHidden/>
    <w:unhideWhenUsed/>
    <w:rsid w:val="00CB39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de-DE"/>
    </w:rPr>
  </w:style>
  <w:style w:type="character" w:customStyle="1" w:styleId="MakrotextZchn">
    <w:name w:val="Makrotext Zchn"/>
    <w:basedOn w:val="Absatz-Standardschriftart"/>
    <w:link w:val="Makrotext"/>
    <w:uiPriority w:val="99"/>
    <w:semiHidden/>
    <w:rsid w:val="00CB3978"/>
    <w:rPr>
      <w:rFonts w:ascii="Consolas" w:hAnsi="Consolas"/>
      <w:sz w:val="20"/>
      <w:szCs w:val="20"/>
      <w:lang w:val="de-DE"/>
    </w:rPr>
  </w:style>
  <w:style w:type="paragraph" w:styleId="RGV-berschrift">
    <w:name w:val="toa heading"/>
    <w:basedOn w:val="Standard"/>
    <w:next w:val="Standard"/>
    <w:uiPriority w:val="99"/>
    <w:semiHidden/>
    <w:unhideWhenUsed/>
    <w:rsid w:val="00CB3978"/>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3978"/>
    <w:pPr>
      <w:ind w:left="283" w:hanging="283"/>
      <w:contextualSpacing/>
    </w:pPr>
  </w:style>
  <w:style w:type="paragraph" w:styleId="Aufzhlungszeichen">
    <w:name w:val="List Bullet"/>
    <w:basedOn w:val="Standard"/>
    <w:uiPriority w:val="99"/>
    <w:semiHidden/>
    <w:unhideWhenUsed/>
    <w:rsid w:val="00CB3978"/>
    <w:pPr>
      <w:numPr>
        <w:numId w:val="12"/>
      </w:numPr>
      <w:contextualSpacing/>
    </w:pPr>
  </w:style>
  <w:style w:type="paragraph" w:styleId="Listennummer">
    <w:name w:val="List Number"/>
    <w:basedOn w:val="Standard"/>
    <w:uiPriority w:val="99"/>
    <w:semiHidden/>
    <w:unhideWhenUsed/>
    <w:rsid w:val="00CB3978"/>
    <w:pPr>
      <w:numPr>
        <w:numId w:val="14"/>
      </w:numPr>
      <w:contextualSpacing/>
    </w:pPr>
  </w:style>
  <w:style w:type="paragraph" w:styleId="Liste2">
    <w:name w:val="List 2"/>
    <w:basedOn w:val="Standard"/>
    <w:uiPriority w:val="99"/>
    <w:semiHidden/>
    <w:unhideWhenUsed/>
    <w:rsid w:val="00CB3978"/>
    <w:pPr>
      <w:ind w:left="566" w:hanging="283"/>
      <w:contextualSpacing/>
    </w:pPr>
  </w:style>
  <w:style w:type="paragraph" w:styleId="Liste3">
    <w:name w:val="List 3"/>
    <w:basedOn w:val="Standard"/>
    <w:uiPriority w:val="99"/>
    <w:semiHidden/>
    <w:unhideWhenUsed/>
    <w:rsid w:val="00CB3978"/>
    <w:pPr>
      <w:ind w:left="849" w:hanging="283"/>
      <w:contextualSpacing/>
    </w:pPr>
  </w:style>
  <w:style w:type="paragraph" w:styleId="Liste4">
    <w:name w:val="List 4"/>
    <w:basedOn w:val="Standard"/>
    <w:uiPriority w:val="99"/>
    <w:semiHidden/>
    <w:unhideWhenUsed/>
    <w:rsid w:val="00CB3978"/>
    <w:pPr>
      <w:ind w:left="1132" w:hanging="283"/>
      <w:contextualSpacing/>
    </w:pPr>
  </w:style>
  <w:style w:type="paragraph" w:styleId="Liste5">
    <w:name w:val="List 5"/>
    <w:basedOn w:val="Standard"/>
    <w:uiPriority w:val="99"/>
    <w:semiHidden/>
    <w:unhideWhenUsed/>
    <w:rsid w:val="00CB3978"/>
    <w:pPr>
      <w:ind w:left="1415" w:hanging="283"/>
      <w:contextualSpacing/>
    </w:pPr>
  </w:style>
  <w:style w:type="paragraph" w:styleId="Aufzhlungszeichen2">
    <w:name w:val="List Bullet 2"/>
    <w:basedOn w:val="Standard"/>
    <w:uiPriority w:val="99"/>
    <w:semiHidden/>
    <w:unhideWhenUsed/>
    <w:rsid w:val="00CB3978"/>
    <w:pPr>
      <w:numPr>
        <w:numId w:val="16"/>
      </w:numPr>
      <w:contextualSpacing/>
    </w:pPr>
  </w:style>
  <w:style w:type="paragraph" w:styleId="Aufzhlungszeichen3">
    <w:name w:val="List Bullet 3"/>
    <w:basedOn w:val="Standard"/>
    <w:uiPriority w:val="99"/>
    <w:semiHidden/>
    <w:unhideWhenUsed/>
    <w:rsid w:val="00CB3978"/>
    <w:pPr>
      <w:numPr>
        <w:numId w:val="18"/>
      </w:numPr>
      <w:contextualSpacing/>
    </w:pPr>
  </w:style>
  <w:style w:type="paragraph" w:styleId="Aufzhlungszeichen4">
    <w:name w:val="List Bullet 4"/>
    <w:basedOn w:val="Standard"/>
    <w:uiPriority w:val="99"/>
    <w:semiHidden/>
    <w:unhideWhenUsed/>
    <w:rsid w:val="00CB3978"/>
    <w:pPr>
      <w:numPr>
        <w:numId w:val="20"/>
      </w:numPr>
      <w:tabs>
        <w:tab w:val="clear" w:pos="1209"/>
        <w:tab w:val="num" w:pos="360"/>
      </w:tabs>
      <w:ind w:left="0" w:firstLine="0"/>
      <w:contextualSpacing/>
    </w:pPr>
  </w:style>
  <w:style w:type="paragraph" w:styleId="Aufzhlungszeichen5">
    <w:name w:val="List Bullet 5"/>
    <w:basedOn w:val="Standard"/>
    <w:uiPriority w:val="99"/>
    <w:semiHidden/>
    <w:unhideWhenUsed/>
    <w:rsid w:val="00CB3978"/>
    <w:pPr>
      <w:numPr>
        <w:numId w:val="22"/>
      </w:numPr>
      <w:contextualSpacing/>
    </w:pPr>
  </w:style>
  <w:style w:type="paragraph" w:styleId="Listennummer2">
    <w:name w:val="List Number 2"/>
    <w:basedOn w:val="Standard"/>
    <w:uiPriority w:val="99"/>
    <w:semiHidden/>
    <w:unhideWhenUsed/>
    <w:rsid w:val="00CB3978"/>
    <w:pPr>
      <w:numPr>
        <w:numId w:val="24"/>
      </w:numPr>
      <w:contextualSpacing/>
    </w:pPr>
  </w:style>
  <w:style w:type="paragraph" w:styleId="Listennummer3">
    <w:name w:val="List Number 3"/>
    <w:basedOn w:val="Standard"/>
    <w:uiPriority w:val="99"/>
    <w:semiHidden/>
    <w:unhideWhenUsed/>
    <w:rsid w:val="00CB3978"/>
    <w:pPr>
      <w:numPr>
        <w:numId w:val="26"/>
      </w:numPr>
      <w:contextualSpacing/>
    </w:pPr>
  </w:style>
  <w:style w:type="paragraph" w:styleId="Listennummer4">
    <w:name w:val="List Number 4"/>
    <w:basedOn w:val="Standard"/>
    <w:uiPriority w:val="99"/>
    <w:semiHidden/>
    <w:unhideWhenUsed/>
    <w:rsid w:val="00CB3978"/>
    <w:pPr>
      <w:numPr>
        <w:numId w:val="28"/>
      </w:numPr>
      <w:contextualSpacing/>
    </w:pPr>
  </w:style>
  <w:style w:type="paragraph" w:styleId="Listennummer5">
    <w:name w:val="List Number 5"/>
    <w:basedOn w:val="Standard"/>
    <w:uiPriority w:val="99"/>
    <w:semiHidden/>
    <w:unhideWhenUsed/>
    <w:rsid w:val="00CB3978"/>
    <w:pPr>
      <w:numPr>
        <w:numId w:val="30"/>
      </w:numPr>
      <w:contextualSpacing/>
    </w:pPr>
  </w:style>
  <w:style w:type="paragraph" w:styleId="Titel">
    <w:name w:val="Title"/>
    <w:basedOn w:val="Standard"/>
    <w:next w:val="Standard"/>
    <w:link w:val="TitelZchn"/>
    <w:uiPriority w:val="10"/>
    <w:qFormat/>
    <w:rsid w:val="00CB3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3978"/>
    <w:rPr>
      <w:rFonts w:asciiTheme="majorHAnsi" w:eastAsiaTheme="majorEastAsia" w:hAnsiTheme="majorHAnsi" w:cstheme="majorBidi"/>
      <w:color w:val="17365D" w:themeColor="text2" w:themeShade="BF"/>
      <w:spacing w:val="5"/>
      <w:kern w:val="28"/>
      <w:sz w:val="52"/>
      <w:szCs w:val="52"/>
      <w:lang w:val="de-DE"/>
    </w:rPr>
  </w:style>
  <w:style w:type="paragraph" w:styleId="Gruformel">
    <w:name w:val="Closing"/>
    <w:basedOn w:val="Standard"/>
    <w:link w:val="GruformelZchn"/>
    <w:uiPriority w:val="99"/>
    <w:semiHidden/>
    <w:unhideWhenUsed/>
    <w:rsid w:val="00CB3978"/>
    <w:pPr>
      <w:spacing w:after="0" w:line="240" w:lineRule="auto"/>
      <w:ind w:left="4252"/>
    </w:pPr>
  </w:style>
  <w:style w:type="character" w:customStyle="1" w:styleId="GruformelZchn">
    <w:name w:val="Grußformel Zchn"/>
    <w:basedOn w:val="Absatz-Standardschriftart"/>
    <w:link w:val="Gruformel"/>
    <w:uiPriority w:val="99"/>
    <w:semiHidden/>
    <w:rsid w:val="00CB3978"/>
    <w:rPr>
      <w:lang w:val="de-DE"/>
    </w:rPr>
  </w:style>
  <w:style w:type="paragraph" w:styleId="Unterschrift">
    <w:name w:val="Signature"/>
    <w:basedOn w:val="Standard"/>
    <w:link w:val="UnterschriftZchn"/>
    <w:uiPriority w:val="99"/>
    <w:semiHidden/>
    <w:unhideWhenUsed/>
    <w:rsid w:val="00CB3978"/>
    <w:pPr>
      <w:spacing w:after="0" w:line="240" w:lineRule="auto"/>
      <w:ind w:left="4252"/>
    </w:pPr>
  </w:style>
  <w:style w:type="character" w:customStyle="1" w:styleId="UnterschriftZchn">
    <w:name w:val="Unterschrift Zchn"/>
    <w:basedOn w:val="Absatz-Standardschriftart"/>
    <w:link w:val="Unterschrift"/>
    <w:uiPriority w:val="99"/>
    <w:semiHidden/>
    <w:rsid w:val="00CB3978"/>
    <w:rPr>
      <w:lang w:val="de-DE"/>
    </w:rPr>
  </w:style>
  <w:style w:type="paragraph" w:styleId="Textkrper">
    <w:name w:val="Body Text"/>
    <w:basedOn w:val="Standard"/>
    <w:link w:val="TextkrperZchn"/>
    <w:uiPriority w:val="99"/>
    <w:semiHidden/>
    <w:unhideWhenUsed/>
    <w:rsid w:val="00CB3978"/>
    <w:pPr>
      <w:spacing w:after="120"/>
    </w:pPr>
  </w:style>
  <w:style w:type="character" w:customStyle="1" w:styleId="TextkrperZchn">
    <w:name w:val="Textkörper Zchn"/>
    <w:basedOn w:val="Absatz-Standardschriftart"/>
    <w:link w:val="Textkrper"/>
    <w:uiPriority w:val="99"/>
    <w:semiHidden/>
    <w:rsid w:val="00CB3978"/>
    <w:rPr>
      <w:lang w:val="de-DE"/>
    </w:rPr>
  </w:style>
  <w:style w:type="paragraph" w:styleId="Textkrper-Zeileneinzug">
    <w:name w:val="Body Text Indent"/>
    <w:basedOn w:val="Standard"/>
    <w:link w:val="Textkrper-ZeileneinzugZchn"/>
    <w:uiPriority w:val="99"/>
    <w:semiHidden/>
    <w:unhideWhenUsed/>
    <w:rsid w:val="00CB3978"/>
    <w:pPr>
      <w:spacing w:after="120"/>
      <w:ind w:left="283"/>
    </w:pPr>
  </w:style>
  <w:style w:type="character" w:customStyle="1" w:styleId="Textkrper-ZeileneinzugZchn">
    <w:name w:val="Textkörper-Zeileneinzug Zchn"/>
    <w:basedOn w:val="Absatz-Standardschriftart"/>
    <w:link w:val="Textkrper-Zeileneinzug"/>
    <w:uiPriority w:val="99"/>
    <w:semiHidden/>
    <w:rsid w:val="00CB3978"/>
    <w:rPr>
      <w:lang w:val="de-DE"/>
    </w:rPr>
  </w:style>
  <w:style w:type="paragraph" w:styleId="Listenfortsetzung">
    <w:name w:val="List Continue"/>
    <w:basedOn w:val="Standard"/>
    <w:uiPriority w:val="99"/>
    <w:semiHidden/>
    <w:unhideWhenUsed/>
    <w:rsid w:val="00CB3978"/>
    <w:pPr>
      <w:spacing w:after="120"/>
      <w:ind w:left="283"/>
      <w:contextualSpacing/>
    </w:pPr>
  </w:style>
  <w:style w:type="paragraph" w:styleId="Listenfortsetzung2">
    <w:name w:val="List Continue 2"/>
    <w:basedOn w:val="Standard"/>
    <w:uiPriority w:val="99"/>
    <w:semiHidden/>
    <w:unhideWhenUsed/>
    <w:rsid w:val="00CB3978"/>
    <w:pPr>
      <w:spacing w:after="120"/>
      <w:ind w:left="566"/>
      <w:contextualSpacing/>
    </w:pPr>
  </w:style>
  <w:style w:type="paragraph" w:styleId="Listenfortsetzung3">
    <w:name w:val="List Continue 3"/>
    <w:basedOn w:val="Standard"/>
    <w:uiPriority w:val="99"/>
    <w:semiHidden/>
    <w:unhideWhenUsed/>
    <w:rsid w:val="00CB3978"/>
    <w:pPr>
      <w:spacing w:after="120"/>
      <w:ind w:left="849"/>
      <w:contextualSpacing/>
    </w:pPr>
  </w:style>
  <w:style w:type="paragraph" w:styleId="Listenfortsetzung4">
    <w:name w:val="List Continue 4"/>
    <w:basedOn w:val="Standard"/>
    <w:uiPriority w:val="99"/>
    <w:semiHidden/>
    <w:unhideWhenUsed/>
    <w:rsid w:val="00CB3978"/>
    <w:pPr>
      <w:spacing w:after="120"/>
      <w:ind w:left="1132"/>
      <w:contextualSpacing/>
    </w:pPr>
  </w:style>
  <w:style w:type="paragraph" w:styleId="Listenfortsetzung5">
    <w:name w:val="List Continue 5"/>
    <w:basedOn w:val="Standard"/>
    <w:uiPriority w:val="99"/>
    <w:semiHidden/>
    <w:unhideWhenUsed/>
    <w:rsid w:val="00CB3978"/>
    <w:pPr>
      <w:spacing w:after="120"/>
      <w:ind w:left="1415"/>
      <w:contextualSpacing/>
    </w:pPr>
  </w:style>
  <w:style w:type="paragraph" w:styleId="Nachrichtenkopf">
    <w:name w:val="Message Header"/>
    <w:basedOn w:val="Standard"/>
    <w:link w:val="NachrichtenkopfZchn"/>
    <w:uiPriority w:val="99"/>
    <w:semiHidden/>
    <w:unhideWhenUsed/>
    <w:rsid w:val="00CB39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3978"/>
    <w:rPr>
      <w:rFonts w:asciiTheme="majorHAnsi" w:eastAsiaTheme="majorEastAsia" w:hAnsiTheme="majorHAnsi" w:cstheme="majorBidi"/>
      <w:sz w:val="24"/>
      <w:szCs w:val="24"/>
      <w:shd w:val="pct20" w:color="auto" w:fill="auto"/>
      <w:lang w:val="de-DE"/>
    </w:rPr>
  </w:style>
  <w:style w:type="paragraph" w:styleId="Untertitel">
    <w:name w:val="Subtitle"/>
    <w:basedOn w:val="Standard"/>
    <w:next w:val="Standard"/>
    <w:link w:val="UntertitelZchn"/>
    <w:uiPriority w:val="11"/>
    <w:qFormat/>
    <w:rsid w:val="00CB39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B3978"/>
    <w:rPr>
      <w:rFonts w:asciiTheme="majorHAnsi" w:eastAsiaTheme="majorEastAsia" w:hAnsiTheme="majorHAnsi" w:cstheme="majorBidi"/>
      <w:i/>
      <w:iCs/>
      <w:color w:val="4F81BD" w:themeColor="accent1"/>
      <w:spacing w:val="15"/>
      <w:sz w:val="24"/>
      <w:szCs w:val="24"/>
      <w:lang w:val="de-DE"/>
    </w:rPr>
  </w:style>
  <w:style w:type="paragraph" w:styleId="Anrede">
    <w:name w:val="Salutation"/>
    <w:basedOn w:val="Standard"/>
    <w:next w:val="Standard"/>
    <w:link w:val="AnredeZchn"/>
    <w:uiPriority w:val="99"/>
    <w:semiHidden/>
    <w:unhideWhenUsed/>
    <w:rsid w:val="00CB3978"/>
  </w:style>
  <w:style w:type="character" w:customStyle="1" w:styleId="AnredeZchn">
    <w:name w:val="Anrede Zchn"/>
    <w:basedOn w:val="Absatz-Standardschriftart"/>
    <w:link w:val="Anrede"/>
    <w:uiPriority w:val="99"/>
    <w:semiHidden/>
    <w:rsid w:val="00CB3978"/>
    <w:rPr>
      <w:lang w:val="de-DE"/>
    </w:rPr>
  </w:style>
  <w:style w:type="paragraph" w:styleId="Datum">
    <w:name w:val="Date"/>
    <w:basedOn w:val="Standard"/>
    <w:next w:val="Standard"/>
    <w:link w:val="DatumZchn"/>
    <w:uiPriority w:val="99"/>
    <w:semiHidden/>
    <w:unhideWhenUsed/>
    <w:rsid w:val="00CB3978"/>
  </w:style>
  <w:style w:type="character" w:customStyle="1" w:styleId="DatumZchn">
    <w:name w:val="Datum Zchn"/>
    <w:basedOn w:val="Absatz-Standardschriftart"/>
    <w:link w:val="Datum"/>
    <w:uiPriority w:val="99"/>
    <w:semiHidden/>
    <w:rsid w:val="00CB3978"/>
    <w:rPr>
      <w:lang w:val="de-DE"/>
    </w:rPr>
  </w:style>
  <w:style w:type="paragraph" w:styleId="Textkrper-Erstzeileneinzug">
    <w:name w:val="Body Text First Indent"/>
    <w:basedOn w:val="Textkrper"/>
    <w:link w:val="Textkrper-ErstzeileneinzugZchn"/>
    <w:uiPriority w:val="99"/>
    <w:semiHidden/>
    <w:unhideWhenUsed/>
    <w:rsid w:val="00CB3978"/>
    <w:pPr>
      <w:spacing w:after="200"/>
      <w:ind w:firstLine="360"/>
    </w:pPr>
  </w:style>
  <w:style w:type="character" w:customStyle="1" w:styleId="Textkrper-ErstzeileneinzugZchn">
    <w:name w:val="Textkörper-Erstzeileneinzug Zchn"/>
    <w:basedOn w:val="TextkrperZchn"/>
    <w:link w:val="Textkrper-Erstzeileneinzug"/>
    <w:uiPriority w:val="99"/>
    <w:semiHidden/>
    <w:rsid w:val="00CB3978"/>
    <w:rPr>
      <w:lang w:val="de-DE"/>
    </w:rPr>
  </w:style>
  <w:style w:type="paragraph" w:styleId="Textkrper-Erstzeileneinzug2">
    <w:name w:val="Body Text First Indent 2"/>
    <w:basedOn w:val="Textkrper-Zeileneinzug"/>
    <w:link w:val="Textkrper-Erstzeileneinzug2Zchn"/>
    <w:uiPriority w:val="99"/>
    <w:semiHidden/>
    <w:unhideWhenUsed/>
    <w:rsid w:val="00CB3978"/>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3978"/>
    <w:rPr>
      <w:lang w:val="de-DE"/>
    </w:rPr>
  </w:style>
  <w:style w:type="paragraph" w:styleId="Fu-Endnotenberschrift">
    <w:name w:val="Note Heading"/>
    <w:basedOn w:val="Standard"/>
    <w:next w:val="Standard"/>
    <w:link w:val="Fu-EndnotenberschriftZchn"/>
    <w:uiPriority w:val="99"/>
    <w:semiHidden/>
    <w:unhideWhenUsed/>
    <w:rsid w:val="00CB3978"/>
    <w:pPr>
      <w:spacing w:after="0" w:line="240" w:lineRule="auto"/>
    </w:pPr>
  </w:style>
  <w:style w:type="character" w:customStyle="1" w:styleId="Fu-EndnotenberschriftZchn">
    <w:name w:val="Fuß/-Endnotenüberschrift Zchn"/>
    <w:basedOn w:val="Absatz-Standardschriftart"/>
    <w:link w:val="Fu-Endnotenberschrift"/>
    <w:uiPriority w:val="99"/>
    <w:semiHidden/>
    <w:rsid w:val="00CB3978"/>
    <w:rPr>
      <w:lang w:val="de-DE"/>
    </w:rPr>
  </w:style>
  <w:style w:type="paragraph" w:styleId="Textkrper2">
    <w:name w:val="Body Text 2"/>
    <w:basedOn w:val="Standard"/>
    <w:link w:val="Textkrper2Zchn"/>
    <w:uiPriority w:val="99"/>
    <w:semiHidden/>
    <w:unhideWhenUsed/>
    <w:rsid w:val="00CB3978"/>
    <w:pPr>
      <w:spacing w:after="120" w:line="480" w:lineRule="auto"/>
    </w:pPr>
  </w:style>
  <w:style w:type="character" w:customStyle="1" w:styleId="Textkrper2Zchn">
    <w:name w:val="Textkörper 2 Zchn"/>
    <w:basedOn w:val="Absatz-Standardschriftart"/>
    <w:link w:val="Textkrper2"/>
    <w:uiPriority w:val="99"/>
    <w:semiHidden/>
    <w:rsid w:val="00CB3978"/>
    <w:rPr>
      <w:lang w:val="de-DE"/>
    </w:rPr>
  </w:style>
  <w:style w:type="paragraph" w:styleId="Textkrper3">
    <w:name w:val="Body Text 3"/>
    <w:basedOn w:val="Standard"/>
    <w:link w:val="Textkrper3Zchn"/>
    <w:uiPriority w:val="99"/>
    <w:semiHidden/>
    <w:unhideWhenUsed/>
    <w:rsid w:val="00CB3978"/>
    <w:pPr>
      <w:spacing w:after="120"/>
    </w:pPr>
    <w:rPr>
      <w:sz w:val="16"/>
      <w:szCs w:val="16"/>
    </w:rPr>
  </w:style>
  <w:style w:type="character" w:customStyle="1" w:styleId="Textkrper3Zchn">
    <w:name w:val="Textkörper 3 Zchn"/>
    <w:basedOn w:val="Absatz-Standardschriftart"/>
    <w:link w:val="Textkrper3"/>
    <w:uiPriority w:val="99"/>
    <w:semiHidden/>
    <w:rsid w:val="00CB3978"/>
    <w:rPr>
      <w:sz w:val="16"/>
      <w:szCs w:val="16"/>
      <w:lang w:val="de-DE"/>
    </w:rPr>
  </w:style>
  <w:style w:type="paragraph" w:styleId="Textkrper-Einzug2">
    <w:name w:val="Body Text Indent 2"/>
    <w:basedOn w:val="Standard"/>
    <w:link w:val="Textkrper-Einzug2Zchn"/>
    <w:uiPriority w:val="99"/>
    <w:semiHidden/>
    <w:unhideWhenUsed/>
    <w:rsid w:val="00CB397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3978"/>
    <w:rPr>
      <w:lang w:val="de-DE"/>
    </w:rPr>
  </w:style>
  <w:style w:type="paragraph" w:styleId="Textkrper-Einzug3">
    <w:name w:val="Body Text Indent 3"/>
    <w:basedOn w:val="Standard"/>
    <w:link w:val="Textkrper-Einzug3Zchn"/>
    <w:uiPriority w:val="99"/>
    <w:semiHidden/>
    <w:unhideWhenUsed/>
    <w:rsid w:val="00CB397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3978"/>
    <w:rPr>
      <w:sz w:val="16"/>
      <w:szCs w:val="16"/>
      <w:lang w:val="de-DE"/>
    </w:rPr>
  </w:style>
  <w:style w:type="paragraph" w:styleId="Blocktext">
    <w:name w:val="Block Text"/>
    <w:basedOn w:val="Standard"/>
    <w:uiPriority w:val="99"/>
    <w:semiHidden/>
    <w:unhideWhenUsed/>
    <w:rsid w:val="00CB397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Hyperlink">
    <w:name w:val="Hyperlink"/>
    <w:basedOn w:val="Absatz-Standardschriftart"/>
    <w:uiPriority w:val="99"/>
    <w:unhideWhenUsed/>
    <w:rsid w:val="00CB3978"/>
    <w:rPr>
      <w:color w:val="0000FF" w:themeColor="hyperlink"/>
      <w:u w:val="single"/>
    </w:rPr>
  </w:style>
  <w:style w:type="character" w:styleId="BesuchterHyperlink">
    <w:name w:val="FollowedHyperlink"/>
    <w:basedOn w:val="Absatz-Standardschriftart"/>
    <w:uiPriority w:val="99"/>
    <w:semiHidden/>
    <w:unhideWhenUsed/>
    <w:rsid w:val="00CB3978"/>
    <w:rPr>
      <w:color w:val="800080" w:themeColor="followedHyperlink"/>
      <w:u w:val="single"/>
    </w:rPr>
  </w:style>
  <w:style w:type="character" w:styleId="Fett">
    <w:name w:val="Strong"/>
    <w:basedOn w:val="Absatz-Standardschriftart"/>
    <w:uiPriority w:val="22"/>
    <w:qFormat/>
    <w:rsid w:val="00CB3978"/>
    <w:rPr>
      <w:b/>
      <w:bCs/>
    </w:rPr>
  </w:style>
  <w:style w:type="character" w:styleId="Hervorhebung">
    <w:name w:val="Emphasis"/>
    <w:basedOn w:val="Absatz-Standardschriftart"/>
    <w:uiPriority w:val="20"/>
    <w:qFormat/>
    <w:rsid w:val="00CB3978"/>
    <w:rPr>
      <w:i/>
      <w:iCs/>
    </w:rPr>
  </w:style>
  <w:style w:type="paragraph" w:styleId="Dokumentstruktur">
    <w:name w:val="Document Map"/>
    <w:basedOn w:val="Standard"/>
    <w:link w:val="DokumentstrukturZchn"/>
    <w:uiPriority w:val="99"/>
    <w:semiHidden/>
    <w:unhideWhenUsed/>
    <w:rsid w:val="00CB397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3978"/>
    <w:rPr>
      <w:rFonts w:ascii="Tahoma" w:hAnsi="Tahoma" w:cs="Tahoma"/>
      <w:sz w:val="16"/>
      <w:szCs w:val="16"/>
      <w:lang w:val="de-DE"/>
    </w:rPr>
  </w:style>
  <w:style w:type="paragraph" w:styleId="NurText">
    <w:name w:val="Plain Text"/>
    <w:basedOn w:val="Standard"/>
    <w:link w:val="NurTextZchn"/>
    <w:uiPriority w:val="99"/>
    <w:semiHidden/>
    <w:unhideWhenUsed/>
    <w:rsid w:val="00CB397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B3978"/>
    <w:rPr>
      <w:rFonts w:ascii="Consolas" w:hAnsi="Consolas"/>
      <w:sz w:val="21"/>
      <w:szCs w:val="21"/>
      <w:lang w:val="de-DE"/>
    </w:rPr>
  </w:style>
  <w:style w:type="paragraph" w:styleId="StandardWeb">
    <w:name w:val="Normal (Web)"/>
    <w:basedOn w:val="Standard"/>
    <w:uiPriority w:val="99"/>
    <w:semiHidden/>
    <w:unhideWhenUsed/>
    <w:rsid w:val="00CB3978"/>
    <w:rPr>
      <w:rFonts w:ascii="Times New Roman" w:hAnsi="Times New Roman" w:cs="Times New Roman"/>
      <w:sz w:val="24"/>
      <w:szCs w:val="24"/>
    </w:rPr>
  </w:style>
  <w:style w:type="character" w:styleId="HTMLAkronym">
    <w:name w:val="HTML Acronym"/>
    <w:basedOn w:val="Absatz-Standardschriftart"/>
    <w:uiPriority w:val="99"/>
    <w:semiHidden/>
    <w:unhideWhenUsed/>
    <w:rsid w:val="00CB3978"/>
  </w:style>
  <w:style w:type="paragraph" w:styleId="HTMLAdresse">
    <w:name w:val="HTML Address"/>
    <w:basedOn w:val="Standard"/>
    <w:link w:val="HTMLAdresseZchn"/>
    <w:uiPriority w:val="99"/>
    <w:semiHidden/>
    <w:unhideWhenUsed/>
    <w:rsid w:val="00CB3978"/>
    <w:pPr>
      <w:spacing w:after="0" w:line="240" w:lineRule="auto"/>
    </w:pPr>
    <w:rPr>
      <w:i/>
      <w:iCs/>
    </w:rPr>
  </w:style>
  <w:style w:type="character" w:customStyle="1" w:styleId="HTMLAdresseZchn">
    <w:name w:val="HTML Adresse Zchn"/>
    <w:basedOn w:val="Absatz-Standardschriftart"/>
    <w:link w:val="HTMLAdresse"/>
    <w:uiPriority w:val="99"/>
    <w:semiHidden/>
    <w:rsid w:val="00CB3978"/>
    <w:rPr>
      <w:i/>
      <w:iCs/>
      <w:lang w:val="de-DE"/>
    </w:rPr>
  </w:style>
  <w:style w:type="character" w:styleId="HTMLZitat">
    <w:name w:val="HTML Cite"/>
    <w:basedOn w:val="Absatz-Standardschriftart"/>
    <w:uiPriority w:val="99"/>
    <w:semiHidden/>
    <w:unhideWhenUsed/>
    <w:rsid w:val="00CB3978"/>
    <w:rPr>
      <w:i/>
      <w:iCs/>
    </w:rPr>
  </w:style>
  <w:style w:type="character" w:styleId="HTMLCode">
    <w:name w:val="HTML Code"/>
    <w:basedOn w:val="Absatz-Standardschriftart"/>
    <w:uiPriority w:val="99"/>
    <w:semiHidden/>
    <w:unhideWhenUsed/>
    <w:rsid w:val="00CB3978"/>
    <w:rPr>
      <w:rFonts w:ascii="Consolas" w:hAnsi="Consolas"/>
      <w:sz w:val="20"/>
      <w:szCs w:val="20"/>
    </w:rPr>
  </w:style>
  <w:style w:type="character" w:styleId="HTMLDefinition">
    <w:name w:val="HTML Definition"/>
    <w:basedOn w:val="Absatz-Standardschriftart"/>
    <w:uiPriority w:val="99"/>
    <w:semiHidden/>
    <w:unhideWhenUsed/>
    <w:rsid w:val="00CB3978"/>
    <w:rPr>
      <w:i/>
      <w:iCs/>
    </w:rPr>
  </w:style>
  <w:style w:type="character" w:styleId="HTMLTastatur">
    <w:name w:val="HTML Keyboard"/>
    <w:basedOn w:val="Absatz-Standardschriftart"/>
    <w:uiPriority w:val="99"/>
    <w:semiHidden/>
    <w:unhideWhenUsed/>
    <w:rsid w:val="00CB3978"/>
    <w:rPr>
      <w:rFonts w:ascii="Consolas" w:hAnsi="Consolas"/>
      <w:sz w:val="20"/>
      <w:szCs w:val="20"/>
    </w:rPr>
  </w:style>
  <w:style w:type="paragraph" w:styleId="HTMLVorformatiert">
    <w:name w:val="HTML Preformatted"/>
    <w:basedOn w:val="Standard"/>
    <w:link w:val="HTMLVorformatiertZchn"/>
    <w:uiPriority w:val="99"/>
    <w:semiHidden/>
    <w:unhideWhenUsed/>
    <w:rsid w:val="00CB397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B3978"/>
    <w:rPr>
      <w:rFonts w:ascii="Consolas" w:hAnsi="Consolas"/>
      <w:sz w:val="20"/>
      <w:szCs w:val="20"/>
      <w:lang w:val="de-DE"/>
    </w:rPr>
  </w:style>
  <w:style w:type="character" w:styleId="HTMLBeispiel">
    <w:name w:val="HTML Sample"/>
    <w:basedOn w:val="Absatz-Standardschriftart"/>
    <w:uiPriority w:val="99"/>
    <w:semiHidden/>
    <w:unhideWhenUsed/>
    <w:rsid w:val="00CB3978"/>
    <w:rPr>
      <w:rFonts w:ascii="Consolas" w:hAnsi="Consolas"/>
      <w:sz w:val="24"/>
      <w:szCs w:val="24"/>
    </w:rPr>
  </w:style>
  <w:style w:type="character" w:styleId="HTMLSchreibmaschine">
    <w:name w:val="HTML Typewriter"/>
    <w:basedOn w:val="Absatz-Standardschriftart"/>
    <w:uiPriority w:val="99"/>
    <w:semiHidden/>
    <w:unhideWhenUsed/>
    <w:rsid w:val="00CB3978"/>
    <w:rPr>
      <w:rFonts w:ascii="Consolas" w:hAnsi="Consolas"/>
      <w:sz w:val="20"/>
      <w:szCs w:val="20"/>
    </w:rPr>
  </w:style>
  <w:style w:type="character" w:styleId="HTMLVariable">
    <w:name w:val="HTML Variable"/>
    <w:basedOn w:val="Absatz-Standardschriftart"/>
    <w:uiPriority w:val="99"/>
    <w:semiHidden/>
    <w:unhideWhenUsed/>
    <w:rsid w:val="00CB3978"/>
    <w:rPr>
      <w:i/>
      <w:iCs/>
    </w:rPr>
  </w:style>
  <w:style w:type="paragraph" w:styleId="Kommentarthema">
    <w:name w:val="annotation subject"/>
    <w:basedOn w:val="Kommentartext"/>
    <w:next w:val="Kommentartext"/>
    <w:link w:val="KommentarthemaZchn"/>
    <w:uiPriority w:val="99"/>
    <w:semiHidden/>
    <w:unhideWhenUsed/>
    <w:rsid w:val="00CB3978"/>
    <w:rPr>
      <w:b/>
      <w:bCs/>
    </w:rPr>
  </w:style>
  <w:style w:type="character" w:customStyle="1" w:styleId="KommentarthemaZchn">
    <w:name w:val="Kommentarthema Zchn"/>
    <w:basedOn w:val="KommentartextZchn"/>
    <w:link w:val="Kommentarthema"/>
    <w:uiPriority w:val="99"/>
    <w:semiHidden/>
    <w:rsid w:val="00CB3978"/>
    <w:rPr>
      <w:b/>
      <w:bCs/>
      <w:sz w:val="20"/>
      <w:szCs w:val="20"/>
      <w:lang w:val="de-DE"/>
    </w:rPr>
  </w:style>
  <w:style w:type="paragraph" w:styleId="Sprechblasentext">
    <w:name w:val="Balloon Text"/>
    <w:basedOn w:val="Standard"/>
    <w:link w:val="SprechblasentextZchn"/>
    <w:uiPriority w:val="99"/>
    <w:semiHidden/>
    <w:unhideWhenUsed/>
    <w:rsid w:val="00CB3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978"/>
    <w:rPr>
      <w:rFonts w:ascii="Tahoma" w:hAnsi="Tahoma" w:cs="Tahoma"/>
      <w:sz w:val="16"/>
      <w:szCs w:val="16"/>
      <w:lang w:val="de-DE"/>
    </w:rPr>
  </w:style>
  <w:style w:type="table" w:styleId="Tabellenraster">
    <w:name w:val="Table Grid"/>
    <w:basedOn w:val="NormaleTabelle"/>
    <w:uiPriority w:val="59"/>
    <w:rsid w:val="00CB397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3978"/>
    <w:pPr>
      <w:spacing w:after="0" w:line="240" w:lineRule="auto"/>
    </w:pPr>
    <w:rPr>
      <w:lang w:val="de-DE"/>
    </w:rPr>
  </w:style>
  <w:style w:type="table" w:styleId="HelleSchattierung">
    <w:name w:val="Light Shading"/>
    <w:basedOn w:val="NormaleTabelle"/>
    <w:uiPriority w:val="60"/>
    <w:rsid w:val="00CB3978"/>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B3978"/>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
    <w:name w:val="Light Grid"/>
    <w:basedOn w:val="NormaleTabelle"/>
    <w:uiPriority w:val="62"/>
    <w:rsid w:val="00CB3978"/>
    <w:pPr>
      <w:spacing w:after="0" w:line="240" w:lineRule="auto"/>
    </w:pPr>
    <w:rPr>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CB3978"/>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B3978"/>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B3978"/>
    <w:pPr>
      <w:spacing w:after="0" w:line="240" w:lineRule="auto"/>
    </w:pPr>
    <w:rPr>
      <w:color w:val="000000" w:themeColor="text1"/>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
    <w:name w:val="Medium List 2"/>
    <w:basedOn w:val="NormaleTabelle"/>
    <w:uiPriority w:val="66"/>
    <w:rsid w:val="00CB3978"/>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B3978"/>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rsid w:val="00CB3978"/>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B3978"/>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unkleListe">
    <w:name w:val="Dark List"/>
    <w:basedOn w:val="NormaleTabelle"/>
    <w:uiPriority w:val="70"/>
    <w:rsid w:val="00CB3978"/>
    <w:pPr>
      <w:spacing w:after="0" w:line="240" w:lineRule="auto"/>
    </w:pPr>
    <w:rPr>
      <w:color w:val="FFFFFF" w:themeColor="background1"/>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FarbigeSchattierung">
    <w:name w:val="Colorful Shading"/>
    <w:basedOn w:val="NormaleTabelle"/>
    <w:uiPriority w:val="71"/>
    <w:rsid w:val="00CB3978"/>
    <w:pPr>
      <w:spacing w:after="0" w:line="240" w:lineRule="auto"/>
    </w:pPr>
    <w:rPr>
      <w:color w:val="000000" w:themeColor="text1"/>
      <w:lang w:val="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B3978"/>
    <w:pPr>
      <w:spacing w:after="0" w:line="240" w:lineRule="auto"/>
    </w:pPr>
    <w:rPr>
      <w:color w:val="000000" w:themeColor="text1"/>
      <w:lang w:val="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Raster">
    <w:name w:val="Colorful Grid"/>
    <w:basedOn w:val="NormaleTabelle"/>
    <w:uiPriority w:val="73"/>
    <w:rsid w:val="00CB3978"/>
    <w:pPr>
      <w:spacing w:after="0" w:line="240" w:lineRule="auto"/>
    </w:pPr>
    <w:rPr>
      <w:color w:val="000000" w:themeColor="text1"/>
      <w:lang w:val="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HelleSchattierung-Akzent1">
    <w:name w:val="Light Shading Accent 1"/>
    <w:basedOn w:val="NormaleTabelle"/>
    <w:uiPriority w:val="60"/>
    <w:rsid w:val="00CB3978"/>
    <w:pPr>
      <w:spacing w:after="0"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CB3978"/>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CB3978"/>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Schattierung1-Akzent1">
    <w:name w:val="Medium Shading 1 Accent 1"/>
    <w:basedOn w:val="NormaleTabelle"/>
    <w:uiPriority w:val="63"/>
    <w:rsid w:val="00CB3978"/>
    <w:pPr>
      <w:spacing w:after="0" w:line="240" w:lineRule="auto"/>
    </w:pPr>
    <w:rPr>
      <w:lang w:val="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2-Akzent1">
    <w:name w:val="Medium Shading 2 Accent 1"/>
    <w:basedOn w:val="NormaleTabelle"/>
    <w:uiPriority w:val="64"/>
    <w:rsid w:val="00CB3978"/>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1">
    <w:name w:val="Medium List 1 Accent 1"/>
    <w:basedOn w:val="NormaleTabelle"/>
    <w:uiPriority w:val="65"/>
    <w:rsid w:val="00CB3978"/>
    <w:pPr>
      <w:spacing w:after="0" w:line="240" w:lineRule="auto"/>
    </w:pPr>
    <w:rPr>
      <w:color w:val="000000" w:themeColor="text1"/>
      <w:lang w:val="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enabsatz">
    <w:name w:val="List Paragraph"/>
    <w:basedOn w:val="Standard"/>
    <w:uiPriority w:val="34"/>
    <w:qFormat/>
    <w:rsid w:val="00CB3978"/>
    <w:pPr>
      <w:ind w:left="720"/>
      <w:contextualSpacing/>
    </w:pPr>
  </w:style>
  <w:style w:type="paragraph" w:styleId="Zitat">
    <w:name w:val="Quote"/>
    <w:basedOn w:val="Standard"/>
    <w:next w:val="Standard"/>
    <w:link w:val="ZitatZchn"/>
    <w:uiPriority w:val="29"/>
    <w:qFormat/>
    <w:rsid w:val="00CB3978"/>
    <w:rPr>
      <w:i/>
      <w:iCs/>
      <w:color w:val="000000" w:themeColor="text1"/>
    </w:rPr>
  </w:style>
  <w:style w:type="character" w:customStyle="1" w:styleId="ZitatZchn">
    <w:name w:val="Zitat Zchn"/>
    <w:basedOn w:val="Absatz-Standardschriftart"/>
    <w:link w:val="Zitat"/>
    <w:uiPriority w:val="29"/>
    <w:rsid w:val="00CB3978"/>
    <w:rPr>
      <w:i/>
      <w:iCs/>
      <w:color w:val="000000" w:themeColor="text1"/>
      <w:lang w:val="de-DE"/>
    </w:rPr>
  </w:style>
  <w:style w:type="paragraph" w:styleId="IntensivesZitat">
    <w:name w:val="Intense Quote"/>
    <w:basedOn w:val="Standard"/>
    <w:next w:val="Standard"/>
    <w:link w:val="IntensivesZitatZchn"/>
    <w:uiPriority w:val="30"/>
    <w:qFormat/>
    <w:rsid w:val="00CB397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B3978"/>
    <w:rPr>
      <w:b/>
      <w:bCs/>
      <w:i/>
      <w:iCs/>
      <w:color w:val="4F81BD" w:themeColor="accent1"/>
      <w:lang w:val="de-DE"/>
    </w:rPr>
  </w:style>
  <w:style w:type="character" w:styleId="SchwacheHervorhebung">
    <w:name w:val="Subtle Emphasis"/>
    <w:basedOn w:val="Absatz-Standardschriftart"/>
    <w:uiPriority w:val="19"/>
    <w:qFormat/>
    <w:rsid w:val="00CB3978"/>
    <w:rPr>
      <w:i/>
      <w:iCs/>
      <w:color w:val="808080" w:themeColor="text1" w:themeTint="7F"/>
    </w:rPr>
  </w:style>
  <w:style w:type="character" w:styleId="IntensiveHervorhebung">
    <w:name w:val="Intense Emphasis"/>
    <w:basedOn w:val="Absatz-Standardschriftart"/>
    <w:uiPriority w:val="21"/>
    <w:qFormat/>
    <w:rsid w:val="00CB3978"/>
    <w:rPr>
      <w:b/>
      <w:bCs/>
      <w:i/>
      <w:iCs/>
      <w:color w:val="4F81BD" w:themeColor="accent1"/>
    </w:rPr>
  </w:style>
  <w:style w:type="character" w:styleId="SchwacherVerweis">
    <w:name w:val="Subtle Reference"/>
    <w:basedOn w:val="Absatz-Standardschriftart"/>
    <w:uiPriority w:val="31"/>
    <w:qFormat/>
    <w:rsid w:val="00CB3978"/>
    <w:rPr>
      <w:smallCaps/>
      <w:color w:val="C0504D" w:themeColor="accent2"/>
      <w:u w:val="single"/>
    </w:rPr>
  </w:style>
  <w:style w:type="character" w:styleId="IntensiverVerweis">
    <w:name w:val="Intense Reference"/>
    <w:basedOn w:val="Absatz-Standardschriftart"/>
    <w:uiPriority w:val="32"/>
    <w:qFormat/>
    <w:rsid w:val="00CB3978"/>
    <w:rPr>
      <w:b/>
      <w:bCs/>
      <w:smallCaps/>
      <w:color w:val="C0504D" w:themeColor="accent2"/>
      <w:spacing w:val="5"/>
      <w:u w:val="single"/>
    </w:rPr>
  </w:style>
  <w:style w:type="character" w:styleId="Buchtitel">
    <w:name w:val="Book Title"/>
    <w:basedOn w:val="Absatz-Standardschriftart"/>
    <w:uiPriority w:val="33"/>
    <w:qFormat/>
    <w:rsid w:val="00CB3978"/>
    <w:rPr>
      <w:b/>
      <w:bCs/>
      <w:smallCaps/>
      <w:spacing w:val="5"/>
    </w:rPr>
  </w:style>
  <w:style w:type="paragraph" w:styleId="Literaturverzeichnis">
    <w:name w:val="Bibliography"/>
    <w:basedOn w:val="Standard"/>
    <w:next w:val="Standard"/>
    <w:uiPriority w:val="37"/>
    <w:semiHidden/>
    <w:unhideWhenUsed/>
    <w:rsid w:val="00CB3978"/>
  </w:style>
  <w:style w:type="paragraph" w:styleId="Inhaltsverzeichnisberschrift">
    <w:name w:val="TOC Heading"/>
    <w:basedOn w:val="berschrift1"/>
    <w:next w:val="Standard"/>
    <w:uiPriority w:val="39"/>
    <w:semiHidden/>
    <w:unhideWhenUsed/>
    <w:qFormat/>
    <w:rsid w:val="00CB3978"/>
    <w:pPr>
      <w:numPr>
        <w:numId w:val="0"/>
      </w:numPr>
      <w:outlineLvl w:val="9"/>
    </w:pPr>
    <w:rPr>
      <w:lang w:eastAsia="de-DE"/>
    </w:rPr>
  </w:style>
  <w:style w:type="paragraph" w:customStyle="1" w:styleId="Abbildungsunterschrift">
    <w:name w:val="Abbildungsunterschrift"/>
    <w:basedOn w:val="Standard"/>
    <w:qFormat/>
    <w:rsid w:val="00E55DD4"/>
    <w:pPr>
      <w:spacing w:before="120" w:after="120" w:line="240" w:lineRule="auto"/>
      <w:jc w:val="both"/>
    </w:pPr>
    <w:rPr>
      <w:sz w:val="20"/>
      <w:lang w:val="en-GB"/>
    </w:rPr>
  </w:style>
  <w:style w:type="character" w:styleId="Platzhaltertext">
    <w:name w:val="Placeholder Text"/>
    <w:basedOn w:val="Absatz-Standardschriftart"/>
    <w:uiPriority w:val="99"/>
    <w:semiHidden/>
    <w:rsid w:val="001F18B0"/>
    <w:rPr>
      <w:color w:val="808080"/>
    </w:rPr>
  </w:style>
  <w:style w:type="paragraph" w:customStyle="1" w:styleId="CitaviBibliographySubheading1">
    <w:name w:val="Citavi Bibliography Subheading 1"/>
    <w:basedOn w:val="berschrift2"/>
    <w:link w:val="CitaviBibliographySubheading1Zchn"/>
    <w:rsid w:val="001F18B0"/>
    <w:pPr>
      <w:spacing w:line="480" w:lineRule="auto"/>
      <w:jc w:val="both"/>
      <w:outlineLvl w:val="9"/>
    </w:pPr>
    <w:rPr>
      <w:rFonts w:ascii="Arial" w:hAnsi="Arial" w:cs="Arial"/>
      <w:sz w:val="20"/>
      <w:lang w:val="en-GB"/>
    </w:rPr>
  </w:style>
  <w:style w:type="character" w:customStyle="1" w:styleId="CitaviBibliographySubheading1Zchn">
    <w:name w:val="Citavi Bibliography Subheading 1 Zchn"/>
    <w:basedOn w:val="Absatz-Standardschriftart"/>
    <w:link w:val="CitaviBibliographySubheading1"/>
    <w:rsid w:val="001F18B0"/>
    <w:rPr>
      <w:rFonts w:ascii="Arial" w:eastAsiaTheme="majorEastAsia" w:hAnsi="Arial" w:cs="Arial"/>
      <w:b/>
      <w:bCs/>
      <w:color w:val="4F81BD" w:themeColor="accent1"/>
      <w:sz w:val="20"/>
      <w:szCs w:val="26"/>
      <w:lang w:val="en-GB"/>
    </w:rPr>
  </w:style>
  <w:style w:type="paragraph" w:customStyle="1" w:styleId="CitaviBibliographySubheading2">
    <w:name w:val="Citavi Bibliography Subheading 2"/>
    <w:basedOn w:val="berschrift3"/>
    <w:link w:val="CitaviBibliographySubheading2Zchn"/>
    <w:rsid w:val="001F18B0"/>
    <w:pPr>
      <w:spacing w:line="480" w:lineRule="auto"/>
      <w:jc w:val="both"/>
      <w:outlineLvl w:val="9"/>
    </w:pPr>
    <w:rPr>
      <w:rFonts w:ascii="Arial" w:hAnsi="Arial" w:cs="Arial"/>
      <w:sz w:val="20"/>
      <w:lang w:val="en-GB"/>
    </w:rPr>
  </w:style>
  <w:style w:type="character" w:customStyle="1" w:styleId="CitaviBibliographySubheading2Zchn">
    <w:name w:val="Citavi Bibliography Subheading 2 Zchn"/>
    <w:basedOn w:val="Absatz-Standardschriftart"/>
    <w:link w:val="CitaviBibliographySubheading2"/>
    <w:rsid w:val="001F18B0"/>
    <w:rPr>
      <w:rFonts w:ascii="Arial" w:eastAsiaTheme="majorEastAsia" w:hAnsi="Arial" w:cs="Arial"/>
      <w:b/>
      <w:bCs/>
      <w:color w:val="4F81BD" w:themeColor="accent1"/>
      <w:sz w:val="20"/>
      <w:lang w:val="en-GB"/>
    </w:rPr>
  </w:style>
  <w:style w:type="paragraph" w:customStyle="1" w:styleId="CitaviBibliographySubheading3">
    <w:name w:val="Citavi Bibliography Subheading 3"/>
    <w:basedOn w:val="berschrift4"/>
    <w:link w:val="CitaviBibliographySubheading3Zchn"/>
    <w:rsid w:val="001F18B0"/>
    <w:pPr>
      <w:spacing w:line="480" w:lineRule="auto"/>
      <w:jc w:val="both"/>
      <w:outlineLvl w:val="9"/>
    </w:pPr>
    <w:rPr>
      <w:rFonts w:ascii="Arial" w:hAnsi="Arial" w:cs="Arial"/>
      <w:sz w:val="20"/>
      <w:lang w:val="en-GB"/>
    </w:rPr>
  </w:style>
  <w:style w:type="character" w:customStyle="1" w:styleId="CitaviBibliographySubheading3Zchn">
    <w:name w:val="Citavi Bibliography Subheading 3 Zchn"/>
    <w:basedOn w:val="Absatz-Standardschriftart"/>
    <w:link w:val="CitaviBibliographySubheading3"/>
    <w:rsid w:val="001F18B0"/>
    <w:rPr>
      <w:rFonts w:ascii="Arial" w:eastAsiaTheme="majorEastAsia" w:hAnsi="Arial" w:cs="Arial"/>
      <w:b/>
      <w:bCs/>
      <w:i/>
      <w:iCs/>
      <w:color w:val="4F81BD" w:themeColor="accent1"/>
      <w:sz w:val="20"/>
      <w:lang w:val="en-GB"/>
    </w:rPr>
  </w:style>
  <w:style w:type="paragraph" w:customStyle="1" w:styleId="CitaviBibliographySubheading4">
    <w:name w:val="Citavi Bibliography Subheading 4"/>
    <w:basedOn w:val="berschrift5"/>
    <w:link w:val="CitaviBibliographySubheading4Zchn"/>
    <w:rsid w:val="001F18B0"/>
    <w:pPr>
      <w:spacing w:line="480" w:lineRule="auto"/>
      <w:jc w:val="both"/>
      <w:outlineLvl w:val="9"/>
    </w:pPr>
    <w:rPr>
      <w:rFonts w:ascii="Arial" w:hAnsi="Arial" w:cs="Arial"/>
      <w:sz w:val="20"/>
      <w:lang w:val="en-GB"/>
    </w:rPr>
  </w:style>
  <w:style w:type="character" w:customStyle="1" w:styleId="CitaviBibliographySubheading4Zchn">
    <w:name w:val="Citavi Bibliography Subheading 4 Zchn"/>
    <w:basedOn w:val="Absatz-Standardschriftart"/>
    <w:link w:val="CitaviBibliographySubheading4"/>
    <w:rsid w:val="001F18B0"/>
    <w:rPr>
      <w:rFonts w:ascii="Arial" w:eastAsiaTheme="majorEastAsia" w:hAnsi="Arial" w:cs="Arial"/>
      <w:color w:val="243F60" w:themeColor="accent1" w:themeShade="7F"/>
      <w:sz w:val="20"/>
      <w:lang w:val="en-GB"/>
    </w:rPr>
  </w:style>
  <w:style w:type="paragraph" w:customStyle="1" w:styleId="CitaviBibliographySubheading5">
    <w:name w:val="Citavi Bibliography Subheading 5"/>
    <w:basedOn w:val="berschrift6"/>
    <w:link w:val="CitaviBibliographySubheading5Zchn"/>
    <w:rsid w:val="001F18B0"/>
    <w:pPr>
      <w:spacing w:line="480" w:lineRule="auto"/>
      <w:jc w:val="both"/>
      <w:outlineLvl w:val="9"/>
    </w:pPr>
    <w:rPr>
      <w:rFonts w:ascii="Arial" w:hAnsi="Arial" w:cs="Arial"/>
      <w:sz w:val="20"/>
      <w:lang w:val="en-GB"/>
    </w:rPr>
  </w:style>
  <w:style w:type="character" w:customStyle="1" w:styleId="CitaviBibliographySubheading5Zchn">
    <w:name w:val="Citavi Bibliography Subheading 5 Zchn"/>
    <w:basedOn w:val="Absatz-Standardschriftart"/>
    <w:link w:val="CitaviBibliographySubheading5"/>
    <w:rsid w:val="001F18B0"/>
    <w:rPr>
      <w:rFonts w:ascii="Arial" w:eastAsiaTheme="majorEastAsia" w:hAnsi="Arial" w:cs="Arial"/>
      <w:i/>
      <w:iCs/>
      <w:color w:val="243F60" w:themeColor="accent1" w:themeShade="7F"/>
      <w:sz w:val="20"/>
      <w:lang w:val="en-GB"/>
    </w:rPr>
  </w:style>
  <w:style w:type="paragraph" w:customStyle="1" w:styleId="CitaviBibliographySubheading6">
    <w:name w:val="Citavi Bibliography Subheading 6"/>
    <w:basedOn w:val="berschrift7"/>
    <w:link w:val="CitaviBibliographySubheading6Zchn"/>
    <w:rsid w:val="001F18B0"/>
    <w:pPr>
      <w:spacing w:line="480" w:lineRule="auto"/>
      <w:jc w:val="both"/>
      <w:outlineLvl w:val="9"/>
    </w:pPr>
    <w:rPr>
      <w:rFonts w:ascii="Arial" w:hAnsi="Arial" w:cs="Arial"/>
      <w:sz w:val="20"/>
      <w:lang w:val="en-GB"/>
    </w:rPr>
  </w:style>
  <w:style w:type="character" w:customStyle="1" w:styleId="CitaviBibliographySubheading6Zchn">
    <w:name w:val="Citavi Bibliography Subheading 6 Zchn"/>
    <w:basedOn w:val="Absatz-Standardschriftart"/>
    <w:link w:val="CitaviBibliographySubheading6"/>
    <w:rsid w:val="001F18B0"/>
    <w:rPr>
      <w:rFonts w:ascii="Arial" w:eastAsiaTheme="majorEastAsia" w:hAnsi="Arial" w:cs="Arial"/>
      <w:i/>
      <w:iCs/>
      <w:color w:val="404040" w:themeColor="text1" w:themeTint="BF"/>
      <w:sz w:val="20"/>
      <w:lang w:val="en-GB"/>
    </w:rPr>
  </w:style>
  <w:style w:type="paragraph" w:customStyle="1" w:styleId="CitaviBibliographySubheading7">
    <w:name w:val="Citavi Bibliography Subheading 7"/>
    <w:basedOn w:val="berschrift8"/>
    <w:link w:val="CitaviBibliographySubheading7Zchn"/>
    <w:rsid w:val="001F18B0"/>
    <w:pPr>
      <w:spacing w:line="480" w:lineRule="auto"/>
      <w:jc w:val="both"/>
      <w:outlineLvl w:val="9"/>
    </w:pPr>
    <w:rPr>
      <w:rFonts w:ascii="Arial" w:hAnsi="Arial" w:cs="Arial"/>
      <w:lang w:val="en-GB"/>
    </w:rPr>
  </w:style>
  <w:style w:type="character" w:customStyle="1" w:styleId="CitaviBibliographySubheading7Zchn">
    <w:name w:val="Citavi Bibliography Subheading 7 Zchn"/>
    <w:basedOn w:val="Absatz-Standardschriftart"/>
    <w:link w:val="CitaviBibliographySubheading7"/>
    <w:rsid w:val="001F18B0"/>
    <w:rPr>
      <w:rFonts w:ascii="Arial" w:eastAsiaTheme="majorEastAsia" w:hAnsi="Arial" w:cs="Arial"/>
      <w:color w:val="404040" w:themeColor="text1" w:themeTint="BF"/>
      <w:sz w:val="20"/>
      <w:szCs w:val="20"/>
      <w:lang w:val="en-GB"/>
    </w:rPr>
  </w:style>
  <w:style w:type="paragraph" w:customStyle="1" w:styleId="CitaviBibliographySubheading8">
    <w:name w:val="Citavi Bibliography Subheading 8"/>
    <w:basedOn w:val="berschrift9"/>
    <w:link w:val="CitaviBibliographySubheading8Zchn"/>
    <w:rsid w:val="001F18B0"/>
    <w:pPr>
      <w:spacing w:line="480" w:lineRule="auto"/>
      <w:jc w:val="both"/>
      <w:outlineLvl w:val="9"/>
    </w:pPr>
    <w:rPr>
      <w:rFonts w:ascii="Arial" w:hAnsi="Arial" w:cs="Arial"/>
      <w:lang w:val="en-GB"/>
    </w:rPr>
  </w:style>
  <w:style w:type="character" w:customStyle="1" w:styleId="CitaviBibliographySubheading8Zchn">
    <w:name w:val="Citavi Bibliography Subheading 8 Zchn"/>
    <w:basedOn w:val="Absatz-Standardschriftart"/>
    <w:link w:val="CitaviBibliographySubheading8"/>
    <w:rsid w:val="001F18B0"/>
    <w:rPr>
      <w:rFonts w:ascii="Arial" w:eastAsiaTheme="majorEastAsia" w:hAnsi="Arial" w:cs="Arial"/>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s@ukmuenst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3A46756-FEA7-4D39-9D63-DFBD56839778}"/>
      </w:docPartPr>
      <w:docPartBody>
        <w:p w:rsidR="00BD2E9E" w:rsidRDefault="00704BA2">
          <w:r w:rsidRPr="0063103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A2"/>
    <w:rsid w:val="005A7AE3"/>
    <w:rsid w:val="00704BA2"/>
    <w:rsid w:val="00992366"/>
    <w:rsid w:val="00BD2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4BA2"/>
    <w:rPr>
      <w:color w:val="808080"/>
    </w:rPr>
  </w:style>
  <w:style w:type="paragraph" w:customStyle="1" w:styleId="ECE2F969F23248EEB91F33708A78B2D3">
    <w:name w:val="ECE2F969F23248EEB91F33708A78B2D3"/>
    <w:rsid w:val="00992366"/>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4BA2"/>
    <w:rPr>
      <w:color w:val="808080"/>
    </w:rPr>
  </w:style>
  <w:style w:type="paragraph" w:customStyle="1" w:styleId="ECE2F969F23248EEB91F33708A78B2D3">
    <w:name w:val="ECE2F969F23248EEB91F33708A78B2D3"/>
    <w:rsid w:val="00992366"/>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4502</Words>
  <Characters>25663</Characters>
  <Application>Microsoft Office Word</Application>
  <DocSecurity>4</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30105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 Christian</dc:creator>
  <cp:lastModifiedBy>Siebel, Christian</cp:lastModifiedBy>
  <cp:revision>2</cp:revision>
  <dcterms:created xsi:type="dcterms:W3CDTF">2019-12-05T09:00:00Z</dcterms:created>
  <dcterms:modified xsi:type="dcterms:W3CDTF">2019-12-05T09:00:00Z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Manuskript_Doxo_Delphi</vt:lpwstr>
  </property>
  <property fmtid="{D5CDD505-2E9C-101B-9397-08002B2CF9AE}" pid="3" name="CitaviDocumentProperty_0">
    <vt:lpwstr>58cb1c0c-2a42-4ff1-aada-8df8b8f552cb</vt:lpwstr>
  </property>
  <property fmtid="{D5CDD505-2E9C-101B-9397-08002B2CF9AE}" pid="4" name="CitaviDocumentProperty_1">
    <vt:lpwstr>6.2.0.12</vt:lpwstr>
  </property>
  <property fmtid="{D5CDD505-2E9C-101B-9397-08002B2CF9AE}" pid="5" name="CitaviDocumentProperty_8">
    <vt:lpwstr>CloudProjectKey=wsvpnk8i3y8elw2vxhu16ipxm4p05lb1fm3rts; ProjectName=Manuskript_Doxo_Delphi</vt:lpwstr>
  </property>
</Properties>
</file>