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93B47" w14:textId="38CEBA36" w:rsidR="00286F84" w:rsidRPr="00622C43" w:rsidRDefault="004A545D" w:rsidP="00286F84">
      <w:pPr>
        <w:pStyle w:val="NormalWeb"/>
        <w:spacing w:before="0" w:beforeAutospacing="0" w:after="0" w:afterAutospacing="0" w:line="480" w:lineRule="auto"/>
        <w:ind w:left="480" w:hanging="480"/>
        <w:jc w:val="center"/>
        <w:rPr>
          <w:b/>
          <w:lang w:val="en-US"/>
        </w:rPr>
      </w:pPr>
      <w:r>
        <w:rPr>
          <w:b/>
          <w:lang w:val="en-US"/>
        </w:rPr>
        <w:t>Additional file 1</w:t>
      </w:r>
      <w:bookmarkStart w:id="0" w:name="_GoBack"/>
      <w:bookmarkEnd w:id="0"/>
    </w:p>
    <w:p w14:paraId="35E3D076" w14:textId="77777777" w:rsidR="00286F84" w:rsidRPr="00622C43" w:rsidRDefault="00286F84" w:rsidP="00286F84">
      <w:pPr>
        <w:spacing w:line="480" w:lineRule="auto"/>
        <w:rPr>
          <w:rStyle w:val="Inget"/>
          <w:rFonts w:ascii="Times New Roman" w:hAnsi="Times New Roman"/>
          <w:color w:val="000000"/>
          <w:sz w:val="24"/>
          <w:szCs w:val="24"/>
        </w:rPr>
      </w:pPr>
      <w:r w:rsidRPr="00622C43">
        <w:rPr>
          <w:rStyle w:val="Inget"/>
          <w:rFonts w:ascii="Times New Roman" w:hAnsi="Times New Roman"/>
          <w:color w:val="000000"/>
          <w:sz w:val="24"/>
          <w:szCs w:val="24"/>
        </w:rPr>
        <w:t xml:space="preserve">In Block 1 of the IAT task, participants pressed “f” and “j” when they saw figure-oriented individuals and </w:t>
      </w:r>
      <w:bookmarkStart w:id="1" w:name="OLE_LINK11"/>
      <w:r w:rsidRPr="00622C43">
        <w:rPr>
          <w:rStyle w:val="Inget"/>
          <w:rFonts w:ascii="Times New Roman" w:hAnsi="Times New Roman"/>
          <w:color w:val="000000"/>
          <w:sz w:val="24"/>
          <w:szCs w:val="24"/>
        </w:rPr>
        <w:t>grounding-oriented indivi</w:t>
      </w:r>
      <w:bookmarkEnd w:id="1"/>
      <w:r w:rsidRPr="00622C43">
        <w:rPr>
          <w:rStyle w:val="Inget"/>
          <w:rFonts w:ascii="Times New Roman" w:hAnsi="Times New Roman"/>
          <w:color w:val="000000"/>
          <w:sz w:val="24"/>
          <w:szCs w:val="24"/>
        </w:rPr>
        <w:t xml:space="preserve">duals respectively (24 trials). In Block 2 they pressed “f” and “j” when they saw positive words and negative words respectively (24 trials). Before continuing with the following IAT blocks, participants were randomly assigned to three emotion conditions in which they watched a short video clip lasting for 2 minutes and recalled past events for 3 minutes. The clip was from the movie “My bodyguard” in the anger condition and from the “The Champ” in the sadness condition, respectively (Gross, Robert, </w:t>
      </w:r>
      <w:r w:rsidRPr="00622C43">
        <w:rPr>
          <w:rFonts w:ascii="Times New Roman" w:eastAsia="Times New Roman" w:hAnsi="Times New Roman" w:cs="Times New Roman"/>
          <w:sz w:val="24"/>
          <w:szCs w:val="24"/>
        </w:rPr>
        <w:t>&amp;</w:t>
      </w:r>
      <w:r w:rsidRPr="00622C43">
        <w:rPr>
          <w:rStyle w:val="Inget"/>
          <w:rFonts w:ascii="Times New Roman" w:hAnsi="Times New Roman"/>
          <w:color w:val="000000"/>
          <w:sz w:val="24"/>
          <w:szCs w:val="24"/>
        </w:rPr>
        <w:t xml:space="preserve"> Levenson, 1995). Participants were then asked to list five events that made them very angry or sad during the past one year. In the neutral condition, the clip showed only color bars (Gross et al., 1995) and participants were then asked to list five events they were doing regularly during the past one year. </w:t>
      </w:r>
    </w:p>
    <w:p w14:paraId="7FC10525" w14:textId="77777777" w:rsidR="00286F84" w:rsidRPr="00622C43" w:rsidRDefault="00286F84" w:rsidP="00286F84">
      <w:pPr>
        <w:spacing w:line="480" w:lineRule="auto"/>
        <w:rPr>
          <w:rFonts w:ascii="Times New Roman" w:hAnsi="Times New Roman"/>
          <w:color w:val="000000"/>
          <w:sz w:val="24"/>
          <w:szCs w:val="24"/>
        </w:rPr>
      </w:pPr>
      <w:r w:rsidRPr="00622C43">
        <w:rPr>
          <w:rStyle w:val="Inget"/>
          <w:rFonts w:ascii="Times New Roman" w:hAnsi="Times New Roman"/>
          <w:color w:val="000000"/>
          <w:sz w:val="24"/>
          <w:szCs w:val="24"/>
        </w:rPr>
        <w:t xml:space="preserve">        After the recall process, participants continued with the following IAT blocks. In Block 3 (</w:t>
      </w:r>
      <w:r w:rsidRPr="00622C43">
        <w:rPr>
          <w:rFonts w:ascii="Times New Roman" w:hAnsi="Times New Roman"/>
          <w:sz w:val="24"/>
          <w:szCs w:val="24"/>
        </w:rPr>
        <w:t>24 trials</w:t>
      </w:r>
      <w:r w:rsidRPr="00622C43">
        <w:rPr>
          <w:rStyle w:val="Inget"/>
          <w:rFonts w:ascii="Times New Roman" w:hAnsi="Times New Roman"/>
          <w:color w:val="000000"/>
          <w:sz w:val="24"/>
          <w:szCs w:val="24"/>
        </w:rPr>
        <w:t>) and Block 4 (</w:t>
      </w:r>
      <w:r w:rsidRPr="00622C43">
        <w:rPr>
          <w:rFonts w:ascii="Times New Roman" w:hAnsi="Times New Roman"/>
          <w:sz w:val="24"/>
          <w:szCs w:val="24"/>
        </w:rPr>
        <w:t>48 trials</w:t>
      </w:r>
      <w:r w:rsidRPr="00622C43">
        <w:rPr>
          <w:rStyle w:val="Inget"/>
          <w:rFonts w:ascii="Times New Roman" w:hAnsi="Times New Roman"/>
          <w:color w:val="000000"/>
          <w:sz w:val="24"/>
          <w:szCs w:val="24"/>
        </w:rPr>
        <w:t xml:space="preserve">), they </w:t>
      </w:r>
      <w:r w:rsidRPr="00622C43">
        <w:rPr>
          <w:rFonts w:ascii="Times New Roman" w:hAnsi="Times New Roman"/>
          <w:color w:val="000000"/>
          <w:sz w:val="24"/>
          <w:szCs w:val="24"/>
        </w:rPr>
        <w:t>responded to both pictures and words.</w:t>
      </w:r>
      <w:r w:rsidRPr="00622C43">
        <w:rPr>
          <w:rStyle w:val="Inget"/>
          <w:rFonts w:ascii="Times New Roman" w:hAnsi="Times New Roman"/>
          <w:color w:val="000000"/>
          <w:sz w:val="24"/>
          <w:szCs w:val="24"/>
        </w:rPr>
        <w:t xml:space="preserve"> They were asked to </w:t>
      </w:r>
      <w:r w:rsidRPr="00622C43">
        <w:rPr>
          <w:rFonts w:ascii="Times New Roman" w:hAnsi="Times New Roman"/>
          <w:sz w:val="24"/>
          <w:szCs w:val="24"/>
        </w:rPr>
        <w:t xml:space="preserve">press “f” </w:t>
      </w:r>
      <w:r w:rsidRPr="00622C43">
        <w:rPr>
          <w:rStyle w:val="Inget"/>
          <w:rFonts w:ascii="Times New Roman" w:hAnsi="Times New Roman"/>
          <w:color w:val="000000"/>
          <w:sz w:val="24"/>
          <w:szCs w:val="24"/>
        </w:rPr>
        <w:t xml:space="preserve">when they saw </w:t>
      </w:r>
      <w:r w:rsidRPr="00622C43">
        <w:rPr>
          <w:rFonts w:ascii="Times New Roman" w:hAnsi="Times New Roman"/>
          <w:sz w:val="24"/>
          <w:szCs w:val="24"/>
        </w:rPr>
        <w:t xml:space="preserve">figure-oriented individuals or </w:t>
      </w:r>
      <w:r w:rsidRPr="00622C43">
        <w:rPr>
          <w:rStyle w:val="Inget"/>
          <w:rFonts w:ascii="Times New Roman" w:hAnsi="Times New Roman"/>
          <w:color w:val="000000"/>
          <w:sz w:val="24"/>
          <w:szCs w:val="24"/>
        </w:rPr>
        <w:t xml:space="preserve">positive words </w:t>
      </w:r>
      <w:r w:rsidRPr="00622C43">
        <w:rPr>
          <w:rFonts w:ascii="Times New Roman" w:hAnsi="Times New Roman"/>
          <w:sz w:val="24"/>
          <w:szCs w:val="24"/>
        </w:rPr>
        <w:t xml:space="preserve">and to press “j” when they saw grounding-oriented individuals or negative words. Block 3 was a practice block, whereas Block 4 was the critical block. </w:t>
      </w:r>
    </w:p>
    <w:p w14:paraId="2AEF6B2E" w14:textId="77777777" w:rsidR="00286F84" w:rsidRPr="00622C43" w:rsidRDefault="00286F84" w:rsidP="00286F84">
      <w:pPr>
        <w:spacing w:line="480" w:lineRule="auto"/>
        <w:rPr>
          <w:rStyle w:val="Inget"/>
          <w:rFonts w:ascii="Times New Roman" w:hAnsi="Times New Roman"/>
          <w:color w:val="000000"/>
          <w:sz w:val="24"/>
          <w:szCs w:val="24"/>
        </w:rPr>
      </w:pPr>
      <w:r w:rsidRPr="00622C43">
        <w:rPr>
          <w:rFonts w:ascii="Times New Roman" w:hAnsi="Times New Roman"/>
          <w:sz w:val="24"/>
          <w:szCs w:val="24"/>
        </w:rPr>
        <w:t xml:space="preserve">        In Block 5, participants classified the same pictures but the instruction was changed. They needed to press “f” when they saw grounding-oriented individuals and to press “j” when they saw figure-oriented individuals (24 trials). </w:t>
      </w:r>
      <w:r w:rsidRPr="00622C43">
        <w:rPr>
          <w:rStyle w:val="Inget"/>
          <w:rFonts w:ascii="Times New Roman" w:hAnsi="Times New Roman"/>
          <w:color w:val="000000"/>
          <w:sz w:val="24"/>
          <w:szCs w:val="24"/>
        </w:rPr>
        <w:t xml:space="preserve">After this, they received the emotion manipulation again by watching a 2-minute clip and engaging in 3-minute recalling. The clip was from the movie “Cry Freedom” in the anger condition, from the movie “John Q” in the sadness condition, and from Gross et al.’s (1995) materials showing geometric lines, respectively. Participants were then asked to choose one event they wrote after the first video clip and describe it in detail. </w:t>
      </w:r>
    </w:p>
    <w:p w14:paraId="3DEF9E99" w14:textId="77777777" w:rsidR="00286F84" w:rsidRPr="00622C43" w:rsidRDefault="00286F84" w:rsidP="00286F84">
      <w:pPr>
        <w:spacing w:line="480" w:lineRule="auto"/>
        <w:rPr>
          <w:rFonts w:ascii="Times New Roman" w:hAnsi="Times New Roman"/>
          <w:color w:val="000000"/>
          <w:sz w:val="24"/>
          <w:szCs w:val="24"/>
        </w:rPr>
      </w:pPr>
      <w:r w:rsidRPr="00622C43">
        <w:rPr>
          <w:rStyle w:val="Inget"/>
          <w:rFonts w:ascii="Times New Roman" w:hAnsi="Times New Roman"/>
          <w:color w:val="000000"/>
          <w:sz w:val="24"/>
          <w:szCs w:val="24"/>
        </w:rPr>
        <w:lastRenderedPageBreak/>
        <w:t xml:space="preserve">        Following the second emotion induction, in Block 6 (</w:t>
      </w:r>
      <w:r w:rsidRPr="00622C43">
        <w:rPr>
          <w:rFonts w:ascii="Times New Roman" w:hAnsi="Times New Roman"/>
          <w:sz w:val="24"/>
          <w:szCs w:val="24"/>
        </w:rPr>
        <w:t>24 practice trials</w:t>
      </w:r>
      <w:r w:rsidRPr="00622C43">
        <w:rPr>
          <w:rStyle w:val="Inget"/>
          <w:rFonts w:ascii="Times New Roman" w:hAnsi="Times New Roman"/>
          <w:color w:val="000000"/>
          <w:sz w:val="24"/>
          <w:szCs w:val="24"/>
        </w:rPr>
        <w:t>) and Block 7 (</w:t>
      </w:r>
      <w:r w:rsidRPr="00622C43">
        <w:rPr>
          <w:rFonts w:ascii="Times New Roman" w:hAnsi="Times New Roman"/>
          <w:sz w:val="24"/>
          <w:szCs w:val="24"/>
        </w:rPr>
        <w:t>48 critical trials</w:t>
      </w:r>
      <w:r w:rsidRPr="00622C43">
        <w:rPr>
          <w:rStyle w:val="Inget"/>
          <w:rFonts w:ascii="Times New Roman" w:hAnsi="Times New Roman"/>
          <w:color w:val="000000"/>
          <w:sz w:val="24"/>
          <w:szCs w:val="24"/>
        </w:rPr>
        <w:t xml:space="preserve">) of the IAT task, </w:t>
      </w:r>
      <w:r w:rsidRPr="00622C43">
        <w:rPr>
          <w:rFonts w:ascii="Times New Roman" w:hAnsi="Times New Roman"/>
          <w:color w:val="000000"/>
          <w:sz w:val="24"/>
          <w:szCs w:val="24"/>
        </w:rPr>
        <w:t xml:space="preserve">participants responded to both pictures and words. They were informed to press “f” when they saw grounding-oriented individuals or positive words, and to press “j” when they saw figure-oriented individuals or negative words. During all blocks participants were asked to respond as quick and accurate as possible. </w:t>
      </w:r>
    </w:p>
    <w:p w14:paraId="22EA5CC5" w14:textId="75D78C04" w:rsidR="00E9201C" w:rsidRDefault="00E9201C"/>
    <w:p w14:paraId="69236B63" w14:textId="0EDBB193" w:rsidR="00542643" w:rsidRDefault="00542643"/>
    <w:p w14:paraId="1D380A81" w14:textId="77777777" w:rsidR="00542643" w:rsidRDefault="00542643"/>
    <w:p w14:paraId="794EEA71" w14:textId="6384E809" w:rsidR="00542643" w:rsidRDefault="00542643"/>
    <w:p w14:paraId="7CC68C30" w14:textId="67FD155B" w:rsidR="00542643" w:rsidRPr="00542643" w:rsidRDefault="00542643" w:rsidP="00542643">
      <w:pPr>
        <w:jc w:val="center"/>
        <w:rPr>
          <w:rFonts w:ascii="Times New Roman" w:hAnsi="Times New Roman" w:cs="Times New Roman"/>
          <w:b/>
          <w:bCs/>
          <w:sz w:val="24"/>
          <w:szCs w:val="24"/>
        </w:rPr>
      </w:pPr>
    </w:p>
    <w:p w14:paraId="73293114" w14:textId="7675C4D3" w:rsidR="00542643" w:rsidRPr="00542643" w:rsidRDefault="00542643" w:rsidP="00542643">
      <w:pPr>
        <w:spacing w:line="480" w:lineRule="auto"/>
        <w:jc w:val="center"/>
        <w:rPr>
          <w:rFonts w:ascii="Times New Roman" w:hAnsi="Times New Roman" w:cs="Times New Roman"/>
          <w:b/>
          <w:bCs/>
          <w:sz w:val="24"/>
          <w:szCs w:val="24"/>
        </w:rPr>
      </w:pPr>
      <w:r w:rsidRPr="00542643">
        <w:rPr>
          <w:rFonts w:ascii="Times New Roman" w:hAnsi="Times New Roman" w:cs="Times New Roman"/>
          <w:b/>
          <w:bCs/>
          <w:sz w:val="24"/>
          <w:szCs w:val="24"/>
        </w:rPr>
        <w:t>References</w:t>
      </w:r>
    </w:p>
    <w:p w14:paraId="45D49D6A" w14:textId="77777777" w:rsidR="00542643" w:rsidRPr="00622C43" w:rsidRDefault="00542643" w:rsidP="00542643">
      <w:pPr>
        <w:spacing w:line="480" w:lineRule="auto"/>
        <w:ind w:left="480" w:hanging="480"/>
        <w:rPr>
          <w:rFonts w:ascii="Times New Roman" w:eastAsia="Times New Roman" w:hAnsi="Times New Roman" w:cs="Times New Roman"/>
          <w:sz w:val="24"/>
          <w:szCs w:val="24"/>
        </w:rPr>
      </w:pPr>
      <w:r w:rsidRPr="00622C43">
        <w:rPr>
          <w:rFonts w:ascii="Times New Roman" w:hAnsi="Times New Roman" w:cs="Times New Roman"/>
          <w:color w:val="222222"/>
          <w:sz w:val="24"/>
          <w:szCs w:val="24"/>
          <w:shd w:val="clear" w:color="auto" w:fill="FFFFFF"/>
        </w:rPr>
        <w:t xml:space="preserve">Gross, J. J., &amp; Levenson, R. W. (1995). Emotion elicitation using films. </w:t>
      </w:r>
      <w:r w:rsidRPr="00622C43">
        <w:rPr>
          <w:rFonts w:ascii="Times New Roman" w:hAnsi="Times New Roman" w:cs="Times New Roman"/>
          <w:i/>
          <w:iCs/>
          <w:color w:val="222222"/>
          <w:sz w:val="24"/>
          <w:szCs w:val="24"/>
          <w:shd w:val="clear" w:color="auto" w:fill="FFFFFF"/>
        </w:rPr>
        <w:t>Cognition &amp; emotion</w:t>
      </w:r>
      <w:r w:rsidRPr="00622C43">
        <w:rPr>
          <w:rFonts w:ascii="Times New Roman" w:hAnsi="Times New Roman" w:cs="Times New Roman"/>
          <w:color w:val="222222"/>
          <w:sz w:val="24"/>
          <w:szCs w:val="24"/>
          <w:shd w:val="clear" w:color="auto" w:fill="FFFFFF"/>
        </w:rPr>
        <w:t>,</w:t>
      </w:r>
      <w:r w:rsidRPr="00622C43">
        <w:rPr>
          <w:rStyle w:val="apple-converted-space"/>
          <w:rFonts w:ascii="Times New Roman" w:hAnsi="Times New Roman" w:cs="Times New Roman"/>
          <w:color w:val="222222"/>
          <w:sz w:val="24"/>
          <w:szCs w:val="24"/>
          <w:shd w:val="clear" w:color="auto" w:fill="FFFFFF"/>
        </w:rPr>
        <w:t> </w:t>
      </w:r>
      <w:r w:rsidRPr="00622C43">
        <w:rPr>
          <w:rFonts w:ascii="Times New Roman" w:hAnsi="Times New Roman" w:cs="Times New Roman"/>
          <w:i/>
          <w:iCs/>
          <w:color w:val="222222"/>
          <w:sz w:val="24"/>
          <w:szCs w:val="24"/>
          <w:shd w:val="clear" w:color="auto" w:fill="FFFFFF"/>
        </w:rPr>
        <w:t>9</w:t>
      </w:r>
      <w:r w:rsidRPr="00622C43">
        <w:rPr>
          <w:rFonts w:ascii="Times New Roman" w:hAnsi="Times New Roman" w:cs="Times New Roman"/>
          <w:color w:val="222222"/>
          <w:sz w:val="24"/>
          <w:szCs w:val="24"/>
          <w:shd w:val="clear" w:color="auto" w:fill="FFFFFF"/>
        </w:rPr>
        <w:t>, 87-</w:t>
      </w:r>
      <w:r w:rsidRPr="00622C43">
        <w:rPr>
          <w:rFonts w:ascii="Times New Roman" w:eastAsia="Times New Roman" w:hAnsi="Times New Roman" w:cs="Times New Roman"/>
          <w:sz w:val="24"/>
          <w:szCs w:val="24"/>
        </w:rPr>
        <w:t>108. doi:10.1080/02699939508408966</w:t>
      </w:r>
    </w:p>
    <w:p w14:paraId="1F0CB6FC" w14:textId="77777777" w:rsidR="00542643" w:rsidRDefault="00542643"/>
    <w:sectPr w:rsidR="005426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F5534F"/>
    <w:rsid w:val="00286F84"/>
    <w:rsid w:val="004A545D"/>
    <w:rsid w:val="00542643"/>
    <w:rsid w:val="00E9201C"/>
    <w:rsid w:val="00F5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84"/>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F84"/>
    <w:pPr>
      <w:spacing w:before="100" w:beforeAutospacing="1" w:after="100" w:afterAutospacing="1" w:line="240" w:lineRule="auto"/>
    </w:pPr>
    <w:rPr>
      <w:rFonts w:ascii="Times New Roman" w:eastAsia="Times New Roman" w:hAnsi="Times New Roman" w:cs="Times New Roman"/>
      <w:sz w:val="24"/>
      <w:szCs w:val="24"/>
      <w:lang w:val="sv-SE"/>
    </w:rPr>
  </w:style>
  <w:style w:type="character" w:customStyle="1" w:styleId="Inget">
    <w:name w:val="Inget"/>
    <w:rsid w:val="00286F84"/>
    <w:rPr>
      <w:lang w:val="en-US"/>
    </w:rPr>
  </w:style>
  <w:style w:type="character" w:customStyle="1" w:styleId="apple-converted-space">
    <w:name w:val="apple-converted-space"/>
    <w:basedOn w:val="DefaultParagraphFont"/>
    <w:rsid w:val="00542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84"/>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F84"/>
    <w:pPr>
      <w:spacing w:before="100" w:beforeAutospacing="1" w:after="100" w:afterAutospacing="1" w:line="240" w:lineRule="auto"/>
    </w:pPr>
    <w:rPr>
      <w:rFonts w:ascii="Times New Roman" w:eastAsia="Times New Roman" w:hAnsi="Times New Roman" w:cs="Times New Roman"/>
      <w:sz w:val="24"/>
      <w:szCs w:val="24"/>
      <w:lang w:val="sv-SE"/>
    </w:rPr>
  </w:style>
  <w:style w:type="character" w:customStyle="1" w:styleId="Inget">
    <w:name w:val="Inget"/>
    <w:rsid w:val="00286F84"/>
    <w:rPr>
      <w:lang w:val="en-US"/>
    </w:rPr>
  </w:style>
  <w:style w:type="character" w:customStyle="1" w:styleId="apple-converted-space">
    <w:name w:val="apple-converted-space"/>
    <w:basedOn w:val="DefaultParagraphFont"/>
    <w:rsid w:val="0054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2230</Characters>
  <Application>Microsoft Office Word</Application>
  <DocSecurity>0</DocSecurity>
  <Lines>37</Lines>
  <Paragraphs>8</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Junhua Dang</dc:creator>
  <cp:keywords/>
  <dc:description/>
  <cp:lastModifiedBy>MSARDAN</cp:lastModifiedBy>
  <cp:revision>4</cp:revision>
  <dcterms:created xsi:type="dcterms:W3CDTF">2020-04-01T09:33:00Z</dcterms:created>
  <dcterms:modified xsi:type="dcterms:W3CDTF">2020-04-23T21:13:00Z</dcterms:modified>
</cp:coreProperties>
</file>