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E" w:rsidRPr="005E1FF5" w:rsidRDefault="00497401" w:rsidP="00BD7EAE">
      <w:pPr>
        <w:spacing w:before="120" w:after="120" w:line="300" w:lineRule="auto"/>
        <w:jc w:val="both"/>
        <w:rPr>
          <w:szCs w:val="22"/>
        </w:rPr>
      </w:pPr>
      <w:r>
        <w:rPr>
          <w:szCs w:val="22"/>
        </w:rPr>
        <w:t xml:space="preserve">Supplementary Table 4: </w:t>
      </w:r>
      <w:r w:rsidR="00BD7EAE" w:rsidRPr="005E1FF5">
        <w:rPr>
          <w:szCs w:val="22"/>
        </w:rPr>
        <w:t xml:space="preserve">Docking results of </w:t>
      </w:r>
      <w:r w:rsidR="00790A7E">
        <w:rPr>
          <w:szCs w:val="22"/>
        </w:rPr>
        <w:t>two</w:t>
      </w:r>
      <w:r w:rsidR="00BD7EAE" w:rsidRPr="005E1FF5">
        <w:rPr>
          <w:szCs w:val="22"/>
        </w:rPr>
        <w:t xml:space="preserve"> le</w:t>
      </w:r>
      <w:r w:rsidR="00790A7E">
        <w:rPr>
          <w:szCs w:val="22"/>
        </w:rPr>
        <w:t xml:space="preserve">ad molecules in human homolog </w:t>
      </w:r>
      <w:r w:rsidR="00BD7EAE" w:rsidRPr="005E1FF5">
        <w:rPr>
          <w:szCs w:val="22"/>
        </w:rPr>
        <w:t xml:space="preserve">of </w:t>
      </w:r>
      <w:proofErr w:type="spellStart"/>
      <w:r w:rsidR="00BD7EAE" w:rsidRPr="005E1FF5">
        <w:rPr>
          <w:szCs w:val="22"/>
        </w:rPr>
        <w:t>MetK</w:t>
      </w:r>
      <w:proofErr w:type="spellEnd"/>
      <w:r w:rsidR="00BD7EAE" w:rsidRPr="005E1FF5">
        <w:rPr>
          <w:szCs w:val="22"/>
        </w:rPr>
        <w:t>, Mat2B (RCSB id: 4KTT)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2"/>
      </w:tblGrid>
      <w:tr w:rsidR="00BD7EAE" w:rsidRPr="00EA1694" w:rsidTr="00BD7EAE">
        <w:trPr>
          <w:jc w:val="center"/>
        </w:trPr>
        <w:tc>
          <w:tcPr>
            <w:tcW w:w="4441" w:type="dxa"/>
          </w:tcPr>
          <w:p w:rsidR="00BD7EAE" w:rsidRPr="003242C8" w:rsidRDefault="00BD7EAE" w:rsidP="00504361">
            <w:pPr>
              <w:jc w:val="both"/>
            </w:pPr>
            <w:r w:rsidRPr="00324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CE08E" wp14:editId="377F655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-4776</wp:posOffset>
                      </wp:positionV>
                      <wp:extent cx="5638800" cy="0"/>
                      <wp:effectExtent l="0" t="0" r="19050" b="19050"/>
                      <wp:wrapNone/>
                      <wp:docPr id="9223" name="Straight Connector 9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2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.4pt" to="437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" strokecolor="black [3040]"/>
                  </w:pict>
                </mc:Fallback>
              </mc:AlternateContent>
            </w:r>
            <w:r w:rsidRPr="003242C8">
              <w:t>Ligands</w:t>
            </w:r>
          </w:p>
        </w:tc>
        <w:tc>
          <w:tcPr>
            <w:tcW w:w="4442" w:type="dxa"/>
          </w:tcPr>
          <w:p w:rsidR="00BD7EAE" w:rsidRPr="003242C8" w:rsidRDefault="00BD7EAE" w:rsidP="00504361">
            <w:pPr>
              <w:jc w:val="both"/>
            </w:pPr>
            <w:r w:rsidRPr="003242C8">
              <w:t>Binding Energy (Kcal/</w:t>
            </w:r>
            <w:proofErr w:type="spellStart"/>
            <w:r w:rsidRPr="003242C8">
              <w:t>mol</w:t>
            </w:r>
            <w:proofErr w:type="spellEnd"/>
            <w:r w:rsidRPr="003242C8">
              <w:t>)</w:t>
            </w:r>
          </w:p>
          <w:p w:rsidR="00BD7EAE" w:rsidRPr="003242C8" w:rsidRDefault="00BD7EAE" w:rsidP="00504361">
            <w:pPr>
              <w:jc w:val="both"/>
            </w:pPr>
            <w:r w:rsidRPr="003242C8">
              <w:t>-8.7*</w:t>
            </w:r>
          </w:p>
        </w:tc>
      </w:tr>
      <w:tr w:rsidR="00BD7EAE" w:rsidRPr="00EA1694" w:rsidTr="00BD7EAE">
        <w:trPr>
          <w:jc w:val="center"/>
        </w:trPr>
        <w:tc>
          <w:tcPr>
            <w:tcW w:w="4441" w:type="dxa"/>
            <w:vAlign w:val="bottom"/>
          </w:tcPr>
          <w:p w:rsidR="00BD7EAE" w:rsidRPr="003242C8" w:rsidRDefault="00BD7EAE" w:rsidP="00504361">
            <w:pPr>
              <w:jc w:val="both"/>
            </w:pPr>
            <w:r w:rsidRPr="00324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F14C5" wp14:editId="33AC877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</wp:posOffset>
                      </wp:positionV>
                      <wp:extent cx="5638800" cy="0"/>
                      <wp:effectExtent l="0" t="0" r="19050" b="19050"/>
                      <wp:wrapNone/>
                      <wp:docPr id="7181" name="Straight Connector 7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.2pt" to="440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" strokecolor="black [3040]"/>
                  </w:pict>
                </mc:Fallback>
              </mc:AlternateContent>
            </w:r>
            <w:r w:rsidRPr="003242C8">
              <w:t>ZINC04899565</w:t>
            </w:r>
          </w:p>
        </w:tc>
        <w:tc>
          <w:tcPr>
            <w:tcW w:w="4442" w:type="dxa"/>
            <w:vAlign w:val="bottom"/>
          </w:tcPr>
          <w:p w:rsidR="00BD7EAE" w:rsidRPr="003242C8" w:rsidRDefault="00BD7EAE" w:rsidP="00504361">
            <w:pPr>
              <w:jc w:val="both"/>
            </w:pPr>
            <w:r w:rsidRPr="003242C8">
              <w:t>-10.8</w:t>
            </w:r>
          </w:p>
        </w:tc>
      </w:tr>
      <w:tr w:rsidR="00BD7EAE" w:rsidRPr="00EA1694" w:rsidTr="00BD7EAE">
        <w:trPr>
          <w:jc w:val="center"/>
        </w:trPr>
        <w:tc>
          <w:tcPr>
            <w:tcW w:w="4441" w:type="dxa"/>
            <w:vAlign w:val="bottom"/>
          </w:tcPr>
          <w:p w:rsidR="00BD7EAE" w:rsidRPr="003242C8" w:rsidRDefault="00BD7EAE" w:rsidP="00504361">
            <w:pPr>
              <w:jc w:val="both"/>
            </w:pPr>
            <w:r w:rsidRPr="003242C8">
              <w:t>ZINC49171024</w:t>
            </w:r>
          </w:p>
        </w:tc>
        <w:tc>
          <w:tcPr>
            <w:tcW w:w="4442" w:type="dxa"/>
            <w:vAlign w:val="bottom"/>
          </w:tcPr>
          <w:p w:rsidR="00BD7EAE" w:rsidRPr="003242C8" w:rsidRDefault="00BD7EAE" w:rsidP="00504361">
            <w:pPr>
              <w:jc w:val="both"/>
            </w:pPr>
            <w:r w:rsidRPr="003242C8">
              <w:t>-10.1</w:t>
            </w:r>
          </w:p>
        </w:tc>
      </w:tr>
      <w:tr w:rsidR="00BD7EAE" w:rsidRPr="00EA1694" w:rsidTr="00BD7EAE">
        <w:trPr>
          <w:jc w:val="center"/>
        </w:trPr>
        <w:tc>
          <w:tcPr>
            <w:tcW w:w="4441" w:type="dxa"/>
            <w:vAlign w:val="bottom"/>
          </w:tcPr>
          <w:p w:rsidR="00BD7EAE" w:rsidRPr="003242C8" w:rsidRDefault="00BD7EAE" w:rsidP="00504361">
            <w:pPr>
              <w:jc w:val="both"/>
              <w:rPr>
                <w:color w:val="000000"/>
              </w:rPr>
            </w:pPr>
            <w:r w:rsidRPr="003242C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BBB35" wp14:editId="6CC9D8B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48260</wp:posOffset>
                      </wp:positionV>
                      <wp:extent cx="56483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8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3.8pt" to="43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" strokecolor="black [3213]"/>
                  </w:pict>
                </mc:Fallback>
              </mc:AlternateContent>
            </w:r>
            <w:r w:rsidRPr="003242C8">
              <w:rPr>
                <w:color w:val="000000"/>
              </w:rPr>
              <w:t xml:space="preserve"> </w:t>
            </w:r>
          </w:p>
        </w:tc>
        <w:tc>
          <w:tcPr>
            <w:tcW w:w="4442" w:type="dxa"/>
            <w:vAlign w:val="bottom"/>
          </w:tcPr>
          <w:p w:rsidR="00BD7EAE" w:rsidRPr="003242C8" w:rsidRDefault="00BD7EAE" w:rsidP="00504361">
            <w:pPr>
              <w:jc w:val="both"/>
            </w:pPr>
          </w:p>
        </w:tc>
      </w:tr>
    </w:tbl>
    <w:p w:rsidR="00BD7EAE" w:rsidRDefault="00BD7EAE" w:rsidP="00BD7EAE">
      <w:pPr>
        <w:pStyle w:val="ListParagraph"/>
        <w:numPr>
          <w:ilvl w:val="0"/>
          <w:numId w:val="1"/>
        </w:numPr>
        <w:spacing w:before="120" w:after="120" w:line="300" w:lineRule="auto"/>
        <w:jc w:val="both"/>
        <w:rPr>
          <w:sz w:val="22"/>
          <w:szCs w:val="22"/>
        </w:rPr>
      </w:pPr>
      <w:r w:rsidRPr="00EA1694">
        <w:rPr>
          <w:sz w:val="22"/>
          <w:szCs w:val="22"/>
        </w:rPr>
        <w:t>Binding energy of native ligand</w:t>
      </w:r>
    </w:p>
    <w:p w:rsidR="008A1871" w:rsidRDefault="00790A7E">
      <w:bookmarkStart w:id="0" w:name="_GoBack"/>
      <w:bookmarkEnd w:id="0"/>
    </w:p>
    <w:sectPr w:rsidR="008A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0E7D"/>
    <w:multiLevelType w:val="hybridMultilevel"/>
    <w:tmpl w:val="E3EA3A0C"/>
    <w:lvl w:ilvl="0" w:tplc="9E8A94CC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E"/>
    <w:rsid w:val="002E7F27"/>
    <w:rsid w:val="00497401"/>
    <w:rsid w:val="00790A7E"/>
    <w:rsid w:val="008324BA"/>
    <w:rsid w:val="00BD7EAE"/>
    <w:rsid w:val="00F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suprim shrestha</dc:creator>
  <cp:lastModifiedBy>suprim shrestha</cp:lastModifiedBy>
  <cp:revision>4</cp:revision>
  <dcterms:created xsi:type="dcterms:W3CDTF">2019-10-29T03:49:00Z</dcterms:created>
  <dcterms:modified xsi:type="dcterms:W3CDTF">2020-02-23T11:47:00Z</dcterms:modified>
</cp:coreProperties>
</file>