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97" w:rsidRPr="006E00EF" w:rsidRDefault="00A67997" w:rsidP="00A67997">
      <w:pPr>
        <w:spacing w:after="0" w:line="240" w:lineRule="auto"/>
        <w:rPr>
          <w:rFonts w:ascii="Arial" w:hAnsi="Arial" w:cs="Arial"/>
          <w:b/>
          <w:sz w:val="24"/>
          <w:szCs w:val="20"/>
          <w:lang w:val="en-US"/>
        </w:rPr>
      </w:pPr>
      <w:proofErr w:type="gramStart"/>
      <w:r w:rsidRPr="001900E3">
        <w:rPr>
          <w:rFonts w:ascii="Arial" w:hAnsi="Arial" w:cs="Arial"/>
          <w:b/>
          <w:sz w:val="24"/>
          <w:szCs w:val="24"/>
          <w:lang w:val="en-US"/>
        </w:rPr>
        <w:t>Additional file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E00EF">
        <w:rPr>
          <w:rFonts w:ascii="Arial" w:hAnsi="Arial" w:cs="Arial"/>
          <w:b/>
          <w:sz w:val="24"/>
          <w:szCs w:val="24"/>
          <w:lang w:val="en-US"/>
        </w:rPr>
        <w:t>3.</w:t>
      </w:r>
      <w:proofErr w:type="gramEnd"/>
      <w:r w:rsidRPr="006E00E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6E00EF">
        <w:rPr>
          <w:rFonts w:ascii="Arial" w:hAnsi="Arial" w:cs="Arial"/>
          <w:b/>
          <w:sz w:val="24"/>
          <w:szCs w:val="20"/>
          <w:lang w:val="en-US"/>
        </w:rPr>
        <w:t>Effect of the antimicrobial administration in the first hours of admission to the ED on in-hospital mortality.</w:t>
      </w:r>
      <w:proofErr w:type="gramEnd"/>
      <w:r w:rsidRPr="006E00EF">
        <w:rPr>
          <w:rFonts w:ascii="Arial" w:hAnsi="Arial" w:cs="Arial"/>
          <w:b/>
          <w:sz w:val="24"/>
          <w:szCs w:val="20"/>
          <w:lang w:val="en-US"/>
        </w:rPr>
        <w:t xml:space="preserve"> Models with total population</w:t>
      </w:r>
      <w:bookmarkStart w:id="0" w:name="_GoBack"/>
      <w:bookmarkEnd w:id="0"/>
    </w:p>
    <w:p w:rsidR="00A67997" w:rsidRDefault="00A67997" w:rsidP="00A67997">
      <w:pPr>
        <w:spacing w:after="0" w:line="240" w:lineRule="auto"/>
        <w:rPr>
          <w:lang w:val="en-US"/>
        </w:rPr>
      </w:pP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4263"/>
        <w:gridCol w:w="4228"/>
        <w:gridCol w:w="4731"/>
      </w:tblGrid>
      <w:tr w:rsidR="00A67997" w:rsidRPr="00F048D3" w:rsidTr="00F36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B804FF" w:rsidRDefault="00A67997" w:rsidP="00F36E3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99" w:type="pct"/>
          </w:tcPr>
          <w:p w:rsidR="00A67997" w:rsidRDefault="00A67997" w:rsidP="00F36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EF4">
              <w:rPr>
                <w:rFonts w:ascii="Arial" w:hAnsi="Arial" w:cs="Arial"/>
                <w:sz w:val="20"/>
                <w:szCs w:val="20"/>
              </w:rPr>
              <w:t xml:space="preserve">Antimicrobials ≤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87EF4">
              <w:rPr>
                <w:rFonts w:ascii="Arial" w:hAnsi="Arial" w:cs="Arial"/>
                <w:sz w:val="20"/>
                <w:szCs w:val="20"/>
              </w:rPr>
              <w:t>ne hour</w:t>
            </w:r>
            <w:r>
              <w:rPr>
                <w:rFonts w:ascii="Arial" w:hAnsi="Arial" w:cs="Arial"/>
                <w:sz w:val="20"/>
                <w:szCs w:val="20"/>
              </w:rPr>
              <w:t xml:space="preserve"> vs. &gt; one hour</w:t>
            </w:r>
          </w:p>
          <w:p w:rsidR="00A67997" w:rsidRPr="00D26FA6" w:rsidRDefault="00A67997" w:rsidP="00F36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89" w:type="pct"/>
          </w:tcPr>
          <w:p w:rsidR="00A67997" w:rsidRDefault="00A67997" w:rsidP="00F36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C31B9">
              <w:rPr>
                <w:rFonts w:ascii="Arial" w:hAnsi="Arial" w:cs="Arial"/>
                <w:sz w:val="20"/>
                <w:szCs w:val="20"/>
              </w:rPr>
              <w:t xml:space="preserve">Antimicrobials ≤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C31B9">
              <w:rPr>
                <w:rFonts w:ascii="Arial" w:hAnsi="Arial" w:cs="Arial"/>
                <w:sz w:val="20"/>
                <w:szCs w:val="20"/>
              </w:rPr>
              <w:t>hree hours</w:t>
            </w:r>
            <w:r>
              <w:rPr>
                <w:rFonts w:ascii="Arial" w:hAnsi="Arial" w:cs="Arial"/>
                <w:sz w:val="20"/>
                <w:szCs w:val="20"/>
              </w:rPr>
              <w:t xml:space="preserve"> vs. &gt; three hours</w:t>
            </w:r>
          </w:p>
          <w:p w:rsidR="00A67997" w:rsidRPr="00D26FA6" w:rsidRDefault="00A67997" w:rsidP="00F36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67997" w:rsidRPr="00604F90" w:rsidTr="00F3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vAlign w:val="bottom"/>
          </w:tcPr>
          <w:p w:rsidR="00A67997" w:rsidRPr="00B804FF" w:rsidRDefault="00A67997" w:rsidP="00F36E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C31B9">
              <w:rPr>
                <w:rFonts w:ascii="Arial" w:hAnsi="Arial" w:cs="Arial"/>
                <w:sz w:val="20"/>
                <w:szCs w:val="20"/>
              </w:rPr>
              <w:t>All patients included</w:t>
            </w:r>
          </w:p>
        </w:tc>
        <w:tc>
          <w:tcPr>
            <w:tcW w:w="1599" w:type="pct"/>
          </w:tcPr>
          <w:p w:rsidR="00A67997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2CF7">
              <w:rPr>
                <w:rFonts w:ascii="Arial" w:hAnsi="Arial" w:cs="Arial"/>
                <w:sz w:val="20"/>
                <w:szCs w:val="20"/>
              </w:rPr>
              <w:t>OR (95% CI)</w:t>
            </w:r>
          </w:p>
          <w:p w:rsidR="00A67997" w:rsidRPr="00C52CF7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n=2454</w:t>
            </w:r>
          </w:p>
        </w:tc>
        <w:tc>
          <w:tcPr>
            <w:tcW w:w="1789" w:type="pct"/>
          </w:tcPr>
          <w:p w:rsidR="00A67997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2CF7">
              <w:rPr>
                <w:rFonts w:ascii="Arial" w:hAnsi="Arial" w:cs="Arial"/>
                <w:sz w:val="20"/>
                <w:szCs w:val="20"/>
              </w:rPr>
              <w:t>OR (95% CI)</w:t>
            </w:r>
          </w:p>
          <w:p w:rsidR="00A67997" w:rsidRPr="00C52CF7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n=2454</w:t>
            </w:r>
          </w:p>
        </w:tc>
      </w:tr>
      <w:tr w:rsidR="00A67997" w:rsidRPr="00604F90" w:rsidTr="00F36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8E0C46" w:rsidRDefault="00A67997" w:rsidP="00F36E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0C46">
              <w:rPr>
                <w:rFonts w:ascii="Arial" w:hAnsi="Arial" w:cs="Arial"/>
                <w:b w:val="0"/>
                <w:sz w:val="20"/>
                <w:szCs w:val="20"/>
              </w:rPr>
              <w:t>No adjustment</w:t>
            </w:r>
          </w:p>
        </w:tc>
        <w:tc>
          <w:tcPr>
            <w:tcW w:w="1599" w:type="pct"/>
          </w:tcPr>
          <w:p w:rsidR="00A67997" w:rsidRPr="00287EF4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EF4">
              <w:rPr>
                <w:rFonts w:ascii="Arial" w:hAnsi="Arial" w:cs="Arial"/>
                <w:sz w:val="20"/>
                <w:szCs w:val="20"/>
              </w:rPr>
              <w:t>1.13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7EF4">
              <w:rPr>
                <w:rFonts w:ascii="Arial" w:hAnsi="Arial" w:cs="Arial"/>
                <w:sz w:val="20"/>
                <w:szCs w:val="20"/>
              </w:rPr>
              <w:t>(0.80; 1.6)</w:t>
            </w:r>
          </w:p>
        </w:tc>
        <w:tc>
          <w:tcPr>
            <w:tcW w:w="1789" w:type="pct"/>
          </w:tcPr>
          <w:p w:rsidR="00A67997" w:rsidRPr="00287EF4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EF4">
              <w:rPr>
                <w:rFonts w:ascii="Arial" w:hAnsi="Arial" w:cs="Arial"/>
                <w:sz w:val="20"/>
                <w:szCs w:val="20"/>
              </w:rPr>
              <w:t>1.28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7EF4">
              <w:rPr>
                <w:rFonts w:ascii="Arial" w:hAnsi="Arial" w:cs="Arial"/>
                <w:sz w:val="20"/>
                <w:szCs w:val="20"/>
              </w:rPr>
              <w:t>(0.99; 1.66)</w:t>
            </w:r>
          </w:p>
        </w:tc>
      </w:tr>
      <w:tr w:rsidR="00A67997" w:rsidRPr="00E35AD7" w:rsidTr="00F3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6E00EF" w:rsidRDefault="00A67997" w:rsidP="00F36E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6E00EF">
              <w:rPr>
                <w:rFonts w:ascii="Arial" w:hAnsi="Arial" w:cs="Arial"/>
                <w:b w:val="0"/>
                <w:sz w:val="20"/>
                <w:szCs w:val="20"/>
              </w:rPr>
              <w:t>Adjusted for propensity score</w:t>
            </w:r>
          </w:p>
        </w:tc>
        <w:tc>
          <w:tcPr>
            <w:tcW w:w="1599" w:type="pct"/>
          </w:tcPr>
          <w:p w:rsidR="00A67997" w:rsidRPr="006E00EF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E00EF">
              <w:rPr>
                <w:rFonts w:ascii="Arial" w:hAnsi="Arial" w:cs="Arial"/>
                <w:sz w:val="20"/>
                <w:szCs w:val="20"/>
              </w:rPr>
              <w:t>0.94 (0.63; 1.40)</w:t>
            </w:r>
          </w:p>
        </w:tc>
        <w:tc>
          <w:tcPr>
            <w:tcW w:w="1789" w:type="pct"/>
          </w:tcPr>
          <w:p w:rsidR="00A67997" w:rsidRPr="006E00EF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E00EF">
              <w:rPr>
                <w:rFonts w:ascii="Arial" w:hAnsi="Arial" w:cs="Arial"/>
                <w:sz w:val="20"/>
                <w:szCs w:val="20"/>
              </w:rPr>
              <w:t>0.89 (0.67; 1.2)</w:t>
            </w:r>
          </w:p>
        </w:tc>
      </w:tr>
      <w:tr w:rsidR="00A67997" w:rsidRPr="00E35AD7" w:rsidTr="00F36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6E00EF" w:rsidRDefault="00A67997" w:rsidP="00F36E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6E00EF">
              <w:rPr>
                <w:rFonts w:ascii="Arial" w:hAnsi="Arial" w:cs="Arial"/>
                <w:b w:val="0"/>
                <w:sz w:val="20"/>
                <w:szCs w:val="20"/>
              </w:rPr>
              <w:t xml:space="preserve">Adjusted for covariates </w:t>
            </w:r>
            <w:r w:rsidRPr="006E00EF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99" w:type="pct"/>
          </w:tcPr>
          <w:p w:rsidR="00A67997" w:rsidRPr="006E00EF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0EF">
              <w:rPr>
                <w:rFonts w:ascii="Arial" w:hAnsi="Arial" w:cs="Arial"/>
                <w:sz w:val="20"/>
                <w:szCs w:val="20"/>
              </w:rPr>
              <w:t xml:space="preserve">0.98 </w:t>
            </w:r>
            <w:r w:rsidRPr="006E00EF">
              <w:rPr>
                <w:rFonts w:ascii="Arial" w:hAnsi="Arial" w:cs="Arial"/>
                <w:color w:val="000000"/>
                <w:sz w:val="20"/>
                <w:szCs w:val="20"/>
              </w:rPr>
              <w:t>(0,66; 1.45)</w:t>
            </w:r>
          </w:p>
        </w:tc>
        <w:tc>
          <w:tcPr>
            <w:tcW w:w="1789" w:type="pct"/>
          </w:tcPr>
          <w:p w:rsidR="00A67997" w:rsidRPr="006E00EF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0EF">
              <w:rPr>
                <w:rFonts w:ascii="Arial" w:hAnsi="Arial" w:cs="Arial"/>
                <w:sz w:val="20"/>
                <w:szCs w:val="20"/>
              </w:rPr>
              <w:t>1.04 (0.77; 1.40)</w:t>
            </w:r>
          </w:p>
        </w:tc>
      </w:tr>
      <w:tr w:rsidR="00A67997" w:rsidRPr="00E35AD7" w:rsidTr="00F3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8E0C46" w:rsidRDefault="00A67997" w:rsidP="00F36E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0C46">
              <w:rPr>
                <w:rFonts w:ascii="Arial" w:hAnsi="Arial" w:cs="Arial"/>
                <w:b w:val="0"/>
                <w:sz w:val="20"/>
                <w:szCs w:val="20"/>
              </w:rPr>
              <w:t xml:space="preserve">Adjusted for propensity score + covariates </w:t>
            </w:r>
            <w:r w:rsidRPr="00CF3BCE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99" w:type="pct"/>
          </w:tcPr>
          <w:p w:rsidR="00A67997" w:rsidRPr="00287EF4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EF4">
              <w:rPr>
                <w:rFonts w:ascii="Arial" w:hAnsi="Arial" w:cs="Arial"/>
                <w:sz w:val="20"/>
                <w:szCs w:val="20"/>
              </w:rPr>
              <w:t>0.89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7EF4">
              <w:rPr>
                <w:rFonts w:ascii="Arial" w:hAnsi="Arial" w:cs="Arial"/>
                <w:color w:val="000000"/>
                <w:sz w:val="20"/>
                <w:szCs w:val="20"/>
              </w:rPr>
              <w:t>(0,58; 1.37)</w:t>
            </w:r>
          </w:p>
        </w:tc>
        <w:tc>
          <w:tcPr>
            <w:tcW w:w="1789" w:type="pct"/>
          </w:tcPr>
          <w:p w:rsidR="00A67997" w:rsidRPr="00287EF4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EF4">
              <w:rPr>
                <w:rFonts w:ascii="Arial" w:hAnsi="Arial" w:cs="Arial"/>
                <w:sz w:val="20"/>
                <w:szCs w:val="20"/>
              </w:rPr>
              <w:t>0.87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7EF4">
              <w:rPr>
                <w:rFonts w:ascii="Arial" w:hAnsi="Arial" w:cs="Arial"/>
                <w:sz w:val="20"/>
                <w:szCs w:val="20"/>
              </w:rPr>
              <w:t>(0.63; 1.22)</w:t>
            </w:r>
          </w:p>
        </w:tc>
      </w:tr>
      <w:tr w:rsidR="00A67997" w:rsidRPr="00E35AD7" w:rsidTr="00F36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B804FF" w:rsidRDefault="00A67997" w:rsidP="00F36E3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C31B9">
              <w:rPr>
                <w:rFonts w:ascii="Arial" w:hAnsi="Arial" w:cs="Arial"/>
                <w:sz w:val="20"/>
                <w:szCs w:val="20"/>
              </w:rPr>
              <w:t xml:space="preserve">atients </w:t>
            </w:r>
            <w:r>
              <w:rPr>
                <w:rFonts w:ascii="Arial" w:hAnsi="Arial" w:cs="Arial"/>
                <w:sz w:val="20"/>
                <w:szCs w:val="20"/>
              </w:rPr>
              <w:t>with c</w:t>
            </w:r>
            <w:r w:rsidRPr="00370781">
              <w:rPr>
                <w:rFonts w:ascii="Arial" w:hAnsi="Arial" w:cs="Arial"/>
                <w:sz w:val="20"/>
                <w:szCs w:val="20"/>
              </w:rPr>
              <w:t>onfirmed infection</w:t>
            </w:r>
          </w:p>
        </w:tc>
        <w:tc>
          <w:tcPr>
            <w:tcW w:w="1599" w:type="pct"/>
          </w:tcPr>
          <w:p w:rsidR="00A67997" w:rsidRPr="00287EF4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n=1909</w:t>
            </w:r>
          </w:p>
        </w:tc>
        <w:tc>
          <w:tcPr>
            <w:tcW w:w="1789" w:type="pct"/>
          </w:tcPr>
          <w:p w:rsidR="00A67997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n=1909</w:t>
            </w:r>
          </w:p>
        </w:tc>
      </w:tr>
      <w:tr w:rsidR="00A67997" w:rsidRPr="00BB5A02" w:rsidTr="00F3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8E0C46" w:rsidRDefault="00A67997" w:rsidP="00F36E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0C46">
              <w:rPr>
                <w:rFonts w:ascii="Arial" w:hAnsi="Arial" w:cs="Arial"/>
                <w:b w:val="0"/>
                <w:sz w:val="20"/>
                <w:szCs w:val="20"/>
              </w:rPr>
              <w:t>No adjustment</w:t>
            </w:r>
          </w:p>
        </w:tc>
        <w:tc>
          <w:tcPr>
            <w:tcW w:w="1599" w:type="pct"/>
          </w:tcPr>
          <w:p w:rsidR="00A67997" w:rsidRPr="00CE1564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1564">
              <w:rPr>
                <w:rFonts w:ascii="Arial" w:hAnsi="Arial" w:cs="Arial"/>
                <w:sz w:val="20"/>
                <w:szCs w:val="20"/>
              </w:rPr>
              <w:t>1.08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564">
              <w:rPr>
                <w:rFonts w:ascii="Arial" w:hAnsi="Arial" w:cs="Arial"/>
                <w:sz w:val="20"/>
                <w:szCs w:val="20"/>
              </w:rPr>
              <w:t>(0.75; 1.57)</w:t>
            </w:r>
          </w:p>
        </w:tc>
        <w:tc>
          <w:tcPr>
            <w:tcW w:w="1789" w:type="pct"/>
          </w:tcPr>
          <w:p w:rsidR="00A67997" w:rsidRPr="00082D5B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2D5B">
              <w:rPr>
                <w:rFonts w:ascii="Arial" w:hAnsi="Arial" w:cs="Arial"/>
                <w:sz w:val="20"/>
                <w:szCs w:val="20"/>
              </w:rPr>
              <w:t>1.24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D5B">
              <w:rPr>
                <w:rFonts w:ascii="Arial" w:hAnsi="Arial" w:cs="Arial"/>
                <w:sz w:val="20"/>
                <w:szCs w:val="20"/>
              </w:rPr>
              <w:t>(0.93; 1.64)</w:t>
            </w:r>
          </w:p>
        </w:tc>
      </w:tr>
      <w:tr w:rsidR="00A67997" w:rsidRPr="00BB5A02" w:rsidTr="00F36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8E0C46" w:rsidRDefault="00A67997" w:rsidP="00F36E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0C46">
              <w:rPr>
                <w:rFonts w:ascii="Arial" w:hAnsi="Arial" w:cs="Arial"/>
                <w:b w:val="0"/>
                <w:sz w:val="20"/>
                <w:szCs w:val="20"/>
              </w:rPr>
              <w:t>Adjusted for propensity score</w:t>
            </w:r>
          </w:p>
        </w:tc>
        <w:tc>
          <w:tcPr>
            <w:tcW w:w="1599" w:type="pct"/>
          </w:tcPr>
          <w:p w:rsidR="00A67997" w:rsidRPr="00CE1564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E1564">
              <w:rPr>
                <w:rFonts w:ascii="Arial" w:hAnsi="Arial" w:cs="Arial"/>
                <w:sz w:val="20"/>
                <w:szCs w:val="20"/>
              </w:rPr>
              <w:t>0.99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564">
              <w:rPr>
                <w:rFonts w:ascii="Arial" w:hAnsi="Arial" w:cs="Arial"/>
                <w:sz w:val="20"/>
                <w:szCs w:val="20"/>
              </w:rPr>
              <w:t>(0.65; 1.53)</w:t>
            </w:r>
          </w:p>
        </w:tc>
        <w:tc>
          <w:tcPr>
            <w:tcW w:w="1789" w:type="pct"/>
          </w:tcPr>
          <w:p w:rsidR="00A67997" w:rsidRPr="00082D5B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82D5B">
              <w:rPr>
                <w:rFonts w:ascii="Arial" w:hAnsi="Arial" w:cs="Arial"/>
                <w:sz w:val="20"/>
                <w:szCs w:val="20"/>
              </w:rPr>
              <w:t>0.92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D5B">
              <w:rPr>
                <w:rFonts w:ascii="Arial" w:hAnsi="Arial" w:cs="Arial"/>
                <w:sz w:val="20"/>
                <w:szCs w:val="20"/>
              </w:rPr>
              <w:t>(0.66; 1.28)</w:t>
            </w:r>
          </w:p>
        </w:tc>
      </w:tr>
      <w:tr w:rsidR="00A67997" w:rsidRPr="00BB5A02" w:rsidTr="00F3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8E0C46" w:rsidRDefault="00A67997" w:rsidP="00F36E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0C46">
              <w:rPr>
                <w:rFonts w:ascii="Arial" w:hAnsi="Arial" w:cs="Arial"/>
                <w:b w:val="0"/>
                <w:sz w:val="20"/>
                <w:szCs w:val="20"/>
              </w:rPr>
              <w:t xml:space="preserve">Adjusted for covariates </w:t>
            </w:r>
            <w:r w:rsidRPr="00CF3BCE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99" w:type="pct"/>
          </w:tcPr>
          <w:p w:rsidR="00A67997" w:rsidRPr="00CE1564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1564">
              <w:rPr>
                <w:rFonts w:ascii="Arial" w:hAnsi="Arial" w:cs="Arial"/>
                <w:sz w:val="20"/>
                <w:szCs w:val="20"/>
              </w:rPr>
              <w:t>0.90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564">
              <w:rPr>
                <w:rFonts w:ascii="Arial" w:hAnsi="Arial" w:cs="Arial"/>
                <w:sz w:val="20"/>
                <w:szCs w:val="20"/>
              </w:rPr>
              <w:t>(0.59; 1.37)</w:t>
            </w:r>
          </w:p>
        </w:tc>
        <w:tc>
          <w:tcPr>
            <w:tcW w:w="1789" w:type="pct"/>
          </w:tcPr>
          <w:p w:rsidR="00A67997" w:rsidRPr="00645396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5396">
              <w:rPr>
                <w:rFonts w:ascii="Arial" w:hAnsi="Arial" w:cs="Arial"/>
                <w:sz w:val="20"/>
                <w:szCs w:val="20"/>
              </w:rPr>
              <w:t>0.99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396">
              <w:rPr>
                <w:rFonts w:ascii="Arial" w:hAnsi="Arial" w:cs="Arial"/>
                <w:sz w:val="20"/>
                <w:szCs w:val="20"/>
              </w:rPr>
              <w:t>(0.72; 1.37)</w:t>
            </w:r>
          </w:p>
        </w:tc>
      </w:tr>
      <w:tr w:rsidR="00A67997" w:rsidRPr="00BB5A02" w:rsidTr="00F36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8E0C46" w:rsidRDefault="00A67997" w:rsidP="00F36E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0C46">
              <w:rPr>
                <w:rFonts w:ascii="Arial" w:hAnsi="Arial" w:cs="Arial"/>
                <w:b w:val="0"/>
                <w:sz w:val="20"/>
                <w:szCs w:val="20"/>
              </w:rPr>
              <w:t xml:space="preserve">Adjusted for propensity score + covariates </w:t>
            </w:r>
            <w:r w:rsidRPr="00CF3BCE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99" w:type="pct"/>
          </w:tcPr>
          <w:p w:rsidR="00A67997" w:rsidRPr="00CE1564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1564">
              <w:rPr>
                <w:rFonts w:ascii="Arial" w:hAnsi="Arial" w:cs="Arial"/>
                <w:sz w:val="20"/>
                <w:szCs w:val="20"/>
              </w:rPr>
              <w:t>0.89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564">
              <w:rPr>
                <w:rFonts w:ascii="Arial" w:hAnsi="Arial" w:cs="Arial"/>
                <w:sz w:val="20"/>
                <w:szCs w:val="20"/>
              </w:rPr>
              <w:t>(0.55; 1.41)</w:t>
            </w:r>
          </w:p>
        </w:tc>
        <w:tc>
          <w:tcPr>
            <w:tcW w:w="1789" w:type="pct"/>
          </w:tcPr>
          <w:p w:rsidR="00A67997" w:rsidRPr="00645396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5396">
              <w:rPr>
                <w:rFonts w:ascii="Arial" w:hAnsi="Arial" w:cs="Arial"/>
                <w:sz w:val="20"/>
                <w:szCs w:val="20"/>
              </w:rPr>
              <w:t>0.90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396">
              <w:rPr>
                <w:rFonts w:ascii="Arial" w:hAnsi="Arial" w:cs="Arial"/>
                <w:sz w:val="20"/>
                <w:szCs w:val="20"/>
              </w:rPr>
              <w:t>(0.63; 1.28)</w:t>
            </w:r>
          </w:p>
        </w:tc>
      </w:tr>
      <w:tr w:rsidR="00A67997" w:rsidTr="00F3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B804FF" w:rsidRDefault="00A67997" w:rsidP="00F36E3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C31B9">
              <w:rPr>
                <w:rFonts w:ascii="Arial" w:hAnsi="Arial" w:cs="Arial"/>
                <w:sz w:val="20"/>
                <w:szCs w:val="20"/>
              </w:rPr>
              <w:t xml:space="preserve">atients </w:t>
            </w:r>
            <w:r>
              <w:rPr>
                <w:rFonts w:ascii="Arial" w:hAnsi="Arial" w:cs="Arial"/>
                <w:sz w:val="20"/>
                <w:szCs w:val="20"/>
              </w:rPr>
              <w:t>with a</w:t>
            </w:r>
            <w:r w:rsidRPr="00D26FA6">
              <w:rPr>
                <w:rFonts w:ascii="Arial" w:hAnsi="Arial" w:cs="Arial"/>
                <w:sz w:val="20"/>
                <w:szCs w:val="20"/>
              </w:rPr>
              <w:t>dequate antibiotics</w:t>
            </w:r>
          </w:p>
        </w:tc>
        <w:tc>
          <w:tcPr>
            <w:tcW w:w="1599" w:type="pct"/>
          </w:tcPr>
          <w:p w:rsidR="00A67997" w:rsidRPr="00287EF4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n=1802</w:t>
            </w:r>
          </w:p>
        </w:tc>
        <w:tc>
          <w:tcPr>
            <w:tcW w:w="1789" w:type="pct"/>
          </w:tcPr>
          <w:p w:rsidR="00A67997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n=1802</w:t>
            </w:r>
          </w:p>
        </w:tc>
      </w:tr>
      <w:tr w:rsidR="00A67997" w:rsidRPr="00F013A9" w:rsidTr="00F36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8E0C46" w:rsidRDefault="00A67997" w:rsidP="00F36E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0C46">
              <w:rPr>
                <w:rFonts w:ascii="Arial" w:hAnsi="Arial" w:cs="Arial"/>
                <w:b w:val="0"/>
                <w:sz w:val="20"/>
                <w:szCs w:val="20"/>
              </w:rPr>
              <w:t>No adjustment</w:t>
            </w:r>
          </w:p>
        </w:tc>
        <w:tc>
          <w:tcPr>
            <w:tcW w:w="1599" w:type="pct"/>
          </w:tcPr>
          <w:p w:rsidR="00A67997" w:rsidRPr="00082D5B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2D5B">
              <w:rPr>
                <w:rFonts w:ascii="Arial" w:hAnsi="Arial" w:cs="Arial"/>
                <w:sz w:val="20"/>
                <w:szCs w:val="20"/>
              </w:rPr>
              <w:t>1.06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D5B">
              <w:rPr>
                <w:rFonts w:ascii="Arial" w:hAnsi="Arial" w:cs="Arial"/>
                <w:sz w:val="20"/>
                <w:szCs w:val="20"/>
              </w:rPr>
              <w:t>(0.73; 1.56)</w:t>
            </w:r>
          </w:p>
        </w:tc>
        <w:tc>
          <w:tcPr>
            <w:tcW w:w="1789" w:type="pct"/>
          </w:tcPr>
          <w:p w:rsidR="00A67997" w:rsidRPr="00DB2FE2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2FE2">
              <w:rPr>
                <w:rFonts w:ascii="Arial" w:hAnsi="Arial" w:cs="Arial"/>
                <w:sz w:val="20"/>
                <w:szCs w:val="20"/>
              </w:rPr>
              <w:t>1.24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FE2">
              <w:rPr>
                <w:rFonts w:ascii="Arial" w:hAnsi="Arial" w:cs="Arial"/>
                <w:sz w:val="20"/>
                <w:szCs w:val="20"/>
              </w:rPr>
              <w:t>(0.92; 1.66)</w:t>
            </w:r>
          </w:p>
        </w:tc>
      </w:tr>
      <w:tr w:rsidR="00A67997" w:rsidRPr="00F013A9" w:rsidTr="00F3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8E0C46" w:rsidRDefault="00A67997" w:rsidP="00F36E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0C46">
              <w:rPr>
                <w:rFonts w:ascii="Arial" w:hAnsi="Arial" w:cs="Arial"/>
                <w:b w:val="0"/>
                <w:sz w:val="20"/>
                <w:szCs w:val="20"/>
              </w:rPr>
              <w:t>Adjusted for propensity score</w:t>
            </w:r>
          </w:p>
        </w:tc>
        <w:tc>
          <w:tcPr>
            <w:tcW w:w="1599" w:type="pct"/>
          </w:tcPr>
          <w:p w:rsidR="00A67997" w:rsidRPr="00082D5B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82D5B">
              <w:rPr>
                <w:rFonts w:ascii="Arial" w:hAnsi="Arial" w:cs="Arial"/>
                <w:sz w:val="20"/>
                <w:szCs w:val="20"/>
              </w:rPr>
              <w:t>0.88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D5B">
              <w:rPr>
                <w:rFonts w:ascii="Arial" w:hAnsi="Arial" w:cs="Arial"/>
                <w:sz w:val="20"/>
                <w:szCs w:val="20"/>
              </w:rPr>
              <w:t>(0.57; 1.35)</w:t>
            </w:r>
          </w:p>
        </w:tc>
        <w:tc>
          <w:tcPr>
            <w:tcW w:w="1789" w:type="pct"/>
          </w:tcPr>
          <w:p w:rsidR="00A67997" w:rsidRPr="00DB2FE2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B2FE2">
              <w:rPr>
                <w:rFonts w:ascii="Arial" w:hAnsi="Arial" w:cs="Arial"/>
                <w:sz w:val="20"/>
                <w:szCs w:val="20"/>
              </w:rPr>
              <w:t>0.84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FE2">
              <w:rPr>
                <w:rFonts w:ascii="Arial" w:hAnsi="Arial" w:cs="Arial"/>
                <w:sz w:val="20"/>
                <w:szCs w:val="20"/>
              </w:rPr>
              <w:t>(0.59; 1.18)</w:t>
            </w:r>
          </w:p>
        </w:tc>
      </w:tr>
      <w:tr w:rsidR="00A67997" w:rsidRPr="00F013A9" w:rsidTr="00F36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8E0C46" w:rsidRDefault="00A67997" w:rsidP="00F36E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0C46">
              <w:rPr>
                <w:rFonts w:ascii="Arial" w:hAnsi="Arial" w:cs="Arial"/>
                <w:b w:val="0"/>
                <w:sz w:val="20"/>
                <w:szCs w:val="20"/>
              </w:rPr>
              <w:t xml:space="preserve">Adjusted for covariates </w:t>
            </w:r>
            <w:r w:rsidRPr="00CF3BCE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599" w:type="pct"/>
          </w:tcPr>
          <w:p w:rsidR="00A67997" w:rsidRPr="00082D5B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2D5B">
              <w:rPr>
                <w:rFonts w:ascii="Arial" w:hAnsi="Arial" w:cs="Arial"/>
                <w:sz w:val="20"/>
                <w:szCs w:val="20"/>
              </w:rPr>
              <w:t>0.86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D5B">
              <w:rPr>
                <w:rFonts w:ascii="Arial" w:hAnsi="Arial" w:cs="Arial"/>
                <w:sz w:val="20"/>
                <w:szCs w:val="20"/>
              </w:rPr>
              <w:t>(0.56; 1.32)</w:t>
            </w:r>
          </w:p>
        </w:tc>
        <w:tc>
          <w:tcPr>
            <w:tcW w:w="1789" w:type="pct"/>
          </w:tcPr>
          <w:p w:rsidR="00A67997" w:rsidRPr="00DB2FE2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2FE2">
              <w:rPr>
                <w:rFonts w:ascii="Arial" w:hAnsi="Arial" w:cs="Arial"/>
                <w:sz w:val="20"/>
                <w:szCs w:val="20"/>
              </w:rPr>
              <w:t>0.97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FE2">
              <w:rPr>
                <w:rFonts w:ascii="Arial" w:hAnsi="Arial" w:cs="Arial"/>
                <w:sz w:val="20"/>
                <w:szCs w:val="20"/>
              </w:rPr>
              <w:t>(0.70; 1.36)</w:t>
            </w:r>
          </w:p>
        </w:tc>
      </w:tr>
      <w:tr w:rsidR="00A67997" w:rsidRPr="00F013A9" w:rsidTr="00F3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8E0C46" w:rsidRDefault="00A67997" w:rsidP="00F36E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0C46">
              <w:rPr>
                <w:rFonts w:ascii="Arial" w:hAnsi="Arial" w:cs="Arial"/>
                <w:b w:val="0"/>
                <w:sz w:val="20"/>
                <w:szCs w:val="20"/>
              </w:rPr>
              <w:t>Adjusted for propensity score + covariates</w:t>
            </w:r>
            <w:r w:rsidRPr="00CF3BCE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 ***</w:t>
            </w:r>
          </w:p>
        </w:tc>
        <w:tc>
          <w:tcPr>
            <w:tcW w:w="1599" w:type="pct"/>
          </w:tcPr>
          <w:p w:rsidR="00A67997" w:rsidRPr="00082D5B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2D5B">
              <w:rPr>
                <w:rFonts w:ascii="Arial" w:hAnsi="Arial" w:cs="Arial"/>
                <w:sz w:val="20"/>
                <w:szCs w:val="20"/>
              </w:rPr>
              <w:t>0.79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D5B">
              <w:rPr>
                <w:rFonts w:ascii="Arial" w:hAnsi="Arial" w:cs="Arial"/>
                <w:sz w:val="20"/>
                <w:szCs w:val="20"/>
              </w:rPr>
              <w:t>(0.49; 1.27)</w:t>
            </w:r>
          </w:p>
        </w:tc>
        <w:tc>
          <w:tcPr>
            <w:tcW w:w="1789" w:type="pct"/>
          </w:tcPr>
          <w:p w:rsidR="00A67997" w:rsidRPr="00DB2FE2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2FE2">
              <w:rPr>
                <w:rFonts w:ascii="Arial" w:hAnsi="Arial" w:cs="Arial"/>
                <w:sz w:val="20"/>
                <w:szCs w:val="20"/>
              </w:rPr>
              <w:t>0.83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FE2">
              <w:rPr>
                <w:rFonts w:ascii="Arial" w:hAnsi="Arial" w:cs="Arial"/>
                <w:sz w:val="20"/>
                <w:szCs w:val="20"/>
              </w:rPr>
              <w:t>(0.57; 1.21)</w:t>
            </w:r>
          </w:p>
        </w:tc>
      </w:tr>
      <w:tr w:rsidR="00A67997" w:rsidTr="00F36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B804FF" w:rsidRDefault="00A67997" w:rsidP="00F36E3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C31B9">
              <w:rPr>
                <w:rFonts w:ascii="Arial" w:hAnsi="Arial" w:cs="Arial"/>
                <w:sz w:val="20"/>
                <w:szCs w:val="20"/>
              </w:rPr>
              <w:t xml:space="preserve">atients </w:t>
            </w:r>
            <w:r w:rsidRPr="006E00EF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E00EF">
              <w:rPr>
                <w:rFonts w:ascii="Arial" w:hAnsi="Arial" w:cs="Arial"/>
                <w:sz w:val="20"/>
                <w:szCs w:val="20"/>
              </w:rPr>
              <w:t>hock –Rivers</w:t>
            </w:r>
          </w:p>
        </w:tc>
        <w:tc>
          <w:tcPr>
            <w:tcW w:w="1599" w:type="pct"/>
          </w:tcPr>
          <w:p w:rsidR="00A67997" w:rsidRPr="00287EF4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n=869</w:t>
            </w:r>
          </w:p>
        </w:tc>
        <w:tc>
          <w:tcPr>
            <w:tcW w:w="1789" w:type="pct"/>
          </w:tcPr>
          <w:p w:rsidR="00A67997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n=869</w:t>
            </w:r>
          </w:p>
        </w:tc>
      </w:tr>
      <w:tr w:rsidR="00A67997" w:rsidRPr="00FD7B47" w:rsidTr="00F3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8E0C46" w:rsidRDefault="00A67997" w:rsidP="00F36E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0C46">
              <w:rPr>
                <w:rFonts w:ascii="Arial" w:hAnsi="Arial" w:cs="Arial"/>
                <w:b w:val="0"/>
                <w:sz w:val="20"/>
                <w:szCs w:val="20"/>
              </w:rPr>
              <w:t>No adjustment</w:t>
            </w:r>
          </w:p>
        </w:tc>
        <w:tc>
          <w:tcPr>
            <w:tcW w:w="1599" w:type="pct"/>
          </w:tcPr>
          <w:p w:rsidR="00A67997" w:rsidRPr="004F288D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288D">
              <w:rPr>
                <w:rFonts w:ascii="Arial" w:hAnsi="Arial" w:cs="Arial"/>
                <w:sz w:val="20"/>
                <w:szCs w:val="20"/>
              </w:rPr>
              <w:t>0.87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288D">
              <w:rPr>
                <w:rFonts w:ascii="Arial" w:hAnsi="Arial" w:cs="Arial"/>
                <w:sz w:val="20"/>
                <w:szCs w:val="20"/>
              </w:rPr>
              <w:t>(0.55; 1.36)</w:t>
            </w:r>
          </w:p>
        </w:tc>
        <w:tc>
          <w:tcPr>
            <w:tcW w:w="1789" w:type="pct"/>
          </w:tcPr>
          <w:p w:rsidR="00A67997" w:rsidRPr="00466B0F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6B0F">
              <w:rPr>
                <w:rFonts w:ascii="Arial" w:hAnsi="Arial" w:cs="Arial"/>
                <w:sz w:val="20"/>
                <w:szCs w:val="20"/>
              </w:rPr>
              <w:t>1.09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B0F">
              <w:rPr>
                <w:rFonts w:ascii="Arial" w:hAnsi="Arial" w:cs="Arial"/>
                <w:sz w:val="20"/>
                <w:szCs w:val="20"/>
              </w:rPr>
              <w:t>(0.76; 1.56)</w:t>
            </w:r>
          </w:p>
        </w:tc>
      </w:tr>
      <w:tr w:rsidR="00A67997" w:rsidRPr="00FD7B47" w:rsidTr="00F36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8E0C46" w:rsidRDefault="00A67997" w:rsidP="00F36E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0C46">
              <w:rPr>
                <w:rFonts w:ascii="Arial" w:hAnsi="Arial" w:cs="Arial"/>
                <w:b w:val="0"/>
                <w:sz w:val="20"/>
                <w:szCs w:val="20"/>
              </w:rPr>
              <w:t>Adjusted for propensity score</w:t>
            </w:r>
          </w:p>
        </w:tc>
        <w:tc>
          <w:tcPr>
            <w:tcW w:w="1599" w:type="pct"/>
          </w:tcPr>
          <w:p w:rsidR="00A67997" w:rsidRPr="004F288D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288D">
              <w:rPr>
                <w:rFonts w:ascii="Arial" w:hAnsi="Arial" w:cs="Arial"/>
                <w:sz w:val="20"/>
                <w:szCs w:val="20"/>
              </w:rPr>
              <w:t>0.82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288D">
              <w:rPr>
                <w:rFonts w:ascii="Arial" w:hAnsi="Arial" w:cs="Arial"/>
                <w:sz w:val="20"/>
                <w:szCs w:val="20"/>
              </w:rPr>
              <w:t>(0.48; 1.38)</w:t>
            </w:r>
          </w:p>
        </w:tc>
        <w:tc>
          <w:tcPr>
            <w:tcW w:w="1789" w:type="pct"/>
          </w:tcPr>
          <w:p w:rsidR="00A67997" w:rsidRPr="00466B0F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66B0F">
              <w:rPr>
                <w:rFonts w:ascii="Arial" w:hAnsi="Arial" w:cs="Arial"/>
                <w:sz w:val="20"/>
                <w:szCs w:val="20"/>
              </w:rPr>
              <w:t>0.90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B0F">
              <w:rPr>
                <w:rFonts w:ascii="Arial" w:hAnsi="Arial" w:cs="Arial"/>
                <w:sz w:val="20"/>
                <w:szCs w:val="20"/>
              </w:rPr>
              <w:t>(0.59; 1.34)</w:t>
            </w:r>
          </w:p>
        </w:tc>
      </w:tr>
      <w:tr w:rsidR="00A67997" w:rsidRPr="00FD7B47" w:rsidTr="00F3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8E0C46" w:rsidRDefault="00A67997" w:rsidP="00F36E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0C46">
              <w:rPr>
                <w:rFonts w:ascii="Arial" w:hAnsi="Arial" w:cs="Arial"/>
                <w:b w:val="0"/>
                <w:sz w:val="20"/>
                <w:szCs w:val="20"/>
              </w:rPr>
              <w:t>Adjusted for covariates *</w:t>
            </w:r>
          </w:p>
        </w:tc>
        <w:tc>
          <w:tcPr>
            <w:tcW w:w="1599" w:type="pct"/>
          </w:tcPr>
          <w:p w:rsidR="00A67997" w:rsidRPr="004F288D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288D">
              <w:rPr>
                <w:rFonts w:ascii="Arial" w:hAnsi="Arial" w:cs="Arial"/>
                <w:sz w:val="20"/>
                <w:szCs w:val="20"/>
              </w:rPr>
              <w:t>0.82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288D">
              <w:rPr>
                <w:rFonts w:ascii="Arial" w:hAnsi="Arial" w:cs="Arial"/>
                <w:sz w:val="20"/>
                <w:szCs w:val="20"/>
              </w:rPr>
              <w:t>(0.49; 1.37)</w:t>
            </w:r>
          </w:p>
        </w:tc>
        <w:tc>
          <w:tcPr>
            <w:tcW w:w="1789" w:type="pct"/>
          </w:tcPr>
          <w:p w:rsidR="00A67997" w:rsidRPr="00011229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1229">
              <w:rPr>
                <w:rFonts w:ascii="Arial" w:hAnsi="Arial" w:cs="Arial"/>
                <w:sz w:val="20"/>
                <w:szCs w:val="20"/>
              </w:rPr>
              <w:t>0.96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229">
              <w:rPr>
                <w:rFonts w:ascii="Arial" w:hAnsi="Arial" w:cs="Arial"/>
                <w:sz w:val="20"/>
                <w:szCs w:val="20"/>
              </w:rPr>
              <w:t>(0.63; 1.44)</w:t>
            </w:r>
          </w:p>
        </w:tc>
      </w:tr>
      <w:tr w:rsidR="00A67997" w:rsidRPr="00FD7B47" w:rsidTr="00F36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8E0C46" w:rsidRDefault="00A67997" w:rsidP="00F36E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0C46">
              <w:rPr>
                <w:rFonts w:ascii="Arial" w:hAnsi="Arial" w:cs="Arial"/>
                <w:b w:val="0"/>
                <w:sz w:val="20"/>
                <w:szCs w:val="20"/>
              </w:rPr>
              <w:t>Adjusted for propensity score + covariates *</w:t>
            </w:r>
          </w:p>
        </w:tc>
        <w:tc>
          <w:tcPr>
            <w:tcW w:w="1599" w:type="pct"/>
          </w:tcPr>
          <w:p w:rsidR="00A67997" w:rsidRPr="004F288D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288D">
              <w:rPr>
                <w:rFonts w:ascii="Arial" w:hAnsi="Arial" w:cs="Arial"/>
                <w:sz w:val="20"/>
                <w:szCs w:val="20"/>
              </w:rPr>
              <w:t>0.75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288D">
              <w:rPr>
                <w:rFonts w:ascii="Arial" w:hAnsi="Arial" w:cs="Arial"/>
                <w:sz w:val="20"/>
                <w:szCs w:val="20"/>
              </w:rPr>
              <w:t>(0.42; 1.34)</w:t>
            </w:r>
          </w:p>
        </w:tc>
        <w:tc>
          <w:tcPr>
            <w:tcW w:w="1789" w:type="pct"/>
          </w:tcPr>
          <w:p w:rsidR="00A67997" w:rsidRPr="00011229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1229">
              <w:rPr>
                <w:rFonts w:ascii="Arial" w:hAnsi="Arial" w:cs="Arial"/>
                <w:sz w:val="20"/>
                <w:szCs w:val="20"/>
              </w:rPr>
              <w:t>0.86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229">
              <w:rPr>
                <w:rFonts w:ascii="Arial" w:hAnsi="Arial" w:cs="Arial"/>
                <w:sz w:val="20"/>
                <w:szCs w:val="20"/>
              </w:rPr>
              <w:t>(0.55; 1.35)</w:t>
            </w:r>
          </w:p>
        </w:tc>
      </w:tr>
      <w:tr w:rsidR="00A67997" w:rsidTr="00F3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B804FF" w:rsidRDefault="00A67997" w:rsidP="00F36E3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C31B9">
              <w:rPr>
                <w:rFonts w:ascii="Arial" w:hAnsi="Arial" w:cs="Arial"/>
                <w:sz w:val="20"/>
                <w:szCs w:val="20"/>
              </w:rPr>
              <w:t xml:space="preserve">atients </w:t>
            </w:r>
            <w:r>
              <w:rPr>
                <w:rFonts w:ascii="Arial" w:hAnsi="Arial" w:cs="Arial"/>
                <w:sz w:val="20"/>
                <w:szCs w:val="20"/>
              </w:rPr>
              <w:t>with s</w:t>
            </w:r>
            <w:r w:rsidRPr="006E00EF">
              <w:rPr>
                <w:rFonts w:ascii="Arial" w:hAnsi="Arial" w:cs="Arial"/>
                <w:sz w:val="20"/>
                <w:szCs w:val="20"/>
              </w:rPr>
              <w:t>hock –sepsis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9" w:type="pct"/>
          </w:tcPr>
          <w:p w:rsidR="00A67997" w:rsidRPr="00287EF4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n=179</w:t>
            </w:r>
          </w:p>
        </w:tc>
        <w:tc>
          <w:tcPr>
            <w:tcW w:w="1789" w:type="pct"/>
          </w:tcPr>
          <w:p w:rsidR="00A67997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n=179</w:t>
            </w:r>
          </w:p>
        </w:tc>
      </w:tr>
      <w:tr w:rsidR="00A67997" w:rsidRPr="00524089" w:rsidTr="00F36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8E0C46" w:rsidRDefault="00A67997" w:rsidP="00F36E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0C46">
              <w:rPr>
                <w:rFonts w:ascii="Arial" w:hAnsi="Arial" w:cs="Arial"/>
                <w:b w:val="0"/>
                <w:sz w:val="20"/>
                <w:szCs w:val="20"/>
              </w:rPr>
              <w:t>No adjustment</w:t>
            </w:r>
          </w:p>
        </w:tc>
        <w:tc>
          <w:tcPr>
            <w:tcW w:w="1599" w:type="pct"/>
          </w:tcPr>
          <w:p w:rsidR="00A67997" w:rsidRPr="001F5E13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5E13">
              <w:rPr>
                <w:rFonts w:ascii="Arial" w:hAnsi="Arial" w:cs="Arial"/>
                <w:sz w:val="20"/>
                <w:szCs w:val="20"/>
              </w:rPr>
              <w:t>0.66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5E13">
              <w:rPr>
                <w:rFonts w:ascii="Arial" w:hAnsi="Arial" w:cs="Arial"/>
                <w:sz w:val="20"/>
                <w:szCs w:val="20"/>
              </w:rPr>
              <w:t>(0.33; 1.32)</w:t>
            </w:r>
          </w:p>
        </w:tc>
        <w:tc>
          <w:tcPr>
            <w:tcW w:w="1789" w:type="pct"/>
          </w:tcPr>
          <w:p w:rsidR="00A67997" w:rsidRPr="00AB59A2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59A2">
              <w:rPr>
                <w:rFonts w:ascii="Arial" w:hAnsi="Arial" w:cs="Arial"/>
                <w:sz w:val="20"/>
                <w:szCs w:val="20"/>
              </w:rPr>
              <w:t>0.68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9A2">
              <w:rPr>
                <w:rFonts w:ascii="Arial" w:hAnsi="Arial" w:cs="Arial"/>
                <w:sz w:val="20"/>
                <w:szCs w:val="20"/>
              </w:rPr>
              <w:t>(0.36; 1.26)</w:t>
            </w:r>
          </w:p>
        </w:tc>
      </w:tr>
      <w:tr w:rsidR="00A67997" w:rsidRPr="00524089" w:rsidTr="00F3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8E0C46" w:rsidRDefault="00A67997" w:rsidP="00F36E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0C46">
              <w:rPr>
                <w:rFonts w:ascii="Arial" w:hAnsi="Arial" w:cs="Arial"/>
                <w:b w:val="0"/>
                <w:sz w:val="20"/>
                <w:szCs w:val="20"/>
              </w:rPr>
              <w:t>Adjusted for propensity score</w:t>
            </w:r>
          </w:p>
        </w:tc>
        <w:tc>
          <w:tcPr>
            <w:tcW w:w="1599" w:type="pct"/>
          </w:tcPr>
          <w:p w:rsidR="00A67997" w:rsidRPr="008C4897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4897">
              <w:rPr>
                <w:rFonts w:ascii="Arial" w:hAnsi="Arial" w:cs="Arial"/>
                <w:sz w:val="20"/>
                <w:szCs w:val="20"/>
              </w:rPr>
              <w:t>0.53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4897">
              <w:rPr>
                <w:rFonts w:ascii="Arial" w:hAnsi="Arial" w:cs="Arial"/>
                <w:sz w:val="20"/>
                <w:szCs w:val="20"/>
              </w:rPr>
              <w:t>(0.23; 1.20)</w:t>
            </w:r>
          </w:p>
        </w:tc>
        <w:tc>
          <w:tcPr>
            <w:tcW w:w="1789" w:type="pct"/>
          </w:tcPr>
          <w:p w:rsidR="00A67997" w:rsidRPr="00AB59A2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B59A2">
              <w:rPr>
                <w:rFonts w:ascii="Arial" w:hAnsi="Arial" w:cs="Arial"/>
                <w:sz w:val="20"/>
                <w:szCs w:val="20"/>
              </w:rPr>
              <w:t>0.54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9A2">
              <w:rPr>
                <w:rFonts w:ascii="Arial" w:hAnsi="Arial" w:cs="Arial"/>
                <w:sz w:val="20"/>
                <w:szCs w:val="20"/>
              </w:rPr>
              <w:t>(0.27; 1.09)</w:t>
            </w:r>
          </w:p>
        </w:tc>
      </w:tr>
      <w:tr w:rsidR="00A67997" w:rsidRPr="00524089" w:rsidTr="00F36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8E0C46" w:rsidRDefault="00A67997" w:rsidP="00F36E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0C46">
              <w:rPr>
                <w:rFonts w:ascii="Arial" w:hAnsi="Arial" w:cs="Arial"/>
                <w:b w:val="0"/>
                <w:sz w:val="20"/>
                <w:szCs w:val="20"/>
              </w:rPr>
              <w:t>Adjusted for covariates *</w:t>
            </w:r>
          </w:p>
        </w:tc>
        <w:tc>
          <w:tcPr>
            <w:tcW w:w="1599" w:type="pct"/>
          </w:tcPr>
          <w:p w:rsidR="00A67997" w:rsidRPr="008C4897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4897">
              <w:rPr>
                <w:rFonts w:ascii="Arial" w:hAnsi="Arial" w:cs="Arial"/>
                <w:sz w:val="20"/>
                <w:szCs w:val="20"/>
              </w:rPr>
              <w:t>0.71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4897">
              <w:rPr>
                <w:rFonts w:ascii="Arial" w:hAnsi="Arial" w:cs="Arial"/>
                <w:sz w:val="20"/>
                <w:szCs w:val="20"/>
              </w:rPr>
              <w:t>(0.32; 1.59)</w:t>
            </w:r>
          </w:p>
        </w:tc>
        <w:tc>
          <w:tcPr>
            <w:tcW w:w="1789" w:type="pct"/>
          </w:tcPr>
          <w:p w:rsidR="00A67997" w:rsidRPr="00AB59A2" w:rsidRDefault="00A67997" w:rsidP="00F3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59A2">
              <w:rPr>
                <w:rFonts w:ascii="Arial" w:hAnsi="Arial" w:cs="Arial"/>
                <w:sz w:val="20"/>
                <w:szCs w:val="20"/>
              </w:rPr>
              <w:t>0.81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9A2">
              <w:rPr>
                <w:rFonts w:ascii="Arial" w:hAnsi="Arial" w:cs="Arial"/>
                <w:sz w:val="20"/>
                <w:szCs w:val="20"/>
              </w:rPr>
              <w:t>(0.38; 1.68)</w:t>
            </w:r>
          </w:p>
        </w:tc>
      </w:tr>
      <w:tr w:rsidR="00A67997" w:rsidRPr="00524089" w:rsidTr="00F3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</w:tcPr>
          <w:p w:rsidR="00A67997" w:rsidRPr="008E0C46" w:rsidRDefault="00A67997" w:rsidP="00F36E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0C46">
              <w:rPr>
                <w:rFonts w:ascii="Arial" w:hAnsi="Arial" w:cs="Arial"/>
                <w:b w:val="0"/>
                <w:sz w:val="20"/>
                <w:szCs w:val="20"/>
              </w:rPr>
              <w:t>Adjusted for propensity score + covariates *</w:t>
            </w:r>
          </w:p>
        </w:tc>
        <w:tc>
          <w:tcPr>
            <w:tcW w:w="1599" w:type="pct"/>
          </w:tcPr>
          <w:p w:rsidR="00A67997" w:rsidRPr="008C4897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4897">
              <w:rPr>
                <w:rFonts w:ascii="Arial" w:hAnsi="Arial" w:cs="Arial"/>
                <w:sz w:val="20"/>
                <w:szCs w:val="20"/>
              </w:rPr>
              <w:t>0.55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4897">
              <w:rPr>
                <w:rFonts w:ascii="Arial" w:hAnsi="Arial" w:cs="Arial"/>
                <w:sz w:val="20"/>
                <w:szCs w:val="20"/>
              </w:rPr>
              <w:t>(0.22; 1.37)</w:t>
            </w:r>
          </w:p>
        </w:tc>
        <w:tc>
          <w:tcPr>
            <w:tcW w:w="1789" w:type="pct"/>
          </w:tcPr>
          <w:p w:rsidR="00A67997" w:rsidRPr="00AB59A2" w:rsidRDefault="00A67997" w:rsidP="00F36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59A2">
              <w:rPr>
                <w:rFonts w:ascii="Arial" w:hAnsi="Arial" w:cs="Arial"/>
                <w:sz w:val="20"/>
                <w:szCs w:val="20"/>
              </w:rPr>
              <w:t>0.65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9A2">
              <w:rPr>
                <w:rFonts w:ascii="Arial" w:hAnsi="Arial" w:cs="Arial"/>
                <w:sz w:val="20"/>
                <w:szCs w:val="20"/>
              </w:rPr>
              <w:t>(0.29; 1.47)</w:t>
            </w:r>
          </w:p>
        </w:tc>
      </w:tr>
    </w:tbl>
    <w:p w:rsidR="00A67997" w:rsidRDefault="00A67997" w:rsidP="00A67997">
      <w:pPr>
        <w:spacing w:after="0" w:line="240" w:lineRule="auto"/>
        <w:rPr>
          <w:lang w:val="en-US"/>
        </w:rPr>
      </w:pPr>
    </w:p>
    <w:p w:rsidR="00A67997" w:rsidRPr="00D63A7C" w:rsidRDefault="00A67997" w:rsidP="00A67997">
      <w:pPr>
        <w:spacing w:after="0"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 w:rsidRPr="00D63A7C">
        <w:rPr>
          <w:rFonts w:ascii="Arial" w:hAnsi="Arial" w:cs="Arial"/>
          <w:b/>
          <w:bCs/>
          <w:sz w:val="18"/>
          <w:szCs w:val="20"/>
          <w:vertAlign w:val="superscript"/>
          <w:lang w:val="en-US"/>
        </w:rPr>
        <w:t>*</w:t>
      </w:r>
      <w:r w:rsidRPr="00D63A7C">
        <w:rPr>
          <w:rFonts w:ascii="Arial" w:hAnsi="Arial" w:cs="Arial"/>
          <w:sz w:val="18"/>
          <w:szCs w:val="20"/>
          <w:lang w:val="en-US"/>
        </w:rPr>
        <w:t xml:space="preserve"> Covariates: age, </w:t>
      </w:r>
      <w:proofErr w:type="spellStart"/>
      <w:r w:rsidRPr="00D63A7C">
        <w:rPr>
          <w:rFonts w:ascii="Arial" w:hAnsi="Arial" w:cs="Arial"/>
          <w:sz w:val="18"/>
          <w:szCs w:val="20"/>
          <w:lang w:val="en-US"/>
        </w:rPr>
        <w:t>Charlson</w:t>
      </w:r>
      <w:proofErr w:type="spellEnd"/>
      <w:r w:rsidRPr="00D63A7C">
        <w:rPr>
          <w:rFonts w:ascii="Arial" w:hAnsi="Arial" w:cs="Arial"/>
          <w:sz w:val="18"/>
          <w:szCs w:val="20"/>
          <w:lang w:val="en-US"/>
        </w:rPr>
        <w:t xml:space="preserve"> Index, intravenous fluids ≥ 1500 first hour, blood cultures in the first three hours, lactate, SOFA score, APACHE II score, confirmed diagnosis of infection, inadequate antimicrobials.</w:t>
      </w:r>
    </w:p>
    <w:p w:rsidR="00A67997" w:rsidRPr="00D63A7C" w:rsidRDefault="00A67997" w:rsidP="00A67997">
      <w:pPr>
        <w:spacing w:after="0"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 w:rsidRPr="00D63A7C">
        <w:rPr>
          <w:rFonts w:ascii="Arial" w:hAnsi="Arial" w:cs="Arial"/>
          <w:sz w:val="18"/>
          <w:szCs w:val="20"/>
          <w:vertAlign w:val="superscript"/>
          <w:lang w:val="en-US"/>
        </w:rPr>
        <w:t>**</w:t>
      </w:r>
      <w:r w:rsidRPr="00D63A7C">
        <w:rPr>
          <w:rFonts w:ascii="Arial" w:hAnsi="Arial" w:cs="Arial"/>
          <w:sz w:val="18"/>
          <w:szCs w:val="20"/>
          <w:lang w:val="en-US"/>
        </w:rPr>
        <w:t xml:space="preserve"> Covariates: age, </w:t>
      </w:r>
      <w:proofErr w:type="spellStart"/>
      <w:r w:rsidRPr="00D63A7C">
        <w:rPr>
          <w:rFonts w:ascii="Arial" w:hAnsi="Arial" w:cs="Arial"/>
          <w:sz w:val="18"/>
          <w:szCs w:val="20"/>
          <w:lang w:val="en-US"/>
        </w:rPr>
        <w:t>Charlson</w:t>
      </w:r>
      <w:proofErr w:type="spellEnd"/>
      <w:r w:rsidRPr="00D63A7C">
        <w:rPr>
          <w:rFonts w:ascii="Arial" w:hAnsi="Arial" w:cs="Arial"/>
          <w:sz w:val="18"/>
          <w:szCs w:val="20"/>
          <w:lang w:val="en-US"/>
        </w:rPr>
        <w:t xml:space="preserve"> Index, intravenous fluids ≥ 1500 first hour, blood cultures in the first three hours, lactate, SOFA score, APACHE II score, inadequate antimicrobials.</w:t>
      </w:r>
    </w:p>
    <w:p w:rsidR="00A67997" w:rsidRPr="00D63A7C" w:rsidRDefault="00A67997" w:rsidP="00A67997">
      <w:pPr>
        <w:spacing w:after="0"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 w:rsidRPr="00D63A7C">
        <w:rPr>
          <w:rFonts w:ascii="Arial" w:hAnsi="Arial" w:cs="Arial"/>
          <w:b/>
          <w:bCs/>
          <w:sz w:val="18"/>
          <w:szCs w:val="20"/>
          <w:vertAlign w:val="superscript"/>
          <w:lang w:val="en-US"/>
        </w:rPr>
        <w:lastRenderedPageBreak/>
        <w:t>***</w:t>
      </w:r>
      <w:r w:rsidRPr="00D63A7C">
        <w:rPr>
          <w:rFonts w:ascii="Arial" w:hAnsi="Arial" w:cs="Arial"/>
          <w:sz w:val="18"/>
          <w:szCs w:val="20"/>
          <w:lang w:val="en-US"/>
        </w:rPr>
        <w:t xml:space="preserve"> Covariates: age, </w:t>
      </w:r>
      <w:proofErr w:type="spellStart"/>
      <w:r w:rsidRPr="00D63A7C">
        <w:rPr>
          <w:rFonts w:ascii="Arial" w:hAnsi="Arial" w:cs="Arial"/>
          <w:sz w:val="18"/>
          <w:szCs w:val="20"/>
          <w:lang w:val="en-US"/>
        </w:rPr>
        <w:t>Charlson</w:t>
      </w:r>
      <w:proofErr w:type="spellEnd"/>
      <w:r w:rsidRPr="00D63A7C">
        <w:rPr>
          <w:rFonts w:ascii="Arial" w:hAnsi="Arial" w:cs="Arial"/>
          <w:sz w:val="18"/>
          <w:szCs w:val="20"/>
          <w:lang w:val="en-US"/>
        </w:rPr>
        <w:t xml:space="preserve"> Index, intravenous fluids ≥ 1500 first hour, blood cultures in the first three hours, lactate, SOFA score, APACHE II score, confirmed diagnosis of infection.</w:t>
      </w:r>
    </w:p>
    <w:p w:rsidR="00F97732" w:rsidRDefault="00F97732"/>
    <w:sectPr w:rsidR="00F97732" w:rsidSect="0048575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97"/>
    <w:rsid w:val="00291F52"/>
    <w:rsid w:val="00332B93"/>
    <w:rsid w:val="004E1B0D"/>
    <w:rsid w:val="006921CF"/>
    <w:rsid w:val="008338D2"/>
    <w:rsid w:val="00A67997"/>
    <w:rsid w:val="00AA335C"/>
    <w:rsid w:val="00B14899"/>
    <w:rsid w:val="00B641E3"/>
    <w:rsid w:val="00CA6062"/>
    <w:rsid w:val="00E218F9"/>
    <w:rsid w:val="00E553A3"/>
    <w:rsid w:val="00F97732"/>
    <w:rsid w:val="00F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A6799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A6799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1991</Characters>
  <Application>Microsoft Office Word</Application>
  <DocSecurity>0</DocSecurity>
  <Lines>248</Lines>
  <Paragraphs>217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LAMIRA</dc:creator>
  <cp:lastModifiedBy>LAMIRA</cp:lastModifiedBy>
  <cp:revision>1</cp:revision>
  <dcterms:created xsi:type="dcterms:W3CDTF">2020-04-19T08:45:00Z</dcterms:created>
  <dcterms:modified xsi:type="dcterms:W3CDTF">2020-04-19T08:46:00Z</dcterms:modified>
</cp:coreProperties>
</file>