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51" w:rsidRPr="001C551E" w:rsidRDefault="008A7F51" w:rsidP="008A7F51">
      <w:pPr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 xml:space="preserve">Supplementary material </w:t>
      </w:r>
    </w:p>
    <w:p w:rsidR="008A7F51" w:rsidRPr="001C551E" w:rsidRDefault="008A7F51" w:rsidP="008A7F51">
      <w:pPr>
        <w:rPr>
          <w:rFonts w:ascii="Times New Roman" w:hAnsi="Times New Roman" w:cs="Times New Roman"/>
        </w:rPr>
      </w:pPr>
    </w:p>
    <w:p w:rsidR="008A7F51" w:rsidRPr="001C551E" w:rsidRDefault="008A7F51" w:rsidP="008A7F51">
      <w:pPr>
        <w:pStyle w:val="Caption"/>
        <w:keepNext/>
        <w:rPr>
          <w:rFonts w:ascii="Times New Roman" w:hAnsi="Times New Roman" w:cs="Times New Roman"/>
        </w:rPr>
      </w:pPr>
      <w:bookmarkStart w:id="0" w:name="_Ref511394940"/>
      <w:r w:rsidRPr="001C551E">
        <w:rPr>
          <w:rFonts w:ascii="Times New Roman" w:hAnsi="Times New Roman" w:cs="Times New Roman"/>
          <w:b/>
        </w:rPr>
        <w:t>Figure</w:t>
      </w:r>
      <w:bookmarkEnd w:id="0"/>
      <w:r w:rsidRPr="001C551E">
        <w:rPr>
          <w:rFonts w:ascii="Times New Roman" w:hAnsi="Times New Roman" w:cs="Times New Roman"/>
          <w:b/>
        </w:rPr>
        <w:t xml:space="preserve"> 1:</w:t>
      </w:r>
      <w:r w:rsidRPr="001C551E">
        <w:rPr>
          <w:rFonts w:ascii="Times New Roman" w:hAnsi="Times New Roman" w:cs="Times New Roman"/>
        </w:rPr>
        <w:t xml:space="preserve"> PRISMA diagram for the literature search</w:t>
      </w:r>
    </w:p>
    <w:p w:rsidR="008A7F51" w:rsidRPr="001C551E" w:rsidRDefault="008A7F51" w:rsidP="008A7F51">
      <w:pPr>
        <w:rPr>
          <w:rFonts w:ascii="Times New Roman" w:hAnsi="Times New Roman" w:cs="Times New Roman"/>
        </w:rPr>
        <w:sectPr w:rsidR="008A7F51" w:rsidRPr="001C551E" w:rsidSect="000501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C551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23E825A" wp14:editId="731B9853">
                <wp:extent cx="5752845" cy="5128725"/>
                <wp:effectExtent l="0" t="0" r="19685" b="1524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845" cy="5128725"/>
                          <a:chOff x="-23844" y="-142"/>
                          <a:chExt cx="6429468" cy="5731668"/>
                        </a:xfrm>
                      </wpg:grpSpPr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4397" y="85151"/>
                            <a:ext cx="1685925" cy="82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PubMed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" name="Rectangle: Rounded Corners 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266239" y="2533236"/>
                            <a:ext cx="905005" cy="372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pStyle w:val="Heading2"/>
                                <w:keepNext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5" name="Rectangle: Rounded Corners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43017" y="4990501"/>
                            <a:ext cx="1013460" cy="3751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pStyle w:val="Heading2"/>
                                <w:keepNext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6" name="Rectangle: Rounded Corners 5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48891" y="3707897"/>
                            <a:ext cx="1227773" cy="372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pStyle w:val="Heading2"/>
                                <w:keepNext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7" name="Straight Arrow Connector 57"/>
                        <wps:cNvCnPr>
                          <a:cxnSpLocks noChangeShapeType="1"/>
                        </wps:cNvCnPr>
                        <wps:spPr bwMode="auto">
                          <a:xfrm>
                            <a:off x="2059242" y="908335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Straight Arrow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3220133" y="908335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Rectangle: Rounded Corners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826497" y="828120"/>
                            <a:ext cx="1970723" cy="3141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pStyle w:val="Heading2"/>
                                <w:keepNext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95188" y="85160"/>
                            <a:ext cx="1712425" cy="82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Oxford mapping database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20581" y="1377337"/>
                            <a:ext cx="2771776" cy="645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Records after duplicates removed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89939" y="2384431"/>
                            <a:ext cx="1670050" cy="659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Records screened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91124" y="2071750"/>
                            <a:ext cx="1714500" cy="1632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Records excluded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3)</w:t>
                              </w:r>
                            </w:p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 developed using non-UK data</w:t>
                              </w:r>
                            </w:p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 did not include EQ-5D</w:t>
                              </w:r>
                            </w:p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</w:t>
                              </w:r>
                            </w:p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1 Developed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5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689714" y="3886534"/>
                            <a:ext cx="1714500" cy="1041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Full-text articles excluded (n = 1)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1 developed in breast cancer</w:t>
                              </w:r>
                            </w:p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365794" y="4896895"/>
                            <a:ext cx="1714500" cy="834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Studies included in analysis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7" name="Straight Arrow Connector 547"/>
                        <wps:cNvCnPr>
                          <a:cxnSpLocks noChangeShapeType="1"/>
                          <a:stCxn id="61" idx="2"/>
                        </wps:cNvCnPr>
                        <wps:spPr bwMode="auto">
                          <a:xfrm flipH="1">
                            <a:off x="3204017" y="2022182"/>
                            <a:ext cx="2239" cy="376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8" name="Straight Arrow Connector 548"/>
                        <wps:cNvCnPr>
                          <a:cxnSpLocks noChangeShapeType="1"/>
                        </wps:cNvCnPr>
                        <wps:spPr bwMode="auto">
                          <a:xfrm>
                            <a:off x="3204230" y="2975674"/>
                            <a:ext cx="9525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9" name="Straight Arrow Connector 549"/>
                        <wps:cNvCnPr>
                          <a:cxnSpLocks noChangeShapeType="1"/>
                        </wps:cNvCnPr>
                        <wps:spPr bwMode="auto">
                          <a:xfrm>
                            <a:off x="4039117" y="2689427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4190192" y="85155"/>
                            <a:ext cx="1762125" cy="825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t xml:space="preserve">Doble &amp; Lorgelly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2015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1" name="Straight Arrow Connector 551"/>
                        <wps:cNvCnPr>
                          <a:cxnSpLocks noChangeShapeType="1"/>
                        </wps:cNvCnPr>
                        <wps:spPr bwMode="auto">
                          <a:xfrm>
                            <a:off x="4452585" y="916286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2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345489" y="3476462"/>
                            <a:ext cx="1714500" cy="887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F51" w:rsidRDefault="008A7F51" w:rsidP="008A7F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Full-text articles assessed for eligibility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3" name="Straight Arrow Connector 553"/>
                        <wps:cNvCnPr>
                          <a:cxnSpLocks noChangeShapeType="1"/>
                        </wps:cNvCnPr>
                        <wps:spPr bwMode="auto">
                          <a:xfrm>
                            <a:off x="4080294" y="4112664"/>
                            <a:ext cx="60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4" name="Straight Arrow Connector 554"/>
                        <wps:cNvCnPr>
                          <a:cxnSpLocks noChangeShapeType="1"/>
                        </wps:cNvCnPr>
                        <wps:spPr bwMode="auto">
                          <a:xfrm>
                            <a:off x="3224535" y="4364353"/>
                            <a:ext cx="9525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E825A" id="Group 40" o:spid="_x0000_s1026" style="width:453pt;height:403.85pt;mso-position-horizontal-relative:char;mso-position-vertical-relative:line" coordorigin="-238,-1" coordsize="64294,5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">
                <v:rect id="Rectangle 53" o:spid="_x0000_s1027" style="position:absolute;left:5643;top:851;width:16860;height:8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PubMed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7)</w:t>
                        </w:r>
                      </w:p>
                    </w:txbxContent>
                  </v:textbox>
                </v:rect>
                <v:roundrect id="Rectangle: Rounded Corners 54" o:spid="_x0000_s1028" style="position:absolute;left:-2662;top:25332;width:9050;height:3725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" fillcolor="#ccecff">
                  <v:textbox style="layout-flow:vertical;mso-layout-flow-alt:bottom-to-top" inset="3.6pt,,3.6pt">
                    <w:txbxContent>
                      <w:p w:rsidR="008A7F51" w:rsidRDefault="008A7F51" w:rsidP="008A7F51">
                        <w:pPr>
                          <w:pStyle w:val="Heading2"/>
                          <w:keepNext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lang w:val="en"/>
                          </w:rPr>
                          <w:t>Screening</w:t>
                        </w:r>
                      </w:p>
                    </w:txbxContent>
                  </v:textbox>
                </v:roundrect>
                <v:roundrect id="Rectangle: Rounded Corners 55" o:spid="_x0000_s1029" style="position:absolute;left:-3430;top:49905;width:10134;height:375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" fillcolor="#ccecff">
                  <v:textbox style="layout-flow:vertical;mso-layout-flow-alt:bottom-to-top" inset="3.6pt,,3.6pt">
                    <w:txbxContent>
                      <w:p w:rsidR="008A7F51" w:rsidRDefault="008A7F51" w:rsidP="008A7F51">
                        <w:pPr>
                          <w:pStyle w:val="Heading2"/>
                          <w:keepNext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lang w:val="en"/>
                          </w:rPr>
                          <w:t>Included</w:t>
                        </w:r>
                      </w:p>
                    </w:txbxContent>
                  </v:textbox>
                </v:roundrect>
                <v:roundrect id="Rectangle: Rounded Corners 56" o:spid="_x0000_s1030" style="position:absolute;left:-4489;top:37079;width:12278;height:372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" fillcolor="#ccecff">
                  <v:textbox style="layout-flow:vertical;mso-layout-flow-alt:bottom-to-top" inset="3.6pt,,3.6pt">
                    <w:txbxContent>
                      <w:p w:rsidR="008A7F51" w:rsidRDefault="008A7F51" w:rsidP="008A7F51">
                        <w:pPr>
                          <w:pStyle w:val="Heading2"/>
                          <w:keepNext/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  <w:t>Eligibility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7" o:spid="_x0000_s1031" type="#_x0000_t32" style="position:absolute;left:20592;top:908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">
                  <v:stroke endarrow="block"/>
                  <v:shadow color="#ccc"/>
                </v:shape>
                <v:shape id="Straight Arrow Connector 58" o:spid="_x0000_s1032" type="#_x0000_t32" style="position:absolute;left:32201;top:908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">
                  <v:stroke endarrow="block"/>
                  <v:shadow color="#ccc"/>
                </v:shape>
                <v:roundrect id="Rectangle: Rounded Corners 59" o:spid="_x0000_s1033" style="position:absolute;left:-8265;top:8281;width:19706;height:314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" fillcolor="#ccecff">
                  <v:textbox style="layout-flow:vertical;mso-layout-flow-alt:bottom-to-top" inset="3.6pt,,3.6pt">
                    <w:txbxContent>
                      <w:p w:rsidR="008A7F51" w:rsidRDefault="008A7F51" w:rsidP="008A7F51">
                        <w:pPr>
                          <w:pStyle w:val="Heading2"/>
                          <w:keepNext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lang w:val="en"/>
                          </w:rPr>
                          <w:t>Identification</w:t>
                        </w:r>
                      </w:p>
                    </w:txbxContent>
                  </v:textbox>
                </v:roundrect>
                <v:rect id="Rectangle 60" o:spid="_x0000_s1034" style="position:absolute;left:23951;top:851;width:17125;height:8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Oxford mapping database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6)</w:t>
                        </w:r>
                      </w:p>
                    </w:txbxContent>
                  </v:textbox>
                </v:rect>
                <v:rect id="Rectangle 61" o:spid="_x0000_s1035" style="position:absolute;left:18205;top:13773;width:27718;height:6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Records after duplicates removed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7)</w:t>
                        </w:r>
                      </w:p>
                    </w:txbxContent>
                  </v:textbox>
                </v:rect>
                <v:rect id="Rectangle 62" o:spid="_x0000_s1036" style="position:absolute;left:23899;top:23844;width:16700;height: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Records screened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7)</w:t>
                        </w:r>
                      </w:p>
                    </w:txbxContent>
                  </v:textbox>
                </v:rect>
                <v:rect id="Rectangle 63" o:spid="_x0000_s1037" style="position:absolute;left:46911;top:20717;width:17145;height:16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Records excluded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3)</w:t>
                        </w:r>
                      </w:p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 developed using non-UK data</w:t>
                        </w:r>
                      </w:p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 did not include EQ-5D</w:t>
                        </w:r>
                      </w:p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1 Developed </w:t>
                        </w:r>
                      </w:p>
                    </w:txbxContent>
                  </v:textbox>
                </v:rect>
                <v:rect id="Rectangle 545" o:spid="_x0000_s1038" style="position:absolute;left:46897;top:38865;width:17145;height:10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Full-text articles excluded (n = 1)</w:t>
                        </w:r>
                        <w:r>
                          <w:rPr>
                            <w:rFonts w:ascii="Calibri" w:hAnsi="Calibri"/>
                          </w:rPr>
                          <w:br/>
                          <w:t>1 developed in breast cancer</w:t>
                        </w:r>
                      </w:p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</w:p>
                    </w:txbxContent>
                  </v:textbox>
                </v:rect>
                <v:rect id="Rectangle 546" o:spid="_x0000_s1039" style="position:absolute;left:23657;top:48968;width:17145;height: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Studies included in analysis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3)</w:t>
                        </w:r>
                      </w:p>
                    </w:txbxContent>
                  </v:textbox>
                </v:rect>
                <v:shape id="Straight Arrow Connector 547" o:spid="_x0000_s1040" type="#_x0000_t32" style="position:absolute;left:32040;top:20221;width:22;height:37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">
                  <v:stroke endarrow="block"/>
                  <v:shadow color="#ccc"/>
                </v:shape>
                <v:shape id="Straight Arrow Connector 548" o:spid="_x0000_s1041" type="#_x0000_t32" style="position:absolute;left:32042;top:29756;width:95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">
                  <v:stroke endarrow="block"/>
                  <v:shadow color="#ccc"/>
                </v:shape>
                <v:shape id="Straight Arrow Connector 549" o:spid="_x0000_s1042" type="#_x0000_t32" style="position:absolute;left:40391;top:26894;width:6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">
                  <v:stroke endarrow="block"/>
                  <v:shadow color="#ccc"/>
                </v:shape>
                <v:rect id="Rectangle 550" o:spid="_x0000_s1043" style="position:absolute;left:41901;top:851;width:17622;height:8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t xml:space="preserve">Doble &amp; Lorgelly </w:t>
                        </w:r>
                        <w:r>
                          <w:rPr>
                            <w:rFonts w:ascii="Calibri" w:hAnsi="Calibri"/>
                          </w:rPr>
                          <w:t>2015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2)</w:t>
                        </w:r>
                      </w:p>
                    </w:txbxContent>
                  </v:textbox>
                </v:rect>
                <v:shape id="Straight Arrow Connector 551" o:spid="_x0000_s1044" type="#_x0000_t32" style="position:absolute;left:44525;top:9162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">
                  <v:stroke endarrow="block"/>
                  <v:shadow color="#ccc"/>
                </v:shape>
                <v:rect id="Rectangle 552" o:spid="_x0000_s1045" style="position:absolute;left:23454;top:34764;width:17145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">
                  <v:textbox inset=",7.2pt,,7.2pt">
                    <w:txbxContent>
                      <w:p w:rsidR="008A7F51" w:rsidRDefault="008A7F51" w:rsidP="008A7F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</w:rPr>
                          <w:t>Full-text articles assessed for eligibility</w:t>
                        </w:r>
                        <w:r>
                          <w:rPr>
                            <w:rFonts w:ascii="Calibri" w:hAnsi="Calibri"/>
                          </w:rPr>
                          <w:br/>
                          <w:t>(n = 4)</w:t>
                        </w:r>
                      </w:p>
                    </w:txbxContent>
                  </v:textbox>
                </v:rect>
                <v:shape id="Straight Arrow Connector 553" o:spid="_x0000_s1046" type="#_x0000_t32" style="position:absolute;left:40802;top:41126;width:6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">
                  <v:stroke endarrow="block"/>
                  <v:shadow color="#ccc"/>
                </v:shape>
                <v:shape id="Straight Arrow Connector 554" o:spid="_x0000_s1047" type="#_x0000_t32" style="position:absolute;left:32245;top:43643;width:95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">
                  <v:stroke endarrow="block"/>
                  <v:shadow color="#ccc"/>
                </v:shape>
                <w10:anchorlock/>
              </v:group>
            </w:pict>
          </mc:Fallback>
        </mc:AlternateContent>
      </w:r>
    </w:p>
    <w:p w:rsidR="008A7F51" w:rsidRPr="001C551E" w:rsidRDefault="008A7F51" w:rsidP="008A7F51">
      <w:pPr>
        <w:pStyle w:val="Caption"/>
        <w:keepNext/>
        <w:rPr>
          <w:rFonts w:ascii="Times New Roman" w:hAnsi="Times New Roman" w:cs="Times New Roman"/>
        </w:rPr>
      </w:pPr>
      <w:bookmarkStart w:id="1" w:name="_Ref511389915"/>
      <w:r w:rsidRPr="001C551E">
        <w:rPr>
          <w:rFonts w:ascii="Times New Roman" w:hAnsi="Times New Roman" w:cs="Times New Roman"/>
          <w:b/>
        </w:rPr>
        <w:lastRenderedPageBreak/>
        <w:t>Table</w:t>
      </w:r>
      <w:bookmarkEnd w:id="1"/>
      <w:r w:rsidRPr="001C551E">
        <w:rPr>
          <w:rFonts w:ascii="Times New Roman" w:hAnsi="Times New Roman" w:cs="Times New Roman"/>
          <w:b/>
        </w:rPr>
        <w:t xml:space="preserve"> 1:</w:t>
      </w:r>
      <w:r w:rsidRPr="001C551E">
        <w:rPr>
          <w:rFonts w:ascii="Times New Roman" w:hAnsi="Times New Roman" w:cs="Times New Roman"/>
        </w:rPr>
        <w:t xml:space="preserve"> Observed vs predicted goodness of fit statistics over subgroups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573"/>
        <w:gridCol w:w="1350"/>
        <w:gridCol w:w="1052"/>
        <w:gridCol w:w="1052"/>
        <w:gridCol w:w="1053"/>
        <w:gridCol w:w="1052"/>
        <w:gridCol w:w="1052"/>
        <w:gridCol w:w="1053"/>
        <w:gridCol w:w="1052"/>
        <w:gridCol w:w="1052"/>
        <w:gridCol w:w="1053"/>
      </w:tblGrid>
      <w:tr w:rsidR="008A7F51" w:rsidRPr="001C551E" w:rsidTr="00F85B7F">
        <w:tc>
          <w:tcPr>
            <w:tcW w:w="1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</w:rPr>
            </w:pPr>
            <w:r w:rsidRPr="001C551E">
              <w:rPr>
                <w:rFonts w:ascii="Times New Roman" w:hAnsi="Times New Roman" w:cs="Times New Roman"/>
              </w:rPr>
              <w:t>Covariate</w:t>
            </w:r>
          </w:p>
        </w:tc>
        <w:tc>
          <w:tcPr>
            <w:tcW w:w="1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</w:rPr>
            </w:pPr>
            <w:r w:rsidRPr="001C551E">
              <w:rPr>
                <w:rFonts w:ascii="Times New Roman" w:hAnsi="Times New Roman" w:cs="Times New Roman"/>
              </w:rPr>
              <w:t>Level </w:t>
            </w:r>
          </w:p>
        </w:tc>
        <w:tc>
          <w:tcPr>
            <w:tcW w:w="1350" w:type="dxa"/>
            <w:vMerge w:val="restart"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3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 xml:space="preserve">Young et al. (2015) </w:t>
            </w:r>
          </w:p>
        </w:tc>
        <w:tc>
          <w:tcPr>
            <w:tcW w:w="3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Khan and Morris (2014)</w:t>
            </w:r>
          </w:p>
        </w:tc>
        <w:tc>
          <w:tcPr>
            <w:tcW w:w="3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Khan et al. (2016)</w:t>
            </w:r>
          </w:p>
        </w:tc>
      </w:tr>
      <w:tr w:rsidR="008A7F51" w:rsidRPr="001C551E" w:rsidTr="00F85B7F">
        <w:tc>
          <w:tcPr>
            <w:tcW w:w="1554" w:type="dxa"/>
            <w:vMerge/>
            <w:vAlign w:val="center"/>
            <w:hideMark/>
          </w:tcPr>
          <w:p w:rsidR="008A7F51" w:rsidRPr="001C551E" w:rsidRDefault="008A7F51" w:rsidP="00F85B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8A7F51" w:rsidRPr="001C551E" w:rsidRDefault="008A7F51" w:rsidP="00F85B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O-P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MAE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RMSE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O-P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MAE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RMSE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O-P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MAE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1C551E">
              <w:rPr>
                <w:rFonts w:ascii="Times New Roman" w:hAnsi="Times New Roman" w:cs="Times New Roman"/>
                <w:sz w:val="18"/>
              </w:rPr>
              <w:t>RMSE</w:t>
            </w:r>
          </w:p>
        </w:tc>
      </w:tr>
      <w:tr w:rsidR="008A7F51" w:rsidRPr="001C551E" w:rsidTr="00F85B7F">
        <w:trPr>
          <w:trHeight w:val="391"/>
        </w:trPr>
        <w:tc>
          <w:tcPr>
            <w:tcW w:w="3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4,382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0.129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Health state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Pre-progression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3,281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0.114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0.140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b w:val="0"/>
                <w:sz w:val="18"/>
                <w:szCs w:val="18"/>
              </w:rPr>
              <w:t>0.177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b w:val="0"/>
                <w:sz w:val="18"/>
                <w:szCs w:val="18"/>
              </w:rPr>
              <w:t>0.208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/>
            <w:vAlign w:val="center"/>
            <w:hideMark/>
          </w:tcPr>
          <w:p w:rsidR="008A7F51" w:rsidRPr="001C551E" w:rsidRDefault="008A7F51" w:rsidP="00F85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 xml:space="preserve">Post-progression </w:t>
            </w:r>
            <w:r w:rsidRPr="001C55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4,254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0.098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0.171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b w:val="0"/>
                <w:sz w:val="18"/>
                <w:szCs w:val="18"/>
              </w:rPr>
              <w:t>0.085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Head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b w:val="0"/>
                <w:sz w:val="18"/>
                <w:szCs w:val="18"/>
              </w:rPr>
              <w:t>0.172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0.227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Trial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AURA2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2,042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0.173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0.209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0.114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/>
            <w:vAlign w:val="center"/>
          </w:tcPr>
          <w:p w:rsidR="008A7F51" w:rsidRPr="001C551E" w:rsidRDefault="008A7F51" w:rsidP="00F85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AURA3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2,340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0.221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Gender 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1,522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0.153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0.185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0.221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2,860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0.172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0.109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0.218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Age 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Heading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b w:val="0"/>
                <w:sz w:val="18"/>
                <w:szCs w:val="18"/>
              </w:rPr>
              <w:t>&lt; 65 years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2,396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0.118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0.132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0.218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0.183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0.227</w:t>
            </w:r>
          </w:p>
        </w:tc>
      </w:tr>
      <w:tr w:rsidR="008A7F51" w:rsidRPr="001C551E" w:rsidTr="00F85B7F">
        <w:trPr>
          <w:trHeight w:val="391"/>
        </w:trPr>
        <w:tc>
          <w:tcPr>
            <w:tcW w:w="1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&gt;= 65 years</w:t>
            </w:r>
          </w:p>
        </w:tc>
        <w:tc>
          <w:tcPr>
            <w:tcW w:w="1350" w:type="dxa"/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1,986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0.201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0.173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51" w:rsidRPr="001C551E" w:rsidRDefault="008A7F51" w:rsidP="00F85B7F">
            <w:pPr>
              <w:pStyle w:val="Table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51E">
              <w:rPr>
                <w:rFonts w:ascii="Times New Roman" w:hAnsi="Times New Roman" w:cs="Times New Roman"/>
                <w:sz w:val="18"/>
                <w:szCs w:val="18"/>
              </w:rPr>
              <w:t>0.209</w:t>
            </w:r>
          </w:p>
        </w:tc>
      </w:tr>
      <w:tr w:rsidR="008A7F51" w:rsidRPr="001C551E" w:rsidTr="00F85B7F">
        <w:trPr>
          <w:trHeight w:val="391"/>
        </w:trPr>
        <w:tc>
          <w:tcPr>
            <w:tcW w:w="13948" w:type="dxa"/>
            <w:gridSpan w:val="12"/>
          </w:tcPr>
          <w:p w:rsidR="008A7F51" w:rsidRPr="001C551E" w:rsidRDefault="008A7F51" w:rsidP="00F85B7F">
            <w:pPr>
              <w:pStyle w:val="Legend"/>
              <w:rPr>
                <w:rFonts w:ascii="Times New Roman" w:hAnsi="Times New Roman" w:cs="Times New Roman"/>
              </w:rPr>
            </w:pPr>
            <w:r w:rsidRPr="001C551E">
              <w:rPr>
                <w:rFonts w:ascii="Times New Roman" w:hAnsi="Times New Roman" w:cs="Times New Roman"/>
                <w:b/>
                <w:bCs/>
              </w:rPr>
              <w:t xml:space="preserve">Key: </w:t>
            </w:r>
            <w:r w:rsidRPr="001C551E">
              <w:rPr>
                <w:rFonts w:ascii="Times New Roman" w:hAnsi="Times New Roman" w:cs="Times New Roman"/>
              </w:rPr>
              <w:t>MAE, mean absolute error; N, number of questionnaires completed; O-P, observed mean utility minus predicted mean utility; RMSE, root mean square error.</w:t>
            </w:r>
          </w:p>
          <w:p w:rsidR="008A7F51" w:rsidRPr="001C551E" w:rsidRDefault="008A7F51" w:rsidP="00F85B7F">
            <w:pPr>
              <w:pStyle w:val="Legend"/>
              <w:rPr>
                <w:rFonts w:ascii="Times New Roman" w:hAnsi="Times New Roman" w:cs="Times New Roman"/>
              </w:rPr>
            </w:pPr>
            <w:r w:rsidRPr="001C551E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r w:rsidRPr="001C55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551E">
              <w:rPr>
                <w:rFonts w:ascii="Times New Roman" w:hAnsi="Times New Roman" w:cs="Times New Roman"/>
              </w:rPr>
              <w:t>Observations after a censored progression have been removed for this analysis.</w:t>
            </w:r>
          </w:p>
        </w:tc>
      </w:tr>
    </w:tbl>
    <w:p w:rsidR="008A7F51" w:rsidRPr="001C551E" w:rsidRDefault="008A7F51" w:rsidP="008A7F51">
      <w:pPr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> </w:t>
      </w:r>
    </w:p>
    <w:p w:rsidR="008167BC" w:rsidRPr="008A7F51" w:rsidRDefault="008A7F51" w:rsidP="008A7F51">
      <w:bookmarkStart w:id="2" w:name="_GoBack"/>
      <w:bookmarkEnd w:id="2"/>
    </w:p>
    <w:sectPr w:rsidR="008167BC" w:rsidRPr="008A7F51" w:rsidSect="00384C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6"/>
    <w:rsid w:val="000D7D1B"/>
    <w:rsid w:val="002A409B"/>
    <w:rsid w:val="00774DA3"/>
    <w:rsid w:val="008754DD"/>
    <w:rsid w:val="008A7F51"/>
    <w:rsid w:val="009B7486"/>
    <w:rsid w:val="00E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F529"/>
  <w15:chartTrackingRefBased/>
  <w15:docId w15:val="{5E209380-3809-46F9-BD32-8388FEA9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D1B"/>
  </w:style>
  <w:style w:type="paragraph" w:styleId="Heading2">
    <w:name w:val="heading 2"/>
    <w:basedOn w:val="Normal"/>
    <w:next w:val="Normal"/>
    <w:link w:val="Heading2Char"/>
    <w:qFormat/>
    <w:rsid w:val="008A7F5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uiPriority w:val="3"/>
    <w:qFormat/>
    <w:rsid w:val="009B7486"/>
    <w:pPr>
      <w:keepNext/>
      <w:tabs>
        <w:tab w:val="left" w:pos="268"/>
      </w:tabs>
      <w:spacing w:before="60" w:after="60" w:line="240" w:lineRule="auto"/>
      <w:jc w:val="center"/>
    </w:pPr>
    <w:rPr>
      <w:rFonts w:ascii="Arial" w:eastAsiaTheme="majorEastAsia" w:hAnsi="Arial" w:cs="Arial"/>
      <w:b/>
      <w:sz w:val="20"/>
      <w:szCs w:val="20"/>
      <w:lang w:bidi="en-US"/>
    </w:rPr>
  </w:style>
  <w:style w:type="paragraph" w:customStyle="1" w:styleId="TableText">
    <w:name w:val="Table Text"/>
    <w:basedOn w:val="Normal"/>
    <w:link w:val="TableTextChar"/>
    <w:uiPriority w:val="3"/>
    <w:qFormat/>
    <w:rsid w:val="009B7486"/>
    <w:pPr>
      <w:tabs>
        <w:tab w:val="left" w:pos="0"/>
      </w:tabs>
      <w:spacing w:before="60" w:after="6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9B7486"/>
    <w:rPr>
      <w:rFonts w:ascii="Arial" w:eastAsiaTheme="majorEastAsia" w:hAnsi="Arial" w:cs="Arial"/>
      <w:b/>
      <w:sz w:val="20"/>
      <w:szCs w:val="20"/>
      <w:lang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9B7486"/>
    <w:rPr>
      <w:rFonts w:ascii="Arial" w:hAnsi="Arial" w:cs="Arial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9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2"/>
    <w:unhideWhenUsed/>
    <w:qFormat/>
    <w:rsid w:val="009B74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link w:val="Caption"/>
    <w:uiPriority w:val="2"/>
    <w:locked/>
    <w:rsid w:val="009B7486"/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D7D1B"/>
    <w:pPr>
      <w:spacing w:after="240" w:line="240" w:lineRule="auto"/>
    </w:pPr>
  </w:style>
  <w:style w:type="paragraph" w:customStyle="1" w:styleId="Legend">
    <w:name w:val="Legend"/>
    <w:basedOn w:val="Normal"/>
    <w:link w:val="LegendChar"/>
    <w:uiPriority w:val="4"/>
    <w:qFormat/>
    <w:rsid w:val="000D7D1B"/>
    <w:pPr>
      <w:spacing w:before="60" w:after="60" w:line="240" w:lineRule="auto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LegendChar">
    <w:name w:val="Legend Char"/>
    <w:basedOn w:val="DefaultParagraphFont"/>
    <w:link w:val="Legend"/>
    <w:uiPriority w:val="4"/>
    <w:rsid w:val="000D7D1B"/>
    <w:rPr>
      <w:rFonts w:ascii="Arial" w:hAnsi="Arial" w:cs="Arial"/>
      <w:color w:val="000000" w:themeColor="tex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A7F51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2018-05-25T07:14:00Z</dcterms:created>
  <dcterms:modified xsi:type="dcterms:W3CDTF">2018-05-25T07:14:00Z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400933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