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8551A" w14:textId="1F0C0D98" w:rsidR="00534BCF" w:rsidRPr="00AD2DAC" w:rsidRDefault="00AD2DAC" w:rsidP="004B173B">
      <w:pPr>
        <w:rPr>
          <w:rFonts w:ascii="Times New Roman" w:hAnsi="Times New Roman" w:cs="Times New Roman"/>
          <w:b/>
          <w:bCs/>
        </w:rPr>
      </w:pPr>
      <w:r w:rsidRPr="00AD2DAC">
        <w:rPr>
          <w:rFonts w:eastAsiaTheme="minorHAnsi"/>
          <w:b/>
          <w:bCs/>
          <w:color w:val="131413"/>
          <w:lang w:val="en-US"/>
        </w:rPr>
        <w:t xml:space="preserve">Additional file </w:t>
      </w:r>
      <w:r w:rsidRPr="00AD2DAC">
        <w:rPr>
          <w:rFonts w:eastAsiaTheme="minorHAnsi"/>
          <w:b/>
          <w:bCs/>
          <w:color w:val="0000FF"/>
          <w:lang w:val="en-US"/>
        </w:rPr>
        <w:t>2</w:t>
      </w:r>
      <w:r w:rsidRPr="00AD2DAC">
        <w:rPr>
          <w:rFonts w:eastAsiaTheme="minorHAnsi"/>
          <w:b/>
          <w:bCs/>
          <w:color w:val="131413"/>
          <w:lang w:val="en-US"/>
        </w:rPr>
        <w:t>:</w:t>
      </w:r>
      <w:r w:rsidRPr="00AD2DAC">
        <w:rPr>
          <w:rFonts w:eastAsiaTheme="minorHAnsi"/>
          <w:b/>
          <w:bCs/>
          <w:color w:val="131413"/>
          <w:lang w:val="en-US"/>
        </w:rPr>
        <w:t xml:space="preserve"> </w:t>
      </w:r>
      <w:r w:rsidR="00534BCF" w:rsidRPr="00AD2DAC">
        <w:rPr>
          <w:rFonts w:ascii="Times New Roman" w:hAnsi="Times New Roman" w:cs="Times New Roman"/>
          <w:b/>
          <w:bCs/>
        </w:rPr>
        <w:t>Discussion guide</w:t>
      </w:r>
    </w:p>
    <w:p w14:paraId="5684E341" w14:textId="77777777" w:rsidR="00534BCF" w:rsidRPr="00AD2DAC" w:rsidRDefault="00534BCF" w:rsidP="004B173B">
      <w:pPr>
        <w:rPr>
          <w:rFonts w:ascii="Times New Roman" w:hAnsi="Times New Roman" w:cs="Times New Roman"/>
        </w:rPr>
      </w:pPr>
    </w:p>
    <w:p w14:paraId="430F2B82" w14:textId="77777777" w:rsidR="00534BCF" w:rsidRPr="00AD2DAC" w:rsidRDefault="00534BCF" w:rsidP="004B173B">
      <w:pPr>
        <w:rPr>
          <w:rFonts w:ascii="Times New Roman" w:hAnsi="Times New Roman" w:cs="Times New Roman"/>
          <w:b/>
        </w:rPr>
      </w:pPr>
      <w:r w:rsidRPr="00AD2DAC">
        <w:rPr>
          <w:rFonts w:ascii="Times New Roman" w:hAnsi="Times New Roman" w:cs="Times New Roman"/>
          <w:b/>
        </w:rPr>
        <w:t>INTERVIEW AIMS</w:t>
      </w:r>
    </w:p>
    <w:p w14:paraId="25F021D0" w14:textId="4954965C" w:rsidR="00061BED" w:rsidRPr="00AD2DAC" w:rsidRDefault="00061BED" w:rsidP="00061BED">
      <w:pPr>
        <w:pStyle w:val="ListParagraph"/>
        <w:numPr>
          <w:ilvl w:val="0"/>
          <w:numId w:val="11"/>
        </w:numPr>
        <w:ind w:left="284" w:hanging="284"/>
        <w:rPr>
          <w:rFonts w:ascii="Times New Roman" w:hAnsi="Times New Roman" w:cs="Times New Roman"/>
        </w:rPr>
      </w:pPr>
      <w:r w:rsidRPr="00AD2DAC">
        <w:rPr>
          <w:rFonts w:ascii="Times New Roman" w:hAnsi="Times New Roman" w:cs="Times New Roman"/>
        </w:rPr>
        <w:t>Gather insight into Aboriginal young people’s knowledge, attitudes, practices and behaviours relating to sexual health, and their experiences of accessing and using local sexual health services;</w:t>
      </w:r>
    </w:p>
    <w:p w14:paraId="084DDF57" w14:textId="77777777" w:rsidR="00061BED" w:rsidRPr="00AD2DAC" w:rsidRDefault="00061BED" w:rsidP="00061BED">
      <w:pPr>
        <w:pStyle w:val="ListParagraph"/>
        <w:numPr>
          <w:ilvl w:val="0"/>
          <w:numId w:val="11"/>
        </w:numPr>
        <w:ind w:left="284" w:hanging="284"/>
        <w:rPr>
          <w:rFonts w:ascii="Times New Roman" w:hAnsi="Times New Roman" w:cs="Times New Roman"/>
        </w:rPr>
      </w:pPr>
      <w:r w:rsidRPr="00AD2DAC">
        <w:rPr>
          <w:rFonts w:ascii="Times New Roman" w:hAnsi="Times New Roman" w:cs="Times New Roman"/>
        </w:rPr>
        <w:t>Identify the local language and terminology used by Aboriginal young people to frame sexual health, STIs and sexual health services.</w:t>
      </w:r>
    </w:p>
    <w:p w14:paraId="3695B99E" w14:textId="53CD1FF4" w:rsidR="00061BED" w:rsidRPr="00AD2DAC" w:rsidRDefault="00061BED" w:rsidP="006C0633">
      <w:pPr>
        <w:pStyle w:val="ListParagraph"/>
        <w:numPr>
          <w:ilvl w:val="0"/>
          <w:numId w:val="11"/>
        </w:numPr>
        <w:ind w:left="284" w:hanging="284"/>
        <w:rPr>
          <w:rFonts w:ascii="Times New Roman" w:hAnsi="Times New Roman" w:cs="Times New Roman"/>
        </w:rPr>
      </w:pPr>
      <w:r w:rsidRPr="00AD2DAC">
        <w:rPr>
          <w:rFonts w:ascii="Times New Roman" w:hAnsi="Times New Roman" w:cs="Times New Roman"/>
        </w:rPr>
        <w:t>Initiate conversations about sex, talk positively about Aboriginal young people’s sexual experiences to help understand why Aboriginal young people have sex, get involved in sexual relationships, their sexual health support networks, any social expectations around Aboriginal young people’s sexual health, and any problems that might arise from sexual experiences.</w:t>
      </w:r>
    </w:p>
    <w:p w14:paraId="28FEAFE0" w14:textId="326B0F11" w:rsidR="00061BED" w:rsidRPr="00AD2DAC" w:rsidRDefault="00061BED" w:rsidP="006C0633">
      <w:pPr>
        <w:pStyle w:val="ListParagraph"/>
        <w:numPr>
          <w:ilvl w:val="0"/>
          <w:numId w:val="11"/>
        </w:numPr>
        <w:ind w:left="284" w:hanging="284"/>
        <w:rPr>
          <w:rFonts w:ascii="Times New Roman" w:hAnsi="Times New Roman" w:cs="Times New Roman"/>
        </w:rPr>
      </w:pPr>
      <w:r w:rsidRPr="00AD2DAC">
        <w:rPr>
          <w:rFonts w:ascii="Times New Roman" w:hAnsi="Times New Roman" w:cs="Times New Roman"/>
        </w:rPr>
        <w:t>Find out what Aboriginal young people know about STIs, explore perceptions of risk, and examine what makes some Aboriginal young people vulnerable to poor sexual health experiences.</w:t>
      </w:r>
    </w:p>
    <w:p w14:paraId="3E1C15D1" w14:textId="0922092E" w:rsidR="00061BED" w:rsidRPr="00AD2DAC" w:rsidRDefault="00061BED" w:rsidP="006C0633">
      <w:pPr>
        <w:pStyle w:val="ListParagraph"/>
        <w:numPr>
          <w:ilvl w:val="0"/>
          <w:numId w:val="11"/>
        </w:numPr>
        <w:ind w:left="284" w:hanging="284"/>
        <w:rPr>
          <w:rFonts w:ascii="Times New Roman" w:hAnsi="Times New Roman" w:cs="Times New Roman"/>
        </w:rPr>
      </w:pPr>
      <w:r w:rsidRPr="00AD2DAC">
        <w:rPr>
          <w:rFonts w:ascii="Times New Roman" w:hAnsi="Times New Roman" w:cs="Times New Roman"/>
        </w:rPr>
        <w:t>Understand what Aboriginal young people do to prevent/reduce risk of sexual health problems and monitor sexual health, and examine young Aboriginal people’s use of STI testing and treatment services.</w:t>
      </w:r>
    </w:p>
    <w:p w14:paraId="7A877674" w14:textId="77777777" w:rsidR="004B173B" w:rsidRPr="00AD2DAC" w:rsidRDefault="004B173B" w:rsidP="00061BED">
      <w:pPr>
        <w:rPr>
          <w:rFonts w:ascii="Times New Roman" w:hAnsi="Times New Roman" w:cs="Times New Roman"/>
        </w:rPr>
      </w:pPr>
    </w:p>
    <w:p w14:paraId="39D845E3" w14:textId="5C92EF07" w:rsidR="00534BCF" w:rsidRPr="00AD2DAC" w:rsidRDefault="00534BCF" w:rsidP="004B173B">
      <w:pPr>
        <w:pStyle w:val="Heading2"/>
        <w:numPr>
          <w:ilvl w:val="0"/>
          <w:numId w:val="0"/>
        </w:numPr>
        <w:spacing w:before="0" w:line="240" w:lineRule="auto"/>
        <w:rPr>
          <w:rFonts w:ascii="Times New Roman" w:hAnsi="Times New Roman"/>
          <w:szCs w:val="24"/>
        </w:rPr>
      </w:pPr>
      <w:r w:rsidRPr="00AD2DAC">
        <w:rPr>
          <w:rFonts w:ascii="Times New Roman" w:hAnsi="Times New Roman"/>
          <w:szCs w:val="24"/>
        </w:rPr>
        <w:t>INTERVIEW STRUCTURE</w:t>
      </w:r>
      <w:r w:rsidR="00240659" w:rsidRPr="00AD2DAC">
        <w:rPr>
          <w:rFonts w:ascii="Times New Roman" w:hAnsi="Times New Roman"/>
          <w:szCs w:val="24"/>
        </w:rPr>
        <w:t xml:space="preserve"> (6</w:t>
      </w:r>
      <w:r w:rsidR="007977C5" w:rsidRPr="00AD2DAC">
        <w:rPr>
          <w:rFonts w:ascii="Times New Roman" w:hAnsi="Times New Roman"/>
          <w:szCs w:val="24"/>
        </w:rPr>
        <w:t>0</w:t>
      </w:r>
      <w:r w:rsidR="00240659" w:rsidRPr="00AD2DAC">
        <w:rPr>
          <w:rFonts w:ascii="Times New Roman" w:hAnsi="Times New Roman"/>
          <w:szCs w:val="24"/>
        </w:rPr>
        <w:t xml:space="preserve"> minute interview):</w:t>
      </w:r>
    </w:p>
    <w:p w14:paraId="38FDF825" w14:textId="77777777" w:rsidR="004B173B" w:rsidRPr="00AD2DAC" w:rsidRDefault="004B173B" w:rsidP="004B173B">
      <w:pPr>
        <w:rPr>
          <w:rFonts w:ascii="Times New Roman" w:hAnsi="Times New Roman" w:cs="Times New Roman"/>
        </w:rPr>
      </w:pPr>
    </w:p>
    <w:tbl>
      <w:tblPr>
        <w:tblStyle w:val="TableGrid"/>
        <w:tblW w:w="0" w:type="auto"/>
        <w:tblLook w:val="04A0" w:firstRow="1" w:lastRow="0" w:firstColumn="1" w:lastColumn="0" w:noHBand="0" w:noVBand="1"/>
      </w:tblPr>
      <w:tblGrid>
        <w:gridCol w:w="8472"/>
        <w:gridCol w:w="1150"/>
      </w:tblGrid>
      <w:tr w:rsidR="00534BCF" w:rsidRPr="00AD2DAC" w14:paraId="408ED00D" w14:textId="77777777" w:rsidTr="00061BED">
        <w:tc>
          <w:tcPr>
            <w:tcW w:w="8755" w:type="dxa"/>
          </w:tcPr>
          <w:p w14:paraId="022585C0" w14:textId="7C2A2E54" w:rsidR="00534BCF" w:rsidRPr="00AD2DAC" w:rsidRDefault="00061BED" w:rsidP="004B173B">
            <w:pPr>
              <w:rPr>
                <w:rFonts w:ascii="Times New Roman" w:hAnsi="Times New Roman" w:cs="Times New Roman"/>
                <w:b/>
              </w:rPr>
            </w:pPr>
            <w:r w:rsidRPr="00AD2DAC">
              <w:rPr>
                <w:rFonts w:ascii="Times New Roman" w:hAnsi="Times New Roman" w:cs="Times New Roman"/>
                <w:b/>
              </w:rPr>
              <w:t>SECTION</w:t>
            </w:r>
          </w:p>
        </w:tc>
        <w:tc>
          <w:tcPr>
            <w:tcW w:w="992" w:type="dxa"/>
          </w:tcPr>
          <w:p w14:paraId="7488D636" w14:textId="339DD713" w:rsidR="00534BCF" w:rsidRPr="00AD2DAC" w:rsidRDefault="00061BED" w:rsidP="004B173B">
            <w:pPr>
              <w:rPr>
                <w:rFonts w:ascii="Times New Roman" w:hAnsi="Times New Roman" w:cs="Times New Roman"/>
                <w:b/>
              </w:rPr>
            </w:pPr>
            <w:r w:rsidRPr="00AD2DAC">
              <w:rPr>
                <w:rFonts w:ascii="Times New Roman" w:hAnsi="Times New Roman" w:cs="Times New Roman"/>
                <w:b/>
              </w:rPr>
              <w:t>TIMING</w:t>
            </w:r>
          </w:p>
        </w:tc>
      </w:tr>
      <w:tr w:rsidR="00534BCF" w:rsidRPr="00AD2DAC" w14:paraId="19A81443" w14:textId="77777777" w:rsidTr="00061BED">
        <w:tc>
          <w:tcPr>
            <w:tcW w:w="8755" w:type="dxa"/>
          </w:tcPr>
          <w:p w14:paraId="41D06BFF" w14:textId="77777777" w:rsidR="00534BCF" w:rsidRPr="00AD2DAC" w:rsidRDefault="00534BCF" w:rsidP="004B173B">
            <w:pPr>
              <w:rPr>
                <w:rFonts w:ascii="Times New Roman" w:hAnsi="Times New Roman" w:cs="Times New Roman"/>
                <w:b/>
              </w:rPr>
            </w:pPr>
            <w:r w:rsidRPr="00AD2DAC">
              <w:rPr>
                <w:rFonts w:ascii="Times New Roman" w:hAnsi="Times New Roman" w:cs="Times New Roman"/>
                <w:b/>
              </w:rPr>
              <w:t>Introductions and ethics</w:t>
            </w:r>
          </w:p>
          <w:p w14:paraId="73CBF757" w14:textId="52CBB2D5" w:rsidR="00534BCF" w:rsidRPr="00AD2DAC" w:rsidRDefault="00534BCF" w:rsidP="004B173B">
            <w:pPr>
              <w:rPr>
                <w:rFonts w:ascii="Times New Roman" w:hAnsi="Times New Roman" w:cs="Times New Roman"/>
              </w:rPr>
            </w:pPr>
            <w:r w:rsidRPr="00AD2DAC">
              <w:rPr>
                <w:rFonts w:ascii="Times New Roman" w:hAnsi="Times New Roman" w:cs="Times New Roman"/>
              </w:rPr>
              <w:t>Researcher to introduce her/himself, the project, the nature of the interview and ethical i</w:t>
            </w:r>
            <w:r w:rsidR="00446AAA" w:rsidRPr="00AD2DAC">
              <w:rPr>
                <w:rFonts w:ascii="Times New Roman" w:hAnsi="Times New Roman" w:cs="Times New Roman"/>
              </w:rPr>
              <w:t>ssues, gain informed consent, and ask a couple of warm up questions</w:t>
            </w:r>
          </w:p>
        </w:tc>
        <w:tc>
          <w:tcPr>
            <w:tcW w:w="992" w:type="dxa"/>
          </w:tcPr>
          <w:p w14:paraId="72DCBF69" w14:textId="785A3D36" w:rsidR="00534BCF" w:rsidRPr="00AD2DAC" w:rsidRDefault="00061BED" w:rsidP="004B173B">
            <w:pPr>
              <w:rPr>
                <w:rFonts w:ascii="Times New Roman" w:hAnsi="Times New Roman" w:cs="Times New Roman"/>
              </w:rPr>
            </w:pPr>
            <w:r w:rsidRPr="00AD2DAC">
              <w:rPr>
                <w:rFonts w:ascii="Times New Roman" w:hAnsi="Times New Roman" w:cs="Times New Roman"/>
              </w:rPr>
              <w:t>10</w:t>
            </w:r>
            <w:r w:rsidR="00534BCF" w:rsidRPr="00AD2DAC">
              <w:rPr>
                <w:rFonts w:ascii="Times New Roman" w:hAnsi="Times New Roman" w:cs="Times New Roman"/>
              </w:rPr>
              <w:t xml:space="preserve"> mins</w:t>
            </w:r>
          </w:p>
        </w:tc>
      </w:tr>
      <w:tr w:rsidR="00534BCF" w:rsidRPr="00AD2DAC" w14:paraId="55228306" w14:textId="77777777" w:rsidTr="00061BED">
        <w:tc>
          <w:tcPr>
            <w:tcW w:w="8755" w:type="dxa"/>
          </w:tcPr>
          <w:p w14:paraId="6621142E" w14:textId="694D0405" w:rsidR="006C0633" w:rsidRPr="00AD2DAC" w:rsidRDefault="00061BED" w:rsidP="006C0633">
            <w:pPr>
              <w:rPr>
                <w:rFonts w:ascii="Times New Roman" w:hAnsi="Times New Roman" w:cs="Times New Roman"/>
                <w:b/>
              </w:rPr>
            </w:pPr>
            <w:r w:rsidRPr="00AD2DAC">
              <w:rPr>
                <w:rFonts w:ascii="Times New Roman" w:hAnsi="Times New Roman" w:cs="Times New Roman"/>
                <w:b/>
              </w:rPr>
              <w:t>Young people’s sexual experiences and relationships (theme 1)</w:t>
            </w:r>
          </w:p>
          <w:p w14:paraId="79AE86CD" w14:textId="21270295" w:rsidR="00534BCF" w:rsidRPr="00AD2DAC" w:rsidRDefault="00061BED" w:rsidP="006C0633">
            <w:pPr>
              <w:rPr>
                <w:rFonts w:ascii="Times New Roman" w:hAnsi="Times New Roman" w:cs="Times New Roman"/>
              </w:rPr>
            </w:pPr>
            <w:r w:rsidRPr="00AD2DAC">
              <w:rPr>
                <w:rFonts w:ascii="Times New Roman" w:hAnsi="Times New Roman" w:cs="Times New Roman"/>
              </w:rPr>
              <w:t>Initiate conversations about sex, talk positively about Aboriginal young people’s sexual experiences to help understand why Aboriginal young people have sex, get involved in sexual relationships, their sexual health support networks, any social expectations around Aboriginal young people’s sexual health, and any problems that might arise from sexual experiences.</w:t>
            </w:r>
          </w:p>
        </w:tc>
        <w:tc>
          <w:tcPr>
            <w:tcW w:w="992" w:type="dxa"/>
          </w:tcPr>
          <w:p w14:paraId="37766C38" w14:textId="008894DE" w:rsidR="00534BCF" w:rsidRPr="00AD2DAC" w:rsidRDefault="00061BED" w:rsidP="004B173B">
            <w:pPr>
              <w:rPr>
                <w:rFonts w:ascii="Times New Roman" w:hAnsi="Times New Roman" w:cs="Times New Roman"/>
              </w:rPr>
            </w:pPr>
            <w:r w:rsidRPr="00AD2DAC">
              <w:rPr>
                <w:rFonts w:ascii="Times New Roman" w:hAnsi="Times New Roman" w:cs="Times New Roman"/>
              </w:rPr>
              <w:t>15</w:t>
            </w:r>
            <w:r w:rsidR="00240659" w:rsidRPr="00AD2DAC">
              <w:rPr>
                <w:rFonts w:ascii="Times New Roman" w:hAnsi="Times New Roman" w:cs="Times New Roman"/>
              </w:rPr>
              <w:t xml:space="preserve"> mins</w:t>
            </w:r>
          </w:p>
        </w:tc>
      </w:tr>
      <w:tr w:rsidR="00534BCF" w:rsidRPr="00AD2DAC" w14:paraId="54263D9C" w14:textId="77777777" w:rsidTr="00061BED">
        <w:tc>
          <w:tcPr>
            <w:tcW w:w="8755" w:type="dxa"/>
          </w:tcPr>
          <w:p w14:paraId="3F4C155E" w14:textId="0DDEDB33" w:rsidR="006C0633" w:rsidRPr="00AD2DAC" w:rsidRDefault="00061BED" w:rsidP="006C0633">
            <w:pPr>
              <w:rPr>
                <w:rFonts w:ascii="Times New Roman" w:hAnsi="Times New Roman" w:cs="Times New Roman"/>
                <w:b/>
              </w:rPr>
            </w:pPr>
            <w:r w:rsidRPr="00AD2DAC">
              <w:rPr>
                <w:rFonts w:ascii="Times New Roman" w:hAnsi="Times New Roman" w:cs="Times New Roman"/>
                <w:b/>
              </w:rPr>
              <w:t>STIs and risk practices (</w:t>
            </w:r>
            <w:r w:rsidR="0098115B" w:rsidRPr="00AD2DAC">
              <w:rPr>
                <w:rFonts w:ascii="Times New Roman" w:hAnsi="Times New Roman" w:cs="Times New Roman"/>
                <w:b/>
              </w:rPr>
              <w:t>t</w:t>
            </w:r>
            <w:r w:rsidRPr="00AD2DAC">
              <w:rPr>
                <w:rFonts w:ascii="Times New Roman" w:hAnsi="Times New Roman" w:cs="Times New Roman"/>
                <w:b/>
              </w:rPr>
              <w:t>heme 2)</w:t>
            </w:r>
          </w:p>
          <w:p w14:paraId="0AA0FDE1" w14:textId="132C0043" w:rsidR="00534BCF" w:rsidRPr="00AD2DAC" w:rsidRDefault="00061BED" w:rsidP="00446AAA">
            <w:pPr>
              <w:rPr>
                <w:rFonts w:ascii="Times New Roman" w:hAnsi="Times New Roman" w:cs="Times New Roman"/>
                <w:b/>
                <w:i/>
              </w:rPr>
            </w:pPr>
            <w:r w:rsidRPr="00AD2DAC">
              <w:rPr>
                <w:rFonts w:ascii="Times New Roman" w:hAnsi="Times New Roman" w:cs="Times New Roman"/>
              </w:rPr>
              <w:t>Find out what Aboriginal young people know about STIs, explore perceptions of risk, and examine what makes some Aboriginal young people vulnerable to poor sexual health experiences.</w:t>
            </w:r>
          </w:p>
        </w:tc>
        <w:tc>
          <w:tcPr>
            <w:tcW w:w="992" w:type="dxa"/>
          </w:tcPr>
          <w:p w14:paraId="5D384E71" w14:textId="77777777" w:rsidR="00534BCF" w:rsidRPr="00AD2DAC" w:rsidRDefault="00240659" w:rsidP="004B173B">
            <w:pPr>
              <w:rPr>
                <w:rFonts w:ascii="Times New Roman" w:hAnsi="Times New Roman" w:cs="Times New Roman"/>
              </w:rPr>
            </w:pPr>
            <w:r w:rsidRPr="00AD2DAC">
              <w:rPr>
                <w:rFonts w:ascii="Times New Roman" w:hAnsi="Times New Roman" w:cs="Times New Roman"/>
              </w:rPr>
              <w:t>15 mins</w:t>
            </w:r>
          </w:p>
        </w:tc>
      </w:tr>
      <w:tr w:rsidR="00534BCF" w:rsidRPr="00AD2DAC" w14:paraId="62209AEC" w14:textId="77777777" w:rsidTr="00061BED">
        <w:tc>
          <w:tcPr>
            <w:tcW w:w="8755" w:type="dxa"/>
          </w:tcPr>
          <w:p w14:paraId="2655B035" w14:textId="6D3855FB" w:rsidR="006C0633" w:rsidRPr="00AD2DAC" w:rsidRDefault="00061BED" w:rsidP="006C0633">
            <w:pPr>
              <w:rPr>
                <w:rFonts w:ascii="Times New Roman" w:hAnsi="Times New Roman" w:cs="Times New Roman"/>
                <w:b/>
              </w:rPr>
            </w:pPr>
            <w:r w:rsidRPr="00AD2DAC">
              <w:rPr>
                <w:rFonts w:ascii="Times New Roman" w:hAnsi="Times New Roman" w:cs="Times New Roman"/>
                <w:b/>
              </w:rPr>
              <w:t>Prevention, risk reduction and STI testing/treatment</w:t>
            </w:r>
            <w:r w:rsidR="0098115B" w:rsidRPr="00AD2DAC">
              <w:rPr>
                <w:rFonts w:ascii="Times New Roman" w:hAnsi="Times New Roman" w:cs="Times New Roman"/>
                <w:b/>
              </w:rPr>
              <w:t xml:space="preserve"> (theme 3)</w:t>
            </w:r>
          </w:p>
          <w:p w14:paraId="38550BD7" w14:textId="2894F492" w:rsidR="00534BCF" w:rsidRPr="00AD2DAC" w:rsidRDefault="00061BED" w:rsidP="00446AAA">
            <w:pPr>
              <w:rPr>
                <w:rFonts w:ascii="Times New Roman" w:hAnsi="Times New Roman" w:cs="Times New Roman"/>
              </w:rPr>
            </w:pPr>
            <w:r w:rsidRPr="00AD2DAC">
              <w:rPr>
                <w:rFonts w:ascii="Times New Roman" w:hAnsi="Times New Roman" w:cs="Times New Roman"/>
              </w:rPr>
              <w:t>Understand what Aboriginal young people do to prevent/reduce risk of sexual health problems and monitor sexual health, and examine young Aboriginal people’s use of STI testing and treatment services.</w:t>
            </w:r>
          </w:p>
        </w:tc>
        <w:tc>
          <w:tcPr>
            <w:tcW w:w="992" w:type="dxa"/>
          </w:tcPr>
          <w:p w14:paraId="31B40495" w14:textId="2FD4DD0D" w:rsidR="00534BCF" w:rsidRPr="00AD2DAC" w:rsidRDefault="00061BED" w:rsidP="004B173B">
            <w:pPr>
              <w:rPr>
                <w:rFonts w:ascii="Times New Roman" w:hAnsi="Times New Roman" w:cs="Times New Roman"/>
              </w:rPr>
            </w:pPr>
            <w:r w:rsidRPr="00AD2DAC">
              <w:rPr>
                <w:rFonts w:ascii="Times New Roman" w:hAnsi="Times New Roman" w:cs="Times New Roman"/>
              </w:rPr>
              <w:t>15</w:t>
            </w:r>
            <w:r w:rsidR="00240659" w:rsidRPr="00AD2DAC">
              <w:rPr>
                <w:rFonts w:ascii="Times New Roman" w:hAnsi="Times New Roman" w:cs="Times New Roman"/>
              </w:rPr>
              <w:t xml:space="preserve"> mins</w:t>
            </w:r>
          </w:p>
        </w:tc>
      </w:tr>
      <w:tr w:rsidR="00534BCF" w:rsidRPr="00AD2DAC" w14:paraId="6A143D7B" w14:textId="77777777" w:rsidTr="00061BED">
        <w:tc>
          <w:tcPr>
            <w:tcW w:w="8755" w:type="dxa"/>
          </w:tcPr>
          <w:p w14:paraId="17E444ED" w14:textId="77777777" w:rsidR="00534BCF" w:rsidRPr="00AD2DAC" w:rsidRDefault="00534BCF" w:rsidP="004B173B">
            <w:pPr>
              <w:rPr>
                <w:rFonts w:ascii="Times New Roman" w:hAnsi="Times New Roman" w:cs="Times New Roman"/>
                <w:b/>
              </w:rPr>
            </w:pPr>
            <w:r w:rsidRPr="00AD2DAC">
              <w:rPr>
                <w:rFonts w:ascii="Times New Roman" w:hAnsi="Times New Roman" w:cs="Times New Roman"/>
                <w:b/>
              </w:rPr>
              <w:t>Conclusions</w:t>
            </w:r>
          </w:p>
          <w:p w14:paraId="2B34EEDF" w14:textId="75774746" w:rsidR="00534BCF" w:rsidRPr="00AD2DAC" w:rsidRDefault="00240659" w:rsidP="00061BED">
            <w:pPr>
              <w:rPr>
                <w:rFonts w:ascii="Times New Roman" w:hAnsi="Times New Roman" w:cs="Times New Roman"/>
              </w:rPr>
            </w:pPr>
            <w:r w:rsidRPr="00AD2DAC">
              <w:rPr>
                <w:rFonts w:ascii="Times New Roman" w:hAnsi="Times New Roman" w:cs="Times New Roman"/>
              </w:rPr>
              <w:t>Wrap up the interview</w:t>
            </w:r>
          </w:p>
        </w:tc>
        <w:tc>
          <w:tcPr>
            <w:tcW w:w="992" w:type="dxa"/>
          </w:tcPr>
          <w:p w14:paraId="28BCB263" w14:textId="77777777" w:rsidR="00534BCF" w:rsidRPr="00AD2DAC" w:rsidRDefault="00240659" w:rsidP="004B173B">
            <w:pPr>
              <w:rPr>
                <w:rFonts w:ascii="Times New Roman" w:hAnsi="Times New Roman" w:cs="Times New Roman"/>
              </w:rPr>
            </w:pPr>
            <w:r w:rsidRPr="00AD2DAC">
              <w:rPr>
                <w:rFonts w:ascii="Times New Roman" w:hAnsi="Times New Roman" w:cs="Times New Roman"/>
              </w:rPr>
              <w:t>5 mins</w:t>
            </w:r>
          </w:p>
        </w:tc>
      </w:tr>
    </w:tbl>
    <w:p w14:paraId="25877665" w14:textId="77777777" w:rsidR="004B173B" w:rsidRPr="00AD2DAC" w:rsidRDefault="004B173B" w:rsidP="004B173B">
      <w:pPr>
        <w:rPr>
          <w:rFonts w:ascii="Times New Roman" w:eastAsia="Times New Roman" w:hAnsi="Times New Roman" w:cs="Times New Roman"/>
          <w:lang w:val="en-AU"/>
        </w:rPr>
      </w:pPr>
      <w:r w:rsidRPr="00AD2DAC">
        <w:rPr>
          <w:rFonts w:ascii="Times New Roman" w:hAnsi="Times New Roman" w:cs="Times New Roman"/>
        </w:rPr>
        <w:br w:type="page"/>
      </w:r>
    </w:p>
    <w:p w14:paraId="58D5CAF2" w14:textId="77777777" w:rsidR="00240659" w:rsidRPr="00AD2DAC" w:rsidRDefault="00240659" w:rsidP="004B173B">
      <w:pPr>
        <w:pStyle w:val="Heading2"/>
        <w:numPr>
          <w:ilvl w:val="0"/>
          <w:numId w:val="0"/>
        </w:numPr>
        <w:spacing w:before="0" w:line="240" w:lineRule="auto"/>
        <w:rPr>
          <w:rFonts w:ascii="Times New Roman" w:hAnsi="Times New Roman"/>
          <w:szCs w:val="24"/>
        </w:rPr>
      </w:pPr>
      <w:r w:rsidRPr="00AD2DAC">
        <w:rPr>
          <w:rFonts w:ascii="Times New Roman" w:hAnsi="Times New Roman"/>
          <w:szCs w:val="24"/>
        </w:rPr>
        <w:lastRenderedPageBreak/>
        <w:t>DETAILED DISCUSSION GUIDE</w:t>
      </w:r>
    </w:p>
    <w:p w14:paraId="4DFD3DA8" w14:textId="77777777" w:rsidR="004C472D" w:rsidRPr="00AD2DAC" w:rsidRDefault="004C472D" w:rsidP="004C472D">
      <w:pPr>
        <w:rPr>
          <w:rFonts w:ascii="Times New Roman" w:hAnsi="Times New Roman" w:cs="Times New Roman"/>
        </w:rPr>
      </w:pPr>
    </w:p>
    <w:tbl>
      <w:tblPr>
        <w:tblStyle w:val="TableGrid"/>
        <w:tblW w:w="0" w:type="auto"/>
        <w:tblLook w:val="04A0" w:firstRow="1" w:lastRow="0" w:firstColumn="1" w:lastColumn="0" w:noHBand="0" w:noVBand="1"/>
      </w:tblPr>
      <w:tblGrid>
        <w:gridCol w:w="8472"/>
        <w:gridCol w:w="1150"/>
      </w:tblGrid>
      <w:tr w:rsidR="00240659" w:rsidRPr="00AD2DAC" w14:paraId="752B9614" w14:textId="77777777" w:rsidTr="00061BED">
        <w:tc>
          <w:tcPr>
            <w:tcW w:w="8755" w:type="dxa"/>
          </w:tcPr>
          <w:p w14:paraId="1CD77FFB" w14:textId="77777777" w:rsidR="00240659" w:rsidRPr="00AD2DAC" w:rsidRDefault="00240659" w:rsidP="004B173B">
            <w:pPr>
              <w:rPr>
                <w:rFonts w:ascii="Times New Roman" w:hAnsi="Times New Roman" w:cs="Times New Roman"/>
                <w:b/>
              </w:rPr>
            </w:pPr>
            <w:r w:rsidRPr="00AD2DAC">
              <w:rPr>
                <w:rFonts w:ascii="Times New Roman" w:hAnsi="Times New Roman" w:cs="Times New Roman"/>
                <w:b/>
              </w:rPr>
              <w:t>SECTION</w:t>
            </w:r>
          </w:p>
        </w:tc>
        <w:tc>
          <w:tcPr>
            <w:tcW w:w="992" w:type="dxa"/>
          </w:tcPr>
          <w:p w14:paraId="12558066" w14:textId="77777777" w:rsidR="00240659" w:rsidRPr="00AD2DAC" w:rsidRDefault="00240659" w:rsidP="004B173B">
            <w:pPr>
              <w:rPr>
                <w:rFonts w:ascii="Times New Roman" w:hAnsi="Times New Roman" w:cs="Times New Roman"/>
                <w:b/>
              </w:rPr>
            </w:pPr>
            <w:r w:rsidRPr="00AD2DAC">
              <w:rPr>
                <w:rFonts w:ascii="Times New Roman" w:hAnsi="Times New Roman" w:cs="Times New Roman"/>
                <w:b/>
              </w:rPr>
              <w:t>TIMING</w:t>
            </w:r>
          </w:p>
        </w:tc>
      </w:tr>
      <w:tr w:rsidR="00240659" w:rsidRPr="00AD2DAC" w14:paraId="7EB0F248" w14:textId="77777777" w:rsidTr="00061BED">
        <w:tc>
          <w:tcPr>
            <w:tcW w:w="8755" w:type="dxa"/>
          </w:tcPr>
          <w:p w14:paraId="242972FB" w14:textId="56F2759D" w:rsidR="00240659" w:rsidRPr="00AD2DAC" w:rsidRDefault="00240659" w:rsidP="004B173B">
            <w:pPr>
              <w:rPr>
                <w:rFonts w:ascii="Times New Roman" w:hAnsi="Times New Roman" w:cs="Times New Roman"/>
                <w:b/>
              </w:rPr>
            </w:pPr>
            <w:r w:rsidRPr="00AD2DAC">
              <w:rPr>
                <w:rFonts w:ascii="Times New Roman" w:hAnsi="Times New Roman" w:cs="Times New Roman"/>
                <w:b/>
              </w:rPr>
              <w:t>Introductions and ethics</w:t>
            </w:r>
          </w:p>
          <w:p w14:paraId="652CC872" w14:textId="77777777" w:rsidR="00240659" w:rsidRPr="00AD2DAC" w:rsidRDefault="00240659" w:rsidP="004B173B">
            <w:pPr>
              <w:rPr>
                <w:rFonts w:ascii="Times New Roman" w:hAnsi="Times New Roman" w:cs="Times New Roman"/>
              </w:rPr>
            </w:pPr>
          </w:p>
          <w:p w14:paraId="02129F46" w14:textId="07BA6C47" w:rsidR="00BA5C6D" w:rsidRPr="00AD2DAC" w:rsidRDefault="00061BED" w:rsidP="00BA5C6D">
            <w:pPr>
              <w:rPr>
                <w:rFonts w:ascii="Times New Roman" w:hAnsi="Times New Roman" w:cs="Times New Roman"/>
              </w:rPr>
            </w:pPr>
            <w:r w:rsidRPr="00AD2DAC">
              <w:rPr>
                <w:rFonts w:ascii="Times New Roman" w:hAnsi="Times New Roman" w:cs="Times New Roman"/>
              </w:rPr>
              <w:t xml:space="preserve">Greeting and warm welcome - </w:t>
            </w:r>
            <w:r w:rsidR="00BA5C6D" w:rsidRPr="00AD2DAC">
              <w:rPr>
                <w:rFonts w:ascii="Times New Roman" w:hAnsi="Times New Roman" w:cs="Times New Roman"/>
              </w:rPr>
              <w:t>Thank interviewee for agreeing to take part – mention that the discussion should last up to 60 minutes.</w:t>
            </w:r>
          </w:p>
          <w:p w14:paraId="01C11FC8" w14:textId="77777777" w:rsidR="00061BED" w:rsidRPr="00AD2DAC" w:rsidRDefault="00061BED" w:rsidP="00BA5C6D">
            <w:pPr>
              <w:rPr>
                <w:rFonts w:ascii="Times New Roman" w:hAnsi="Times New Roman" w:cs="Times New Roman"/>
              </w:rPr>
            </w:pPr>
          </w:p>
          <w:p w14:paraId="7032A11D" w14:textId="0BC94740" w:rsidR="00061BED" w:rsidRPr="00AD2DAC" w:rsidRDefault="00061BED" w:rsidP="00BA5C6D">
            <w:pPr>
              <w:rPr>
                <w:rFonts w:ascii="Times New Roman" w:hAnsi="Times New Roman" w:cs="Times New Roman"/>
              </w:rPr>
            </w:pPr>
            <w:r w:rsidRPr="00AD2DAC">
              <w:rPr>
                <w:rFonts w:ascii="Times New Roman" w:hAnsi="Times New Roman" w:cs="Times New Roman"/>
              </w:rPr>
              <w:t>Introduce self</w:t>
            </w:r>
          </w:p>
          <w:p w14:paraId="43BF2BC1" w14:textId="17FE6C39" w:rsidR="0098115B" w:rsidRPr="00AD2DAC" w:rsidRDefault="0098115B" w:rsidP="00BA5C6D">
            <w:pPr>
              <w:rPr>
                <w:rFonts w:ascii="Times New Roman" w:hAnsi="Times New Roman" w:cs="Times New Roman"/>
              </w:rPr>
            </w:pPr>
          </w:p>
          <w:p w14:paraId="168A89C5" w14:textId="704B3279" w:rsidR="0098115B" w:rsidRPr="00AD2DAC" w:rsidRDefault="0098115B" w:rsidP="00BA5C6D">
            <w:pPr>
              <w:rPr>
                <w:rFonts w:ascii="Times New Roman" w:hAnsi="Times New Roman" w:cs="Times New Roman"/>
              </w:rPr>
            </w:pPr>
            <w:r w:rsidRPr="00AD2DAC">
              <w:rPr>
                <w:rFonts w:ascii="Times New Roman" w:hAnsi="Times New Roman" w:cs="Times New Roman"/>
              </w:rPr>
              <w:t>Run through PIS and CFs:</w:t>
            </w:r>
          </w:p>
          <w:p w14:paraId="1801896B" w14:textId="77777777" w:rsidR="00061BED" w:rsidRPr="00AD2DAC" w:rsidRDefault="00061BED" w:rsidP="00BA5C6D">
            <w:pPr>
              <w:rPr>
                <w:rFonts w:ascii="Times New Roman" w:hAnsi="Times New Roman" w:cs="Times New Roman"/>
              </w:rPr>
            </w:pPr>
          </w:p>
          <w:p w14:paraId="68ECF43A" w14:textId="4F080C9C" w:rsidR="00061BED" w:rsidRPr="00AD2DAC" w:rsidRDefault="00061BED" w:rsidP="00BA5C6D">
            <w:pPr>
              <w:rPr>
                <w:rFonts w:ascii="Times New Roman" w:hAnsi="Times New Roman" w:cs="Times New Roman"/>
              </w:rPr>
            </w:pPr>
            <w:r w:rsidRPr="00AD2DAC">
              <w:rPr>
                <w:rFonts w:ascii="Times New Roman" w:hAnsi="Times New Roman" w:cs="Times New Roman"/>
              </w:rPr>
              <w:t>Explain for the safety of the research process there are some important issues that we need to introduce - focus on the participation information sheet and consent form, and explain that this is the process which we have to go through for all interviews conducted.</w:t>
            </w:r>
          </w:p>
          <w:p w14:paraId="1F74FC73" w14:textId="77777777" w:rsidR="00BA5C6D" w:rsidRPr="00AD2DAC" w:rsidRDefault="00BA5C6D" w:rsidP="00BA5C6D">
            <w:pPr>
              <w:rPr>
                <w:rFonts w:ascii="Times New Roman" w:hAnsi="Times New Roman" w:cs="Times New Roman"/>
              </w:rPr>
            </w:pPr>
          </w:p>
          <w:p w14:paraId="13000595" w14:textId="77777777" w:rsidR="00D84999" w:rsidRPr="00AD2DAC" w:rsidRDefault="00D84999" w:rsidP="00BA5C6D">
            <w:pPr>
              <w:rPr>
                <w:rFonts w:ascii="Times New Roman" w:hAnsi="Times New Roman" w:cs="Times New Roman"/>
              </w:rPr>
            </w:pPr>
            <w:r w:rsidRPr="00AD2DAC">
              <w:rPr>
                <w:rFonts w:ascii="Times New Roman" w:hAnsi="Times New Roman" w:cs="Times New Roman"/>
              </w:rPr>
              <w:t xml:space="preserve">Explain that the aim of the research is to gather local expert views on how best to improve sexual health amongst young people locally, and that we will be speaking with a range of adult key informants as well as young people locally. Brief explanation of the study and the need for an interview with you and other young people. </w:t>
            </w:r>
          </w:p>
          <w:p w14:paraId="530CCA72" w14:textId="77777777" w:rsidR="00D84999" w:rsidRPr="00AD2DAC" w:rsidRDefault="00D84999" w:rsidP="00BA5C6D">
            <w:pPr>
              <w:rPr>
                <w:rFonts w:ascii="Times New Roman" w:hAnsi="Times New Roman" w:cs="Times New Roman"/>
              </w:rPr>
            </w:pPr>
          </w:p>
          <w:p w14:paraId="49ABAEC7" w14:textId="44ADFB7E" w:rsidR="00D84999" w:rsidRPr="00AD2DAC" w:rsidRDefault="00D84999" w:rsidP="00D84999">
            <w:pPr>
              <w:rPr>
                <w:rFonts w:ascii="Times New Roman" w:hAnsi="Times New Roman" w:cs="Times New Roman"/>
              </w:rPr>
            </w:pPr>
            <w:r w:rsidRPr="00AD2DAC">
              <w:rPr>
                <w:rFonts w:ascii="Times New Roman" w:hAnsi="Times New Roman" w:cs="Times New Roman"/>
              </w:rPr>
              <w:t>Explain we are not asking about you, but about other people like you. We don't want information about your own lives. And we don’t use any names</w:t>
            </w:r>
          </w:p>
          <w:p w14:paraId="08279D20" w14:textId="77777777" w:rsidR="00D84999" w:rsidRPr="00AD2DAC" w:rsidRDefault="00D84999" w:rsidP="00BA5C6D">
            <w:pPr>
              <w:rPr>
                <w:rFonts w:ascii="Times New Roman" w:hAnsi="Times New Roman" w:cs="Times New Roman"/>
              </w:rPr>
            </w:pPr>
          </w:p>
          <w:p w14:paraId="55B5D6C8" w14:textId="37A098EE" w:rsidR="00061BED" w:rsidRPr="00AD2DAC" w:rsidRDefault="00D84999" w:rsidP="00D84999">
            <w:pPr>
              <w:rPr>
                <w:rFonts w:ascii="Times New Roman" w:hAnsi="Times New Roman" w:cs="Times New Roman"/>
              </w:rPr>
            </w:pPr>
            <w:r w:rsidRPr="00AD2DAC">
              <w:rPr>
                <w:rFonts w:ascii="Times New Roman" w:hAnsi="Times New Roman" w:cs="Times New Roman"/>
              </w:rPr>
              <w:t>Reassure interviewee of confidentiality and anonymity – we will not attribute comments to them through use of pseudonyms, and this means that there are no risks resulting from their involvement. N</w:t>
            </w:r>
            <w:r w:rsidR="00061BED" w:rsidRPr="00AD2DAC">
              <w:rPr>
                <w:rFonts w:ascii="Times New Roman" w:hAnsi="Times New Roman" w:cs="Times New Roman"/>
              </w:rPr>
              <w:t>o one</w:t>
            </w:r>
            <w:r w:rsidRPr="00AD2DAC">
              <w:rPr>
                <w:rFonts w:ascii="Times New Roman" w:hAnsi="Times New Roman" w:cs="Times New Roman"/>
              </w:rPr>
              <w:t xml:space="preserve"> will know you have taken part.</w:t>
            </w:r>
          </w:p>
          <w:p w14:paraId="2717AF1D" w14:textId="77777777" w:rsidR="00D84999" w:rsidRPr="00AD2DAC" w:rsidRDefault="00D84999" w:rsidP="00D84999">
            <w:pPr>
              <w:rPr>
                <w:rFonts w:ascii="Times New Roman" w:hAnsi="Times New Roman" w:cs="Times New Roman"/>
              </w:rPr>
            </w:pPr>
          </w:p>
          <w:p w14:paraId="3BFDA600" w14:textId="77777777" w:rsidR="00061BED" w:rsidRPr="00AD2DAC" w:rsidRDefault="00061BED" w:rsidP="00D84999">
            <w:pPr>
              <w:rPr>
                <w:rFonts w:ascii="Times New Roman" w:hAnsi="Times New Roman" w:cs="Times New Roman"/>
              </w:rPr>
            </w:pPr>
            <w:r w:rsidRPr="00AD2DAC">
              <w:rPr>
                <w:rFonts w:ascii="Times New Roman" w:hAnsi="Times New Roman" w:cs="Times New Roman"/>
              </w:rPr>
              <w:t>What will be done with the information</w:t>
            </w:r>
          </w:p>
          <w:p w14:paraId="2FBFED6B" w14:textId="77777777" w:rsidR="00D84999" w:rsidRPr="00AD2DAC" w:rsidRDefault="00D84999" w:rsidP="00D84999">
            <w:pPr>
              <w:rPr>
                <w:rFonts w:ascii="Times New Roman" w:hAnsi="Times New Roman" w:cs="Times New Roman"/>
              </w:rPr>
            </w:pPr>
          </w:p>
          <w:p w14:paraId="3B867193" w14:textId="77777777" w:rsidR="00D84999" w:rsidRPr="00AD2DAC" w:rsidRDefault="00D84999" w:rsidP="00D84999">
            <w:pPr>
              <w:rPr>
                <w:rFonts w:ascii="Times New Roman" w:hAnsi="Times New Roman" w:cs="Times New Roman"/>
              </w:rPr>
            </w:pPr>
            <w:r w:rsidRPr="00AD2DAC">
              <w:rPr>
                <w:rFonts w:ascii="Times New Roman" w:hAnsi="Times New Roman" w:cs="Times New Roman"/>
              </w:rPr>
              <w:t xml:space="preserve">Stress there are no right or wrong answers – we are just interested in finding out her/his views and opinions. Explain that we have a series of open answer questions, and that the discussion will be directed by these and the responses provided. </w:t>
            </w:r>
          </w:p>
          <w:p w14:paraId="4002ABAE" w14:textId="77777777" w:rsidR="00BA5C6D" w:rsidRPr="00AD2DAC" w:rsidRDefault="00BA5C6D" w:rsidP="00BA5C6D">
            <w:pPr>
              <w:rPr>
                <w:rFonts w:ascii="Times New Roman" w:hAnsi="Times New Roman" w:cs="Times New Roman"/>
              </w:rPr>
            </w:pPr>
          </w:p>
          <w:p w14:paraId="03CBA158" w14:textId="77777777" w:rsidR="00D84999" w:rsidRPr="00AD2DAC" w:rsidRDefault="00D84999" w:rsidP="00D84999">
            <w:pPr>
              <w:rPr>
                <w:rFonts w:ascii="Times New Roman" w:hAnsi="Times New Roman" w:cs="Times New Roman"/>
              </w:rPr>
            </w:pPr>
            <w:r w:rsidRPr="00AD2DAC">
              <w:rPr>
                <w:rFonts w:ascii="Times New Roman" w:hAnsi="Times New Roman" w:cs="Times New Roman"/>
              </w:rPr>
              <w:t>Voluntary participation (no one has to take part) - You can stop the interview at any time without having to give a reason. Explain that they can choose whether to answer the questions or not now, and can opt out at any point during the conversation if they become uncomfortable.</w:t>
            </w:r>
          </w:p>
          <w:p w14:paraId="3453896B" w14:textId="77777777" w:rsidR="00D84999" w:rsidRPr="00AD2DAC" w:rsidRDefault="00D84999" w:rsidP="00BA5C6D">
            <w:pPr>
              <w:rPr>
                <w:rFonts w:ascii="Times New Roman" w:hAnsi="Times New Roman" w:cs="Times New Roman"/>
              </w:rPr>
            </w:pPr>
          </w:p>
          <w:p w14:paraId="5016DD74" w14:textId="77777777" w:rsidR="00BA5C6D" w:rsidRPr="00AD2DAC" w:rsidRDefault="00BA5C6D" w:rsidP="00BA5C6D">
            <w:pPr>
              <w:rPr>
                <w:rFonts w:ascii="Times New Roman" w:hAnsi="Times New Roman" w:cs="Times New Roman"/>
              </w:rPr>
            </w:pPr>
            <w:r w:rsidRPr="00AD2DAC">
              <w:rPr>
                <w:rFonts w:ascii="Times New Roman" w:hAnsi="Times New Roman" w:cs="Times New Roman"/>
              </w:rPr>
              <w:t>Permission to record – for analysis purposes only</w:t>
            </w:r>
          </w:p>
          <w:p w14:paraId="183A83C9" w14:textId="77777777" w:rsidR="00BA5C6D" w:rsidRPr="00AD2DAC" w:rsidRDefault="00BA5C6D" w:rsidP="00BA5C6D">
            <w:pPr>
              <w:rPr>
                <w:rFonts w:ascii="Times New Roman" w:hAnsi="Times New Roman" w:cs="Times New Roman"/>
              </w:rPr>
            </w:pPr>
          </w:p>
          <w:p w14:paraId="3CF57011" w14:textId="77777777" w:rsidR="00D84999" w:rsidRPr="00AD2DAC" w:rsidRDefault="00D84999" w:rsidP="00D84999">
            <w:pPr>
              <w:rPr>
                <w:rFonts w:ascii="Times New Roman" w:hAnsi="Times New Roman" w:cs="Times New Roman"/>
              </w:rPr>
            </w:pPr>
            <w:r w:rsidRPr="00AD2DAC">
              <w:rPr>
                <w:rFonts w:ascii="Times New Roman" w:hAnsi="Times New Roman" w:cs="Times New Roman"/>
              </w:rPr>
              <w:t>Gain informed consent on paper.</w:t>
            </w:r>
          </w:p>
          <w:p w14:paraId="17DE64ED" w14:textId="3FA5D4C2" w:rsidR="00BA5C6D" w:rsidRPr="00AD2DAC" w:rsidRDefault="00BA5C6D" w:rsidP="00BA5C6D">
            <w:pPr>
              <w:rPr>
                <w:rFonts w:ascii="Times New Roman" w:hAnsi="Times New Roman" w:cs="Times New Roman"/>
              </w:rPr>
            </w:pPr>
          </w:p>
          <w:p w14:paraId="586AF1EB" w14:textId="77777777" w:rsidR="00D84999" w:rsidRPr="00AD2DAC" w:rsidRDefault="00446AAA" w:rsidP="004B173B">
            <w:pPr>
              <w:rPr>
                <w:rFonts w:ascii="Times New Roman" w:hAnsi="Times New Roman" w:cs="Times New Roman"/>
              </w:rPr>
            </w:pPr>
            <w:r w:rsidRPr="00AD2DAC">
              <w:rPr>
                <w:rFonts w:ascii="Times New Roman" w:hAnsi="Times New Roman" w:cs="Times New Roman"/>
              </w:rPr>
              <w:t xml:space="preserve">Ask participant </w:t>
            </w:r>
            <w:r w:rsidR="0046048C" w:rsidRPr="00AD2DAC">
              <w:rPr>
                <w:rFonts w:ascii="Times New Roman" w:hAnsi="Times New Roman" w:cs="Times New Roman"/>
              </w:rPr>
              <w:t xml:space="preserve">to introduce her/himself: </w:t>
            </w:r>
          </w:p>
          <w:p w14:paraId="656048F6" w14:textId="45FA244D" w:rsidR="00D84999" w:rsidRPr="00AD2DAC" w:rsidRDefault="00D84999" w:rsidP="00D84999">
            <w:pPr>
              <w:pStyle w:val="ListParagraph"/>
              <w:numPr>
                <w:ilvl w:val="0"/>
                <w:numId w:val="11"/>
              </w:numPr>
              <w:rPr>
                <w:rFonts w:ascii="Times New Roman" w:hAnsi="Times New Roman" w:cs="Times New Roman"/>
              </w:rPr>
            </w:pPr>
            <w:r w:rsidRPr="00AD2DAC">
              <w:rPr>
                <w:rFonts w:ascii="Times New Roman" w:hAnsi="Times New Roman" w:cs="Times New Roman"/>
              </w:rPr>
              <w:t xml:space="preserve">first </w:t>
            </w:r>
            <w:r w:rsidR="0046048C" w:rsidRPr="00AD2DAC">
              <w:rPr>
                <w:rFonts w:ascii="Times New Roman" w:hAnsi="Times New Roman" w:cs="Times New Roman"/>
              </w:rPr>
              <w:t>name</w:t>
            </w:r>
          </w:p>
          <w:p w14:paraId="51F59BEE" w14:textId="77777777" w:rsidR="00D84999" w:rsidRPr="00AD2DAC" w:rsidRDefault="0046048C" w:rsidP="00D84999">
            <w:pPr>
              <w:pStyle w:val="ListParagraph"/>
              <w:numPr>
                <w:ilvl w:val="0"/>
                <w:numId w:val="11"/>
              </w:numPr>
              <w:rPr>
                <w:rFonts w:ascii="Times New Roman" w:hAnsi="Times New Roman" w:cs="Times New Roman"/>
              </w:rPr>
            </w:pPr>
            <w:r w:rsidRPr="00AD2DAC">
              <w:rPr>
                <w:rFonts w:ascii="Times New Roman" w:hAnsi="Times New Roman" w:cs="Times New Roman"/>
              </w:rPr>
              <w:t>age</w:t>
            </w:r>
          </w:p>
          <w:p w14:paraId="767FDB3E" w14:textId="77777777" w:rsidR="00D84999" w:rsidRPr="00AD2DAC" w:rsidRDefault="0046048C" w:rsidP="00D84999">
            <w:pPr>
              <w:pStyle w:val="ListParagraph"/>
              <w:numPr>
                <w:ilvl w:val="0"/>
                <w:numId w:val="11"/>
              </w:numPr>
              <w:rPr>
                <w:rFonts w:ascii="Times New Roman" w:hAnsi="Times New Roman" w:cs="Times New Roman"/>
              </w:rPr>
            </w:pPr>
            <w:r w:rsidRPr="00AD2DAC">
              <w:rPr>
                <w:rFonts w:ascii="Times New Roman" w:hAnsi="Times New Roman" w:cs="Times New Roman"/>
              </w:rPr>
              <w:t>how long they have lived in the community</w:t>
            </w:r>
            <w:r w:rsidR="00D84999" w:rsidRPr="00AD2DAC">
              <w:rPr>
                <w:rFonts w:ascii="Times New Roman" w:hAnsi="Times New Roman" w:cs="Times New Roman"/>
              </w:rPr>
              <w:t>, and where is your family from?</w:t>
            </w:r>
          </w:p>
          <w:p w14:paraId="5A0E1FF0" w14:textId="642789C3" w:rsidR="00D84999" w:rsidRPr="00AD2DAC" w:rsidRDefault="00D84999" w:rsidP="00D84999">
            <w:pPr>
              <w:pStyle w:val="ListParagraph"/>
              <w:numPr>
                <w:ilvl w:val="0"/>
                <w:numId w:val="11"/>
              </w:numPr>
              <w:rPr>
                <w:rFonts w:ascii="Times New Roman" w:hAnsi="Times New Roman" w:cs="Times New Roman"/>
              </w:rPr>
            </w:pPr>
            <w:r w:rsidRPr="00AD2DAC">
              <w:rPr>
                <w:rFonts w:ascii="Times New Roman" w:hAnsi="Times New Roman" w:cs="Times New Roman"/>
              </w:rPr>
              <w:t>Hobbies and what you like doing in your spare time?</w:t>
            </w:r>
          </w:p>
          <w:p w14:paraId="0909C5B5" w14:textId="77777777" w:rsidR="0046048C" w:rsidRPr="00AD2DAC" w:rsidRDefault="00D84999" w:rsidP="00D84999">
            <w:pPr>
              <w:pStyle w:val="ListParagraph"/>
              <w:numPr>
                <w:ilvl w:val="0"/>
                <w:numId w:val="11"/>
              </w:numPr>
              <w:rPr>
                <w:rFonts w:ascii="Times New Roman" w:hAnsi="Times New Roman" w:cs="Times New Roman"/>
              </w:rPr>
            </w:pPr>
            <w:r w:rsidRPr="00AD2DAC">
              <w:rPr>
                <w:rFonts w:ascii="Times New Roman" w:hAnsi="Times New Roman" w:cs="Times New Roman"/>
              </w:rPr>
              <w:t>Hopes for the future?</w:t>
            </w:r>
          </w:p>
          <w:p w14:paraId="2E6E66B7" w14:textId="65C671D4" w:rsidR="00D84999" w:rsidRPr="00AD2DAC" w:rsidRDefault="00D84999" w:rsidP="00D84999">
            <w:pPr>
              <w:pStyle w:val="ListParagraph"/>
              <w:rPr>
                <w:rFonts w:ascii="Times New Roman" w:hAnsi="Times New Roman" w:cs="Times New Roman"/>
              </w:rPr>
            </w:pPr>
          </w:p>
        </w:tc>
        <w:tc>
          <w:tcPr>
            <w:tcW w:w="992" w:type="dxa"/>
          </w:tcPr>
          <w:p w14:paraId="5C6736DF" w14:textId="7B907CA7" w:rsidR="00240659" w:rsidRPr="00AD2DAC" w:rsidRDefault="00D84999" w:rsidP="004B173B">
            <w:pPr>
              <w:rPr>
                <w:rFonts w:ascii="Times New Roman" w:hAnsi="Times New Roman" w:cs="Times New Roman"/>
              </w:rPr>
            </w:pPr>
            <w:r w:rsidRPr="00AD2DAC">
              <w:rPr>
                <w:rFonts w:ascii="Times New Roman" w:hAnsi="Times New Roman" w:cs="Times New Roman"/>
              </w:rPr>
              <w:t>10</w:t>
            </w:r>
            <w:r w:rsidR="00240659" w:rsidRPr="00AD2DAC">
              <w:rPr>
                <w:rFonts w:ascii="Times New Roman" w:hAnsi="Times New Roman" w:cs="Times New Roman"/>
              </w:rPr>
              <w:t xml:space="preserve"> mins</w:t>
            </w:r>
          </w:p>
        </w:tc>
      </w:tr>
    </w:tbl>
    <w:p w14:paraId="61A917FC" w14:textId="6BCFCD08" w:rsidR="00D84999" w:rsidRPr="00AD2DAC" w:rsidRDefault="00D84999">
      <w:pPr>
        <w:rPr>
          <w:rFonts w:ascii="Times New Roman" w:hAnsi="Times New Roman" w:cs="Times New Roman"/>
        </w:rPr>
      </w:pPr>
    </w:p>
    <w:tbl>
      <w:tblPr>
        <w:tblStyle w:val="TableGrid"/>
        <w:tblW w:w="0" w:type="auto"/>
        <w:tblLook w:val="04A0" w:firstRow="1" w:lastRow="0" w:firstColumn="1" w:lastColumn="0" w:noHBand="0" w:noVBand="1"/>
      </w:tblPr>
      <w:tblGrid>
        <w:gridCol w:w="8636"/>
        <w:gridCol w:w="986"/>
      </w:tblGrid>
      <w:tr w:rsidR="00240659" w:rsidRPr="00AD2DAC" w14:paraId="57477F13" w14:textId="77777777" w:rsidTr="00061BED">
        <w:tc>
          <w:tcPr>
            <w:tcW w:w="8755" w:type="dxa"/>
          </w:tcPr>
          <w:p w14:paraId="4E30DCAB" w14:textId="4381B27C" w:rsidR="00D84999" w:rsidRPr="00AD2DAC" w:rsidRDefault="00D84999" w:rsidP="00D84999">
            <w:pPr>
              <w:rPr>
                <w:rFonts w:ascii="Times New Roman" w:hAnsi="Times New Roman" w:cs="Times New Roman"/>
                <w:b/>
              </w:rPr>
            </w:pPr>
            <w:r w:rsidRPr="00AD2DAC">
              <w:rPr>
                <w:rFonts w:ascii="Times New Roman" w:hAnsi="Times New Roman" w:cs="Times New Roman"/>
                <w:b/>
              </w:rPr>
              <w:t>YOUNG PEOPLE’S SEXUAL EXPERIENCES AND RELATIONSHIPS (theme 1)</w:t>
            </w:r>
          </w:p>
          <w:p w14:paraId="7AE68CA1" w14:textId="77777777" w:rsidR="00D84999" w:rsidRPr="00AD2DAC" w:rsidRDefault="00D84999" w:rsidP="00D84999">
            <w:pPr>
              <w:rPr>
                <w:rFonts w:ascii="Times New Roman" w:hAnsi="Times New Roman" w:cs="Times New Roman"/>
              </w:rPr>
            </w:pPr>
          </w:p>
          <w:p w14:paraId="79ADED67" w14:textId="4500F7CB" w:rsidR="00D84999" w:rsidRPr="00AD2DAC" w:rsidRDefault="00D84999" w:rsidP="00D84999">
            <w:pPr>
              <w:ind w:left="1440" w:hanging="1440"/>
              <w:rPr>
                <w:rFonts w:ascii="Times New Roman" w:hAnsi="Times New Roman" w:cs="Times New Roman"/>
              </w:rPr>
            </w:pPr>
            <w:r w:rsidRPr="00AD2DAC">
              <w:rPr>
                <w:rFonts w:ascii="Times New Roman" w:hAnsi="Times New Roman" w:cs="Times New Roman"/>
              </w:rPr>
              <w:t>Why do young Aboriginal people have sex and/or get involved in sexual relationships?</w:t>
            </w:r>
          </w:p>
          <w:p w14:paraId="2811ED2C" w14:textId="132A98CE" w:rsidR="00D84999" w:rsidRPr="00AD2DAC" w:rsidRDefault="00D84999" w:rsidP="0098115B">
            <w:pPr>
              <w:rPr>
                <w:rFonts w:ascii="Times New Roman" w:hAnsi="Times New Roman" w:cs="Times New Roman"/>
                <w:i/>
              </w:rPr>
            </w:pPr>
            <w:r w:rsidRPr="00AD2DAC">
              <w:rPr>
                <w:rFonts w:ascii="Times New Roman" w:hAnsi="Times New Roman" w:cs="Times New Roman"/>
                <w:i/>
              </w:rPr>
              <w:t xml:space="preserve">Feelings? Emotions? </w:t>
            </w:r>
            <w:proofErr w:type="spellStart"/>
            <w:r w:rsidRPr="00AD2DAC">
              <w:rPr>
                <w:rFonts w:ascii="Times New Roman" w:hAnsi="Times New Roman" w:cs="Times New Roman"/>
                <w:i/>
              </w:rPr>
              <w:t>Urges?Enjoyment</w:t>
            </w:r>
            <w:proofErr w:type="spellEnd"/>
            <w:r w:rsidRPr="00AD2DAC">
              <w:rPr>
                <w:rFonts w:ascii="Times New Roman" w:hAnsi="Times New Roman" w:cs="Times New Roman"/>
                <w:i/>
              </w:rPr>
              <w:t>? Pleasure?</w:t>
            </w:r>
            <w:r w:rsidR="0098115B" w:rsidRPr="00AD2DAC">
              <w:rPr>
                <w:rFonts w:ascii="Times New Roman" w:hAnsi="Times New Roman" w:cs="Times New Roman"/>
                <w:i/>
              </w:rPr>
              <w:t xml:space="preserve"> </w:t>
            </w:r>
            <w:r w:rsidRPr="00AD2DAC">
              <w:rPr>
                <w:rFonts w:ascii="Times New Roman" w:hAnsi="Times New Roman" w:cs="Times New Roman"/>
                <w:i/>
              </w:rPr>
              <w:t>Other benefits?</w:t>
            </w:r>
          </w:p>
          <w:p w14:paraId="52C47744" w14:textId="77777777" w:rsidR="00D84999" w:rsidRPr="00AD2DAC" w:rsidRDefault="00D84999" w:rsidP="00D84999">
            <w:pPr>
              <w:rPr>
                <w:rFonts w:ascii="Times New Roman" w:hAnsi="Times New Roman" w:cs="Times New Roman"/>
              </w:rPr>
            </w:pPr>
          </w:p>
          <w:p w14:paraId="56205414" w14:textId="512F0D79" w:rsidR="00D84999" w:rsidRPr="00AD2DAC" w:rsidRDefault="00D84999" w:rsidP="00D84999">
            <w:pPr>
              <w:rPr>
                <w:rFonts w:ascii="Times New Roman" w:hAnsi="Times New Roman" w:cs="Times New Roman"/>
              </w:rPr>
            </w:pPr>
            <w:r w:rsidRPr="00AD2DAC">
              <w:rPr>
                <w:rFonts w:ascii="Times New Roman" w:hAnsi="Times New Roman" w:cs="Times New Roman"/>
              </w:rPr>
              <w:t>Who do young Aboriginal people talk to about having sex? Why?</w:t>
            </w:r>
          </w:p>
          <w:p w14:paraId="54F834B7" w14:textId="6434C5BD" w:rsidR="00D84999" w:rsidRPr="00AD2DAC" w:rsidRDefault="00D84999" w:rsidP="00D84999">
            <w:pPr>
              <w:rPr>
                <w:rFonts w:ascii="Times New Roman" w:hAnsi="Times New Roman" w:cs="Times New Roman"/>
                <w:i/>
              </w:rPr>
            </w:pPr>
            <w:r w:rsidRPr="00AD2DAC">
              <w:rPr>
                <w:rFonts w:ascii="Times New Roman" w:hAnsi="Times New Roman" w:cs="Times New Roman"/>
                <w:i/>
              </w:rPr>
              <w:t>Partner?</w:t>
            </w:r>
            <w:r w:rsidR="0098115B" w:rsidRPr="00AD2DAC">
              <w:rPr>
                <w:rFonts w:ascii="Times New Roman" w:hAnsi="Times New Roman" w:cs="Times New Roman"/>
                <w:i/>
              </w:rPr>
              <w:t xml:space="preserve"> </w:t>
            </w:r>
            <w:r w:rsidRPr="00AD2DAC">
              <w:rPr>
                <w:rFonts w:ascii="Times New Roman" w:hAnsi="Times New Roman" w:cs="Times New Roman"/>
                <w:i/>
              </w:rPr>
              <w:t>Friends?</w:t>
            </w:r>
            <w:r w:rsidR="0098115B" w:rsidRPr="00AD2DAC">
              <w:rPr>
                <w:rFonts w:ascii="Times New Roman" w:hAnsi="Times New Roman" w:cs="Times New Roman"/>
                <w:i/>
              </w:rPr>
              <w:t xml:space="preserve"> </w:t>
            </w:r>
            <w:r w:rsidRPr="00AD2DAC">
              <w:rPr>
                <w:rFonts w:ascii="Times New Roman" w:hAnsi="Times New Roman" w:cs="Times New Roman"/>
                <w:i/>
              </w:rPr>
              <w:t>Family?</w:t>
            </w:r>
            <w:r w:rsidR="0098115B" w:rsidRPr="00AD2DAC">
              <w:rPr>
                <w:rFonts w:ascii="Times New Roman" w:hAnsi="Times New Roman" w:cs="Times New Roman"/>
                <w:i/>
              </w:rPr>
              <w:t xml:space="preserve"> </w:t>
            </w:r>
            <w:r w:rsidRPr="00AD2DAC">
              <w:rPr>
                <w:rFonts w:ascii="Times New Roman" w:hAnsi="Times New Roman" w:cs="Times New Roman"/>
                <w:i/>
              </w:rPr>
              <w:t>Elders?</w:t>
            </w:r>
            <w:r w:rsidR="0098115B" w:rsidRPr="00AD2DAC">
              <w:rPr>
                <w:rFonts w:ascii="Times New Roman" w:hAnsi="Times New Roman" w:cs="Times New Roman"/>
                <w:i/>
              </w:rPr>
              <w:t xml:space="preserve"> </w:t>
            </w:r>
            <w:r w:rsidRPr="00AD2DAC">
              <w:rPr>
                <w:rFonts w:ascii="Times New Roman" w:hAnsi="Times New Roman" w:cs="Times New Roman"/>
                <w:i/>
              </w:rPr>
              <w:t>School or health services?</w:t>
            </w:r>
            <w:r w:rsidR="0098115B" w:rsidRPr="00AD2DAC">
              <w:rPr>
                <w:rFonts w:ascii="Times New Roman" w:hAnsi="Times New Roman" w:cs="Times New Roman"/>
                <w:i/>
              </w:rPr>
              <w:t xml:space="preserve"> </w:t>
            </w:r>
            <w:r w:rsidRPr="00AD2DAC">
              <w:rPr>
                <w:rFonts w:ascii="Times New Roman" w:hAnsi="Times New Roman" w:cs="Times New Roman"/>
                <w:i/>
              </w:rPr>
              <w:t>Other?</w:t>
            </w:r>
          </w:p>
          <w:p w14:paraId="510B3209" w14:textId="7B777FED" w:rsidR="00D84999" w:rsidRPr="00AD2DAC" w:rsidRDefault="00D84999" w:rsidP="00D84999">
            <w:pPr>
              <w:ind w:left="720" w:firstLine="720"/>
              <w:rPr>
                <w:rFonts w:ascii="Times New Roman" w:hAnsi="Times New Roman" w:cs="Times New Roman"/>
                <w:i/>
              </w:rPr>
            </w:pPr>
          </w:p>
          <w:p w14:paraId="4159EBFF" w14:textId="5F755167" w:rsidR="00D84999" w:rsidRPr="00AD2DAC" w:rsidRDefault="00D84999" w:rsidP="00D84999">
            <w:pPr>
              <w:rPr>
                <w:rFonts w:ascii="Times New Roman" w:hAnsi="Times New Roman" w:cs="Times New Roman"/>
              </w:rPr>
            </w:pPr>
            <w:r w:rsidRPr="00AD2DAC">
              <w:rPr>
                <w:rFonts w:ascii="Times New Roman" w:hAnsi="Times New Roman" w:cs="Times New Roman"/>
              </w:rPr>
              <w:t>What kind of influences do Aboriginal family and community members have on Aboriginal young people’s sexual experiences or relationships? Why?</w:t>
            </w:r>
          </w:p>
          <w:p w14:paraId="4EA74648" w14:textId="78D00FC5" w:rsidR="00D84999" w:rsidRPr="00AD2DAC" w:rsidRDefault="00D84999" w:rsidP="00D84999">
            <w:pPr>
              <w:rPr>
                <w:rFonts w:ascii="Times New Roman" w:hAnsi="Times New Roman" w:cs="Times New Roman"/>
                <w:i/>
              </w:rPr>
            </w:pPr>
            <w:r w:rsidRPr="00AD2DAC">
              <w:rPr>
                <w:rFonts w:ascii="Times New Roman" w:hAnsi="Times New Roman" w:cs="Times New Roman"/>
                <w:i/>
              </w:rPr>
              <w:t>Positive or negative? Support or discourage?</w:t>
            </w:r>
            <w:r w:rsidR="0098115B" w:rsidRPr="00AD2DAC">
              <w:rPr>
                <w:rFonts w:ascii="Times New Roman" w:hAnsi="Times New Roman" w:cs="Times New Roman"/>
                <w:i/>
              </w:rPr>
              <w:t xml:space="preserve"> </w:t>
            </w:r>
            <w:r w:rsidRPr="00AD2DAC">
              <w:rPr>
                <w:rFonts w:ascii="Times New Roman" w:hAnsi="Times New Roman" w:cs="Times New Roman"/>
                <w:i/>
              </w:rPr>
              <w:t xml:space="preserve">Different for boys or girls? Or different ages? </w:t>
            </w:r>
          </w:p>
          <w:p w14:paraId="02401A2B" w14:textId="77777777" w:rsidR="00D84999" w:rsidRPr="00AD2DAC" w:rsidRDefault="00D84999" w:rsidP="00D84999">
            <w:pPr>
              <w:rPr>
                <w:rFonts w:ascii="Times New Roman" w:hAnsi="Times New Roman" w:cs="Times New Roman"/>
              </w:rPr>
            </w:pPr>
          </w:p>
          <w:p w14:paraId="70388736" w14:textId="2F0A0FB1" w:rsidR="00D84999" w:rsidRPr="00AD2DAC" w:rsidRDefault="00D84999" w:rsidP="00D84999">
            <w:pPr>
              <w:rPr>
                <w:rFonts w:ascii="Times New Roman" w:hAnsi="Times New Roman" w:cs="Times New Roman"/>
              </w:rPr>
            </w:pPr>
            <w:r w:rsidRPr="00AD2DAC">
              <w:rPr>
                <w:rFonts w:ascii="Times New Roman" w:hAnsi="Times New Roman" w:cs="Times New Roman"/>
              </w:rPr>
              <w:t xml:space="preserve">Can you give me some examples of the kinds of problems that Aboriginal young people might have resulting from having sex? </w:t>
            </w:r>
          </w:p>
          <w:p w14:paraId="7A77C534" w14:textId="406C02F7" w:rsidR="00D84999" w:rsidRPr="00AD2DAC" w:rsidRDefault="00D84999" w:rsidP="00D84999">
            <w:pPr>
              <w:rPr>
                <w:rFonts w:ascii="Times New Roman" w:hAnsi="Times New Roman" w:cs="Times New Roman"/>
                <w:i/>
              </w:rPr>
            </w:pPr>
            <w:r w:rsidRPr="00AD2DAC">
              <w:rPr>
                <w:rFonts w:ascii="Times New Roman" w:hAnsi="Times New Roman" w:cs="Times New Roman"/>
                <w:i/>
              </w:rPr>
              <w:t>Worries, concerns?</w:t>
            </w:r>
            <w:r w:rsidR="0098115B" w:rsidRPr="00AD2DAC">
              <w:rPr>
                <w:rFonts w:ascii="Times New Roman" w:hAnsi="Times New Roman" w:cs="Times New Roman"/>
                <w:i/>
              </w:rPr>
              <w:t xml:space="preserve"> </w:t>
            </w:r>
            <w:r w:rsidRPr="00AD2DAC">
              <w:rPr>
                <w:rFonts w:ascii="Times New Roman" w:hAnsi="Times New Roman" w:cs="Times New Roman"/>
                <w:i/>
              </w:rPr>
              <w:t>Unexpected outcomes?</w:t>
            </w:r>
            <w:r w:rsidR="0098115B" w:rsidRPr="00AD2DAC">
              <w:rPr>
                <w:rFonts w:ascii="Times New Roman" w:hAnsi="Times New Roman" w:cs="Times New Roman"/>
                <w:i/>
              </w:rPr>
              <w:t xml:space="preserve"> </w:t>
            </w:r>
            <w:r w:rsidRPr="00AD2DAC">
              <w:rPr>
                <w:rFonts w:ascii="Times New Roman" w:hAnsi="Times New Roman" w:cs="Times New Roman"/>
                <w:i/>
              </w:rPr>
              <w:t>Health problems?</w:t>
            </w:r>
            <w:r w:rsidR="0098115B" w:rsidRPr="00AD2DAC">
              <w:rPr>
                <w:rFonts w:ascii="Times New Roman" w:hAnsi="Times New Roman" w:cs="Times New Roman"/>
                <w:i/>
              </w:rPr>
              <w:t xml:space="preserve"> </w:t>
            </w:r>
            <w:r w:rsidRPr="00AD2DAC">
              <w:rPr>
                <w:rFonts w:ascii="Times New Roman" w:hAnsi="Times New Roman" w:cs="Times New Roman"/>
                <w:i/>
              </w:rPr>
              <w:t>Trouble with friends or family or community?</w:t>
            </w:r>
          </w:p>
          <w:p w14:paraId="5FD5496F" w14:textId="77777777" w:rsidR="00D84999" w:rsidRPr="00AD2DAC" w:rsidRDefault="00D84999" w:rsidP="00D84999">
            <w:pPr>
              <w:rPr>
                <w:rFonts w:ascii="Times New Roman" w:hAnsi="Times New Roman" w:cs="Times New Roman"/>
              </w:rPr>
            </w:pPr>
            <w:r w:rsidRPr="00AD2DAC">
              <w:rPr>
                <w:rFonts w:ascii="Times New Roman" w:hAnsi="Times New Roman" w:cs="Times New Roman"/>
              </w:rPr>
              <w:tab/>
            </w:r>
          </w:p>
          <w:p w14:paraId="71CFBC8C" w14:textId="59714D99" w:rsidR="00EA626A" w:rsidRPr="00AD2DAC" w:rsidRDefault="00D84999" w:rsidP="00D84999">
            <w:pPr>
              <w:rPr>
                <w:rFonts w:ascii="Times New Roman" w:hAnsi="Times New Roman" w:cs="Times New Roman"/>
              </w:rPr>
            </w:pPr>
            <w:r w:rsidRPr="00AD2DAC">
              <w:rPr>
                <w:rFonts w:ascii="Times New Roman" w:hAnsi="Times New Roman" w:cs="Times New Roman"/>
              </w:rPr>
              <w:t xml:space="preserve">Can you tell me a story from your community about anything that we have talked about today? </w:t>
            </w:r>
            <w:r w:rsidR="00EA626A" w:rsidRPr="00AD2DAC">
              <w:rPr>
                <w:rFonts w:ascii="Times New Roman" w:hAnsi="Times New Roman" w:cs="Times New Roman"/>
              </w:rPr>
              <w:t xml:space="preserve"> </w:t>
            </w:r>
          </w:p>
          <w:p w14:paraId="49812F3C" w14:textId="77777777" w:rsidR="0046048C" w:rsidRPr="00AD2DAC" w:rsidRDefault="0046048C" w:rsidP="003D06B0">
            <w:pPr>
              <w:rPr>
                <w:rFonts w:ascii="Times New Roman" w:hAnsi="Times New Roman" w:cs="Times New Roman"/>
              </w:rPr>
            </w:pPr>
          </w:p>
        </w:tc>
        <w:tc>
          <w:tcPr>
            <w:tcW w:w="992" w:type="dxa"/>
          </w:tcPr>
          <w:p w14:paraId="7BFDEBAE" w14:textId="77777777" w:rsidR="00240659" w:rsidRPr="00AD2DAC" w:rsidRDefault="00482319" w:rsidP="004B173B">
            <w:pPr>
              <w:rPr>
                <w:rFonts w:ascii="Times New Roman" w:hAnsi="Times New Roman" w:cs="Times New Roman"/>
              </w:rPr>
            </w:pPr>
            <w:r w:rsidRPr="00AD2DAC">
              <w:rPr>
                <w:rFonts w:ascii="Times New Roman" w:hAnsi="Times New Roman" w:cs="Times New Roman"/>
              </w:rPr>
              <w:t>15</w:t>
            </w:r>
            <w:r w:rsidR="00240659" w:rsidRPr="00AD2DAC">
              <w:rPr>
                <w:rFonts w:ascii="Times New Roman" w:hAnsi="Times New Roman" w:cs="Times New Roman"/>
              </w:rPr>
              <w:t xml:space="preserve"> mins</w:t>
            </w:r>
          </w:p>
        </w:tc>
      </w:tr>
      <w:tr w:rsidR="00240659" w:rsidRPr="00AD2DAC" w14:paraId="4403E89C" w14:textId="77777777" w:rsidTr="00061BED">
        <w:tc>
          <w:tcPr>
            <w:tcW w:w="8755" w:type="dxa"/>
          </w:tcPr>
          <w:p w14:paraId="5C3BA338" w14:textId="2A455C8F" w:rsidR="00D84999" w:rsidRPr="00AD2DAC" w:rsidRDefault="00D84999" w:rsidP="00D84999">
            <w:pPr>
              <w:rPr>
                <w:rFonts w:ascii="Times New Roman" w:hAnsi="Times New Roman" w:cs="Times New Roman"/>
                <w:b/>
              </w:rPr>
            </w:pPr>
            <w:r w:rsidRPr="00AD2DAC">
              <w:rPr>
                <w:rFonts w:ascii="Times New Roman" w:hAnsi="Times New Roman" w:cs="Times New Roman"/>
                <w:b/>
              </w:rPr>
              <w:t>STIs AND RISK PRACTICES (theme 2)</w:t>
            </w:r>
          </w:p>
          <w:p w14:paraId="657A081E" w14:textId="77777777" w:rsidR="00D84999" w:rsidRPr="00AD2DAC" w:rsidRDefault="00D84999" w:rsidP="00D84999">
            <w:pPr>
              <w:rPr>
                <w:rFonts w:ascii="Times New Roman" w:hAnsi="Times New Roman" w:cs="Times New Roman"/>
              </w:rPr>
            </w:pPr>
          </w:p>
          <w:p w14:paraId="0C07CCDF" w14:textId="63969542" w:rsidR="00D84999" w:rsidRPr="00AD2DAC" w:rsidRDefault="00D84999" w:rsidP="00D84999">
            <w:pPr>
              <w:rPr>
                <w:rFonts w:ascii="Times New Roman" w:hAnsi="Times New Roman" w:cs="Times New Roman"/>
              </w:rPr>
            </w:pPr>
            <w:r w:rsidRPr="00AD2DAC">
              <w:rPr>
                <w:rFonts w:ascii="Times New Roman" w:hAnsi="Times New Roman" w:cs="Times New Roman"/>
              </w:rPr>
              <w:t>What can you tell me about sexually transmitted infections or disease amongst young Aboriginal people in your community?</w:t>
            </w:r>
          </w:p>
          <w:p w14:paraId="663D19B0" w14:textId="6A12E8AA" w:rsidR="00D84999" w:rsidRPr="00AD2DAC" w:rsidRDefault="00D84999" w:rsidP="0098115B">
            <w:pPr>
              <w:rPr>
                <w:rFonts w:ascii="Times New Roman" w:hAnsi="Times New Roman" w:cs="Times New Roman"/>
                <w:i/>
              </w:rPr>
            </w:pPr>
            <w:r w:rsidRPr="00AD2DAC">
              <w:rPr>
                <w:rFonts w:ascii="Times New Roman" w:hAnsi="Times New Roman" w:cs="Times New Roman"/>
                <w:i/>
              </w:rPr>
              <w:t>What are they?</w:t>
            </w:r>
            <w:r w:rsidR="0098115B" w:rsidRPr="00AD2DAC">
              <w:rPr>
                <w:rFonts w:ascii="Times New Roman" w:hAnsi="Times New Roman" w:cs="Times New Roman"/>
                <w:i/>
              </w:rPr>
              <w:t xml:space="preserve"> </w:t>
            </w:r>
            <w:r w:rsidRPr="00AD2DAC">
              <w:rPr>
                <w:rFonts w:ascii="Times New Roman" w:hAnsi="Times New Roman" w:cs="Times New Roman"/>
                <w:i/>
              </w:rPr>
              <w:t>Any different examples?</w:t>
            </w:r>
            <w:r w:rsidR="0098115B" w:rsidRPr="00AD2DAC">
              <w:rPr>
                <w:rFonts w:ascii="Times New Roman" w:hAnsi="Times New Roman" w:cs="Times New Roman"/>
                <w:i/>
              </w:rPr>
              <w:t xml:space="preserve"> </w:t>
            </w:r>
            <w:r w:rsidRPr="00AD2DAC">
              <w:rPr>
                <w:rFonts w:ascii="Times New Roman" w:hAnsi="Times New Roman" w:cs="Times New Roman"/>
                <w:i/>
              </w:rPr>
              <w:t>Signs and symptoms? Symptomatic vs asymptomatic?</w:t>
            </w:r>
            <w:r w:rsidR="0098115B" w:rsidRPr="00AD2DAC">
              <w:rPr>
                <w:rFonts w:ascii="Times New Roman" w:hAnsi="Times New Roman" w:cs="Times New Roman"/>
                <w:i/>
              </w:rPr>
              <w:t xml:space="preserve"> </w:t>
            </w:r>
            <w:r w:rsidRPr="00AD2DAC">
              <w:rPr>
                <w:rFonts w:ascii="Times New Roman" w:hAnsi="Times New Roman" w:cs="Times New Roman"/>
                <w:i/>
              </w:rPr>
              <w:t>Good or bad? Why do young people get STIs?</w:t>
            </w:r>
            <w:r w:rsidR="0098115B" w:rsidRPr="00AD2DAC">
              <w:rPr>
                <w:rFonts w:ascii="Times New Roman" w:hAnsi="Times New Roman" w:cs="Times New Roman"/>
                <w:i/>
              </w:rPr>
              <w:t xml:space="preserve"> </w:t>
            </w:r>
            <w:r w:rsidRPr="00AD2DAC">
              <w:rPr>
                <w:rFonts w:ascii="Times New Roman" w:hAnsi="Times New Roman" w:cs="Times New Roman"/>
                <w:i/>
              </w:rPr>
              <w:t>How cured?</w:t>
            </w:r>
          </w:p>
          <w:p w14:paraId="510F6A93" w14:textId="77777777" w:rsidR="00D84999" w:rsidRPr="00AD2DAC" w:rsidRDefault="00D84999" w:rsidP="00D84999">
            <w:pPr>
              <w:rPr>
                <w:rFonts w:ascii="Times New Roman" w:hAnsi="Times New Roman" w:cs="Times New Roman"/>
              </w:rPr>
            </w:pPr>
          </w:p>
          <w:p w14:paraId="3BC4B6EF" w14:textId="760CC961" w:rsidR="00D84999" w:rsidRPr="00AD2DAC" w:rsidRDefault="00D84999" w:rsidP="00D84999">
            <w:pPr>
              <w:rPr>
                <w:rFonts w:ascii="Times New Roman" w:hAnsi="Times New Roman" w:cs="Times New Roman"/>
              </w:rPr>
            </w:pPr>
            <w:r w:rsidRPr="00AD2DAC">
              <w:rPr>
                <w:rFonts w:ascii="Times New Roman" w:hAnsi="Times New Roman" w:cs="Times New Roman"/>
              </w:rPr>
              <w:t>Which Aboriginal young people are more likely to get an STI? Why?</w:t>
            </w:r>
          </w:p>
          <w:p w14:paraId="218FBC4D" w14:textId="77777777" w:rsidR="0098115B" w:rsidRPr="00AD2DAC" w:rsidRDefault="0098115B" w:rsidP="0098115B">
            <w:pPr>
              <w:rPr>
                <w:rFonts w:ascii="Times New Roman" w:hAnsi="Times New Roman" w:cs="Times New Roman"/>
                <w:i/>
              </w:rPr>
            </w:pPr>
            <w:r w:rsidRPr="00AD2DAC">
              <w:rPr>
                <w:rFonts w:ascii="Times New Roman" w:hAnsi="Times New Roman" w:cs="Times New Roman"/>
                <w:i/>
              </w:rPr>
              <w:t>Explore differences by sex, age, locality, sexuality</w:t>
            </w:r>
          </w:p>
          <w:p w14:paraId="43BB8712" w14:textId="77777777" w:rsidR="00D84999" w:rsidRPr="00AD2DAC" w:rsidRDefault="00D84999" w:rsidP="00D84999">
            <w:pPr>
              <w:ind w:left="720" w:firstLine="720"/>
              <w:rPr>
                <w:rFonts w:ascii="Times New Roman" w:hAnsi="Times New Roman" w:cs="Times New Roman"/>
                <w:i/>
              </w:rPr>
            </w:pPr>
          </w:p>
          <w:p w14:paraId="2825C4D1" w14:textId="1BAA79BB" w:rsidR="00D84999" w:rsidRPr="00AD2DAC" w:rsidRDefault="00D84999" w:rsidP="00D84999">
            <w:pPr>
              <w:rPr>
                <w:rFonts w:ascii="Times New Roman" w:hAnsi="Times New Roman" w:cs="Times New Roman"/>
              </w:rPr>
            </w:pPr>
            <w:r w:rsidRPr="00AD2DAC">
              <w:rPr>
                <w:rFonts w:ascii="Times New Roman" w:hAnsi="Times New Roman" w:cs="Times New Roman"/>
              </w:rPr>
              <w:t>What kind of things make some Aboriginal young people more likely to get an STI than others?</w:t>
            </w:r>
            <w:r w:rsidRPr="00AD2DAC" w:rsidDel="00B60DD3">
              <w:rPr>
                <w:rFonts w:ascii="Times New Roman" w:hAnsi="Times New Roman" w:cs="Times New Roman"/>
              </w:rPr>
              <w:t xml:space="preserve"> </w:t>
            </w:r>
            <w:r w:rsidRPr="00AD2DAC">
              <w:rPr>
                <w:rFonts w:ascii="Times New Roman" w:hAnsi="Times New Roman" w:cs="Times New Roman"/>
              </w:rPr>
              <w:t>Why?</w:t>
            </w:r>
          </w:p>
          <w:p w14:paraId="1BEBD341" w14:textId="77C67987" w:rsidR="00D84999" w:rsidRPr="00AD2DAC" w:rsidRDefault="00D84999" w:rsidP="00D84999">
            <w:pPr>
              <w:rPr>
                <w:rFonts w:ascii="Times New Roman" w:hAnsi="Times New Roman" w:cs="Times New Roman"/>
                <w:i/>
              </w:rPr>
            </w:pPr>
            <w:r w:rsidRPr="00AD2DAC">
              <w:rPr>
                <w:rFonts w:ascii="Times New Roman" w:hAnsi="Times New Roman" w:cs="Times New Roman"/>
                <w:i/>
              </w:rPr>
              <w:t>Use condoms?</w:t>
            </w:r>
            <w:r w:rsidR="0098115B" w:rsidRPr="00AD2DAC">
              <w:rPr>
                <w:rFonts w:ascii="Times New Roman" w:hAnsi="Times New Roman" w:cs="Times New Roman"/>
                <w:i/>
              </w:rPr>
              <w:t xml:space="preserve"> </w:t>
            </w:r>
            <w:r w:rsidRPr="00AD2DAC">
              <w:rPr>
                <w:rFonts w:ascii="Times New Roman" w:hAnsi="Times New Roman" w:cs="Times New Roman"/>
                <w:i/>
              </w:rPr>
              <w:t>Lack of control in sex?</w:t>
            </w:r>
            <w:r w:rsidR="0098115B" w:rsidRPr="00AD2DAC">
              <w:rPr>
                <w:rFonts w:ascii="Times New Roman" w:hAnsi="Times New Roman" w:cs="Times New Roman"/>
                <w:i/>
              </w:rPr>
              <w:t xml:space="preserve"> </w:t>
            </w:r>
            <w:r w:rsidRPr="00AD2DAC">
              <w:rPr>
                <w:rFonts w:ascii="Times New Roman" w:hAnsi="Times New Roman" w:cs="Times New Roman"/>
                <w:i/>
              </w:rPr>
              <w:t>Particular sexual practices?</w:t>
            </w:r>
            <w:r w:rsidR="0098115B" w:rsidRPr="00AD2DAC">
              <w:rPr>
                <w:rFonts w:ascii="Times New Roman" w:hAnsi="Times New Roman" w:cs="Times New Roman"/>
                <w:i/>
              </w:rPr>
              <w:t xml:space="preserve"> </w:t>
            </w:r>
            <w:r w:rsidRPr="00AD2DAC">
              <w:rPr>
                <w:rFonts w:ascii="Times New Roman" w:hAnsi="Times New Roman" w:cs="Times New Roman"/>
                <w:i/>
              </w:rPr>
              <w:t>Lack of information?</w:t>
            </w:r>
            <w:r w:rsidR="0098115B" w:rsidRPr="00AD2DAC">
              <w:rPr>
                <w:rFonts w:ascii="Times New Roman" w:hAnsi="Times New Roman" w:cs="Times New Roman"/>
                <w:i/>
              </w:rPr>
              <w:t xml:space="preserve"> </w:t>
            </w:r>
            <w:r w:rsidRPr="00AD2DAC">
              <w:rPr>
                <w:rFonts w:ascii="Times New Roman" w:hAnsi="Times New Roman" w:cs="Times New Roman"/>
                <w:i/>
              </w:rPr>
              <w:t>Lack of support from friends? Family? Health clinics?</w:t>
            </w:r>
            <w:r w:rsidR="0098115B" w:rsidRPr="00AD2DAC">
              <w:rPr>
                <w:rFonts w:ascii="Times New Roman" w:hAnsi="Times New Roman" w:cs="Times New Roman"/>
                <w:i/>
              </w:rPr>
              <w:t xml:space="preserve"> </w:t>
            </w:r>
            <w:r w:rsidRPr="00AD2DAC">
              <w:rPr>
                <w:rFonts w:ascii="Times New Roman" w:hAnsi="Times New Roman" w:cs="Times New Roman"/>
                <w:i/>
              </w:rPr>
              <w:t>Sex whilst drunk/high?</w:t>
            </w:r>
          </w:p>
          <w:p w14:paraId="41142919" w14:textId="77777777" w:rsidR="00D84999" w:rsidRPr="00AD2DAC" w:rsidRDefault="00D84999" w:rsidP="00D84999">
            <w:pPr>
              <w:rPr>
                <w:rFonts w:ascii="Times New Roman" w:hAnsi="Times New Roman" w:cs="Times New Roman"/>
              </w:rPr>
            </w:pPr>
          </w:p>
          <w:p w14:paraId="2B155DD6" w14:textId="353A6110" w:rsidR="00D84999" w:rsidRPr="00AD2DAC" w:rsidRDefault="00D84999" w:rsidP="00D84999">
            <w:pPr>
              <w:rPr>
                <w:rFonts w:ascii="Times New Roman" w:hAnsi="Times New Roman" w:cs="Times New Roman"/>
              </w:rPr>
            </w:pPr>
            <w:r w:rsidRPr="00AD2DAC">
              <w:rPr>
                <w:rFonts w:ascii="Times New Roman" w:hAnsi="Times New Roman" w:cs="Times New Roman"/>
              </w:rPr>
              <w:t>What happens when an Aboriginal young person gets an STI?</w:t>
            </w:r>
          </w:p>
          <w:p w14:paraId="43FBDF98" w14:textId="7274C16F" w:rsidR="00D84999" w:rsidRPr="00AD2DAC" w:rsidRDefault="00D84999" w:rsidP="00D84999">
            <w:pPr>
              <w:rPr>
                <w:rFonts w:ascii="Times New Roman" w:hAnsi="Times New Roman" w:cs="Times New Roman"/>
                <w:i/>
              </w:rPr>
            </w:pPr>
            <w:r w:rsidRPr="00AD2DAC">
              <w:rPr>
                <w:rFonts w:ascii="Times New Roman" w:hAnsi="Times New Roman" w:cs="Times New Roman"/>
                <w:i/>
              </w:rPr>
              <w:t>Health consequences?</w:t>
            </w:r>
            <w:r w:rsidR="0098115B" w:rsidRPr="00AD2DAC">
              <w:rPr>
                <w:rFonts w:ascii="Times New Roman" w:hAnsi="Times New Roman" w:cs="Times New Roman"/>
                <w:i/>
              </w:rPr>
              <w:t xml:space="preserve"> </w:t>
            </w:r>
            <w:r w:rsidRPr="00AD2DAC">
              <w:rPr>
                <w:rFonts w:ascii="Times New Roman" w:hAnsi="Times New Roman" w:cs="Times New Roman"/>
                <w:i/>
              </w:rPr>
              <w:t>Social consequences?</w:t>
            </w:r>
            <w:r w:rsidR="0098115B" w:rsidRPr="00AD2DAC">
              <w:rPr>
                <w:rFonts w:ascii="Times New Roman" w:hAnsi="Times New Roman" w:cs="Times New Roman"/>
                <w:i/>
              </w:rPr>
              <w:t xml:space="preserve"> </w:t>
            </w:r>
            <w:r w:rsidRPr="00AD2DAC">
              <w:rPr>
                <w:rFonts w:ascii="Times New Roman" w:hAnsi="Times New Roman" w:cs="Times New Roman"/>
                <w:i/>
              </w:rPr>
              <w:t>Speak to anyone about it</w:t>
            </w:r>
            <w:r w:rsidR="0098115B" w:rsidRPr="00AD2DAC">
              <w:rPr>
                <w:rFonts w:ascii="Times New Roman" w:hAnsi="Times New Roman" w:cs="Times New Roman"/>
                <w:i/>
              </w:rPr>
              <w:t xml:space="preserve">? </w:t>
            </w:r>
            <w:r w:rsidRPr="00AD2DAC">
              <w:rPr>
                <w:rFonts w:ascii="Times New Roman" w:hAnsi="Times New Roman" w:cs="Times New Roman"/>
                <w:i/>
              </w:rPr>
              <w:t xml:space="preserve">Treated differently by others? Go to clinic? Why? Why not? </w:t>
            </w:r>
          </w:p>
          <w:p w14:paraId="30BDA5C8" w14:textId="77777777" w:rsidR="00D84999" w:rsidRPr="00AD2DAC" w:rsidRDefault="00D84999" w:rsidP="00D84999">
            <w:pPr>
              <w:rPr>
                <w:rFonts w:ascii="Times New Roman" w:hAnsi="Times New Roman" w:cs="Times New Roman"/>
              </w:rPr>
            </w:pPr>
          </w:p>
          <w:p w14:paraId="5ACDB3A2" w14:textId="3EF0EB8F" w:rsidR="00EA626A" w:rsidRPr="00AD2DAC" w:rsidRDefault="00D84999" w:rsidP="00D84999">
            <w:pPr>
              <w:rPr>
                <w:rFonts w:ascii="Times New Roman" w:hAnsi="Times New Roman" w:cs="Times New Roman"/>
              </w:rPr>
            </w:pPr>
            <w:r w:rsidRPr="00AD2DAC">
              <w:rPr>
                <w:rFonts w:ascii="Times New Roman" w:hAnsi="Times New Roman" w:cs="Times New Roman"/>
              </w:rPr>
              <w:t>Can you tell me a story from your community about anything that we have talked about today?</w:t>
            </w:r>
          </w:p>
          <w:p w14:paraId="517D1634" w14:textId="77777777" w:rsidR="00EA626A" w:rsidRPr="00AD2DAC" w:rsidRDefault="00EA626A" w:rsidP="003D287C">
            <w:pPr>
              <w:rPr>
                <w:rFonts w:ascii="Times New Roman" w:hAnsi="Times New Roman" w:cs="Times New Roman"/>
              </w:rPr>
            </w:pPr>
          </w:p>
        </w:tc>
        <w:tc>
          <w:tcPr>
            <w:tcW w:w="992" w:type="dxa"/>
          </w:tcPr>
          <w:p w14:paraId="46C9BA7B" w14:textId="77777777" w:rsidR="00240659" w:rsidRPr="00AD2DAC" w:rsidRDefault="00240659" w:rsidP="004B173B">
            <w:pPr>
              <w:rPr>
                <w:rFonts w:ascii="Times New Roman" w:hAnsi="Times New Roman" w:cs="Times New Roman"/>
              </w:rPr>
            </w:pPr>
            <w:r w:rsidRPr="00AD2DAC">
              <w:rPr>
                <w:rFonts w:ascii="Times New Roman" w:hAnsi="Times New Roman" w:cs="Times New Roman"/>
              </w:rPr>
              <w:t>15 mins</w:t>
            </w:r>
          </w:p>
        </w:tc>
      </w:tr>
      <w:tr w:rsidR="00240659" w:rsidRPr="00AD2DAC" w14:paraId="7B13B074" w14:textId="77777777" w:rsidTr="00061BED">
        <w:tc>
          <w:tcPr>
            <w:tcW w:w="8755" w:type="dxa"/>
          </w:tcPr>
          <w:p w14:paraId="2F8D7DB9" w14:textId="554FB891" w:rsidR="00D84999" w:rsidRPr="00AD2DAC" w:rsidRDefault="00D84999" w:rsidP="00D84999">
            <w:pPr>
              <w:rPr>
                <w:rFonts w:ascii="Times New Roman" w:hAnsi="Times New Roman" w:cs="Times New Roman"/>
                <w:b/>
              </w:rPr>
            </w:pPr>
            <w:r w:rsidRPr="00AD2DAC">
              <w:rPr>
                <w:rFonts w:ascii="Times New Roman" w:hAnsi="Times New Roman" w:cs="Times New Roman"/>
                <w:b/>
              </w:rPr>
              <w:t>PREVENTION, RISK REDUCTION AND STI TESTING/TREATMENT (theme 3)</w:t>
            </w:r>
          </w:p>
          <w:p w14:paraId="6E687667" w14:textId="77777777" w:rsidR="00D84999" w:rsidRPr="00AD2DAC" w:rsidRDefault="00D84999" w:rsidP="00D84999">
            <w:pPr>
              <w:rPr>
                <w:rFonts w:ascii="Times New Roman" w:hAnsi="Times New Roman" w:cs="Times New Roman"/>
                <w:b/>
                <w:i/>
              </w:rPr>
            </w:pPr>
          </w:p>
          <w:p w14:paraId="6E538707" w14:textId="3893448E" w:rsidR="00D84999" w:rsidRPr="00AD2DAC" w:rsidRDefault="00D84999" w:rsidP="00D84999">
            <w:pPr>
              <w:rPr>
                <w:rFonts w:ascii="Times New Roman" w:hAnsi="Times New Roman" w:cs="Times New Roman"/>
              </w:rPr>
            </w:pPr>
            <w:r w:rsidRPr="00AD2DAC">
              <w:rPr>
                <w:rFonts w:ascii="Times New Roman" w:hAnsi="Times New Roman" w:cs="Times New Roman"/>
              </w:rPr>
              <w:t>What are the main worries young Aboriginal people have about having sex or being involved in sexual relationships? Why?</w:t>
            </w:r>
          </w:p>
          <w:p w14:paraId="157007B7" w14:textId="042DACF3" w:rsidR="00D84999" w:rsidRPr="00AD2DAC" w:rsidRDefault="00D84999" w:rsidP="00D84999">
            <w:pPr>
              <w:rPr>
                <w:rFonts w:ascii="Times New Roman" w:hAnsi="Times New Roman" w:cs="Times New Roman"/>
                <w:i/>
              </w:rPr>
            </w:pPr>
            <w:r w:rsidRPr="00AD2DAC">
              <w:rPr>
                <w:rFonts w:ascii="Times New Roman" w:hAnsi="Times New Roman" w:cs="Times New Roman"/>
                <w:i/>
              </w:rPr>
              <w:t>pregnancy? STIs? Gossip? Other?</w:t>
            </w:r>
          </w:p>
          <w:p w14:paraId="05E4A7D0" w14:textId="77777777" w:rsidR="00D84999" w:rsidRPr="00AD2DAC" w:rsidRDefault="00D84999" w:rsidP="00D84999">
            <w:pPr>
              <w:rPr>
                <w:rFonts w:ascii="Times New Roman" w:hAnsi="Times New Roman" w:cs="Times New Roman"/>
              </w:rPr>
            </w:pPr>
          </w:p>
          <w:p w14:paraId="3006901C" w14:textId="672994AF" w:rsidR="00D84999" w:rsidRPr="00AD2DAC" w:rsidRDefault="00D84999" w:rsidP="00D84999">
            <w:pPr>
              <w:rPr>
                <w:rFonts w:ascii="Times New Roman" w:hAnsi="Times New Roman" w:cs="Times New Roman"/>
              </w:rPr>
            </w:pPr>
            <w:r w:rsidRPr="00AD2DAC">
              <w:rPr>
                <w:rFonts w:ascii="Times New Roman" w:hAnsi="Times New Roman" w:cs="Times New Roman"/>
              </w:rPr>
              <w:t>What do young Aboriginal people do to prevent sexual health problems?</w:t>
            </w:r>
          </w:p>
          <w:p w14:paraId="31549D34" w14:textId="7BD25084" w:rsidR="00D84999" w:rsidRPr="00AD2DAC" w:rsidRDefault="00D84999" w:rsidP="00D84999">
            <w:pPr>
              <w:rPr>
                <w:rFonts w:ascii="Times New Roman" w:hAnsi="Times New Roman" w:cs="Times New Roman"/>
                <w:i/>
              </w:rPr>
            </w:pPr>
            <w:r w:rsidRPr="00AD2DAC">
              <w:rPr>
                <w:rFonts w:ascii="Times New Roman" w:hAnsi="Times New Roman" w:cs="Times New Roman"/>
                <w:i/>
              </w:rPr>
              <w:t>Increase awareness?</w:t>
            </w:r>
            <w:r w:rsidR="0098115B" w:rsidRPr="00AD2DAC">
              <w:rPr>
                <w:rFonts w:ascii="Times New Roman" w:hAnsi="Times New Roman" w:cs="Times New Roman"/>
                <w:i/>
              </w:rPr>
              <w:t xml:space="preserve"> </w:t>
            </w:r>
            <w:r w:rsidRPr="00AD2DAC">
              <w:rPr>
                <w:rFonts w:ascii="Times New Roman" w:hAnsi="Times New Roman" w:cs="Times New Roman"/>
                <w:i/>
              </w:rPr>
              <w:t>Condom?</w:t>
            </w:r>
            <w:r w:rsidR="0098115B" w:rsidRPr="00AD2DAC">
              <w:rPr>
                <w:rFonts w:ascii="Times New Roman" w:hAnsi="Times New Roman" w:cs="Times New Roman"/>
                <w:i/>
              </w:rPr>
              <w:t xml:space="preserve"> </w:t>
            </w:r>
            <w:r w:rsidRPr="00AD2DAC">
              <w:rPr>
                <w:rFonts w:ascii="Times New Roman" w:hAnsi="Times New Roman" w:cs="Times New Roman"/>
                <w:i/>
              </w:rPr>
              <w:t>Abstain?</w:t>
            </w:r>
            <w:r w:rsidR="0098115B" w:rsidRPr="00AD2DAC">
              <w:rPr>
                <w:rFonts w:ascii="Times New Roman" w:hAnsi="Times New Roman" w:cs="Times New Roman"/>
                <w:i/>
              </w:rPr>
              <w:t xml:space="preserve"> </w:t>
            </w:r>
            <w:r w:rsidRPr="00AD2DAC">
              <w:rPr>
                <w:rFonts w:ascii="Times New Roman" w:hAnsi="Times New Roman" w:cs="Times New Roman"/>
                <w:i/>
              </w:rPr>
              <w:t>Fewer partners?</w:t>
            </w:r>
            <w:r w:rsidR="0098115B" w:rsidRPr="00AD2DAC">
              <w:rPr>
                <w:rFonts w:ascii="Times New Roman" w:hAnsi="Times New Roman" w:cs="Times New Roman"/>
                <w:i/>
              </w:rPr>
              <w:t xml:space="preserve"> </w:t>
            </w:r>
            <w:r w:rsidRPr="00AD2DAC">
              <w:rPr>
                <w:rFonts w:ascii="Times New Roman" w:hAnsi="Times New Roman" w:cs="Times New Roman"/>
                <w:i/>
              </w:rPr>
              <w:t>Partner information?</w:t>
            </w:r>
            <w:r w:rsidR="0098115B" w:rsidRPr="00AD2DAC">
              <w:rPr>
                <w:rFonts w:ascii="Times New Roman" w:hAnsi="Times New Roman" w:cs="Times New Roman"/>
                <w:i/>
              </w:rPr>
              <w:t xml:space="preserve"> </w:t>
            </w:r>
            <w:r w:rsidRPr="00AD2DAC">
              <w:rPr>
                <w:rFonts w:ascii="Times New Roman" w:hAnsi="Times New Roman" w:cs="Times New Roman"/>
                <w:i/>
              </w:rPr>
              <w:t>Visit sexual health centre? STI testing?</w:t>
            </w:r>
            <w:r w:rsidR="0098115B" w:rsidRPr="00AD2DAC">
              <w:rPr>
                <w:rFonts w:ascii="Times New Roman" w:hAnsi="Times New Roman" w:cs="Times New Roman"/>
                <w:i/>
              </w:rPr>
              <w:t xml:space="preserve"> </w:t>
            </w:r>
            <w:r w:rsidRPr="00AD2DAC">
              <w:rPr>
                <w:rFonts w:ascii="Times New Roman" w:hAnsi="Times New Roman" w:cs="Times New Roman"/>
                <w:i/>
              </w:rPr>
              <w:t>Any other strategies?</w:t>
            </w:r>
          </w:p>
          <w:p w14:paraId="161F91B6" w14:textId="77777777" w:rsidR="00D84999" w:rsidRPr="00AD2DAC" w:rsidRDefault="00D84999" w:rsidP="00D84999">
            <w:pPr>
              <w:rPr>
                <w:rFonts w:ascii="Times New Roman" w:hAnsi="Times New Roman" w:cs="Times New Roman"/>
              </w:rPr>
            </w:pPr>
          </w:p>
          <w:p w14:paraId="15878F88" w14:textId="2B975DD4" w:rsidR="0098115B" w:rsidRPr="00AD2DAC" w:rsidRDefault="00D84999" w:rsidP="00D84999">
            <w:pPr>
              <w:rPr>
                <w:rFonts w:ascii="Times New Roman" w:hAnsi="Times New Roman" w:cs="Times New Roman"/>
              </w:rPr>
            </w:pPr>
            <w:r w:rsidRPr="00AD2DAC">
              <w:rPr>
                <w:rFonts w:ascii="Times New Roman" w:hAnsi="Times New Roman" w:cs="Times New Roman"/>
              </w:rPr>
              <w:t>To what extent do young Aboriginal people use local sexual health services for STI testing or treatment?</w:t>
            </w:r>
            <w:r w:rsidR="0098115B" w:rsidRPr="00AD2DAC">
              <w:rPr>
                <w:rFonts w:ascii="Times New Roman" w:hAnsi="Times New Roman" w:cs="Times New Roman"/>
              </w:rPr>
              <w:t xml:space="preserve"> Why (not)?</w:t>
            </w:r>
          </w:p>
          <w:p w14:paraId="4DE9772E" w14:textId="6CAFE2CE" w:rsidR="00D84999" w:rsidRPr="00AD2DAC" w:rsidRDefault="0098115B" w:rsidP="00D84999">
            <w:pPr>
              <w:rPr>
                <w:rFonts w:ascii="Times New Roman" w:hAnsi="Times New Roman" w:cs="Times New Roman"/>
                <w:i/>
              </w:rPr>
            </w:pPr>
            <w:r w:rsidRPr="00AD2DAC">
              <w:rPr>
                <w:rFonts w:ascii="Times New Roman" w:hAnsi="Times New Roman" w:cs="Times New Roman"/>
                <w:i/>
              </w:rPr>
              <w:t>Socioecological B</w:t>
            </w:r>
            <w:r w:rsidR="00D84999" w:rsidRPr="00AD2DAC">
              <w:rPr>
                <w:rFonts w:ascii="Times New Roman" w:hAnsi="Times New Roman" w:cs="Times New Roman"/>
                <w:i/>
              </w:rPr>
              <w:t>arriers</w:t>
            </w:r>
            <w:r w:rsidRPr="00AD2DAC">
              <w:rPr>
                <w:rFonts w:ascii="Times New Roman" w:hAnsi="Times New Roman" w:cs="Times New Roman"/>
                <w:i/>
              </w:rPr>
              <w:t xml:space="preserve">? </w:t>
            </w:r>
            <w:r w:rsidR="00D84999" w:rsidRPr="00AD2DAC">
              <w:rPr>
                <w:rFonts w:ascii="Times New Roman" w:hAnsi="Times New Roman" w:cs="Times New Roman"/>
                <w:i/>
              </w:rPr>
              <w:t>Symptomatic vs asymptomatic?</w:t>
            </w:r>
            <w:r w:rsidRPr="00AD2DAC">
              <w:rPr>
                <w:rFonts w:ascii="Times New Roman" w:hAnsi="Times New Roman" w:cs="Times New Roman"/>
                <w:i/>
              </w:rPr>
              <w:t xml:space="preserve"> </w:t>
            </w:r>
            <w:r w:rsidR="00D84999" w:rsidRPr="00AD2DAC">
              <w:rPr>
                <w:rFonts w:ascii="Times New Roman" w:hAnsi="Times New Roman" w:cs="Times New Roman"/>
                <w:i/>
              </w:rPr>
              <w:t>Lack of knowledge?</w:t>
            </w:r>
            <w:r w:rsidRPr="00AD2DAC">
              <w:rPr>
                <w:rFonts w:ascii="Times New Roman" w:hAnsi="Times New Roman" w:cs="Times New Roman"/>
                <w:i/>
              </w:rPr>
              <w:t xml:space="preserve"> </w:t>
            </w:r>
            <w:r w:rsidR="00D84999" w:rsidRPr="00AD2DAC">
              <w:rPr>
                <w:rFonts w:ascii="Times New Roman" w:hAnsi="Times New Roman" w:cs="Times New Roman"/>
                <w:i/>
              </w:rPr>
              <w:t xml:space="preserve">Bad previous experiences? </w:t>
            </w:r>
            <w:r w:rsidRPr="00AD2DAC">
              <w:rPr>
                <w:rFonts w:ascii="Times New Roman" w:hAnsi="Times New Roman" w:cs="Times New Roman"/>
                <w:i/>
              </w:rPr>
              <w:t xml:space="preserve"> </w:t>
            </w:r>
            <w:r w:rsidR="00D84999" w:rsidRPr="00AD2DAC">
              <w:rPr>
                <w:rFonts w:ascii="Times New Roman" w:hAnsi="Times New Roman" w:cs="Times New Roman"/>
                <w:i/>
              </w:rPr>
              <w:t>Problems with health worker? Social stigma?</w:t>
            </w:r>
            <w:r w:rsidRPr="00AD2DAC">
              <w:rPr>
                <w:rFonts w:ascii="Times New Roman" w:hAnsi="Times New Roman" w:cs="Times New Roman"/>
                <w:i/>
              </w:rPr>
              <w:t xml:space="preserve"> </w:t>
            </w:r>
            <w:r w:rsidR="00D84999" w:rsidRPr="00AD2DAC">
              <w:rPr>
                <w:rFonts w:ascii="Times New Roman" w:hAnsi="Times New Roman" w:cs="Times New Roman"/>
                <w:i/>
              </w:rPr>
              <w:t>Fear of being seen?</w:t>
            </w:r>
          </w:p>
          <w:p w14:paraId="108E053E" w14:textId="77777777" w:rsidR="00D84999" w:rsidRPr="00AD2DAC" w:rsidRDefault="00D84999" w:rsidP="00D84999">
            <w:pPr>
              <w:rPr>
                <w:rFonts w:ascii="Times New Roman" w:hAnsi="Times New Roman" w:cs="Times New Roman"/>
              </w:rPr>
            </w:pPr>
          </w:p>
          <w:p w14:paraId="4830A73A" w14:textId="77777777" w:rsidR="0098115B" w:rsidRPr="00AD2DAC" w:rsidRDefault="0098115B" w:rsidP="00D84999">
            <w:pPr>
              <w:rPr>
                <w:rFonts w:ascii="Times New Roman" w:hAnsi="Times New Roman" w:cs="Times New Roman"/>
              </w:rPr>
            </w:pPr>
          </w:p>
          <w:p w14:paraId="336BD3B9" w14:textId="329CE602" w:rsidR="00D84999" w:rsidRPr="00AD2DAC" w:rsidRDefault="00D84999" w:rsidP="00D84999">
            <w:pPr>
              <w:rPr>
                <w:rFonts w:ascii="Times New Roman" w:hAnsi="Times New Roman" w:cs="Times New Roman"/>
              </w:rPr>
            </w:pPr>
            <w:r w:rsidRPr="00AD2DAC">
              <w:rPr>
                <w:rFonts w:ascii="Times New Roman" w:hAnsi="Times New Roman" w:cs="Times New Roman"/>
              </w:rPr>
              <w:t xml:space="preserve">What do you think could be done to increase STI testing and treatment among young Aboriginal people in this community?? </w:t>
            </w:r>
          </w:p>
          <w:p w14:paraId="7D364DF1" w14:textId="1E417FFE" w:rsidR="00D84999" w:rsidRPr="00AD2DAC" w:rsidRDefault="00D84999" w:rsidP="0098115B">
            <w:pPr>
              <w:contextualSpacing/>
              <w:rPr>
                <w:rFonts w:ascii="Times New Roman" w:hAnsi="Times New Roman" w:cs="Times New Roman"/>
                <w:i/>
              </w:rPr>
            </w:pPr>
            <w:r w:rsidRPr="00AD2DAC">
              <w:rPr>
                <w:rFonts w:ascii="Times New Roman" w:hAnsi="Times New Roman" w:cs="Times New Roman"/>
                <w:i/>
              </w:rPr>
              <w:t>Clinic setting?</w:t>
            </w:r>
            <w:r w:rsidR="0098115B" w:rsidRPr="00AD2DAC">
              <w:rPr>
                <w:rFonts w:ascii="Times New Roman" w:hAnsi="Times New Roman" w:cs="Times New Roman"/>
                <w:i/>
              </w:rPr>
              <w:t xml:space="preserve"> </w:t>
            </w:r>
            <w:r w:rsidRPr="00AD2DAC">
              <w:rPr>
                <w:rFonts w:ascii="Times New Roman" w:hAnsi="Times New Roman" w:cs="Times New Roman"/>
                <w:i/>
              </w:rPr>
              <w:t>Community setting?</w:t>
            </w:r>
            <w:r w:rsidR="0098115B" w:rsidRPr="00AD2DAC">
              <w:rPr>
                <w:rFonts w:ascii="Times New Roman" w:hAnsi="Times New Roman" w:cs="Times New Roman"/>
                <w:i/>
              </w:rPr>
              <w:t xml:space="preserve"> </w:t>
            </w:r>
            <w:r w:rsidRPr="00AD2DAC">
              <w:rPr>
                <w:rFonts w:ascii="Times New Roman" w:hAnsi="Times New Roman" w:cs="Times New Roman"/>
                <w:i/>
              </w:rPr>
              <w:t>Awareness and education?</w:t>
            </w:r>
            <w:r w:rsidR="0098115B" w:rsidRPr="00AD2DAC">
              <w:rPr>
                <w:rFonts w:ascii="Times New Roman" w:hAnsi="Times New Roman" w:cs="Times New Roman"/>
                <w:i/>
              </w:rPr>
              <w:t xml:space="preserve"> </w:t>
            </w:r>
            <w:r w:rsidRPr="00AD2DAC">
              <w:rPr>
                <w:rFonts w:ascii="Times New Roman" w:hAnsi="Times New Roman" w:cs="Times New Roman"/>
                <w:i/>
              </w:rPr>
              <w:t>Other support?</w:t>
            </w:r>
          </w:p>
          <w:p w14:paraId="1EAB48CC" w14:textId="77777777" w:rsidR="00D84999" w:rsidRPr="00AD2DAC" w:rsidRDefault="00D84999" w:rsidP="00D84999">
            <w:pPr>
              <w:rPr>
                <w:rFonts w:ascii="Times New Roman" w:hAnsi="Times New Roman" w:cs="Times New Roman"/>
                <w:i/>
              </w:rPr>
            </w:pPr>
          </w:p>
          <w:p w14:paraId="0E188F8B" w14:textId="4CDF7FE5" w:rsidR="003D06B0" w:rsidRPr="00AD2DAC" w:rsidRDefault="00D84999" w:rsidP="00D84999">
            <w:pPr>
              <w:rPr>
                <w:rFonts w:ascii="Times New Roman" w:hAnsi="Times New Roman" w:cs="Times New Roman"/>
              </w:rPr>
            </w:pPr>
            <w:r w:rsidRPr="00AD2DAC">
              <w:rPr>
                <w:rFonts w:ascii="Times New Roman" w:hAnsi="Times New Roman" w:cs="Times New Roman"/>
              </w:rPr>
              <w:t>Can you tell me a story from your community about anything that we have talked about today?</w:t>
            </w:r>
          </w:p>
          <w:p w14:paraId="1A722117" w14:textId="77777777" w:rsidR="00482319" w:rsidRPr="00AD2DAC" w:rsidRDefault="00482319" w:rsidP="00482319">
            <w:pPr>
              <w:rPr>
                <w:rFonts w:ascii="Times New Roman" w:hAnsi="Times New Roman" w:cs="Times New Roman"/>
              </w:rPr>
            </w:pPr>
          </w:p>
        </w:tc>
        <w:tc>
          <w:tcPr>
            <w:tcW w:w="992" w:type="dxa"/>
          </w:tcPr>
          <w:p w14:paraId="276C26A8" w14:textId="5C903463" w:rsidR="00240659" w:rsidRPr="00AD2DAC" w:rsidRDefault="00D84999" w:rsidP="004B173B">
            <w:pPr>
              <w:rPr>
                <w:rFonts w:ascii="Times New Roman" w:hAnsi="Times New Roman" w:cs="Times New Roman"/>
              </w:rPr>
            </w:pPr>
            <w:r w:rsidRPr="00AD2DAC">
              <w:rPr>
                <w:rFonts w:ascii="Times New Roman" w:hAnsi="Times New Roman" w:cs="Times New Roman"/>
              </w:rPr>
              <w:lastRenderedPageBreak/>
              <w:t>15</w:t>
            </w:r>
            <w:r w:rsidR="00240659" w:rsidRPr="00AD2DAC">
              <w:rPr>
                <w:rFonts w:ascii="Times New Roman" w:hAnsi="Times New Roman" w:cs="Times New Roman"/>
              </w:rPr>
              <w:t xml:space="preserve"> mins</w:t>
            </w:r>
          </w:p>
        </w:tc>
      </w:tr>
      <w:tr w:rsidR="00240659" w:rsidRPr="00AD2DAC" w14:paraId="03DD486D" w14:textId="77777777" w:rsidTr="00061BED">
        <w:tc>
          <w:tcPr>
            <w:tcW w:w="8755" w:type="dxa"/>
          </w:tcPr>
          <w:p w14:paraId="3D653F89" w14:textId="77777777" w:rsidR="00240659" w:rsidRPr="00AD2DAC" w:rsidRDefault="00240659" w:rsidP="00BA5C6D">
            <w:pPr>
              <w:rPr>
                <w:rFonts w:ascii="Times New Roman" w:hAnsi="Times New Roman" w:cs="Times New Roman"/>
                <w:b/>
              </w:rPr>
            </w:pPr>
            <w:r w:rsidRPr="00AD2DAC">
              <w:rPr>
                <w:rFonts w:ascii="Times New Roman" w:hAnsi="Times New Roman" w:cs="Times New Roman"/>
                <w:b/>
              </w:rPr>
              <w:t>Conclusions</w:t>
            </w:r>
          </w:p>
          <w:p w14:paraId="70434C19" w14:textId="77777777" w:rsidR="00BA5C6D" w:rsidRPr="00AD2DAC" w:rsidRDefault="00BA5C6D" w:rsidP="00BA5C6D">
            <w:pPr>
              <w:rPr>
                <w:rFonts w:ascii="Times New Roman" w:hAnsi="Times New Roman" w:cs="Times New Roman"/>
              </w:rPr>
            </w:pPr>
          </w:p>
          <w:p w14:paraId="60CB5969" w14:textId="77777777" w:rsidR="00BA5C6D" w:rsidRPr="00AD2DAC" w:rsidRDefault="00BA5C6D" w:rsidP="00BA5C6D">
            <w:pPr>
              <w:rPr>
                <w:rFonts w:ascii="Times New Roman" w:hAnsi="Times New Roman" w:cs="Times New Roman"/>
              </w:rPr>
            </w:pPr>
            <w:r w:rsidRPr="00AD2DAC">
              <w:rPr>
                <w:rFonts w:ascii="Times New Roman" w:hAnsi="Times New Roman" w:cs="Times New Roman"/>
              </w:rPr>
              <w:t>Explain that the interview is pretty much finished.</w:t>
            </w:r>
          </w:p>
          <w:p w14:paraId="7431F492" w14:textId="77777777" w:rsidR="00BA5C6D" w:rsidRPr="00AD2DAC" w:rsidRDefault="00BA5C6D" w:rsidP="00BA5C6D">
            <w:pPr>
              <w:rPr>
                <w:rFonts w:ascii="Times New Roman" w:hAnsi="Times New Roman" w:cs="Times New Roman"/>
              </w:rPr>
            </w:pPr>
          </w:p>
          <w:p w14:paraId="3B8086AA" w14:textId="77777777" w:rsidR="00BA5C6D" w:rsidRPr="00AD2DAC" w:rsidRDefault="00BA5C6D" w:rsidP="00BA5C6D">
            <w:pPr>
              <w:rPr>
                <w:rFonts w:ascii="Times New Roman" w:hAnsi="Times New Roman" w:cs="Times New Roman"/>
              </w:rPr>
            </w:pPr>
            <w:r w:rsidRPr="00AD2DAC">
              <w:rPr>
                <w:rFonts w:ascii="Times New Roman" w:hAnsi="Times New Roman" w:cs="Times New Roman"/>
              </w:rPr>
              <w:t>Are there any issues we haven’t discussed that you’d like to mention?</w:t>
            </w:r>
          </w:p>
          <w:p w14:paraId="4CBB0AE3" w14:textId="77777777" w:rsidR="00BA5C6D" w:rsidRPr="00AD2DAC" w:rsidRDefault="00BA5C6D" w:rsidP="00BA5C6D">
            <w:pPr>
              <w:rPr>
                <w:rFonts w:ascii="Times New Roman" w:hAnsi="Times New Roman" w:cs="Times New Roman"/>
              </w:rPr>
            </w:pPr>
          </w:p>
          <w:p w14:paraId="3E9D8C38" w14:textId="77777777" w:rsidR="00BA5C6D" w:rsidRPr="00AD2DAC" w:rsidRDefault="00BA5C6D" w:rsidP="00BA5C6D">
            <w:pPr>
              <w:rPr>
                <w:rFonts w:ascii="Times New Roman" w:hAnsi="Times New Roman" w:cs="Times New Roman"/>
              </w:rPr>
            </w:pPr>
            <w:r w:rsidRPr="00AD2DAC">
              <w:rPr>
                <w:rFonts w:ascii="Times New Roman" w:hAnsi="Times New Roman" w:cs="Times New Roman"/>
              </w:rPr>
              <w:t>Explain that we would very much like to stay in touch about the progress of the project, and gather their insight along the way. As if that is okay? Get email and mobile number if needed.</w:t>
            </w:r>
          </w:p>
          <w:p w14:paraId="3D190D72" w14:textId="77777777" w:rsidR="00BA5C6D" w:rsidRPr="00AD2DAC" w:rsidRDefault="00BA5C6D" w:rsidP="00BA5C6D">
            <w:pPr>
              <w:rPr>
                <w:rFonts w:ascii="Times New Roman" w:hAnsi="Times New Roman" w:cs="Times New Roman"/>
              </w:rPr>
            </w:pPr>
          </w:p>
          <w:p w14:paraId="0525A4BC" w14:textId="77777777" w:rsidR="00BA5C6D" w:rsidRPr="00AD2DAC" w:rsidRDefault="00BA5C6D" w:rsidP="00BA5C6D">
            <w:pPr>
              <w:rPr>
                <w:rFonts w:ascii="Times New Roman" w:hAnsi="Times New Roman" w:cs="Times New Roman"/>
              </w:rPr>
            </w:pPr>
            <w:r w:rsidRPr="00AD2DAC">
              <w:rPr>
                <w:rFonts w:ascii="Times New Roman" w:hAnsi="Times New Roman" w:cs="Times New Roman"/>
              </w:rPr>
              <w:t>Thank the interviewee for taking part.</w:t>
            </w:r>
          </w:p>
          <w:p w14:paraId="102D7D5E" w14:textId="77777777" w:rsidR="00BA5C6D" w:rsidRPr="00AD2DAC" w:rsidRDefault="00BA5C6D" w:rsidP="00BA5C6D">
            <w:pPr>
              <w:rPr>
                <w:rFonts w:ascii="Times New Roman" w:hAnsi="Times New Roman" w:cs="Times New Roman"/>
              </w:rPr>
            </w:pPr>
          </w:p>
          <w:p w14:paraId="3C2F340C" w14:textId="77777777" w:rsidR="00240659" w:rsidRPr="00AD2DAC" w:rsidRDefault="00BA5C6D" w:rsidP="00BA5C6D">
            <w:pPr>
              <w:rPr>
                <w:rFonts w:ascii="Times New Roman" w:hAnsi="Times New Roman" w:cs="Times New Roman"/>
              </w:rPr>
            </w:pPr>
            <w:r w:rsidRPr="00AD2DAC">
              <w:rPr>
                <w:rFonts w:ascii="Times New Roman" w:hAnsi="Times New Roman" w:cs="Times New Roman"/>
              </w:rPr>
              <w:t>Close interview, and stop recording.</w:t>
            </w:r>
          </w:p>
        </w:tc>
        <w:tc>
          <w:tcPr>
            <w:tcW w:w="992" w:type="dxa"/>
          </w:tcPr>
          <w:p w14:paraId="79EC9356" w14:textId="77777777" w:rsidR="00240659" w:rsidRPr="00AD2DAC" w:rsidRDefault="00240659" w:rsidP="00BA5C6D">
            <w:pPr>
              <w:rPr>
                <w:rFonts w:ascii="Times New Roman" w:hAnsi="Times New Roman" w:cs="Times New Roman"/>
              </w:rPr>
            </w:pPr>
            <w:r w:rsidRPr="00AD2DAC">
              <w:rPr>
                <w:rFonts w:ascii="Times New Roman" w:hAnsi="Times New Roman" w:cs="Times New Roman"/>
              </w:rPr>
              <w:t>5 mins</w:t>
            </w:r>
          </w:p>
        </w:tc>
      </w:tr>
    </w:tbl>
    <w:p w14:paraId="5B302C94" w14:textId="77777777" w:rsidR="00240659" w:rsidRPr="00AD2DAC" w:rsidRDefault="00240659" w:rsidP="004B173B">
      <w:pPr>
        <w:rPr>
          <w:rFonts w:ascii="Times New Roman" w:hAnsi="Times New Roman" w:cs="Times New Roman"/>
        </w:rPr>
      </w:pPr>
    </w:p>
    <w:p w14:paraId="622AFF55" w14:textId="77777777" w:rsidR="00534BCF" w:rsidRPr="00AD2DAC" w:rsidRDefault="00534BCF" w:rsidP="004B173B">
      <w:pPr>
        <w:pStyle w:val="Heading2"/>
        <w:numPr>
          <w:ilvl w:val="0"/>
          <w:numId w:val="0"/>
        </w:numPr>
        <w:spacing w:before="0" w:line="240" w:lineRule="auto"/>
        <w:rPr>
          <w:rFonts w:ascii="Times New Roman" w:hAnsi="Times New Roman"/>
          <w:b w:val="0"/>
          <w:szCs w:val="24"/>
        </w:rPr>
      </w:pPr>
    </w:p>
    <w:p w14:paraId="26924A5B" w14:textId="77777777" w:rsidR="00534BCF" w:rsidRPr="00AD2DAC" w:rsidRDefault="00534BCF" w:rsidP="004B173B">
      <w:pPr>
        <w:rPr>
          <w:rFonts w:ascii="Times New Roman" w:hAnsi="Times New Roman" w:cs="Times New Roman"/>
        </w:rPr>
      </w:pPr>
    </w:p>
    <w:p w14:paraId="553B3CCE" w14:textId="77777777" w:rsidR="00534BCF" w:rsidRPr="00AD2DAC" w:rsidRDefault="00534BCF" w:rsidP="004B173B">
      <w:pPr>
        <w:rPr>
          <w:rFonts w:ascii="Times New Roman" w:hAnsi="Times New Roman" w:cs="Times New Roman"/>
        </w:rPr>
      </w:pPr>
    </w:p>
    <w:p w14:paraId="5C988A12" w14:textId="77777777" w:rsidR="008F7140" w:rsidRPr="00AD2DAC" w:rsidRDefault="008F7140" w:rsidP="004B173B">
      <w:pPr>
        <w:rPr>
          <w:rFonts w:ascii="Times New Roman" w:hAnsi="Times New Roman" w:cs="Times New Roman"/>
        </w:rPr>
      </w:pPr>
    </w:p>
    <w:p w14:paraId="62F5A935" w14:textId="77777777" w:rsidR="00534BCF" w:rsidRPr="00AD2DAC" w:rsidRDefault="00534BCF" w:rsidP="004B173B">
      <w:pPr>
        <w:rPr>
          <w:rFonts w:ascii="Times New Roman" w:hAnsi="Times New Roman" w:cs="Times New Roman"/>
        </w:rPr>
      </w:pPr>
    </w:p>
    <w:sectPr w:rsidR="00534BCF" w:rsidRPr="00AD2DAC" w:rsidSect="00061BED">
      <w:footerReference w:type="even" r:id="rId7"/>
      <w:footerReference w:type="default" r:id="rId8"/>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ECD24" w14:textId="77777777" w:rsidR="00C64346" w:rsidRDefault="00C64346" w:rsidP="00D84999">
      <w:r>
        <w:separator/>
      </w:r>
    </w:p>
  </w:endnote>
  <w:endnote w:type="continuationSeparator" w:id="0">
    <w:p w14:paraId="4E14D109" w14:textId="77777777" w:rsidR="00C64346" w:rsidRDefault="00C64346" w:rsidP="00D8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58278" w14:textId="77777777" w:rsidR="00D84999" w:rsidRDefault="00D84999" w:rsidP="009811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7DA812" w14:textId="77777777" w:rsidR="00D84999" w:rsidRDefault="00D84999" w:rsidP="00D849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BE8E8" w14:textId="77777777" w:rsidR="00D84999" w:rsidRDefault="00D84999" w:rsidP="00D849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03CE3D" w14:textId="77777777" w:rsidR="00D84999" w:rsidRDefault="00D84999" w:rsidP="00D849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A51EE" w14:textId="77777777" w:rsidR="00C64346" w:rsidRDefault="00C64346" w:rsidP="00D84999">
      <w:r>
        <w:separator/>
      </w:r>
    </w:p>
  </w:footnote>
  <w:footnote w:type="continuationSeparator" w:id="0">
    <w:p w14:paraId="10E206B5" w14:textId="77777777" w:rsidR="00C64346" w:rsidRDefault="00C64346" w:rsidP="00D84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1541"/>
    <w:multiLevelType w:val="multilevel"/>
    <w:tmpl w:val="43B26644"/>
    <w:lvl w:ilvl="0">
      <w:start w:val="1"/>
      <w:numFmt w:val="decimal"/>
      <w:pStyle w:val="TOC1"/>
      <w:lvlText w:val="%1."/>
      <w:lvlJc w:val="left"/>
      <w:pPr>
        <w:ind w:left="360" w:hanging="360"/>
      </w:pPr>
      <w:rPr>
        <w:rFonts w:hint="default"/>
      </w:rPr>
    </w:lvl>
    <w:lvl w:ilvl="1">
      <w:start w:val="1"/>
      <w:numFmt w:val="decimal"/>
      <w:pStyle w:val="TOC2"/>
      <w:lvlText w:val="%1.%2."/>
      <w:lvlJc w:val="left"/>
      <w:pPr>
        <w:ind w:left="792" w:hanging="432"/>
      </w:pPr>
    </w:lvl>
    <w:lvl w:ilvl="2">
      <w:start w:val="1"/>
      <w:numFmt w:val="decimal"/>
      <w:pStyle w:val="TOC3"/>
      <w:lvlText w:val="%1.%2.%3."/>
      <w:lvlJc w:val="left"/>
      <w:pPr>
        <w:ind w:left="1224" w:hanging="504"/>
      </w:pPr>
    </w:lvl>
    <w:lvl w:ilvl="3">
      <w:start w:val="1"/>
      <w:numFmt w:val="decimal"/>
      <w:pStyle w:val="TOC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710EA6"/>
    <w:multiLevelType w:val="hybridMultilevel"/>
    <w:tmpl w:val="A71690A6"/>
    <w:lvl w:ilvl="0" w:tplc="9CDACA2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F347DD"/>
    <w:multiLevelType w:val="hybridMultilevel"/>
    <w:tmpl w:val="6AB29E8A"/>
    <w:lvl w:ilvl="0" w:tplc="04090003">
      <w:start w:val="1"/>
      <w:numFmt w:val="bullet"/>
      <w:lvlText w:val="o"/>
      <w:lvlJc w:val="left"/>
      <w:pPr>
        <w:tabs>
          <w:tab w:val="num" w:pos="1080"/>
        </w:tabs>
        <w:ind w:left="1080" w:hanging="360"/>
      </w:pPr>
      <w:rPr>
        <w:rFonts w:ascii="Courier New" w:hAnsi="Courier New" w:cs="Courier New" w:hint="default"/>
      </w:rPr>
    </w:lvl>
    <w:lvl w:ilvl="1" w:tplc="6D56D8B4">
      <w:start w:val="210"/>
      <w:numFmt w:val="bullet"/>
      <w:lvlText w:val="–"/>
      <w:lvlJc w:val="left"/>
      <w:pPr>
        <w:tabs>
          <w:tab w:val="num" w:pos="1800"/>
        </w:tabs>
        <w:ind w:left="1800" w:hanging="360"/>
      </w:pPr>
      <w:rPr>
        <w:rFonts w:ascii="Times New Roman" w:hAnsi="Times New Roman" w:hint="default"/>
      </w:rPr>
    </w:lvl>
    <w:lvl w:ilvl="2" w:tplc="1ACEA43A" w:tentative="1">
      <w:start w:val="1"/>
      <w:numFmt w:val="bullet"/>
      <w:lvlText w:val="•"/>
      <w:lvlJc w:val="left"/>
      <w:pPr>
        <w:tabs>
          <w:tab w:val="num" w:pos="2520"/>
        </w:tabs>
        <w:ind w:left="2520" w:hanging="360"/>
      </w:pPr>
      <w:rPr>
        <w:rFonts w:ascii="Times New Roman" w:hAnsi="Times New Roman" w:hint="default"/>
      </w:rPr>
    </w:lvl>
    <w:lvl w:ilvl="3" w:tplc="BF580832" w:tentative="1">
      <w:start w:val="1"/>
      <w:numFmt w:val="bullet"/>
      <w:lvlText w:val="•"/>
      <w:lvlJc w:val="left"/>
      <w:pPr>
        <w:tabs>
          <w:tab w:val="num" w:pos="3240"/>
        </w:tabs>
        <w:ind w:left="3240" w:hanging="360"/>
      </w:pPr>
      <w:rPr>
        <w:rFonts w:ascii="Times New Roman" w:hAnsi="Times New Roman" w:hint="default"/>
      </w:rPr>
    </w:lvl>
    <w:lvl w:ilvl="4" w:tplc="B1F22D46" w:tentative="1">
      <w:start w:val="1"/>
      <w:numFmt w:val="bullet"/>
      <w:lvlText w:val="•"/>
      <w:lvlJc w:val="left"/>
      <w:pPr>
        <w:tabs>
          <w:tab w:val="num" w:pos="3960"/>
        </w:tabs>
        <w:ind w:left="3960" w:hanging="360"/>
      </w:pPr>
      <w:rPr>
        <w:rFonts w:ascii="Times New Roman" w:hAnsi="Times New Roman" w:hint="default"/>
      </w:rPr>
    </w:lvl>
    <w:lvl w:ilvl="5" w:tplc="36C23BC0" w:tentative="1">
      <w:start w:val="1"/>
      <w:numFmt w:val="bullet"/>
      <w:lvlText w:val="•"/>
      <w:lvlJc w:val="left"/>
      <w:pPr>
        <w:tabs>
          <w:tab w:val="num" w:pos="4680"/>
        </w:tabs>
        <w:ind w:left="4680" w:hanging="360"/>
      </w:pPr>
      <w:rPr>
        <w:rFonts w:ascii="Times New Roman" w:hAnsi="Times New Roman" w:hint="default"/>
      </w:rPr>
    </w:lvl>
    <w:lvl w:ilvl="6" w:tplc="832EFFA4" w:tentative="1">
      <w:start w:val="1"/>
      <w:numFmt w:val="bullet"/>
      <w:lvlText w:val="•"/>
      <w:lvlJc w:val="left"/>
      <w:pPr>
        <w:tabs>
          <w:tab w:val="num" w:pos="5400"/>
        </w:tabs>
        <w:ind w:left="5400" w:hanging="360"/>
      </w:pPr>
      <w:rPr>
        <w:rFonts w:ascii="Times New Roman" w:hAnsi="Times New Roman" w:hint="default"/>
      </w:rPr>
    </w:lvl>
    <w:lvl w:ilvl="7" w:tplc="DECCC8C2" w:tentative="1">
      <w:start w:val="1"/>
      <w:numFmt w:val="bullet"/>
      <w:lvlText w:val="•"/>
      <w:lvlJc w:val="left"/>
      <w:pPr>
        <w:tabs>
          <w:tab w:val="num" w:pos="6120"/>
        </w:tabs>
        <w:ind w:left="6120" w:hanging="360"/>
      </w:pPr>
      <w:rPr>
        <w:rFonts w:ascii="Times New Roman" w:hAnsi="Times New Roman" w:hint="default"/>
      </w:rPr>
    </w:lvl>
    <w:lvl w:ilvl="8" w:tplc="440A8C3E" w:tentative="1">
      <w:start w:val="1"/>
      <w:numFmt w:val="bullet"/>
      <w:lvlText w:val="•"/>
      <w:lvlJc w:val="left"/>
      <w:pPr>
        <w:tabs>
          <w:tab w:val="num" w:pos="6840"/>
        </w:tabs>
        <w:ind w:left="6840" w:hanging="360"/>
      </w:pPr>
      <w:rPr>
        <w:rFonts w:ascii="Times New Roman" w:hAnsi="Times New Roman" w:hint="default"/>
      </w:rPr>
    </w:lvl>
  </w:abstractNum>
  <w:abstractNum w:abstractNumId="3" w15:restartNumberingAfterBreak="0">
    <w:nsid w:val="2917178A"/>
    <w:multiLevelType w:val="hybridMultilevel"/>
    <w:tmpl w:val="8478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7C07C0"/>
    <w:multiLevelType w:val="hybridMultilevel"/>
    <w:tmpl w:val="AC247812"/>
    <w:lvl w:ilvl="0" w:tplc="3CC48124">
      <w:start w:val="20"/>
      <w:numFmt w:val="bullet"/>
      <w:lvlText w:val="-"/>
      <w:lvlJc w:val="left"/>
      <w:pPr>
        <w:ind w:left="720" w:hanging="360"/>
      </w:pPr>
      <w:rPr>
        <w:rFonts w:ascii="Calibri" w:eastAsiaTheme="minorEastAsia" w:hAnsi="Calibri"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506549"/>
    <w:multiLevelType w:val="hybridMultilevel"/>
    <w:tmpl w:val="DED2A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267E67"/>
    <w:multiLevelType w:val="hybridMultilevel"/>
    <w:tmpl w:val="EEEC88DE"/>
    <w:lvl w:ilvl="0" w:tplc="04090003">
      <w:start w:val="1"/>
      <w:numFmt w:val="bullet"/>
      <w:lvlText w:val="o"/>
      <w:lvlJc w:val="left"/>
      <w:pPr>
        <w:tabs>
          <w:tab w:val="num" w:pos="1080"/>
        </w:tabs>
        <w:ind w:left="1080" w:hanging="360"/>
      </w:pPr>
      <w:rPr>
        <w:rFonts w:ascii="Courier New" w:hAnsi="Courier New" w:cs="Courier New" w:hint="default"/>
      </w:rPr>
    </w:lvl>
    <w:lvl w:ilvl="1" w:tplc="6D56D8B4">
      <w:start w:val="210"/>
      <w:numFmt w:val="bullet"/>
      <w:lvlText w:val="–"/>
      <w:lvlJc w:val="left"/>
      <w:pPr>
        <w:tabs>
          <w:tab w:val="num" w:pos="1800"/>
        </w:tabs>
        <w:ind w:left="1800" w:hanging="360"/>
      </w:pPr>
      <w:rPr>
        <w:rFonts w:ascii="Times New Roman" w:hAnsi="Times New Roman" w:hint="default"/>
      </w:rPr>
    </w:lvl>
    <w:lvl w:ilvl="2" w:tplc="1ACEA43A" w:tentative="1">
      <w:start w:val="1"/>
      <w:numFmt w:val="bullet"/>
      <w:lvlText w:val="•"/>
      <w:lvlJc w:val="left"/>
      <w:pPr>
        <w:tabs>
          <w:tab w:val="num" w:pos="2520"/>
        </w:tabs>
        <w:ind w:left="2520" w:hanging="360"/>
      </w:pPr>
      <w:rPr>
        <w:rFonts w:ascii="Times New Roman" w:hAnsi="Times New Roman" w:hint="default"/>
      </w:rPr>
    </w:lvl>
    <w:lvl w:ilvl="3" w:tplc="BF580832" w:tentative="1">
      <w:start w:val="1"/>
      <w:numFmt w:val="bullet"/>
      <w:lvlText w:val="•"/>
      <w:lvlJc w:val="left"/>
      <w:pPr>
        <w:tabs>
          <w:tab w:val="num" w:pos="3240"/>
        </w:tabs>
        <w:ind w:left="3240" w:hanging="360"/>
      </w:pPr>
      <w:rPr>
        <w:rFonts w:ascii="Times New Roman" w:hAnsi="Times New Roman" w:hint="default"/>
      </w:rPr>
    </w:lvl>
    <w:lvl w:ilvl="4" w:tplc="B1F22D46" w:tentative="1">
      <w:start w:val="1"/>
      <w:numFmt w:val="bullet"/>
      <w:lvlText w:val="•"/>
      <w:lvlJc w:val="left"/>
      <w:pPr>
        <w:tabs>
          <w:tab w:val="num" w:pos="3960"/>
        </w:tabs>
        <w:ind w:left="3960" w:hanging="360"/>
      </w:pPr>
      <w:rPr>
        <w:rFonts w:ascii="Times New Roman" w:hAnsi="Times New Roman" w:hint="default"/>
      </w:rPr>
    </w:lvl>
    <w:lvl w:ilvl="5" w:tplc="36C23BC0" w:tentative="1">
      <w:start w:val="1"/>
      <w:numFmt w:val="bullet"/>
      <w:lvlText w:val="•"/>
      <w:lvlJc w:val="left"/>
      <w:pPr>
        <w:tabs>
          <w:tab w:val="num" w:pos="4680"/>
        </w:tabs>
        <w:ind w:left="4680" w:hanging="360"/>
      </w:pPr>
      <w:rPr>
        <w:rFonts w:ascii="Times New Roman" w:hAnsi="Times New Roman" w:hint="default"/>
      </w:rPr>
    </w:lvl>
    <w:lvl w:ilvl="6" w:tplc="832EFFA4" w:tentative="1">
      <w:start w:val="1"/>
      <w:numFmt w:val="bullet"/>
      <w:lvlText w:val="•"/>
      <w:lvlJc w:val="left"/>
      <w:pPr>
        <w:tabs>
          <w:tab w:val="num" w:pos="5400"/>
        </w:tabs>
        <w:ind w:left="5400" w:hanging="360"/>
      </w:pPr>
      <w:rPr>
        <w:rFonts w:ascii="Times New Roman" w:hAnsi="Times New Roman" w:hint="default"/>
      </w:rPr>
    </w:lvl>
    <w:lvl w:ilvl="7" w:tplc="DECCC8C2" w:tentative="1">
      <w:start w:val="1"/>
      <w:numFmt w:val="bullet"/>
      <w:lvlText w:val="•"/>
      <w:lvlJc w:val="left"/>
      <w:pPr>
        <w:tabs>
          <w:tab w:val="num" w:pos="6120"/>
        </w:tabs>
        <w:ind w:left="6120" w:hanging="360"/>
      </w:pPr>
      <w:rPr>
        <w:rFonts w:ascii="Times New Roman" w:hAnsi="Times New Roman" w:hint="default"/>
      </w:rPr>
    </w:lvl>
    <w:lvl w:ilvl="8" w:tplc="440A8C3E" w:tentative="1">
      <w:start w:val="1"/>
      <w:numFmt w:val="bullet"/>
      <w:lvlText w:val="•"/>
      <w:lvlJc w:val="left"/>
      <w:pPr>
        <w:tabs>
          <w:tab w:val="num" w:pos="6840"/>
        </w:tabs>
        <w:ind w:left="6840" w:hanging="360"/>
      </w:pPr>
      <w:rPr>
        <w:rFonts w:ascii="Times New Roman" w:hAnsi="Times New Roman" w:hint="default"/>
      </w:rPr>
    </w:lvl>
  </w:abstractNum>
  <w:abstractNum w:abstractNumId="7" w15:restartNumberingAfterBreak="0">
    <w:nsid w:val="61A7009D"/>
    <w:multiLevelType w:val="hybridMultilevel"/>
    <w:tmpl w:val="6B96DD70"/>
    <w:lvl w:ilvl="0" w:tplc="EAEC0FF8">
      <w:start w:val="1"/>
      <w:numFmt w:val="bullet"/>
      <w:lvlText w:val="-"/>
      <w:lvlJc w:val="left"/>
      <w:pPr>
        <w:ind w:left="720" w:hanging="360"/>
      </w:pPr>
      <w:rPr>
        <w:rFonts w:ascii="Verdana" w:hAnsi="Verdana"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D26D78"/>
    <w:multiLevelType w:val="hybridMultilevel"/>
    <w:tmpl w:val="314A49FC"/>
    <w:lvl w:ilvl="0" w:tplc="6BA88790">
      <w:start w:val="1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46100B"/>
    <w:multiLevelType w:val="multilevel"/>
    <w:tmpl w:val="38DE07BA"/>
    <w:lvl w:ilvl="0">
      <w:start w:val="1"/>
      <w:numFmt w:val="decimal"/>
      <w:pStyle w:val="Heading1"/>
      <w:lvlText w:val="%1."/>
      <w:lvlJc w:val="left"/>
      <w:pPr>
        <w:ind w:left="360" w:hanging="360"/>
      </w:pPr>
      <w:rPr>
        <w:rFonts w:cs="Times New Roman" w:hint="default"/>
        <w:i w:val="0"/>
      </w:rPr>
    </w:lvl>
    <w:lvl w:ilvl="1">
      <w:start w:val="1"/>
      <w:numFmt w:val="decimal"/>
      <w:pStyle w:val="Heading2"/>
      <w:isLgl/>
      <w:lvlText w:val="%1.%2"/>
      <w:lvlJc w:val="left"/>
      <w:pPr>
        <w:ind w:left="1702"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15:restartNumberingAfterBreak="0">
    <w:nsid w:val="705822BB"/>
    <w:multiLevelType w:val="hybridMultilevel"/>
    <w:tmpl w:val="A42CC2BA"/>
    <w:lvl w:ilvl="0" w:tplc="A27874D6">
      <w:start w:val="5"/>
      <w:numFmt w:val="bullet"/>
      <w:lvlText w:val="-"/>
      <w:lvlJc w:val="left"/>
      <w:pPr>
        <w:ind w:left="720" w:hanging="360"/>
      </w:pPr>
      <w:rPr>
        <w:rFonts w:ascii="Times New Roman" w:eastAsia="MS Mincho" w:hAnsi="Times New Roman" w:cs="Times New Roman" w:hint="default"/>
        <w:color w:val="000000"/>
        <w:sz w:val="23"/>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7"/>
  </w:num>
  <w:num w:numId="12">
    <w:abstractNumId w:val="9"/>
  </w:num>
  <w:num w:numId="13">
    <w:abstractNumId w:val="10"/>
  </w:num>
  <w:num w:numId="14">
    <w:abstractNumId w:val="4"/>
  </w:num>
  <w:num w:numId="15">
    <w:abstractNumId w:val="5"/>
  </w:num>
  <w:num w:numId="16">
    <w:abstractNumId w:val="3"/>
  </w:num>
  <w:num w:numId="17">
    <w:abstractNumId w:val="8"/>
  </w:num>
  <w:num w:numId="18">
    <w:abstractNumId w:val="1"/>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BCF"/>
    <w:rsid w:val="00061BED"/>
    <w:rsid w:val="000A6569"/>
    <w:rsid w:val="00240659"/>
    <w:rsid w:val="003D06B0"/>
    <w:rsid w:val="003D287C"/>
    <w:rsid w:val="00446AAA"/>
    <w:rsid w:val="0046048C"/>
    <w:rsid w:val="00482319"/>
    <w:rsid w:val="004B173B"/>
    <w:rsid w:val="004B692C"/>
    <w:rsid w:val="004C472D"/>
    <w:rsid w:val="00534BCF"/>
    <w:rsid w:val="006C0633"/>
    <w:rsid w:val="007977C5"/>
    <w:rsid w:val="008F7140"/>
    <w:rsid w:val="009638A9"/>
    <w:rsid w:val="0098115B"/>
    <w:rsid w:val="009E7DC2"/>
    <w:rsid w:val="00A52BAE"/>
    <w:rsid w:val="00AD2DAC"/>
    <w:rsid w:val="00BA5C6D"/>
    <w:rsid w:val="00C10AA4"/>
    <w:rsid w:val="00C64346"/>
    <w:rsid w:val="00CC09A4"/>
    <w:rsid w:val="00D84999"/>
    <w:rsid w:val="00DB6E6E"/>
    <w:rsid w:val="00EA626A"/>
    <w:rsid w:val="00F51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DC8994"/>
  <w14:defaultImageDpi w14:val="300"/>
  <w15:docId w15:val="{5F5114AA-EF39-1348-8CC0-81C6D936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BCF"/>
    <w:rPr>
      <w:lang w:val="en-GB"/>
    </w:rPr>
  </w:style>
  <w:style w:type="paragraph" w:styleId="Heading1">
    <w:name w:val="heading 1"/>
    <w:basedOn w:val="Normal"/>
    <w:next w:val="Normal"/>
    <w:link w:val="Heading1Char"/>
    <w:qFormat/>
    <w:rsid w:val="00534BCF"/>
    <w:pPr>
      <w:keepNext/>
      <w:keepLines/>
      <w:numPr>
        <w:numId w:val="12"/>
      </w:numPr>
      <w:pBdr>
        <w:bottom w:val="single" w:sz="4" w:space="1" w:color="auto"/>
      </w:pBdr>
      <w:spacing w:after="240" w:line="276" w:lineRule="auto"/>
      <w:outlineLvl w:val="0"/>
    </w:pPr>
    <w:rPr>
      <w:rFonts w:ascii="Calibri" w:eastAsia="Times New Roman" w:hAnsi="Calibri" w:cs="Times New Roman"/>
      <w:b/>
      <w:bCs/>
      <w:sz w:val="28"/>
      <w:szCs w:val="28"/>
      <w:lang w:val="en-AU"/>
    </w:rPr>
  </w:style>
  <w:style w:type="paragraph" w:styleId="Heading2">
    <w:name w:val="heading 2"/>
    <w:basedOn w:val="Normal"/>
    <w:next w:val="Normal"/>
    <w:link w:val="Heading2Char"/>
    <w:unhideWhenUsed/>
    <w:qFormat/>
    <w:rsid w:val="00534BCF"/>
    <w:pPr>
      <w:numPr>
        <w:ilvl w:val="1"/>
        <w:numId w:val="12"/>
      </w:numPr>
      <w:spacing w:before="120" w:line="276" w:lineRule="auto"/>
      <w:ind w:left="567" w:hanging="567"/>
      <w:outlineLvl w:val="1"/>
    </w:pPr>
    <w:rPr>
      <w:rFonts w:ascii="Calibri" w:eastAsia="Times New Roman" w:hAnsi="Calibri" w:cs="Times New Roman"/>
      <w:b/>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9E7DC2"/>
    <w:pPr>
      <w:numPr>
        <w:numId w:val="10"/>
      </w:numPr>
      <w:outlineLvl w:val="0"/>
    </w:pPr>
    <w:rPr>
      <w:rFonts w:ascii="Arial" w:eastAsia="Times New Roman" w:hAnsi="Arial" w:cs="Arial"/>
      <w:b/>
      <w:bCs/>
      <w:sz w:val="28"/>
      <w:szCs w:val="28"/>
    </w:rPr>
  </w:style>
  <w:style w:type="paragraph" w:styleId="TOC2">
    <w:name w:val="toc 2"/>
    <w:basedOn w:val="ListParagraph"/>
    <w:next w:val="Normal"/>
    <w:autoRedefine/>
    <w:uiPriority w:val="39"/>
    <w:qFormat/>
    <w:rsid w:val="009E7DC2"/>
    <w:pPr>
      <w:numPr>
        <w:ilvl w:val="1"/>
        <w:numId w:val="10"/>
      </w:numPr>
      <w:outlineLvl w:val="0"/>
    </w:pPr>
    <w:rPr>
      <w:rFonts w:ascii="Arial" w:eastAsia="Times New Roman" w:hAnsi="Arial" w:cs="Arial"/>
      <w:b/>
      <w:bCs/>
    </w:rPr>
  </w:style>
  <w:style w:type="paragraph" w:styleId="ListParagraph">
    <w:name w:val="List Paragraph"/>
    <w:basedOn w:val="Normal"/>
    <w:uiPriority w:val="99"/>
    <w:qFormat/>
    <w:rsid w:val="009E7DC2"/>
    <w:pPr>
      <w:ind w:left="720"/>
      <w:contextualSpacing/>
    </w:pPr>
  </w:style>
  <w:style w:type="paragraph" w:styleId="TOC3">
    <w:name w:val="toc 3"/>
    <w:basedOn w:val="Normal"/>
    <w:next w:val="Normal"/>
    <w:autoRedefine/>
    <w:uiPriority w:val="39"/>
    <w:qFormat/>
    <w:rsid w:val="009E7DC2"/>
    <w:pPr>
      <w:numPr>
        <w:ilvl w:val="2"/>
        <w:numId w:val="10"/>
      </w:numPr>
      <w:spacing w:after="100"/>
      <w:outlineLvl w:val="0"/>
    </w:pPr>
    <w:rPr>
      <w:rFonts w:ascii="Arial" w:eastAsia="Times New Roman" w:hAnsi="Arial" w:cs="Arial"/>
      <w:b/>
      <w:bCs/>
      <w:sz w:val="22"/>
      <w:szCs w:val="22"/>
    </w:rPr>
  </w:style>
  <w:style w:type="paragraph" w:styleId="TOC4">
    <w:name w:val="toc 4"/>
    <w:basedOn w:val="Normal"/>
    <w:next w:val="Normal"/>
    <w:autoRedefine/>
    <w:uiPriority w:val="39"/>
    <w:qFormat/>
    <w:rsid w:val="009E7DC2"/>
    <w:pPr>
      <w:numPr>
        <w:ilvl w:val="3"/>
        <w:numId w:val="10"/>
      </w:numPr>
      <w:spacing w:after="100"/>
      <w:outlineLvl w:val="0"/>
    </w:pPr>
    <w:rPr>
      <w:rFonts w:ascii="Arial" w:eastAsia="Times New Roman" w:hAnsi="Arial" w:cs="Arial"/>
      <w:b/>
      <w:bCs/>
      <w:sz w:val="22"/>
      <w:szCs w:val="22"/>
    </w:rPr>
  </w:style>
  <w:style w:type="paragraph" w:customStyle="1" w:styleId="Header1">
    <w:name w:val="Header 1"/>
    <w:basedOn w:val="TOC1"/>
    <w:next w:val="TOC1"/>
    <w:autoRedefine/>
    <w:qFormat/>
    <w:rsid w:val="009E7DC2"/>
    <w:pPr>
      <w:numPr>
        <w:numId w:val="0"/>
      </w:numPr>
    </w:pPr>
  </w:style>
  <w:style w:type="character" w:customStyle="1" w:styleId="Heading1Char">
    <w:name w:val="Heading 1 Char"/>
    <w:basedOn w:val="DefaultParagraphFont"/>
    <w:link w:val="Heading1"/>
    <w:rsid w:val="00534BCF"/>
    <w:rPr>
      <w:rFonts w:ascii="Calibri" w:eastAsia="Times New Roman" w:hAnsi="Calibri" w:cs="Times New Roman"/>
      <w:b/>
      <w:bCs/>
      <w:sz w:val="28"/>
      <w:szCs w:val="28"/>
      <w:lang w:val="en-AU"/>
    </w:rPr>
  </w:style>
  <w:style w:type="character" w:customStyle="1" w:styleId="Heading2Char">
    <w:name w:val="Heading 2 Char"/>
    <w:basedOn w:val="DefaultParagraphFont"/>
    <w:link w:val="Heading2"/>
    <w:rsid w:val="00534BCF"/>
    <w:rPr>
      <w:rFonts w:ascii="Calibri" w:eastAsia="Times New Roman" w:hAnsi="Calibri" w:cs="Times New Roman"/>
      <w:b/>
      <w:szCs w:val="22"/>
      <w:lang w:val="en-AU"/>
    </w:rPr>
  </w:style>
  <w:style w:type="table" w:styleId="TableGrid">
    <w:name w:val="Table Grid"/>
    <w:basedOn w:val="TableNormal"/>
    <w:uiPriority w:val="59"/>
    <w:rsid w:val="00534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0633"/>
    <w:rPr>
      <w:sz w:val="16"/>
      <w:szCs w:val="16"/>
    </w:rPr>
  </w:style>
  <w:style w:type="paragraph" w:styleId="CommentText">
    <w:name w:val="annotation text"/>
    <w:basedOn w:val="Normal"/>
    <w:link w:val="CommentTextChar"/>
    <w:uiPriority w:val="99"/>
    <w:semiHidden/>
    <w:unhideWhenUsed/>
    <w:rsid w:val="006C0633"/>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6C063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C0633"/>
    <w:rPr>
      <w:rFonts w:ascii="Tahoma" w:hAnsi="Tahoma" w:cs="Tahoma"/>
      <w:sz w:val="16"/>
      <w:szCs w:val="16"/>
    </w:rPr>
  </w:style>
  <w:style w:type="character" w:customStyle="1" w:styleId="BalloonTextChar">
    <w:name w:val="Balloon Text Char"/>
    <w:basedOn w:val="DefaultParagraphFont"/>
    <w:link w:val="BalloonText"/>
    <w:uiPriority w:val="99"/>
    <w:semiHidden/>
    <w:rsid w:val="006C0633"/>
    <w:rPr>
      <w:rFonts w:ascii="Tahoma" w:hAnsi="Tahoma" w:cs="Tahoma"/>
      <w:sz w:val="16"/>
      <w:szCs w:val="16"/>
      <w:lang w:val="en-GB"/>
    </w:rPr>
  </w:style>
  <w:style w:type="paragraph" w:styleId="Footer">
    <w:name w:val="footer"/>
    <w:basedOn w:val="Normal"/>
    <w:link w:val="FooterChar"/>
    <w:uiPriority w:val="99"/>
    <w:unhideWhenUsed/>
    <w:rsid w:val="00D84999"/>
    <w:pPr>
      <w:tabs>
        <w:tab w:val="center" w:pos="4320"/>
        <w:tab w:val="right" w:pos="8640"/>
      </w:tabs>
    </w:pPr>
  </w:style>
  <w:style w:type="character" w:customStyle="1" w:styleId="FooterChar">
    <w:name w:val="Footer Char"/>
    <w:basedOn w:val="DefaultParagraphFont"/>
    <w:link w:val="Footer"/>
    <w:uiPriority w:val="99"/>
    <w:rsid w:val="00D84999"/>
    <w:rPr>
      <w:lang w:val="en-GB"/>
    </w:rPr>
  </w:style>
  <w:style w:type="character" w:styleId="PageNumber">
    <w:name w:val="page number"/>
    <w:basedOn w:val="DefaultParagraphFont"/>
    <w:uiPriority w:val="99"/>
    <w:semiHidden/>
    <w:unhideWhenUsed/>
    <w:rsid w:val="00D84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1157</Words>
  <Characters>6598</Characters>
  <Application>Microsoft Office Word</Application>
  <DocSecurity>0</DocSecurity>
  <Lines>54</Lines>
  <Paragraphs>15</Paragraphs>
  <ScaleCrop>false</ScaleCrop>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Bell</dc:creator>
  <cp:keywords/>
  <dc:description/>
  <cp:lastModifiedBy>Stephen Bell</cp:lastModifiedBy>
  <cp:revision>4</cp:revision>
  <dcterms:created xsi:type="dcterms:W3CDTF">2020-02-06T09:32:00Z</dcterms:created>
  <dcterms:modified xsi:type="dcterms:W3CDTF">2020-03-19T22:54:00Z</dcterms:modified>
</cp:coreProperties>
</file>