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7949D" w14:textId="4539723E" w:rsidR="00691D2A" w:rsidRDefault="00816A41" w:rsidP="00691D2A"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Supplemental Table </w:t>
      </w:r>
      <w:r w:rsidR="00E775B3">
        <w:rPr>
          <w:rFonts w:ascii="Times New Roman" w:hAnsi="Times New Roman"/>
          <w:b/>
          <w:sz w:val="24"/>
          <w:u w:val="single"/>
        </w:rPr>
        <w:t>7</w:t>
      </w:r>
      <w:bookmarkStart w:id="0" w:name="_GoBack"/>
      <w:bookmarkEnd w:id="0"/>
      <w:r w:rsidR="00691D2A" w:rsidRPr="00980A66">
        <w:rPr>
          <w:rFonts w:ascii="Times New Roman" w:hAnsi="Times New Roman"/>
          <w:b/>
          <w:sz w:val="24"/>
          <w:u w:val="single"/>
        </w:rPr>
        <w:t>:</w:t>
      </w:r>
      <w:r w:rsidR="00691D2A" w:rsidRPr="00980A66">
        <w:rPr>
          <w:rFonts w:ascii="Times New Roman" w:hAnsi="Times New Roman"/>
          <w:sz w:val="24"/>
        </w:rPr>
        <w:t xml:space="preserve"> </w:t>
      </w:r>
      <w:r w:rsidR="00691D2A">
        <w:rPr>
          <w:rFonts w:ascii="Times New Roman" w:hAnsi="Times New Roman"/>
          <w:sz w:val="24"/>
        </w:rPr>
        <w:t>Comparison of patients</w:t>
      </w:r>
      <w:r w:rsidR="00A91257">
        <w:rPr>
          <w:rFonts w:ascii="Times New Roman" w:hAnsi="Times New Roman"/>
          <w:sz w:val="24"/>
        </w:rPr>
        <w:t xml:space="preserve"> with respiratory failure</w:t>
      </w:r>
      <w:r w:rsidR="00691D2A">
        <w:rPr>
          <w:rFonts w:ascii="Times New Roman" w:hAnsi="Times New Roman"/>
          <w:sz w:val="24"/>
        </w:rPr>
        <w:t xml:space="preserve"> receiving Extra Corporeal Membrane Oxygenation who survive to hospital discharge against those who died in-hospital</w:t>
      </w:r>
      <w:r w:rsidR="00F50BD3">
        <w:rPr>
          <w:rFonts w:ascii="Times New Roman" w:hAnsi="Times New Roman"/>
          <w:sz w:val="24"/>
        </w:rPr>
        <w:t xml:space="preserve"> (</w:t>
      </w:r>
      <w:r w:rsidR="00F50BD3">
        <w:rPr>
          <w:rFonts w:ascii="Times New Roman" w:hAnsi="Times New Roman"/>
          <w:i/>
          <w:sz w:val="24"/>
        </w:rPr>
        <w:t>n =</w:t>
      </w:r>
      <w:r w:rsidR="00A91257">
        <w:rPr>
          <w:rFonts w:ascii="Times New Roman" w:hAnsi="Times New Roman"/>
          <w:sz w:val="24"/>
        </w:rPr>
        <w:t xml:space="preserve"> 70)</w:t>
      </w:r>
      <w:r w:rsidR="00691D2A">
        <w:rPr>
          <w:rFonts w:ascii="Times New Roman" w:hAnsi="Times New Roman"/>
          <w:sz w:val="24"/>
        </w:rPr>
        <w:t xml:space="preserve">. </w:t>
      </w:r>
      <w:r w:rsidR="009C7A50">
        <w:rPr>
          <w:rFonts w:ascii="Times New Roman" w:hAnsi="Times New Roman"/>
          <w:sz w:val="24"/>
        </w:rPr>
        <w:t xml:space="preserve">*≤ 5 patients. </w:t>
      </w:r>
      <w:proofErr w:type="spellStart"/>
      <w:r w:rsidR="009C7A50" w:rsidRPr="000E4998">
        <w:rPr>
          <w:rFonts w:ascii="Times New Roman" w:hAnsi="Times New Roman"/>
          <w:sz w:val="24"/>
          <w:vertAlign w:val="superscript"/>
        </w:rPr>
        <w:t>a</w:t>
      </w:r>
      <w:r w:rsidR="009C7A50">
        <w:rPr>
          <w:rFonts w:ascii="Times New Roman" w:hAnsi="Times New Roman"/>
          <w:sz w:val="24"/>
        </w:rPr>
        <w:t>Range</w:t>
      </w:r>
      <w:proofErr w:type="spellEnd"/>
      <w:r w:rsidR="009C7A50">
        <w:rPr>
          <w:rFonts w:ascii="Times New Roman" w:hAnsi="Times New Roman"/>
          <w:sz w:val="24"/>
        </w:rPr>
        <w:t xml:space="preserve"> provided due to small cell sizes. </w:t>
      </w:r>
      <w:proofErr w:type="spellStart"/>
      <w:r w:rsidR="004D5783">
        <w:rPr>
          <w:rFonts w:ascii="Times New Roman" w:hAnsi="Times New Roman"/>
          <w:sz w:val="24"/>
          <w:vertAlign w:val="superscript"/>
        </w:rPr>
        <w:t>b</w:t>
      </w:r>
      <w:r w:rsidR="004D5783">
        <w:rPr>
          <w:rFonts w:ascii="Times New Roman" w:hAnsi="Times New Roman"/>
          <w:sz w:val="24"/>
        </w:rPr>
        <w:t>Adapted</w:t>
      </w:r>
      <w:proofErr w:type="spellEnd"/>
      <w:r w:rsidR="004D5783">
        <w:rPr>
          <w:rFonts w:ascii="Times New Roman" w:hAnsi="Times New Roman"/>
          <w:sz w:val="24"/>
        </w:rPr>
        <w:t xml:space="preserve"> from </w:t>
      </w:r>
      <w:proofErr w:type="spellStart"/>
      <w:r w:rsidR="004D5783">
        <w:rPr>
          <w:rFonts w:ascii="Times New Roman" w:hAnsi="Times New Roman"/>
          <w:sz w:val="24"/>
        </w:rPr>
        <w:t>Feudtner</w:t>
      </w:r>
      <w:proofErr w:type="spellEnd"/>
      <w:r w:rsidR="004D5783">
        <w:rPr>
          <w:rFonts w:ascii="Times New Roman" w:hAnsi="Times New Roman"/>
          <w:sz w:val="24"/>
        </w:rPr>
        <w:t xml:space="preserve"> </w:t>
      </w:r>
      <w:r w:rsidR="004D5783">
        <w:rPr>
          <w:rFonts w:ascii="Times New Roman" w:hAnsi="Times New Roman"/>
          <w:i/>
          <w:sz w:val="24"/>
        </w:rPr>
        <w:t>et al</w:t>
      </w:r>
      <w:r w:rsidR="004D5783">
        <w:rPr>
          <w:rFonts w:ascii="Times New Roman" w:hAnsi="Times New Roman"/>
          <w:sz w:val="24"/>
        </w:rPr>
        <w:t xml:space="preserve">., </w:t>
      </w:r>
      <w:r w:rsidR="004D5783">
        <w:rPr>
          <w:rFonts w:ascii="Times New Roman" w:hAnsi="Times New Roman"/>
          <w:i/>
          <w:sz w:val="24"/>
        </w:rPr>
        <w:t xml:space="preserve">BMC </w:t>
      </w:r>
      <w:proofErr w:type="spellStart"/>
      <w:r w:rsidR="004D5783">
        <w:rPr>
          <w:rFonts w:ascii="Times New Roman" w:hAnsi="Times New Roman"/>
          <w:i/>
          <w:sz w:val="24"/>
        </w:rPr>
        <w:t>Pediatr</w:t>
      </w:r>
      <w:proofErr w:type="spellEnd"/>
      <w:r w:rsidR="004D5783">
        <w:rPr>
          <w:rFonts w:ascii="Times New Roman" w:hAnsi="Times New Roman"/>
          <w:sz w:val="24"/>
        </w:rPr>
        <w:t xml:space="preserve">, 2014. </w:t>
      </w:r>
      <w:r w:rsidR="00691D2A">
        <w:rPr>
          <w:rFonts w:ascii="Times New Roman" w:hAnsi="Times New Roman"/>
          <w:sz w:val="24"/>
          <w:u w:val="single"/>
        </w:rPr>
        <w:t>Abbreviations:</w:t>
      </w:r>
      <w:r w:rsidR="00691D2A">
        <w:rPr>
          <w:rFonts w:ascii="Times New Roman" w:hAnsi="Times New Roman"/>
          <w:sz w:val="24"/>
        </w:rPr>
        <w:t xml:space="preserve"> SD = standard deviation; ECMO = Extracorporeal Membrane Oxygenation; IQR = interquartile range</w:t>
      </w:r>
    </w:p>
    <w:p w14:paraId="1B9D4C5D" w14:textId="77777777" w:rsidR="00691D2A" w:rsidRDefault="00691D2A" w:rsidP="00691D2A">
      <w:pPr>
        <w:pStyle w:val="p1"/>
        <w:rPr>
          <w:rFonts w:ascii="Times New Roman" w:hAnsi="Times New Roman"/>
          <w:sz w:val="24"/>
        </w:rPr>
      </w:pPr>
    </w:p>
    <w:tbl>
      <w:tblPr>
        <w:tblStyle w:val="TableGrid"/>
        <w:tblW w:w="11185" w:type="dxa"/>
        <w:tblInd w:w="-1417" w:type="dxa"/>
        <w:tblLayout w:type="fixed"/>
        <w:tblLook w:val="04A0" w:firstRow="1" w:lastRow="0" w:firstColumn="1" w:lastColumn="0" w:noHBand="0" w:noVBand="1"/>
      </w:tblPr>
      <w:tblGrid>
        <w:gridCol w:w="4523"/>
        <w:gridCol w:w="2835"/>
        <w:gridCol w:w="2693"/>
        <w:gridCol w:w="1134"/>
      </w:tblGrid>
      <w:tr w:rsidR="00F50BD3" w14:paraId="1D2F4542" w14:textId="77777777" w:rsidTr="00F50BD3">
        <w:tc>
          <w:tcPr>
            <w:tcW w:w="4523" w:type="dxa"/>
          </w:tcPr>
          <w:p w14:paraId="7C87530A" w14:textId="77777777" w:rsidR="00F50BD3" w:rsidRPr="00716338" w:rsidRDefault="00F50BD3" w:rsidP="00C6146A">
            <w:pPr>
              <w:pStyle w:val="p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62" w:type="dxa"/>
            <w:gridSpan w:val="3"/>
          </w:tcPr>
          <w:p w14:paraId="6E899CDE" w14:textId="7A4A5F47" w:rsidR="00F50BD3" w:rsidRDefault="008A488C" w:rsidP="00C6146A">
            <w:pPr>
              <w:pStyle w:val="p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Respiratory Failure</w:t>
            </w:r>
          </w:p>
        </w:tc>
      </w:tr>
      <w:tr w:rsidR="00F50BD3" w14:paraId="38E3C543" w14:textId="77777777" w:rsidTr="00F50BD3">
        <w:tc>
          <w:tcPr>
            <w:tcW w:w="4523" w:type="dxa"/>
          </w:tcPr>
          <w:p w14:paraId="3980B677" w14:textId="77777777" w:rsidR="00F50BD3" w:rsidRPr="00716338" w:rsidRDefault="00F50BD3" w:rsidP="00C6146A">
            <w:pPr>
              <w:pStyle w:val="p1"/>
              <w:jc w:val="center"/>
              <w:rPr>
                <w:rFonts w:ascii="Times New Roman" w:hAnsi="Times New Roman"/>
                <w:b/>
                <w:sz w:val="24"/>
              </w:rPr>
            </w:pPr>
            <w:r w:rsidRPr="00716338">
              <w:rPr>
                <w:rFonts w:ascii="Times New Roman" w:hAnsi="Times New Roman"/>
                <w:b/>
                <w:sz w:val="24"/>
              </w:rPr>
              <w:t>Variable</w:t>
            </w:r>
          </w:p>
        </w:tc>
        <w:tc>
          <w:tcPr>
            <w:tcW w:w="2835" w:type="dxa"/>
          </w:tcPr>
          <w:p w14:paraId="19E4C3A2" w14:textId="77777777" w:rsidR="00F50BD3" w:rsidRDefault="00F50BD3" w:rsidP="00C6146A">
            <w:pPr>
              <w:pStyle w:val="p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Surviving to Discharge </w:t>
            </w:r>
          </w:p>
          <w:p w14:paraId="7831CD81" w14:textId="42DBF273" w:rsidR="00F50BD3" w:rsidRPr="0035609F" w:rsidRDefault="00F50BD3" w:rsidP="00C6146A">
            <w:pPr>
              <w:pStyle w:val="p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n </w:t>
            </w:r>
            <w:r w:rsidR="008A488C">
              <w:rPr>
                <w:rFonts w:ascii="Times New Roman" w:hAnsi="Times New Roman"/>
                <w:b/>
                <w:sz w:val="24"/>
              </w:rPr>
              <w:t>= 36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693" w:type="dxa"/>
          </w:tcPr>
          <w:p w14:paraId="29A5BBC9" w14:textId="77777777" w:rsidR="00F50BD3" w:rsidRDefault="00F50BD3" w:rsidP="00C6146A">
            <w:pPr>
              <w:pStyle w:val="p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Died In-hospital</w:t>
            </w:r>
          </w:p>
          <w:p w14:paraId="5621D37A" w14:textId="5AAAC0A5" w:rsidR="00F50BD3" w:rsidRPr="0035609F" w:rsidRDefault="00F50BD3" w:rsidP="00C6146A">
            <w:pPr>
              <w:pStyle w:val="p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n </w:t>
            </w:r>
            <w:r w:rsidR="008A488C">
              <w:rPr>
                <w:rFonts w:ascii="Times New Roman" w:hAnsi="Times New Roman"/>
                <w:b/>
                <w:sz w:val="24"/>
              </w:rPr>
              <w:t>= 34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34" w:type="dxa"/>
          </w:tcPr>
          <w:p w14:paraId="6ABAD7C5" w14:textId="77777777" w:rsidR="00F50BD3" w:rsidRPr="00904A66" w:rsidRDefault="00F50BD3" w:rsidP="00C6146A">
            <w:pPr>
              <w:pStyle w:val="p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P </w:t>
            </w:r>
            <w:r>
              <w:rPr>
                <w:rFonts w:ascii="Times New Roman" w:hAnsi="Times New Roman"/>
                <w:b/>
                <w:sz w:val="24"/>
              </w:rPr>
              <w:t>Value</w:t>
            </w:r>
          </w:p>
        </w:tc>
      </w:tr>
      <w:tr w:rsidR="00F50BD3" w14:paraId="592CBF24" w14:textId="77777777" w:rsidTr="009671F8">
        <w:trPr>
          <w:trHeight w:val="326"/>
        </w:trPr>
        <w:tc>
          <w:tcPr>
            <w:tcW w:w="10051" w:type="dxa"/>
            <w:gridSpan w:val="3"/>
          </w:tcPr>
          <w:p w14:paraId="15135CFB" w14:textId="77777777" w:rsidR="00F50BD3" w:rsidRDefault="00F50BD3" w:rsidP="00C6146A">
            <w:pPr>
              <w:pStyle w:val="p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Sex,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n </w:t>
            </w:r>
            <w:r>
              <w:rPr>
                <w:rFonts w:ascii="Times New Roman" w:hAnsi="Times New Roman"/>
                <w:b/>
                <w:sz w:val="24"/>
              </w:rPr>
              <w:t>(%)</w:t>
            </w:r>
          </w:p>
        </w:tc>
        <w:tc>
          <w:tcPr>
            <w:tcW w:w="1134" w:type="dxa"/>
          </w:tcPr>
          <w:p w14:paraId="22E2C128" w14:textId="0329AF74" w:rsidR="00F50BD3" w:rsidRPr="003F08B7" w:rsidRDefault="009671F8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0.77</w:t>
            </w:r>
          </w:p>
        </w:tc>
      </w:tr>
      <w:tr w:rsidR="00F50BD3" w14:paraId="124307C3" w14:textId="77777777" w:rsidTr="00F50BD3">
        <w:tc>
          <w:tcPr>
            <w:tcW w:w="4523" w:type="dxa"/>
          </w:tcPr>
          <w:p w14:paraId="24ADADAF" w14:textId="77777777" w:rsidR="00F50BD3" w:rsidRPr="00E82872" w:rsidRDefault="00F50BD3" w:rsidP="00C6146A"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Male</w:t>
            </w:r>
          </w:p>
        </w:tc>
        <w:tc>
          <w:tcPr>
            <w:tcW w:w="2835" w:type="dxa"/>
          </w:tcPr>
          <w:p w14:paraId="35ECD1BD" w14:textId="0C06A061" w:rsidR="00F50BD3" w:rsidRDefault="009671F8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(58.3)</w:t>
            </w:r>
          </w:p>
        </w:tc>
        <w:tc>
          <w:tcPr>
            <w:tcW w:w="2693" w:type="dxa"/>
          </w:tcPr>
          <w:p w14:paraId="59371E38" w14:textId="75435585" w:rsidR="00F50BD3" w:rsidRDefault="009671F8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(61.8)</w:t>
            </w:r>
          </w:p>
        </w:tc>
        <w:tc>
          <w:tcPr>
            <w:tcW w:w="1134" w:type="dxa"/>
            <w:vMerge w:val="restart"/>
          </w:tcPr>
          <w:p w14:paraId="328F2D07" w14:textId="77777777" w:rsidR="00F50BD3" w:rsidRDefault="00F50BD3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0BD3" w14:paraId="27657086" w14:textId="77777777" w:rsidTr="00F50BD3">
        <w:tc>
          <w:tcPr>
            <w:tcW w:w="4523" w:type="dxa"/>
          </w:tcPr>
          <w:p w14:paraId="308D8F38" w14:textId="77777777" w:rsidR="00F50BD3" w:rsidRDefault="00F50BD3" w:rsidP="00C6146A"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Female</w:t>
            </w:r>
          </w:p>
        </w:tc>
        <w:tc>
          <w:tcPr>
            <w:tcW w:w="2835" w:type="dxa"/>
          </w:tcPr>
          <w:p w14:paraId="41BC26D8" w14:textId="3334B692" w:rsidR="00F50BD3" w:rsidRDefault="009671F8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(41.7)</w:t>
            </w:r>
          </w:p>
        </w:tc>
        <w:tc>
          <w:tcPr>
            <w:tcW w:w="2693" w:type="dxa"/>
          </w:tcPr>
          <w:p w14:paraId="6A2AFB97" w14:textId="084CBE35" w:rsidR="00F50BD3" w:rsidRDefault="009671F8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(38.2)</w:t>
            </w:r>
          </w:p>
        </w:tc>
        <w:tc>
          <w:tcPr>
            <w:tcW w:w="1134" w:type="dxa"/>
            <w:vMerge/>
          </w:tcPr>
          <w:p w14:paraId="0E02C8DE" w14:textId="77777777" w:rsidR="00F50BD3" w:rsidRDefault="00F50BD3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0BD3" w14:paraId="766AF669" w14:textId="77777777" w:rsidTr="00F50BD3">
        <w:tc>
          <w:tcPr>
            <w:tcW w:w="4523" w:type="dxa"/>
          </w:tcPr>
          <w:p w14:paraId="799A7FDF" w14:textId="77777777" w:rsidR="00F50BD3" w:rsidRPr="00E82872" w:rsidRDefault="00F50BD3" w:rsidP="00C6146A">
            <w:pPr>
              <w:pStyle w:val="p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Age, years, mean (SD)</w:t>
            </w:r>
          </w:p>
        </w:tc>
        <w:tc>
          <w:tcPr>
            <w:tcW w:w="2835" w:type="dxa"/>
          </w:tcPr>
          <w:p w14:paraId="37287AE2" w14:textId="4EAF6CB1" w:rsidR="00F50BD3" w:rsidRDefault="00475AF3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7.7 (6.4)</w:t>
            </w:r>
          </w:p>
        </w:tc>
        <w:tc>
          <w:tcPr>
            <w:tcW w:w="2693" w:type="dxa"/>
          </w:tcPr>
          <w:p w14:paraId="26FF0718" w14:textId="2D34F87A" w:rsidR="00F50BD3" w:rsidRDefault="00475AF3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 (6.0)</w:t>
            </w:r>
          </w:p>
        </w:tc>
        <w:tc>
          <w:tcPr>
            <w:tcW w:w="1134" w:type="dxa"/>
          </w:tcPr>
          <w:p w14:paraId="20BFF924" w14:textId="642D3B82" w:rsidR="00F50BD3" w:rsidRDefault="00475AF3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0.42</w:t>
            </w:r>
          </w:p>
        </w:tc>
      </w:tr>
      <w:tr w:rsidR="00F50BD3" w14:paraId="4955F826" w14:textId="77777777" w:rsidTr="00F50BD3">
        <w:tc>
          <w:tcPr>
            <w:tcW w:w="10051" w:type="dxa"/>
            <w:gridSpan w:val="3"/>
          </w:tcPr>
          <w:p w14:paraId="007C1EB2" w14:textId="77777777" w:rsidR="00F50BD3" w:rsidRDefault="00F50BD3" w:rsidP="00C6146A">
            <w:pPr>
              <w:pStyle w:val="p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Income,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n </w:t>
            </w:r>
            <w:r>
              <w:rPr>
                <w:rFonts w:ascii="Times New Roman" w:hAnsi="Times New Roman"/>
                <w:b/>
                <w:sz w:val="24"/>
              </w:rPr>
              <w:t>(%)</w:t>
            </w:r>
          </w:p>
        </w:tc>
        <w:tc>
          <w:tcPr>
            <w:tcW w:w="1134" w:type="dxa"/>
          </w:tcPr>
          <w:p w14:paraId="34B25294" w14:textId="26F0F5A4" w:rsidR="00F50BD3" w:rsidRPr="008A4390" w:rsidRDefault="00A74495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0.19</w:t>
            </w:r>
          </w:p>
        </w:tc>
      </w:tr>
      <w:tr w:rsidR="00F50BD3" w14:paraId="4824513F" w14:textId="77777777" w:rsidTr="00F50BD3">
        <w:tc>
          <w:tcPr>
            <w:tcW w:w="4523" w:type="dxa"/>
          </w:tcPr>
          <w:p w14:paraId="021DA37F" w14:textId="77777777" w:rsidR="00F50BD3" w:rsidRDefault="00F50BD3" w:rsidP="00C6146A"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Lowest</w:t>
            </w:r>
          </w:p>
        </w:tc>
        <w:tc>
          <w:tcPr>
            <w:tcW w:w="2835" w:type="dxa"/>
          </w:tcPr>
          <w:p w14:paraId="461602DF" w14:textId="59FF9D47" w:rsidR="00F50BD3" w:rsidRDefault="00A74495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(16.7)</w:t>
            </w:r>
          </w:p>
        </w:tc>
        <w:tc>
          <w:tcPr>
            <w:tcW w:w="2693" w:type="dxa"/>
          </w:tcPr>
          <w:p w14:paraId="557906A5" w14:textId="3E418908" w:rsidR="00F50BD3" w:rsidRDefault="00A74495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(32.4)</w:t>
            </w:r>
          </w:p>
        </w:tc>
        <w:tc>
          <w:tcPr>
            <w:tcW w:w="1134" w:type="dxa"/>
            <w:vMerge w:val="restart"/>
          </w:tcPr>
          <w:p w14:paraId="1F00CC6C" w14:textId="77777777" w:rsidR="00F50BD3" w:rsidRDefault="00F50BD3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0BD3" w14:paraId="159CED40" w14:textId="77777777" w:rsidTr="00F50BD3">
        <w:tc>
          <w:tcPr>
            <w:tcW w:w="4523" w:type="dxa"/>
          </w:tcPr>
          <w:p w14:paraId="344DC1EB" w14:textId="77777777" w:rsidR="00F50BD3" w:rsidRDefault="00F50BD3" w:rsidP="00C6146A"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Low</w:t>
            </w:r>
          </w:p>
        </w:tc>
        <w:tc>
          <w:tcPr>
            <w:tcW w:w="2835" w:type="dxa"/>
          </w:tcPr>
          <w:p w14:paraId="26151AA8" w14:textId="7332C262" w:rsidR="00F50BD3" w:rsidRDefault="00A74495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2693" w:type="dxa"/>
          </w:tcPr>
          <w:p w14:paraId="12AC610C" w14:textId="7D581891" w:rsidR="00F50BD3" w:rsidRDefault="00A74495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134" w:type="dxa"/>
            <w:vMerge/>
          </w:tcPr>
          <w:p w14:paraId="7A13BDCE" w14:textId="77777777" w:rsidR="00F50BD3" w:rsidRDefault="00F50BD3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0BD3" w14:paraId="3077906F" w14:textId="77777777" w:rsidTr="00F50BD3">
        <w:tc>
          <w:tcPr>
            <w:tcW w:w="4523" w:type="dxa"/>
          </w:tcPr>
          <w:p w14:paraId="404664ED" w14:textId="77777777" w:rsidR="00F50BD3" w:rsidRDefault="00F50BD3" w:rsidP="00C6146A"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Middle</w:t>
            </w:r>
          </w:p>
        </w:tc>
        <w:tc>
          <w:tcPr>
            <w:tcW w:w="2835" w:type="dxa"/>
          </w:tcPr>
          <w:p w14:paraId="679AA62C" w14:textId="37B37354" w:rsidR="00F50BD3" w:rsidRDefault="00A74495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(16.7)</w:t>
            </w:r>
          </w:p>
        </w:tc>
        <w:tc>
          <w:tcPr>
            <w:tcW w:w="2693" w:type="dxa"/>
          </w:tcPr>
          <w:p w14:paraId="32E5CA2A" w14:textId="7A5C32B5" w:rsidR="00F50BD3" w:rsidRDefault="00A74495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(26.5)</w:t>
            </w:r>
          </w:p>
        </w:tc>
        <w:tc>
          <w:tcPr>
            <w:tcW w:w="1134" w:type="dxa"/>
            <w:vMerge/>
          </w:tcPr>
          <w:p w14:paraId="3489817A" w14:textId="77777777" w:rsidR="00F50BD3" w:rsidRDefault="00F50BD3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0BD3" w14:paraId="3EB763BE" w14:textId="77777777" w:rsidTr="00F50BD3">
        <w:tc>
          <w:tcPr>
            <w:tcW w:w="4523" w:type="dxa"/>
          </w:tcPr>
          <w:p w14:paraId="75ECC92A" w14:textId="77777777" w:rsidR="00F50BD3" w:rsidRDefault="00F50BD3" w:rsidP="00C6146A"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High</w:t>
            </w:r>
          </w:p>
        </w:tc>
        <w:tc>
          <w:tcPr>
            <w:tcW w:w="2835" w:type="dxa"/>
          </w:tcPr>
          <w:p w14:paraId="17EE3E1B" w14:textId="3E1237C0" w:rsidR="00F50BD3" w:rsidRDefault="00A74495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(36.1)</w:t>
            </w:r>
          </w:p>
        </w:tc>
        <w:tc>
          <w:tcPr>
            <w:tcW w:w="2693" w:type="dxa"/>
          </w:tcPr>
          <w:p w14:paraId="29D15060" w14:textId="5BF18D1A" w:rsidR="00F50BD3" w:rsidRDefault="00A74495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(17.6)</w:t>
            </w:r>
          </w:p>
        </w:tc>
        <w:tc>
          <w:tcPr>
            <w:tcW w:w="1134" w:type="dxa"/>
            <w:vMerge/>
          </w:tcPr>
          <w:p w14:paraId="5E05400D" w14:textId="77777777" w:rsidR="00F50BD3" w:rsidRDefault="00F50BD3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0BD3" w14:paraId="49E4CA9B" w14:textId="77777777" w:rsidTr="00F50BD3">
        <w:tc>
          <w:tcPr>
            <w:tcW w:w="4523" w:type="dxa"/>
          </w:tcPr>
          <w:p w14:paraId="1C7A3363" w14:textId="77777777" w:rsidR="00F50BD3" w:rsidRDefault="00F50BD3" w:rsidP="00C6146A"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Highest</w:t>
            </w:r>
          </w:p>
        </w:tc>
        <w:tc>
          <w:tcPr>
            <w:tcW w:w="2835" w:type="dxa"/>
          </w:tcPr>
          <w:p w14:paraId="17121BC2" w14:textId="74690009" w:rsidR="00F50BD3" w:rsidRDefault="009C7A50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2693" w:type="dxa"/>
          </w:tcPr>
          <w:p w14:paraId="2CBF9D32" w14:textId="25CEF41D" w:rsidR="00F50BD3" w:rsidRDefault="00A74495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134" w:type="dxa"/>
            <w:vMerge/>
          </w:tcPr>
          <w:p w14:paraId="4DFE5816" w14:textId="77777777" w:rsidR="00F50BD3" w:rsidRDefault="00F50BD3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0BD3" w14:paraId="56E01623" w14:textId="77777777" w:rsidTr="00F50BD3">
        <w:tc>
          <w:tcPr>
            <w:tcW w:w="10051" w:type="dxa"/>
            <w:gridSpan w:val="3"/>
          </w:tcPr>
          <w:p w14:paraId="2B430C5A" w14:textId="77777777" w:rsidR="00F50BD3" w:rsidRDefault="00F50BD3" w:rsidP="00C6146A">
            <w:pPr>
              <w:pStyle w:val="p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Rurality,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n </w:t>
            </w:r>
            <w:r>
              <w:rPr>
                <w:rFonts w:ascii="Times New Roman" w:hAnsi="Times New Roman"/>
                <w:b/>
                <w:sz w:val="24"/>
              </w:rPr>
              <w:t>(%)</w:t>
            </w:r>
          </w:p>
        </w:tc>
        <w:tc>
          <w:tcPr>
            <w:tcW w:w="1134" w:type="dxa"/>
          </w:tcPr>
          <w:p w14:paraId="463DAECA" w14:textId="3C0F7B17" w:rsidR="00F50BD3" w:rsidRPr="003809C7" w:rsidRDefault="00A74495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0.44</w:t>
            </w:r>
          </w:p>
        </w:tc>
      </w:tr>
      <w:tr w:rsidR="00F50BD3" w14:paraId="7578DA49" w14:textId="77777777" w:rsidTr="00F50BD3">
        <w:tc>
          <w:tcPr>
            <w:tcW w:w="4523" w:type="dxa"/>
          </w:tcPr>
          <w:p w14:paraId="6DBE1F18" w14:textId="77777777" w:rsidR="00F50BD3" w:rsidRDefault="00F50BD3" w:rsidP="00C6146A"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Urban</w:t>
            </w:r>
          </w:p>
        </w:tc>
        <w:tc>
          <w:tcPr>
            <w:tcW w:w="2835" w:type="dxa"/>
          </w:tcPr>
          <w:p w14:paraId="31BBC884" w14:textId="4AA2BF83" w:rsidR="00F50BD3" w:rsidRPr="009C7A50" w:rsidRDefault="009C7A50" w:rsidP="00C6146A">
            <w:pPr>
              <w:pStyle w:val="p1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31-36</w:t>
            </w:r>
            <w:r>
              <w:rPr>
                <w:rFonts w:ascii="Times New Roman" w:hAnsi="Times New Roman"/>
                <w:sz w:val="24"/>
                <w:vertAlign w:val="superscript"/>
              </w:rPr>
              <w:t>a</w:t>
            </w:r>
          </w:p>
        </w:tc>
        <w:tc>
          <w:tcPr>
            <w:tcW w:w="2693" w:type="dxa"/>
          </w:tcPr>
          <w:p w14:paraId="0C083FE8" w14:textId="45A6F9EC" w:rsidR="00F50BD3" w:rsidRPr="009C7A50" w:rsidRDefault="009C7A50" w:rsidP="00C6146A">
            <w:pPr>
              <w:pStyle w:val="p1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29-34</w:t>
            </w:r>
            <w:r>
              <w:rPr>
                <w:rFonts w:ascii="Times New Roman" w:hAnsi="Times New Roman"/>
                <w:sz w:val="24"/>
                <w:vertAlign w:val="superscript"/>
              </w:rPr>
              <w:t>a</w:t>
            </w:r>
          </w:p>
        </w:tc>
        <w:tc>
          <w:tcPr>
            <w:tcW w:w="1134" w:type="dxa"/>
            <w:vMerge w:val="restart"/>
          </w:tcPr>
          <w:p w14:paraId="3388537D" w14:textId="77777777" w:rsidR="00F50BD3" w:rsidRDefault="00F50BD3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0BD3" w14:paraId="47815A0A" w14:textId="77777777" w:rsidTr="00F50BD3">
        <w:tc>
          <w:tcPr>
            <w:tcW w:w="4523" w:type="dxa"/>
          </w:tcPr>
          <w:p w14:paraId="385B18AF" w14:textId="77777777" w:rsidR="00F50BD3" w:rsidRDefault="00F50BD3" w:rsidP="00C6146A"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Rural</w:t>
            </w:r>
          </w:p>
        </w:tc>
        <w:tc>
          <w:tcPr>
            <w:tcW w:w="2835" w:type="dxa"/>
          </w:tcPr>
          <w:p w14:paraId="19CEB649" w14:textId="4382AF44" w:rsidR="00F50BD3" w:rsidRDefault="00A74495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2693" w:type="dxa"/>
          </w:tcPr>
          <w:p w14:paraId="2A33D7A7" w14:textId="6C4C0959" w:rsidR="00F50BD3" w:rsidRDefault="00A74495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134" w:type="dxa"/>
            <w:vMerge/>
          </w:tcPr>
          <w:p w14:paraId="21E4DFEF" w14:textId="77777777" w:rsidR="00F50BD3" w:rsidRDefault="00F50BD3" w:rsidP="00C6146A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4C74" w14:paraId="70A9FED2" w14:textId="77777777" w:rsidTr="001A5588">
        <w:trPr>
          <w:trHeight w:val="227"/>
        </w:trPr>
        <w:tc>
          <w:tcPr>
            <w:tcW w:w="11185" w:type="dxa"/>
            <w:gridSpan w:val="4"/>
          </w:tcPr>
          <w:p w14:paraId="5ABBC60E" w14:textId="63541B26" w:rsidR="005B4C74" w:rsidRDefault="005B4C74" w:rsidP="005B4C74"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Chronic Complex Conditions,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n </w:t>
            </w:r>
            <w:r>
              <w:rPr>
                <w:rFonts w:ascii="Times New Roman" w:hAnsi="Times New Roman"/>
                <w:b/>
                <w:sz w:val="24"/>
              </w:rPr>
              <w:t>(%)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b</w:t>
            </w:r>
          </w:p>
        </w:tc>
      </w:tr>
      <w:tr w:rsidR="005B4C74" w14:paraId="5E303F02" w14:textId="77777777" w:rsidTr="00F50BD3">
        <w:trPr>
          <w:trHeight w:val="227"/>
        </w:trPr>
        <w:tc>
          <w:tcPr>
            <w:tcW w:w="4523" w:type="dxa"/>
          </w:tcPr>
          <w:p w14:paraId="5493D449" w14:textId="0B00A5C4" w:rsidR="005B4C74" w:rsidRDefault="005B4C74" w:rsidP="005B4C74">
            <w:pPr>
              <w:pStyle w:val="p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Any Chronic Complex Condition</w:t>
            </w:r>
          </w:p>
        </w:tc>
        <w:tc>
          <w:tcPr>
            <w:tcW w:w="2835" w:type="dxa"/>
          </w:tcPr>
          <w:p w14:paraId="4643E463" w14:textId="13E52589" w:rsidR="005B4C74" w:rsidRDefault="005B4C74" w:rsidP="005B4C74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(66.7)</w:t>
            </w:r>
          </w:p>
        </w:tc>
        <w:tc>
          <w:tcPr>
            <w:tcW w:w="2693" w:type="dxa"/>
          </w:tcPr>
          <w:p w14:paraId="359D8B13" w14:textId="1ADE2CB9" w:rsidR="005B4C74" w:rsidRDefault="005B4C74" w:rsidP="005B4C74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(82.9)</w:t>
            </w:r>
          </w:p>
        </w:tc>
        <w:tc>
          <w:tcPr>
            <w:tcW w:w="1134" w:type="dxa"/>
          </w:tcPr>
          <w:p w14:paraId="77ED1AF6" w14:textId="160C0F51" w:rsidR="005B4C74" w:rsidRDefault="005B4C74" w:rsidP="005B4C74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0.11</w:t>
            </w:r>
          </w:p>
        </w:tc>
      </w:tr>
      <w:tr w:rsidR="005B4C74" w14:paraId="7043E8B5" w14:textId="77777777" w:rsidTr="00F50BD3">
        <w:trPr>
          <w:trHeight w:val="227"/>
        </w:trPr>
        <w:tc>
          <w:tcPr>
            <w:tcW w:w="4523" w:type="dxa"/>
          </w:tcPr>
          <w:p w14:paraId="1B4A773D" w14:textId="32E3FD50" w:rsidR="005B4C74" w:rsidRDefault="005B4C74" w:rsidP="005B4C74">
            <w:pPr>
              <w:pStyle w:val="p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Prematurity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  <w:tc>
          <w:tcPr>
            <w:tcW w:w="2835" w:type="dxa"/>
          </w:tcPr>
          <w:p w14:paraId="12CD1B7B" w14:textId="24B56324" w:rsidR="005B4C74" w:rsidRPr="005B4C74" w:rsidRDefault="005B4C74" w:rsidP="005B4C74">
            <w:pPr>
              <w:pStyle w:val="p1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6-11</w:t>
            </w:r>
            <w:r>
              <w:rPr>
                <w:rFonts w:ascii="Times New Roman" w:hAnsi="Times New Roman"/>
                <w:sz w:val="24"/>
                <w:vertAlign w:val="superscript"/>
              </w:rPr>
              <w:t>a</w:t>
            </w:r>
          </w:p>
        </w:tc>
        <w:tc>
          <w:tcPr>
            <w:tcW w:w="2693" w:type="dxa"/>
          </w:tcPr>
          <w:p w14:paraId="61A3F9A0" w14:textId="67B45BF5" w:rsidR="005B4C74" w:rsidRDefault="005B4C74" w:rsidP="005B4C74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134" w:type="dxa"/>
          </w:tcPr>
          <w:p w14:paraId="6AAC54F3" w14:textId="2005D508" w:rsidR="005B4C74" w:rsidRDefault="005B4C74" w:rsidP="005B4C74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0.11</w:t>
            </w:r>
          </w:p>
        </w:tc>
      </w:tr>
      <w:tr w:rsidR="005B4C74" w14:paraId="5073BB34" w14:textId="77777777" w:rsidTr="00F50BD3">
        <w:trPr>
          <w:trHeight w:val="227"/>
        </w:trPr>
        <w:tc>
          <w:tcPr>
            <w:tcW w:w="4523" w:type="dxa"/>
          </w:tcPr>
          <w:p w14:paraId="2CCCAB2D" w14:textId="6F79A6DF" w:rsidR="005B4C74" w:rsidRDefault="005B4C74" w:rsidP="005B4C74">
            <w:pPr>
              <w:pStyle w:val="p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Cardiovascular</w:t>
            </w:r>
          </w:p>
        </w:tc>
        <w:tc>
          <w:tcPr>
            <w:tcW w:w="2835" w:type="dxa"/>
          </w:tcPr>
          <w:p w14:paraId="42CF9DF0" w14:textId="51475204" w:rsidR="005B4C74" w:rsidRDefault="005B4C74" w:rsidP="005B4C74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(30.6)</w:t>
            </w:r>
          </w:p>
        </w:tc>
        <w:tc>
          <w:tcPr>
            <w:tcW w:w="2693" w:type="dxa"/>
          </w:tcPr>
          <w:p w14:paraId="31EAC9B1" w14:textId="29BE1C5A" w:rsidR="005B4C74" w:rsidRDefault="005B4C74" w:rsidP="005B4C74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(37.1)</w:t>
            </w:r>
          </w:p>
        </w:tc>
        <w:tc>
          <w:tcPr>
            <w:tcW w:w="1134" w:type="dxa"/>
          </w:tcPr>
          <w:p w14:paraId="17486C69" w14:textId="13D9DEC4" w:rsidR="005B4C74" w:rsidRDefault="005B4C74" w:rsidP="005B4C74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0.55</w:t>
            </w:r>
          </w:p>
        </w:tc>
      </w:tr>
      <w:tr w:rsidR="005B4C74" w14:paraId="17CCE87A" w14:textId="77777777" w:rsidTr="00F50BD3">
        <w:trPr>
          <w:trHeight w:val="227"/>
        </w:trPr>
        <w:tc>
          <w:tcPr>
            <w:tcW w:w="4523" w:type="dxa"/>
          </w:tcPr>
          <w:p w14:paraId="2615700B" w14:textId="2903BDC9" w:rsidR="005B4C74" w:rsidRDefault="005B4C74" w:rsidP="005B4C74">
            <w:pPr>
              <w:pStyle w:val="p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Other Congenital or Genetic Abnormality</w:t>
            </w:r>
          </w:p>
        </w:tc>
        <w:tc>
          <w:tcPr>
            <w:tcW w:w="2835" w:type="dxa"/>
          </w:tcPr>
          <w:p w14:paraId="1F781756" w14:textId="13D299DC" w:rsidR="005B4C74" w:rsidRDefault="005B4C74" w:rsidP="005B4C74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2693" w:type="dxa"/>
          </w:tcPr>
          <w:p w14:paraId="5D2400B4" w14:textId="728961AE" w:rsidR="005B4C74" w:rsidRPr="005B4C74" w:rsidRDefault="005B4C74" w:rsidP="005B4C74">
            <w:pPr>
              <w:pStyle w:val="p1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5-10</w:t>
            </w:r>
            <w:r>
              <w:rPr>
                <w:rFonts w:ascii="Times New Roman" w:hAnsi="Times New Roman"/>
                <w:sz w:val="24"/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493BD7A6" w14:textId="6EDF9E8E" w:rsidR="005B4C74" w:rsidRDefault="005B4C74" w:rsidP="005B4C74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0.47</w:t>
            </w:r>
          </w:p>
        </w:tc>
      </w:tr>
      <w:tr w:rsidR="005B4C74" w14:paraId="21191744" w14:textId="77777777" w:rsidTr="00F50BD3">
        <w:trPr>
          <w:trHeight w:val="227"/>
        </w:trPr>
        <w:tc>
          <w:tcPr>
            <w:tcW w:w="4523" w:type="dxa"/>
          </w:tcPr>
          <w:p w14:paraId="3802E250" w14:textId="77777777" w:rsidR="005B4C74" w:rsidRDefault="005B4C74" w:rsidP="005B4C74"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Time to ECMO from Admission, days, median (IQR)</w:t>
            </w:r>
          </w:p>
        </w:tc>
        <w:tc>
          <w:tcPr>
            <w:tcW w:w="2835" w:type="dxa"/>
          </w:tcPr>
          <w:p w14:paraId="61B0DDB8" w14:textId="14990B8F" w:rsidR="005B4C74" w:rsidRDefault="005B4C74" w:rsidP="005B4C74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(0-15)</w:t>
            </w:r>
          </w:p>
        </w:tc>
        <w:tc>
          <w:tcPr>
            <w:tcW w:w="2693" w:type="dxa"/>
          </w:tcPr>
          <w:p w14:paraId="5936C0B2" w14:textId="4E5D3B40" w:rsidR="005B4C74" w:rsidRDefault="005B4C74" w:rsidP="005B4C74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(1-25)</w:t>
            </w:r>
          </w:p>
        </w:tc>
        <w:tc>
          <w:tcPr>
            <w:tcW w:w="1134" w:type="dxa"/>
          </w:tcPr>
          <w:p w14:paraId="248B593D" w14:textId="69B6D8F8" w:rsidR="005B4C74" w:rsidRDefault="005B4C74" w:rsidP="005B4C74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0.12</w:t>
            </w:r>
          </w:p>
        </w:tc>
      </w:tr>
      <w:tr w:rsidR="005B4C74" w14:paraId="452D1D55" w14:textId="77777777" w:rsidTr="00F50BD3">
        <w:trPr>
          <w:trHeight w:val="227"/>
        </w:trPr>
        <w:tc>
          <w:tcPr>
            <w:tcW w:w="4523" w:type="dxa"/>
          </w:tcPr>
          <w:p w14:paraId="76EF30D6" w14:textId="5DA6D418" w:rsidR="005B4C74" w:rsidRPr="00A74495" w:rsidRDefault="005B4C74" w:rsidP="005B4C74">
            <w:pPr>
              <w:pStyle w:val="p1"/>
              <w:rPr>
                <w:rFonts w:ascii="Times New Roman" w:hAnsi="Times New Roman"/>
                <w:b/>
                <w:sz w:val="24"/>
              </w:rPr>
            </w:pPr>
            <w:r w:rsidRPr="00A74495">
              <w:rPr>
                <w:rFonts w:ascii="Times New Roman" w:hAnsi="Times New Roman"/>
                <w:b/>
                <w:sz w:val="24"/>
              </w:rPr>
              <w:t xml:space="preserve">Lung Transplant, </w:t>
            </w:r>
            <w:r w:rsidRPr="00A74495">
              <w:rPr>
                <w:rFonts w:ascii="Times New Roman" w:hAnsi="Times New Roman"/>
                <w:b/>
                <w:i/>
                <w:sz w:val="24"/>
              </w:rPr>
              <w:t xml:space="preserve">n </w:t>
            </w:r>
            <w:r w:rsidRPr="00A74495">
              <w:rPr>
                <w:rFonts w:ascii="Times New Roman" w:hAnsi="Times New Roman"/>
                <w:b/>
                <w:sz w:val="24"/>
              </w:rPr>
              <w:t>(%)</w:t>
            </w:r>
          </w:p>
        </w:tc>
        <w:tc>
          <w:tcPr>
            <w:tcW w:w="2835" w:type="dxa"/>
          </w:tcPr>
          <w:p w14:paraId="513182B1" w14:textId="642386BE" w:rsidR="005B4C74" w:rsidRDefault="005B4C74" w:rsidP="005B4C74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(19.4)</w:t>
            </w:r>
          </w:p>
        </w:tc>
        <w:tc>
          <w:tcPr>
            <w:tcW w:w="2693" w:type="dxa"/>
          </w:tcPr>
          <w:p w14:paraId="736FB15D" w14:textId="41F501B0" w:rsidR="005B4C74" w:rsidRDefault="005B4C74" w:rsidP="005B4C74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134" w:type="dxa"/>
          </w:tcPr>
          <w:p w14:paraId="1EF440A9" w14:textId="6F4E8E88" w:rsidR="005B4C74" w:rsidRDefault="005B4C74" w:rsidP="005B4C74"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0.20</w:t>
            </w:r>
          </w:p>
        </w:tc>
      </w:tr>
    </w:tbl>
    <w:p w14:paraId="6ECB1CA3" w14:textId="77777777" w:rsidR="00691D2A" w:rsidRPr="00C133B1" w:rsidRDefault="00691D2A" w:rsidP="00691D2A"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14:paraId="01169ED1" w14:textId="77777777" w:rsidR="00691D2A" w:rsidRDefault="00691D2A" w:rsidP="00691D2A"/>
    <w:p w14:paraId="5BD7664E" w14:textId="77777777" w:rsidR="00691D2A" w:rsidRDefault="00691D2A" w:rsidP="00691D2A"/>
    <w:p w14:paraId="717CA8E2" w14:textId="77777777" w:rsidR="00691D2A" w:rsidRDefault="00691D2A" w:rsidP="00691D2A"/>
    <w:p w14:paraId="00CF9315" w14:textId="77777777" w:rsidR="00691D2A" w:rsidRDefault="00691D2A" w:rsidP="00691D2A"/>
    <w:p w14:paraId="364A38C3" w14:textId="77777777" w:rsidR="00984BBB" w:rsidRDefault="00E775B3"/>
    <w:sectPr w:rsidR="00984BBB" w:rsidSect="005A0326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2A"/>
    <w:rsid w:val="00013DE4"/>
    <w:rsid w:val="00017AFC"/>
    <w:rsid w:val="00045E18"/>
    <w:rsid w:val="00051D1D"/>
    <w:rsid w:val="00055830"/>
    <w:rsid w:val="00057F7A"/>
    <w:rsid w:val="0006726E"/>
    <w:rsid w:val="00067AA3"/>
    <w:rsid w:val="00086EFC"/>
    <w:rsid w:val="00093DCC"/>
    <w:rsid w:val="000A3090"/>
    <w:rsid w:val="000C44A6"/>
    <w:rsid w:val="000C6BAF"/>
    <w:rsid w:val="000D796B"/>
    <w:rsid w:val="001025E1"/>
    <w:rsid w:val="00106EF7"/>
    <w:rsid w:val="00116BCD"/>
    <w:rsid w:val="0012199C"/>
    <w:rsid w:val="00130DAC"/>
    <w:rsid w:val="0013103A"/>
    <w:rsid w:val="00133161"/>
    <w:rsid w:val="0014208E"/>
    <w:rsid w:val="00142F6F"/>
    <w:rsid w:val="00144C0B"/>
    <w:rsid w:val="001462EB"/>
    <w:rsid w:val="00157BD0"/>
    <w:rsid w:val="001619F6"/>
    <w:rsid w:val="0017353F"/>
    <w:rsid w:val="001A788B"/>
    <w:rsid w:val="001B538B"/>
    <w:rsid w:val="001C681F"/>
    <w:rsid w:val="00204A15"/>
    <w:rsid w:val="0020658F"/>
    <w:rsid w:val="002218CD"/>
    <w:rsid w:val="00233E71"/>
    <w:rsid w:val="002429EF"/>
    <w:rsid w:val="00245889"/>
    <w:rsid w:val="0027334E"/>
    <w:rsid w:val="002834BD"/>
    <w:rsid w:val="002869A4"/>
    <w:rsid w:val="00292CC1"/>
    <w:rsid w:val="002A3DDA"/>
    <w:rsid w:val="002B1231"/>
    <w:rsid w:val="002B6F52"/>
    <w:rsid w:val="002C175D"/>
    <w:rsid w:val="002D178A"/>
    <w:rsid w:val="002F4CAF"/>
    <w:rsid w:val="002F7D0B"/>
    <w:rsid w:val="00322656"/>
    <w:rsid w:val="00360959"/>
    <w:rsid w:val="0037274C"/>
    <w:rsid w:val="003C1CAB"/>
    <w:rsid w:val="003D0CF1"/>
    <w:rsid w:val="003D12FC"/>
    <w:rsid w:val="00411610"/>
    <w:rsid w:val="00420FE7"/>
    <w:rsid w:val="00430586"/>
    <w:rsid w:val="00442175"/>
    <w:rsid w:val="004442FE"/>
    <w:rsid w:val="004456D6"/>
    <w:rsid w:val="00447674"/>
    <w:rsid w:val="00475AF3"/>
    <w:rsid w:val="004859E4"/>
    <w:rsid w:val="004B1B53"/>
    <w:rsid w:val="004D2C37"/>
    <w:rsid w:val="004D5783"/>
    <w:rsid w:val="004D75E9"/>
    <w:rsid w:val="004E0914"/>
    <w:rsid w:val="004E3590"/>
    <w:rsid w:val="004F215E"/>
    <w:rsid w:val="004F3122"/>
    <w:rsid w:val="0053043F"/>
    <w:rsid w:val="00560657"/>
    <w:rsid w:val="005729D8"/>
    <w:rsid w:val="00574A72"/>
    <w:rsid w:val="00584D3A"/>
    <w:rsid w:val="005A0326"/>
    <w:rsid w:val="005A1FD2"/>
    <w:rsid w:val="005B4C74"/>
    <w:rsid w:val="005C3161"/>
    <w:rsid w:val="005C7E65"/>
    <w:rsid w:val="00636535"/>
    <w:rsid w:val="00650529"/>
    <w:rsid w:val="0065686F"/>
    <w:rsid w:val="006722B7"/>
    <w:rsid w:val="00690376"/>
    <w:rsid w:val="00691D2A"/>
    <w:rsid w:val="006C37BE"/>
    <w:rsid w:val="006C3869"/>
    <w:rsid w:val="006C6187"/>
    <w:rsid w:val="006E12DA"/>
    <w:rsid w:val="006E62DB"/>
    <w:rsid w:val="006F46DE"/>
    <w:rsid w:val="006F6814"/>
    <w:rsid w:val="00704164"/>
    <w:rsid w:val="0074682D"/>
    <w:rsid w:val="007500D8"/>
    <w:rsid w:val="007503FE"/>
    <w:rsid w:val="00760C34"/>
    <w:rsid w:val="00760ECF"/>
    <w:rsid w:val="00764603"/>
    <w:rsid w:val="0076707C"/>
    <w:rsid w:val="0077452C"/>
    <w:rsid w:val="00775527"/>
    <w:rsid w:val="00780465"/>
    <w:rsid w:val="00796A19"/>
    <w:rsid w:val="007A18A0"/>
    <w:rsid w:val="007B651F"/>
    <w:rsid w:val="007C2737"/>
    <w:rsid w:val="007C601F"/>
    <w:rsid w:val="007C6F8A"/>
    <w:rsid w:val="007E7589"/>
    <w:rsid w:val="00805F98"/>
    <w:rsid w:val="008144B6"/>
    <w:rsid w:val="00816A41"/>
    <w:rsid w:val="00855DBF"/>
    <w:rsid w:val="00864434"/>
    <w:rsid w:val="008769EE"/>
    <w:rsid w:val="00877F7D"/>
    <w:rsid w:val="00887ED2"/>
    <w:rsid w:val="0089786D"/>
    <w:rsid w:val="008A488C"/>
    <w:rsid w:val="008A56E1"/>
    <w:rsid w:val="008C62AC"/>
    <w:rsid w:val="008E1A6C"/>
    <w:rsid w:val="0090157C"/>
    <w:rsid w:val="00937B08"/>
    <w:rsid w:val="009671F8"/>
    <w:rsid w:val="00985AE8"/>
    <w:rsid w:val="009A38EB"/>
    <w:rsid w:val="009B2AEC"/>
    <w:rsid w:val="009C0479"/>
    <w:rsid w:val="009C6085"/>
    <w:rsid w:val="009C7A50"/>
    <w:rsid w:val="009E04BC"/>
    <w:rsid w:val="00A00AE8"/>
    <w:rsid w:val="00A060A3"/>
    <w:rsid w:val="00A105CA"/>
    <w:rsid w:val="00A1790A"/>
    <w:rsid w:val="00A4274C"/>
    <w:rsid w:val="00A560EE"/>
    <w:rsid w:val="00A607E2"/>
    <w:rsid w:val="00A74495"/>
    <w:rsid w:val="00A91257"/>
    <w:rsid w:val="00AC62BC"/>
    <w:rsid w:val="00AC7D31"/>
    <w:rsid w:val="00AD2854"/>
    <w:rsid w:val="00AE5FA7"/>
    <w:rsid w:val="00B00145"/>
    <w:rsid w:val="00B26C0C"/>
    <w:rsid w:val="00B32F6A"/>
    <w:rsid w:val="00B35608"/>
    <w:rsid w:val="00B771D2"/>
    <w:rsid w:val="00B81E76"/>
    <w:rsid w:val="00B86DE0"/>
    <w:rsid w:val="00BA1AFF"/>
    <w:rsid w:val="00BA6A01"/>
    <w:rsid w:val="00BB4E7A"/>
    <w:rsid w:val="00BC1CCB"/>
    <w:rsid w:val="00BC4C67"/>
    <w:rsid w:val="00BE4F30"/>
    <w:rsid w:val="00BF344E"/>
    <w:rsid w:val="00C173AE"/>
    <w:rsid w:val="00C23B0B"/>
    <w:rsid w:val="00C27BF3"/>
    <w:rsid w:val="00C27F89"/>
    <w:rsid w:val="00C61E87"/>
    <w:rsid w:val="00C66ABB"/>
    <w:rsid w:val="00C70CDF"/>
    <w:rsid w:val="00CB3F6C"/>
    <w:rsid w:val="00CB78A3"/>
    <w:rsid w:val="00CC0ECB"/>
    <w:rsid w:val="00CD5DCB"/>
    <w:rsid w:val="00CF31FA"/>
    <w:rsid w:val="00D14495"/>
    <w:rsid w:val="00D14D29"/>
    <w:rsid w:val="00D150B9"/>
    <w:rsid w:val="00D34A57"/>
    <w:rsid w:val="00D52427"/>
    <w:rsid w:val="00D8758A"/>
    <w:rsid w:val="00DC110F"/>
    <w:rsid w:val="00DD545E"/>
    <w:rsid w:val="00DD71E7"/>
    <w:rsid w:val="00DE1BAA"/>
    <w:rsid w:val="00DF0D1E"/>
    <w:rsid w:val="00E34682"/>
    <w:rsid w:val="00E404E4"/>
    <w:rsid w:val="00E775B3"/>
    <w:rsid w:val="00EA388C"/>
    <w:rsid w:val="00EA6AA1"/>
    <w:rsid w:val="00EB3362"/>
    <w:rsid w:val="00EB654E"/>
    <w:rsid w:val="00F001C5"/>
    <w:rsid w:val="00F22781"/>
    <w:rsid w:val="00F32FE5"/>
    <w:rsid w:val="00F50BD3"/>
    <w:rsid w:val="00F74D3B"/>
    <w:rsid w:val="00F8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610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1D2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691D2A"/>
    <w:rPr>
      <w:rFonts w:ascii="Helvetica" w:hAnsi="Helvetica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2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CC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CC1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C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C1"/>
    <w:rPr>
      <w:rFonts w:ascii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Fernando</dc:creator>
  <cp:keywords/>
  <dc:description/>
  <cp:lastModifiedBy>Shannon Fernando</cp:lastModifiedBy>
  <cp:revision>6</cp:revision>
  <dcterms:created xsi:type="dcterms:W3CDTF">2019-09-26T15:46:00Z</dcterms:created>
  <dcterms:modified xsi:type="dcterms:W3CDTF">2020-01-12T03:29:00Z</dcterms:modified>
</cp:coreProperties>
</file>