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A3D" w:rsidRDefault="00305A3D" w:rsidP="00F55D67">
      <w:pPr>
        <w:autoSpaceDE w:val="0"/>
        <w:autoSpaceDN w:val="0"/>
        <w:adjustRightInd w:val="0"/>
        <w:rPr>
          <w:rFonts w:ascii="Times New Roman" w:eastAsia="宋体" w:hAnsi="Times New Roman" w:cs="Times New Roman"/>
          <w:b/>
          <w:sz w:val="24"/>
          <w:szCs w:val="20"/>
        </w:rPr>
      </w:pPr>
      <w:r w:rsidRPr="00305A3D">
        <w:rPr>
          <w:rFonts w:ascii="Times New Roman" w:eastAsia="宋体" w:hAnsi="Times New Roman" w:cs="Times New Roman"/>
          <w:b/>
          <w:sz w:val="24"/>
          <w:szCs w:val="20"/>
        </w:rPr>
        <w:t xml:space="preserve">Supplemental </w:t>
      </w:r>
      <w:r w:rsidR="00A443FA">
        <w:rPr>
          <w:rFonts w:ascii="Times New Roman" w:eastAsia="宋体" w:hAnsi="Times New Roman" w:cs="Times New Roman"/>
          <w:b/>
          <w:sz w:val="24"/>
          <w:szCs w:val="20"/>
        </w:rPr>
        <w:t>methods</w:t>
      </w:r>
    </w:p>
    <w:p w:rsidR="00D4197A" w:rsidRPr="00305A3D" w:rsidRDefault="00D4197A" w:rsidP="00F55D67">
      <w:pPr>
        <w:autoSpaceDE w:val="0"/>
        <w:autoSpaceDN w:val="0"/>
        <w:adjustRightInd w:val="0"/>
        <w:rPr>
          <w:rFonts w:ascii="Times New Roman" w:eastAsia="宋体" w:hAnsi="Times New Roman" w:cs="Times New Roman"/>
          <w:b/>
          <w:sz w:val="24"/>
          <w:szCs w:val="20"/>
        </w:rPr>
      </w:pPr>
    </w:p>
    <w:p w:rsidR="00A62BF6" w:rsidRPr="00A62BF6" w:rsidRDefault="002E4ED1" w:rsidP="00F55D67">
      <w:pPr>
        <w:autoSpaceDE w:val="0"/>
        <w:autoSpaceDN w:val="0"/>
        <w:adjustRightInd w:val="0"/>
        <w:rPr>
          <w:rFonts w:ascii="Times New Roman" w:eastAsia="宋体" w:hAnsi="Times New Roman" w:cs="Times New Roman"/>
          <w:b/>
          <w:sz w:val="20"/>
          <w:szCs w:val="20"/>
          <w:highlight w:val="yellow"/>
        </w:rPr>
      </w:pPr>
      <w:r>
        <w:rPr>
          <w:rFonts w:ascii="Times New Roman" w:eastAsia="宋体" w:hAnsi="Times New Roman" w:cs="Times New Roman"/>
          <w:b/>
          <w:sz w:val="20"/>
          <w:szCs w:val="20"/>
        </w:rPr>
        <w:t>Quality c</w:t>
      </w:r>
      <w:r w:rsidR="00A62BF6" w:rsidRPr="00A62BF6">
        <w:rPr>
          <w:rFonts w:ascii="Times New Roman" w:eastAsia="宋体" w:hAnsi="Times New Roman" w:cs="Times New Roman"/>
          <w:b/>
          <w:sz w:val="20"/>
          <w:szCs w:val="20"/>
        </w:rPr>
        <w:t xml:space="preserve">ontrol </w:t>
      </w:r>
    </w:p>
    <w:p w:rsidR="00A62BF6" w:rsidRPr="00A62BF6" w:rsidRDefault="00A62BF6" w:rsidP="00F55D67">
      <w:pPr>
        <w:autoSpaceDE w:val="0"/>
        <w:autoSpaceDN w:val="0"/>
        <w:adjustRightInd w:val="0"/>
        <w:rPr>
          <w:rFonts w:ascii="Times New Roman" w:eastAsia="宋体" w:hAnsi="Times New Roman" w:cs="Times New Roman"/>
          <w:sz w:val="20"/>
          <w:szCs w:val="20"/>
        </w:rPr>
      </w:pPr>
      <w:r w:rsidRPr="00A62BF6">
        <w:rPr>
          <w:rFonts w:ascii="Times New Roman" w:eastAsia="宋体" w:hAnsi="Times New Roman" w:cs="Times New Roman"/>
          <w:sz w:val="20"/>
          <w:szCs w:val="20"/>
        </w:rPr>
        <w:t>The scRNA-seq data was processed using cellranger-2.0.0 (</w:t>
      </w:r>
      <w:hyperlink r:id="rId7" w:history="1">
        <w:r w:rsidR="00F55D67" w:rsidRPr="007D5FDE">
          <w:rPr>
            <w:rStyle w:val="a7"/>
            <w:rFonts w:ascii="Times New Roman" w:eastAsia="宋体" w:hAnsi="Times New Roman" w:cs="Times New Roman"/>
            <w:sz w:val="20"/>
            <w:szCs w:val="20"/>
          </w:rPr>
          <w:t>https://support.10xgenomics.com</w:t>
        </w:r>
      </w:hyperlink>
      <w:r w:rsidRPr="00A62BF6">
        <w:rPr>
          <w:rFonts w:ascii="Times New Roman" w:eastAsia="宋体" w:hAnsi="Times New Roman" w:cs="Times New Roman"/>
          <w:sz w:val="20"/>
          <w:szCs w:val="20"/>
        </w:rPr>
        <w:t>) for each sample with default parameters mapping to the human GRCh38 genome expect the number of recovered cells (--expect-cells option) was set to 2 000. The resulting gene-cell UMI count matrices for each sample were then concatenated into one matrix using the “cellranger aggr” pipeline without normalization.</w:t>
      </w:r>
    </w:p>
    <w:p w:rsidR="00A62BF6" w:rsidRPr="00A62BF6" w:rsidRDefault="00A62BF6" w:rsidP="00F55D67">
      <w:pPr>
        <w:autoSpaceDE w:val="0"/>
        <w:autoSpaceDN w:val="0"/>
        <w:adjustRightInd w:val="0"/>
        <w:ind w:firstLineChars="200" w:firstLine="400"/>
        <w:rPr>
          <w:rFonts w:ascii="Times New Roman" w:eastAsia="宋体" w:hAnsi="Times New Roman" w:cs="Times New Roman"/>
          <w:sz w:val="20"/>
          <w:szCs w:val="20"/>
        </w:rPr>
      </w:pPr>
      <w:r w:rsidRPr="00A62BF6" w:rsidDel="00710B37">
        <w:rPr>
          <w:rFonts w:ascii="Times New Roman" w:eastAsia="宋体" w:hAnsi="Times New Roman" w:cs="Times New Roman"/>
          <w:sz w:val="20"/>
          <w:szCs w:val="20"/>
        </w:rPr>
        <w:t>We filtered outlier cells using the median absolute deviation from the median total library size (logarithmic scale), total gene numbers (logarithmic scale), as well as mitochondrial percentage, as implemented in scran, using a cutoff of 3 (isOutlier, nmads = 3)</w:t>
      </w:r>
      <w:r w:rsidRPr="00A62BF6">
        <w:rPr>
          <w:rFonts w:ascii="Times New Roman" w:eastAsia="宋体" w:hAnsi="Times New Roman" w:cs="Times New Roman"/>
          <w:sz w:val="20"/>
          <w:szCs w:val="20"/>
        </w:rPr>
        <w:t xml:space="preserve"> </w:t>
      </w:r>
      <w:r w:rsidRPr="00A62BF6">
        <w:rPr>
          <w:rFonts w:ascii="Times New Roman" w:eastAsia="宋体" w:hAnsi="Times New Roman" w:cs="Times New Roman"/>
          <w:sz w:val="20"/>
          <w:szCs w:val="20"/>
        </w:rPr>
        <w:fldChar w:fldCharType="begin"/>
      </w:r>
      <w:r w:rsidRPr="00A62BF6">
        <w:rPr>
          <w:rFonts w:ascii="Times New Roman" w:eastAsia="宋体" w:hAnsi="Times New Roman" w:cs="Times New Roman"/>
          <w:sz w:val="20"/>
          <w:szCs w:val="20"/>
        </w:rPr>
        <w:instrText xml:space="preserve"> ADDIN EN.CITE &lt;EndNote&gt;&lt;Cite&gt;&lt;Author&gt;Lun&lt;/Author&gt;&lt;Year&gt;2016&lt;/Year&gt;&lt;RecNum&gt;1529&lt;/RecNum&gt;&lt;DisplayText&gt;(Lun et al., 2016)&lt;/DisplayText&gt;&lt;record&gt;&lt;rec-number&gt;1529&lt;/rec-number&gt;&lt;foreign-keys&gt;&lt;key app="EN" db-id="2fxe9ev5s9vza5ere07x22fzzv2t9pwp9zfv"&gt;1529&lt;/key&gt;&lt;/foreign-keys&gt;&lt;ref-type name="Journal Article"&gt;17&lt;/ref-type&gt;&lt;contributors&gt;&lt;authors&gt;&lt;author&gt;Lun, A. T.&lt;/author&gt;&lt;author&gt;McCarthy, D. J.&lt;/author&gt;&lt;author&gt;Marioni, J. C.&lt;/author&gt;&lt;/authors&gt;&lt;/contributors&gt;&lt;auth-address&gt;Cancer Research UK Cambridge Institute, Cambridge, UK.&amp;#xD;EMBL European Bioinformatics Institute, Cambridge, UK; St Vincent&amp;apos;s Institute of Medical Research, Fitzroy, Australia.&amp;#xD;Cancer Research UK Cambridge Institute, Cambridge, UK; EMBL European Bioinformatics Institute, Cambridge, UK; Wellcome Trust Sanger Institute, Cambridge, UK.&lt;/auth-address&gt;&lt;titles&gt;&lt;title&gt;A step-by-step workflow for low-level analysis of single-cell RNA-seq data with Bioconductor&lt;/title&gt;&lt;secondary-title&gt;F1000Res&lt;/secondary-title&gt;&lt;alt-title&gt;F1000Research&lt;/alt-title&gt;&lt;/titles&gt;&lt;periodical&gt;&lt;full-title&gt;F1000Res&lt;/full-title&gt;&lt;abbr-1&gt;F1000Research&lt;/abbr-1&gt;&lt;/periodical&gt;&lt;alt-periodical&gt;&lt;full-title&gt;F1000Res&lt;/full-title&gt;&lt;abbr-1&gt;F1000Research&lt;/abbr-1&gt;&lt;/alt-periodical&gt;&lt;pages&gt;2122&lt;/pages&gt;&lt;volume&gt;5&lt;/volume&gt;&lt;edition&gt;2016/12/06&lt;/edition&gt;&lt;dates&gt;&lt;year&gt;2016&lt;/year&gt;&lt;/dates&gt;&lt;isbn&gt;2046-1402 (Print)&amp;#xD;2046-1402&lt;/isbn&gt;&lt;accession-num&gt;27909575&lt;/accession-num&gt;&lt;urls&gt;&lt;/urls&gt;&lt;custom2&gt;Pmc5112579&lt;/custom2&gt;&lt;electronic-resource-num&gt;10.12688/f1000research.9501.2&lt;/electronic-resource-num&gt;&lt;remote-database-provider&gt;Nlm&lt;/remote-database-provider&gt;&lt;language&gt;eng&lt;/language&gt;&lt;/record&gt;&lt;/Cite&gt;&lt;/EndNote&gt;</w:instrText>
      </w:r>
      <w:r w:rsidRPr="00A62BF6">
        <w:rPr>
          <w:rFonts w:ascii="Times New Roman" w:eastAsia="宋体" w:hAnsi="Times New Roman" w:cs="Times New Roman"/>
          <w:sz w:val="20"/>
          <w:szCs w:val="20"/>
        </w:rPr>
        <w:fldChar w:fldCharType="separate"/>
      </w:r>
      <w:r w:rsidRPr="00A62BF6">
        <w:rPr>
          <w:rFonts w:ascii="Times New Roman" w:eastAsia="宋体" w:hAnsi="Times New Roman" w:cs="Times New Roman"/>
          <w:noProof/>
          <w:sz w:val="20"/>
          <w:szCs w:val="20"/>
        </w:rPr>
        <w:t>(</w:t>
      </w:r>
      <w:hyperlink w:anchor="_ENREF_3" w:tooltip="Lun, 2016 #1529" w:history="1">
        <w:r w:rsidR="00CB32F8" w:rsidRPr="00A62BF6">
          <w:rPr>
            <w:rFonts w:ascii="Times New Roman" w:eastAsia="宋体" w:hAnsi="Times New Roman" w:cs="Times New Roman"/>
            <w:noProof/>
            <w:sz w:val="20"/>
            <w:szCs w:val="20"/>
          </w:rPr>
          <w:t>Lun et al., 2016</w:t>
        </w:r>
      </w:hyperlink>
      <w:r w:rsidRPr="00A62BF6">
        <w:rPr>
          <w:rFonts w:ascii="Times New Roman" w:eastAsia="宋体" w:hAnsi="Times New Roman" w:cs="Times New Roman"/>
          <w:noProof/>
          <w:sz w:val="20"/>
          <w:szCs w:val="20"/>
        </w:rPr>
        <w:t>)</w:t>
      </w:r>
      <w:r w:rsidRPr="00A62BF6">
        <w:rPr>
          <w:rFonts w:ascii="Times New Roman" w:eastAsia="宋体" w:hAnsi="Times New Roman" w:cs="Times New Roman"/>
          <w:sz w:val="20"/>
          <w:szCs w:val="20"/>
        </w:rPr>
        <w:fldChar w:fldCharType="end"/>
      </w:r>
      <w:r w:rsidRPr="00A62BF6">
        <w:rPr>
          <w:rFonts w:ascii="Times New Roman" w:eastAsia="宋体" w:hAnsi="Times New Roman" w:cs="Times New Roman"/>
          <w:sz w:val="20"/>
          <w:szCs w:val="20"/>
        </w:rPr>
        <w:t xml:space="preserve">. </w:t>
      </w:r>
      <w:r w:rsidRPr="00A62BF6" w:rsidDel="00710B37">
        <w:rPr>
          <w:rFonts w:ascii="Times New Roman" w:eastAsia="宋体" w:hAnsi="Times New Roman" w:cs="Times New Roman"/>
          <w:sz w:val="20"/>
          <w:szCs w:val="20"/>
        </w:rPr>
        <w:t xml:space="preserve">In total, </w:t>
      </w:r>
      <w:r w:rsidRPr="00A62BF6">
        <w:rPr>
          <w:rFonts w:ascii="Times New Roman" w:eastAsia="宋体" w:hAnsi="Times New Roman" w:cs="Times New Roman"/>
          <w:sz w:val="20"/>
          <w:szCs w:val="20"/>
        </w:rPr>
        <w:t xml:space="preserve">702 </w:t>
      </w:r>
      <w:r w:rsidRPr="00A62BF6" w:rsidDel="00710B37">
        <w:rPr>
          <w:rFonts w:ascii="Times New Roman" w:eastAsia="宋体" w:hAnsi="Times New Roman" w:cs="Times New Roman"/>
          <w:sz w:val="20"/>
          <w:szCs w:val="20"/>
        </w:rPr>
        <w:t xml:space="preserve">cells were removed and </w:t>
      </w:r>
      <w:r w:rsidRPr="00A62BF6">
        <w:rPr>
          <w:rFonts w:ascii="Times New Roman" w:eastAsia="宋体" w:hAnsi="Times New Roman" w:cs="Times New Roman"/>
          <w:sz w:val="20"/>
          <w:szCs w:val="20"/>
        </w:rPr>
        <w:t xml:space="preserve">6 176 </w:t>
      </w:r>
      <w:r w:rsidRPr="00A62BF6" w:rsidDel="00710B37">
        <w:rPr>
          <w:rFonts w:ascii="Times New Roman" w:eastAsia="宋体" w:hAnsi="Times New Roman" w:cs="Times New Roman"/>
          <w:sz w:val="20"/>
          <w:szCs w:val="20"/>
        </w:rPr>
        <w:t>high quality single cells were passed on to downstream analysis. We also filtered gene expression profile of each cell</w:t>
      </w:r>
      <w:r w:rsidRPr="00A62BF6">
        <w:rPr>
          <w:rFonts w:ascii="Times New Roman" w:eastAsia="宋体" w:hAnsi="Times New Roman" w:cs="Times New Roman"/>
          <w:sz w:val="20"/>
          <w:szCs w:val="20"/>
        </w:rPr>
        <w:t xml:space="preserve"> by mean-based filter</w:t>
      </w:r>
      <w:r w:rsidRPr="00A62BF6" w:rsidDel="00710B37">
        <w:rPr>
          <w:rFonts w:ascii="Times New Roman" w:eastAsia="宋体" w:hAnsi="Times New Roman" w:cs="Times New Roman"/>
          <w:sz w:val="20"/>
          <w:szCs w:val="20"/>
        </w:rPr>
        <w:t>.</w:t>
      </w:r>
      <w:r w:rsidRPr="00A62BF6" w:rsidDel="00710B37">
        <w:rPr>
          <w:rFonts w:ascii="Times New Roman" w:eastAsia="宋体" w:hAnsi="Times New Roman" w:cs="Times New Roman"/>
          <w:color w:val="FF0000"/>
          <w:sz w:val="20"/>
          <w:szCs w:val="20"/>
        </w:rPr>
        <w:t xml:space="preserve"> </w:t>
      </w:r>
      <w:r w:rsidRPr="00A62BF6" w:rsidDel="00710B37">
        <w:rPr>
          <w:rFonts w:ascii="Times New Roman" w:eastAsia="宋体" w:hAnsi="Times New Roman" w:cs="Times New Roman"/>
          <w:sz w:val="20"/>
          <w:szCs w:val="20"/>
        </w:rPr>
        <w:t>Any</w:t>
      </w:r>
      <w:r w:rsidRPr="00A62BF6" w:rsidDel="00710B37">
        <w:rPr>
          <w:rFonts w:ascii="Times New Roman" w:eastAsia="宋体" w:hAnsi="Times New Roman" w:cs="Times New Roman"/>
          <w:color w:val="FF0000"/>
          <w:sz w:val="20"/>
          <w:szCs w:val="20"/>
        </w:rPr>
        <w:t xml:space="preserve"> </w:t>
      </w:r>
      <w:r w:rsidRPr="00A62BF6" w:rsidDel="00710B37">
        <w:rPr>
          <w:rFonts w:ascii="Times New Roman" w:eastAsia="宋体" w:hAnsi="Times New Roman" w:cs="Times New Roman"/>
          <w:sz w:val="20"/>
          <w:szCs w:val="20"/>
        </w:rPr>
        <w:t xml:space="preserve">gene expressed </w:t>
      </w:r>
      <w:r w:rsidRPr="00A62BF6">
        <w:rPr>
          <w:rFonts w:ascii="Times New Roman" w:eastAsia="宋体" w:hAnsi="Times New Roman" w:cs="Times New Roman"/>
          <w:sz w:val="20"/>
          <w:szCs w:val="20"/>
        </w:rPr>
        <w:t xml:space="preserve">across all the cells </w:t>
      </w:r>
      <w:r w:rsidRPr="00A62BF6" w:rsidDel="00710B37">
        <w:rPr>
          <w:rFonts w:ascii="Times New Roman" w:eastAsia="宋体" w:hAnsi="Times New Roman" w:cs="Times New Roman"/>
          <w:sz w:val="20"/>
          <w:szCs w:val="20"/>
        </w:rPr>
        <w:t xml:space="preserve">by </w:t>
      </w:r>
      <w:r w:rsidRPr="00A62BF6">
        <w:rPr>
          <w:rFonts w:ascii="Times New Roman" w:eastAsia="宋体" w:hAnsi="Times New Roman" w:cs="Times New Roman"/>
          <w:sz w:val="20"/>
          <w:szCs w:val="20"/>
        </w:rPr>
        <w:t>average UMI</w:t>
      </w:r>
      <w:r w:rsidRPr="00A62BF6" w:rsidDel="00710B37">
        <w:rPr>
          <w:rFonts w:ascii="Times New Roman" w:eastAsia="宋体" w:hAnsi="Times New Roman" w:cs="Times New Roman"/>
          <w:sz w:val="20"/>
          <w:szCs w:val="20"/>
        </w:rPr>
        <w:t xml:space="preserve"> </w:t>
      </w:r>
      <w:r w:rsidRPr="00A62BF6">
        <w:rPr>
          <w:rFonts w:ascii="Times New Roman" w:eastAsia="宋体" w:hAnsi="Times New Roman" w:cs="Times New Roman"/>
          <w:sz w:val="20"/>
          <w:szCs w:val="20"/>
        </w:rPr>
        <w:t xml:space="preserve">less </w:t>
      </w:r>
      <w:r w:rsidRPr="00A62BF6" w:rsidDel="00710B37">
        <w:rPr>
          <w:rFonts w:ascii="Times New Roman" w:eastAsia="宋体" w:hAnsi="Times New Roman" w:cs="Times New Roman"/>
          <w:sz w:val="20"/>
          <w:szCs w:val="20"/>
        </w:rPr>
        <w:t xml:space="preserve">than </w:t>
      </w:r>
      <w:r w:rsidRPr="00A62BF6">
        <w:rPr>
          <w:rFonts w:ascii="Times New Roman" w:eastAsia="宋体" w:hAnsi="Times New Roman" w:cs="Times New Roman"/>
          <w:sz w:val="20"/>
          <w:szCs w:val="20"/>
        </w:rPr>
        <w:t>0.1 was removed, and 11 458</w:t>
      </w:r>
      <w:r w:rsidRPr="00A62BF6" w:rsidDel="00710B37">
        <w:rPr>
          <w:rFonts w:ascii="Times New Roman" w:eastAsia="宋体" w:hAnsi="Times New Roman" w:cs="Times New Roman"/>
          <w:sz w:val="20"/>
          <w:szCs w:val="20"/>
        </w:rPr>
        <w:t xml:space="preserve"> genes were kept for downstream analysis. </w:t>
      </w:r>
      <w:r w:rsidRPr="00A62BF6">
        <w:rPr>
          <w:rFonts w:ascii="Times New Roman" w:eastAsia="宋体" w:hAnsi="Times New Roman" w:cs="Times New Roman"/>
          <w:sz w:val="20"/>
          <w:szCs w:val="20"/>
        </w:rPr>
        <w:t xml:space="preserve">Then, clean gene-cell UMI count matrix was loaded as </w:t>
      </w:r>
      <w:r w:rsidRPr="00A62BF6" w:rsidDel="00710B37">
        <w:rPr>
          <w:rFonts w:ascii="Times New Roman" w:eastAsia="宋体" w:hAnsi="Times New Roman" w:cs="Times New Roman"/>
          <w:sz w:val="20"/>
          <w:szCs w:val="20"/>
        </w:rPr>
        <w:t>Seurat</w:t>
      </w:r>
      <w:r w:rsidRPr="00A62BF6">
        <w:rPr>
          <w:rFonts w:ascii="Times New Roman" w:eastAsia="宋体" w:hAnsi="Times New Roman" w:cs="Times New Roman"/>
          <w:sz w:val="20"/>
          <w:szCs w:val="20"/>
        </w:rPr>
        <w:t xml:space="preserve"> object </w:t>
      </w:r>
      <w:r w:rsidRPr="00A62BF6">
        <w:rPr>
          <w:rFonts w:ascii="Times New Roman" w:eastAsia="宋体" w:hAnsi="Times New Roman" w:cs="Times New Roman"/>
          <w:sz w:val="20"/>
          <w:szCs w:val="20"/>
        </w:rPr>
        <w:fldChar w:fldCharType="begin">
          <w:fldData xml:space="preserve">PEVuZE5vdGU+PENpdGU+PEF1dGhvcj5NYWNvc2tvPC9BdXRob3I+PFllYXI+MjAxNTwvWWVhcj48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</w:fldData>
        </w:fldChar>
      </w:r>
      <w:r w:rsidRPr="00A62BF6">
        <w:rPr>
          <w:rFonts w:ascii="Times New Roman" w:eastAsia="宋体" w:hAnsi="Times New Roman" w:cs="Times New Roman"/>
          <w:sz w:val="20"/>
          <w:szCs w:val="20"/>
        </w:rPr>
        <w:instrText xml:space="preserve"> ADDIN EN.CITE </w:instrText>
      </w:r>
      <w:r w:rsidRPr="00A62BF6">
        <w:rPr>
          <w:rFonts w:ascii="Times New Roman" w:eastAsia="宋体" w:hAnsi="Times New Roman" w:cs="Times New Roman"/>
          <w:sz w:val="20"/>
          <w:szCs w:val="20"/>
        </w:rPr>
        <w:fldChar w:fldCharType="begin">
          <w:fldData xml:space="preserve">PEVuZE5vdGU+PENpdGU+PEF1dGhvcj5NYWNvc2tvPC9BdXRob3I+PFllYXI+MjAxNTwvWWVhcj48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</w:fldData>
        </w:fldChar>
      </w:r>
      <w:r w:rsidRPr="00A62BF6">
        <w:rPr>
          <w:rFonts w:ascii="Times New Roman" w:eastAsia="宋体" w:hAnsi="Times New Roman" w:cs="Times New Roman"/>
          <w:sz w:val="20"/>
          <w:szCs w:val="20"/>
        </w:rPr>
        <w:instrText xml:space="preserve"> ADDIN EN.CITE.DATA </w:instrText>
      </w:r>
      <w:r w:rsidRPr="00A62BF6">
        <w:rPr>
          <w:rFonts w:ascii="Times New Roman" w:eastAsia="宋体" w:hAnsi="Times New Roman" w:cs="Times New Roman"/>
          <w:sz w:val="20"/>
          <w:szCs w:val="20"/>
        </w:rPr>
      </w:r>
      <w:r w:rsidRPr="00A62BF6">
        <w:rPr>
          <w:rFonts w:ascii="Times New Roman" w:eastAsia="宋体" w:hAnsi="Times New Roman" w:cs="Times New Roman"/>
          <w:sz w:val="20"/>
          <w:szCs w:val="20"/>
        </w:rPr>
        <w:fldChar w:fldCharType="end"/>
      </w:r>
      <w:r w:rsidRPr="00A62BF6">
        <w:rPr>
          <w:rFonts w:ascii="Times New Roman" w:eastAsia="宋体" w:hAnsi="Times New Roman" w:cs="Times New Roman"/>
          <w:sz w:val="20"/>
          <w:szCs w:val="20"/>
        </w:rPr>
      </w:r>
      <w:r w:rsidRPr="00A62BF6">
        <w:rPr>
          <w:rFonts w:ascii="Times New Roman" w:eastAsia="宋体" w:hAnsi="Times New Roman" w:cs="Times New Roman"/>
          <w:sz w:val="20"/>
          <w:szCs w:val="20"/>
        </w:rPr>
        <w:fldChar w:fldCharType="separate"/>
      </w:r>
      <w:r w:rsidRPr="00A62BF6">
        <w:rPr>
          <w:rFonts w:ascii="Times New Roman" w:eastAsia="宋体" w:hAnsi="Times New Roman" w:cs="Times New Roman"/>
          <w:noProof/>
          <w:sz w:val="20"/>
          <w:szCs w:val="20"/>
        </w:rPr>
        <w:t>(</w:t>
      </w:r>
      <w:hyperlink w:anchor="_ENREF_4" w:tooltip="Macosko, 2015 #1534" w:history="1">
        <w:r w:rsidR="00CB32F8" w:rsidRPr="00A62BF6">
          <w:rPr>
            <w:rFonts w:ascii="Times New Roman" w:eastAsia="宋体" w:hAnsi="Times New Roman" w:cs="Times New Roman"/>
            <w:noProof/>
            <w:sz w:val="20"/>
            <w:szCs w:val="20"/>
          </w:rPr>
          <w:t>Macosko et al., 2015</w:t>
        </w:r>
      </w:hyperlink>
      <w:r w:rsidRPr="00A62BF6">
        <w:rPr>
          <w:rFonts w:ascii="Times New Roman" w:eastAsia="宋体" w:hAnsi="Times New Roman" w:cs="Times New Roman"/>
          <w:noProof/>
          <w:sz w:val="20"/>
          <w:szCs w:val="20"/>
        </w:rPr>
        <w:t>)</w:t>
      </w:r>
      <w:r w:rsidRPr="00A62BF6">
        <w:rPr>
          <w:rFonts w:ascii="Times New Roman" w:eastAsia="宋体" w:hAnsi="Times New Roman" w:cs="Times New Roman"/>
          <w:sz w:val="20"/>
          <w:szCs w:val="20"/>
        </w:rPr>
        <w:fldChar w:fldCharType="end"/>
      </w:r>
      <w:r w:rsidRPr="00A62BF6" w:rsidDel="00710B37">
        <w:rPr>
          <w:rFonts w:ascii="Times New Roman" w:eastAsia="宋体" w:hAnsi="Times New Roman" w:cs="Times New Roman"/>
          <w:sz w:val="20"/>
          <w:szCs w:val="20"/>
        </w:rPr>
        <w:t xml:space="preserve"> to manage our dataset</w:t>
      </w:r>
      <w:r w:rsidRPr="00A62BF6">
        <w:rPr>
          <w:rFonts w:ascii="Times New Roman" w:eastAsia="宋体" w:hAnsi="Times New Roman" w:cs="Times New Roman"/>
          <w:sz w:val="20"/>
          <w:szCs w:val="20"/>
        </w:rPr>
        <w:t xml:space="preserve"> for the further analysis</w:t>
      </w:r>
      <w:r w:rsidRPr="00A62BF6" w:rsidDel="00710B37">
        <w:rPr>
          <w:rFonts w:ascii="Times New Roman" w:eastAsia="宋体" w:hAnsi="Times New Roman" w:cs="Times New Roman"/>
          <w:sz w:val="20"/>
          <w:szCs w:val="20"/>
        </w:rPr>
        <w:t xml:space="preserve">. Briefly, </w:t>
      </w:r>
      <w:r w:rsidRPr="00A62BF6">
        <w:rPr>
          <w:rFonts w:ascii="Times New Roman" w:eastAsia="宋体" w:hAnsi="Times New Roman" w:cs="Times New Roman"/>
          <w:sz w:val="20"/>
          <w:szCs w:val="20"/>
        </w:rPr>
        <w:t>UMI</w:t>
      </w:r>
      <w:r w:rsidRPr="00A62BF6" w:rsidDel="00710B37">
        <w:rPr>
          <w:rFonts w:ascii="Times New Roman" w:eastAsia="宋体" w:hAnsi="Times New Roman" w:cs="Times New Roman"/>
          <w:sz w:val="20"/>
          <w:szCs w:val="20"/>
        </w:rPr>
        <w:t xml:space="preserve"> counts were used to create Seurat object </w:t>
      </w:r>
      <w:r w:rsidRPr="00A62BF6">
        <w:rPr>
          <w:rFonts w:ascii="Times New Roman" w:eastAsia="宋体" w:hAnsi="Times New Roman" w:cs="Times New Roman"/>
          <w:sz w:val="20"/>
          <w:szCs w:val="20"/>
        </w:rPr>
        <w:t xml:space="preserve">by CreateSeuratObject function from R package Seurat 3.0 </w:t>
      </w:r>
      <w:r w:rsidRPr="00A62BF6" w:rsidDel="00710B37">
        <w:rPr>
          <w:rFonts w:ascii="Times New Roman" w:eastAsia="宋体" w:hAnsi="Times New Roman" w:cs="Times New Roman"/>
          <w:sz w:val="20"/>
          <w:szCs w:val="20"/>
        </w:rPr>
        <w:t xml:space="preserve">followed by </w:t>
      </w:r>
      <w:r w:rsidRPr="00A62BF6">
        <w:rPr>
          <w:rFonts w:ascii="Times New Roman" w:eastAsia="宋体" w:hAnsi="Times New Roman" w:cs="Times New Roman"/>
          <w:sz w:val="20"/>
          <w:szCs w:val="20"/>
        </w:rPr>
        <w:t xml:space="preserve">natural </w:t>
      </w:r>
      <w:r w:rsidRPr="00A62BF6" w:rsidDel="00710B37">
        <w:rPr>
          <w:rFonts w:ascii="Times New Roman" w:eastAsia="宋体" w:hAnsi="Times New Roman" w:cs="Times New Roman"/>
          <w:sz w:val="20"/>
          <w:szCs w:val="20"/>
        </w:rPr>
        <w:t>log normalization using NormalizeData function with scale.factor parameter set to 1</w:t>
      </w:r>
      <w:r w:rsidRPr="00A62BF6">
        <w:rPr>
          <w:rFonts w:ascii="Times New Roman" w:eastAsia="宋体" w:hAnsi="Times New Roman" w:cs="Times New Roman"/>
          <w:sz w:val="20"/>
          <w:szCs w:val="20"/>
        </w:rPr>
        <w:t xml:space="preserve"> </w:t>
      </w:r>
      <w:r w:rsidRPr="00A62BF6" w:rsidDel="00710B37">
        <w:rPr>
          <w:rFonts w:ascii="Times New Roman" w:eastAsia="宋体" w:hAnsi="Times New Roman" w:cs="Times New Roman"/>
          <w:sz w:val="20"/>
          <w:szCs w:val="20"/>
        </w:rPr>
        <w:t>000</w:t>
      </w:r>
      <w:r w:rsidRPr="00A62BF6">
        <w:rPr>
          <w:rFonts w:ascii="Times New Roman" w:eastAsia="宋体" w:hAnsi="Times New Roman" w:cs="Times New Roman"/>
          <w:sz w:val="20"/>
          <w:szCs w:val="20"/>
        </w:rPr>
        <w:t xml:space="preserve"> </w:t>
      </w:r>
      <w:r w:rsidRPr="00A62BF6" w:rsidDel="00710B37">
        <w:rPr>
          <w:rFonts w:ascii="Times New Roman" w:eastAsia="宋体" w:hAnsi="Times New Roman" w:cs="Times New Roman"/>
          <w:sz w:val="20"/>
          <w:szCs w:val="20"/>
        </w:rPr>
        <w:t>000</w:t>
      </w:r>
      <w:r w:rsidRPr="00A62BF6">
        <w:rPr>
          <w:rFonts w:ascii="Times New Roman" w:eastAsia="宋体" w:hAnsi="Times New Roman" w:cs="Times New Roman"/>
          <w:sz w:val="20"/>
          <w:szCs w:val="20"/>
        </w:rPr>
        <w:t xml:space="preserve"> as normalized data for genes expression comparison and figures presentation</w:t>
      </w:r>
      <w:r w:rsidRPr="00A62BF6" w:rsidDel="00710B37">
        <w:rPr>
          <w:rFonts w:ascii="Times New Roman" w:eastAsia="宋体" w:hAnsi="Times New Roman" w:cs="Times New Roman"/>
          <w:sz w:val="20"/>
          <w:szCs w:val="20"/>
        </w:rPr>
        <w:t xml:space="preserve">. </w:t>
      </w:r>
    </w:p>
    <w:p w:rsidR="00A62BF6" w:rsidRDefault="00A62BF6" w:rsidP="00F55D67">
      <w:pPr>
        <w:autoSpaceDE w:val="0"/>
        <w:autoSpaceDN w:val="0"/>
        <w:adjustRightInd w:val="0"/>
        <w:ind w:firstLineChars="200" w:firstLine="400"/>
        <w:rPr>
          <w:rFonts w:ascii="Times New Roman" w:eastAsia="宋体" w:hAnsi="Times New Roman" w:cs="Times New Roman"/>
          <w:sz w:val="20"/>
          <w:szCs w:val="20"/>
        </w:rPr>
      </w:pPr>
      <w:r w:rsidRPr="00A62BF6">
        <w:rPr>
          <w:rFonts w:ascii="Times New Roman" w:eastAsia="宋体" w:hAnsi="Times New Roman" w:cs="Times New Roman"/>
          <w:sz w:val="20"/>
          <w:szCs w:val="20"/>
        </w:rPr>
        <w:t xml:space="preserve">SRA files of public available ADMSCs (SRA:SRP148833) scRNA-seq data </w:t>
      </w:r>
      <w:r w:rsidRPr="00A62BF6">
        <w:rPr>
          <w:rFonts w:ascii="Times New Roman" w:eastAsia="宋体" w:hAnsi="Times New Roman" w:cs="Times New Roman"/>
          <w:sz w:val="20"/>
          <w:szCs w:val="20"/>
        </w:rPr>
        <w:fldChar w:fldCharType="begin">
          <w:fldData xml:space="preserve">PEVuZE5vdGU+PENpdGU+PEF1dGhvcj5MaXU8L0F1dGhvcj48WWVhcj4yMDE5PC9ZZWFyPjxSZWNO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</w:fldData>
        </w:fldChar>
      </w:r>
      <w:r w:rsidRPr="00A62BF6">
        <w:rPr>
          <w:rFonts w:ascii="Times New Roman" w:eastAsia="宋体" w:hAnsi="Times New Roman" w:cs="Times New Roman"/>
          <w:sz w:val="20"/>
          <w:szCs w:val="20"/>
        </w:rPr>
        <w:instrText xml:space="preserve"> ADDIN EN.CITE </w:instrText>
      </w:r>
      <w:r w:rsidRPr="00A62BF6">
        <w:rPr>
          <w:rFonts w:ascii="Times New Roman" w:eastAsia="宋体" w:hAnsi="Times New Roman" w:cs="Times New Roman"/>
          <w:sz w:val="20"/>
          <w:szCs w:val="20"/>
        </w:rPr>
        <w:fldChar w:fldCharType="begin">
          <w:fldData xml:space="preserve">PEVuZE5vdGU+PENpdGU+PEF1dGhvcj5MaXU8L0F1dGhvcj48WWVhcj4yMDE5PC9ZZWFyPjxSZWNO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</w:fldData>
        </w:fldChar>
      </w:r>
      <w:r w:rsidRPr="00A62BF6">
        <w:rPr>
          <w:rFonts w:ascii="Times New Roman" w:eastAsia="宋体" w:hAnsi="Times New Roman" w:cs="Times New Roman"/>
          <w:sz w:val="20"/>
          <w:szCs w:val="20"/>
        </w:rPr>
        <w:instrText xml:space="preserve"> ADDIN EN.CITE.DATA </w:instrText>
      </w:r>
      <w:r w:rsidRPr="00A62BF6">
        <w:rPr>
          <w:rFonts w:ascii="Times New Roman" w:eastAsia="宋体" w:hAnsi="Times New Roman" w:cs="Times New Roman"/>
          <w:sz w:val="20"/>
          <w:szCs w:val="20"/>
        </w:rPr>
      </w:r>
      <w:r w:rsidRPr="00A62BF6">
        <w:rPr>
          <w:rFonts w:ascii="Times New Roman" w:eastAsia="宋体" w:hAnsi="Times New Roman" w:cs="Times New Roman"/>
          <w:sz w:val="20"/>
          <w:szCs w:val="20"/>
        </w:rPr>
        <w:fldChar w:fldCharType="end"/>
      </w:r>
      <w:r w:rsidRPr="00A62BF6">
        <w:rPr>
          <w:rFonts w:ascii="Times New Roman" w:eastAsia="宋体" w:hAnsi="Times New Roman" w:cs="Times New Roman"/>
          <w:sz w:val="20"/>
          <w:szCs w:val="20"/>
        </w:rPr>
      </w:r>
      <w:r w:rsidRPr="00A62BF6">
        <w:rPr>
          <w:rFonts w:ascii="Times New Roman" w:eastAsia="宋体" w:hAnsi="Times New Roman" w:cs="Times New Roman"/>
          <w:sz w:val="20"/>
          <w:szCs w:val="20"/>
        </w:rPr>
        <w:fldChar w:fldCharType="separate"/>
      </w:r>
      <w:r w:rsidRPr="00A62BF6">
        <w:rPr>
          <w:rFonts w:ascii="Times New Roman" w:eastAsia="宋体" w:hAnsi="Times New Roman" w:cs="Times New Roman"/>
          <w:noProof/>
          <w:sz w:val="20"/>
          <w:szCs w:val="20"/>
        </w:rPr>
        <w:t>(</w:t>
      </w:r>
      <w:hyperlink w:anchor="_ENREF_2" w:tooltip="Liu, 2019 #1531" w:history="1">
        <w:r w:rsidR="00CB32F8" w:rsidRPr="00A62BF6">
          <w:rPr>
            <w:rFonts w:ascii="Times New Roman" w:eastAsia="宋体" w:hAnsi="Times New Roman" w:cs="Times New Roman"/>
            <w:noProof/>
            <w:sz w:val="20"/>
            <w:szCs w:val="20"/>
          </w:rPr>
          <w:t>Liu et al., 2019</w:t>
        </w:r>
      </w:hyperlink>
      <w:r w:rsidRPr="00A62BF6">
        <w:rPr>
          <w:rFonts w:ascii="Times New Roman" w:eastAsia="宋体" w:hAnsi="Times New Roman" w:cs="Times New Roman"/>
          <w:noProof/>
          <w:sz w:val="20"/>
          <w:szCs w:val="20"/>
        </w:rPr>
        <w:t>)</w:t>
      </w:r>
      <w:r w:rsidRPr="00A62BF6">
        <w:rPr>
          <w:rFonts w:ascii="Times New Roman" w:eastAsia="宋体" w:hAnsi="Times New Roman" w:cs="Times New Roman"/>
          <w:sz w:val="20"/>
          <w:szCs w:val="20"/>
        </w:rPr>
        <w:fldChar w:fldCharType="end"/>
      </w:r>
      <w:r w:rsidRPr="00A62BF6">
        <w:rPr>
          <w:rFonts w:ascii="Times New Roman" w:eastAsia="宋体" w:hAnsi="Times New Roman" w:cs="Times New Roman"/>
          <w:sz w:val="20"/>
          <w:szCs w:val="20"/>
        </w:rPr>
        <w:t xml:space="preserve"> were downloaded from </w:t>
      </w:r>
      <w:hyperlink r:id="rId8" w:history="1">
        <w:r w:rsidRPr="00A62BF6">
          <w:rPr>
            <w:rFonts w:ascii="Times New Roman" w:eastAsia="宋体" w:hAnsi="Times New Roman" w:cs="Times New Roman"/>
            <w:sz w:val="20"/>
            <w:szCs w:val="20"/>
          </w:rPr>
          <w:t>https://www.ncbi.nlm.nih.gov/sra</w:t>
        </w:r>
      </w:hyperlink>
      <w:r w:rsidRPr="00A62BF6">
        <w:rPr>
          <w:rFonts w:ascii="Times New Roman" w:eastAsia="宋体" w:hAnsi="Times New Roman" w:cs="Times New Roman"/>
          <w:sz w:val="20"/>
          <w:szCs w:val="20"/>
        </w:rPr>
        <w:t>. Then SRA files were converted to fastq format and analyzed by the same pipeline used for WJMSC single cell transcriptome data.</w:t>
      </w:r>
    </w:p>
    <w:p w:rsidR="003F2160" w:rsidRPr="00A62BF6" w:rsidDel="00710B37" w:rsidRDefault="003F2160" w:rsidP="00F55D67">
      <w:pPr>
        <w:autoSpaceDE w:val="0"/>
        <w:autoSpaceDN w:val="0"/>
        <w:adjustRightInd w:val="0"/>
        <w:ind w:firstLineChars="200" w:firstLine="400"/>
        <w:rPr>
          <w:rFonts w:ascii="Times New Roman" w:eastAsia="宋体" w:hAnsi="Times New Roman" w:cs="Times New Roman"/>
          <w:sz w:val="20"/>
          <w:szCs w:val="20"/>
          <w:highlight w:val="yellow"/>
        </w:rPr>
      </w:pPr>
    </w:p>
    <w:p w:rsidR="00A62BF6" w:rsidRPr="00A62BF6" w:rsidRDefault="002E4ED1" w:rsidP="00F55D67">
      <w:pPr>
        <w:autoSpaceDE w:val="0"/>
        <w:autoSpaceDN w:val="0"/>
        <w:adjustRightInd w:val="0"/>
        <w:rPr>
          <w:rFonts w:ascii="Times New Roman" w:eastAsia="宋体" w:hAnsi="Times New Roman" w:cs="Times New Roman"/>
          <w:sz w:val="20"/>
          <w:szCs w:val="20"/>
        </w:rPr>
      </w:pPr>
      <w:r>
        <w:rPr>
          <w:rFonts w:ascii="Times New Roman" w:eastAsia="宋体" w:hAnsi="Times New Roman" w:cs="Times New Roman"/>
          <w:b/>
          <w:sz w:val="20"/>
          <w:szCs w:val="20"/>
        </w:rPr>
        <w:t>Removal of cell cycle e</w:t>
      </w:r>
      <w:r w:rsidR="00A62BF6" w:rsidRPr="00A62BF6">
        <w:rPr>
          <w:rFonts w:ascii="Times New Roman" w:eastAsia="宋体" w:hAnsi="Times New Roman" w:cs="Times New Roman"/>
          <w:b/>
          <w:sz w:val="20"/>
          <w:szCs w:val="20"/>
        </w:rPr>
        <w:t xml:space="preserve">ffect </w:t>
      </w:r>
    </w:p>
    <w:p w:rsidR="00A62BF6" w:rsidRDefault="00A62BF6" w:rsidP="00F55D67">
      <w:pPr>
        <w:autoSpaceDE w:val="0"/>
        <w:autoSpaceDN w:val="0"/>
        <w:adjustRightInd w:val="0"/>
        <w:rPr>
          <w:rFonts w:ascii="Times New Roman" w:eastAsia="宋体" w:hAnsi="Times New Roman" w:cs="Times New Roman"/>
          <w:sz w:val="20"/>
          <w:szCs w:val="20"/>
        </w:rPr>
      </w:pPr>
      <w:r w:rsidRPr="00A62BF6">
        <w:rPr>
          <w:rFonts w:ascii="Times New Roman" w:eastAsia="宋体" w:hAnsi="Times New Roman" w:cs="Times New Roman"/>
          <w:sz w:val="20"/>
          <w:szCs w:val="20"/>
        </w:rPr>
        <w:t xml:space="preserve">Considering the effect of cell cycle on genes expression, we assigned the cell cycle scores (i.e., G2/M scores and S scores) and phases (i.e. G1, G2/M, and S) for each cell on the basis of scores using function CellCycleScoring from R package Seurat based on the expression levels of a panel of phase-specific marker genes </w:t>
      </w:r>
      <w:r w:rsidRPr="00A62BF6">
        <w:rPr>
          <w:rFonts w:ascii="Times New Roman" w:eastAsia="宋体" w:hAnsi="Times New Roman" w:cs="Times New Roman"/>
          <w:sz w:val="20"/>
          <w:szCs w:val="20"/>
        </w:rPr>
        <w:fldChar w:fldCharType="begin"/>
      </w:r>
      <w:r w:rsidRPr="00A62BF6">
        <w:rPr>
          <w:rFonts w:ascii="Times New Roman" w:eastAsia="宋体" w:hAnsi="Times New Roman" w:cs="Times New Roman"/>
          <w:sz w:val="20"/>
          <w:szCs w:val="20"/>
        </w:rPr>
        <w:instrText xml:space="preserve"> ADDIN EN.CITE &lt;EndNote&gt;&lt;Cite&gt;&lt;Author&gt;Nestorowa&lt;/Author&gt;&lt;Year&gt;2016&lt;/Year&gt;&lt;RecNum&gt;1532&lt;/RecNum&gt;&lt;DisplayText&gt;(Nestorowa and Hamey, 2016)&lt;/DisplayText&gt;&lt;record&gt;&lt;rec-number&gt;1532&lt;/rec-number&gt;&lt;foreign-keys&gt;&lt;key app="EN" db-id="2fxe9ev5s9vza5ere07x22fzzv2t9pwp9zfv"&gt;1532&lt;/key&gt;&lt;/foreign-keys&gt;&lt;ref-type name="Journal Article"&gt;17&lt;/ref-type&gt;&lt;contributors&gt;&lt;authors&gt;&lt;author&gt;Nestorowa, S.&lt;/author&gt;&lt;author&gt;Hamey, F. K.&lt;/author&gt;&lt;/authors&gt;&lt;/contributors&gt;&lt;auth-address&gt;Department of Haematology and Wellcome Trust-Medical Research Council Cambridge Stem Cell Institute, University of Cambridge, Cambridge, United Kingdom.&lt;/auth-address&gt;&lt;titles&gt;&lt;title&gt;A single-cell resolution map of mouse hematopoietic stem and progenitor cell differentiation&lt;/title&gt;&lt;/titles&gt;&lt;pages&gt;e20-31&lt;/pages&gt;&lt;volume&gt;128&lt;/volume&gt;&lt;number&gt;8&lt;/number&gt;&lt;dates&gt;&lt;year&gt;2016&lt;/year&gt;&lt;pub-dates&gt;&lt;date&gt;Aug 25&lt;/date&gt;&lt;/pub-dates&gt;&lt;/dates&gt;&lt;isbn&gt;0006-4971&lt;/isbn&gt;&lt;accession-num&gt;27365425&lt;/accession-num&gt;&lt;urls&gt;&lt;/urls&gt;&lt;electronic-resource-num&gt;10.1182/blood-2016-05-716480&lt;/electronic-resource-num&gt;&lt;remote-database-provider&gt;Nlm&lt;/remote-database-provider&gt;&lt;/record&gt;&lt;/Cite&gt;&lt;/EndNote&gt;</w:instrText>
      </w:r>
      <w:r w:rsidRPr="00A62BF6">
        <w:rPr>
          <w:rFonts w:ascii="Times New Roman" w:eastAsia="宋体" w:hAnsi="Times New Roman" w:cs="Times New Roman"/>
          <w:sz w:val="20"/>
          <w:szCs w:val="20"/>
        </w:rPr>
        <w:fldChar w:fldCharType="separate"/>
      </w:r>
      <w:r w:rsidRPr="00A62BF6">
        <w:rPr>
          <w:rFonts w:ascii="Times New Roman" w:eastAsia="宋体" w:hAnsi="Times New Roman" w:cs="Times New Roman"/>
          <w:sz w:val="20"/>
          <w:szCs w:val="20"/>
        </w:rPr>
        <w:t>(</w:t>
      </w:r>
      <w:hyperlink w:anchor="_ENREF_6" w:tooltip="Nestorowa, 2016 #1532" w:history="1">
        <w:r w:rsidR="00CB32F8" w:rsidRPr="00A62BF6">
          <w:rPr>
            <w:rFonts w:ascii="Times New Roman" w:eastAsia="宋体" w:hAnsi="Times New Roman" w:cs="Times New Roman"/>
            <w:sz w:val="20"/>
            <w:szCs w:val="20"/>
          </w:rPr>
          <w:t>Nestorowa and Hamey, 2016</w:t>
        </w:r>
      </w:hyperlink>
      <w:r w:rsidRPr="00A62BF6">
        <w:rPr>
          <w:rFonts w:ascii="Times New Roman" w:eastAsia="宋体" w:hAnsi="Times New Roman" w:cs="Times New Roman"/>
          <w:sz w:val="20"/>
          <w:szCs w:val="20"/>
        </w:rPr>
        <w:t>)</w:t>
      </w:r>
      <w:r w:rsidRPr="00A62BF6">
        <w:rPr>
          <w:rFonts w:ascii="Times New Roman" w:eastAsia="宋体" w:hAnsi="Times New Roman" w:cs="Times New Roman"/>
          <w:sz w:val="20"/>
          <w:szCs w:val="20"/>
        </w:rPr>
        <w:fldChar w:fldCharType="end"/>
      </w:r>
      <w:r w:rsidRPr="00A62BF6">
        <w:rPr>
          <w:rFonts w:ascii="Times New Roman" w:eastAsia="宋体" w:hAnsi="Times New Roman" w:cs="Times New Roman"/>
          <w:sz w:val="20"/>
          <w:szCs w:val="20"/>
        </w:rPr>
        <w:t xml:space="preserve"> . To remove the cell cycle effect, the S scores and G2/M scores were used to regress out cell cycle effect.</w:t>
      </w:r>
    </w:p>
    <w:p w:rsidR="003F2160" w:rsidRPr="00A62BF6" w:rsidRDefault="003F2160" w:rsidP="00F55D67">
      <w:pPr>
        <w:autoSpaceDE w:val="0"/>
        <w:autoSpaceDN w:val="0"/>
        <w:adjustRightInd w:val="0"/>
        <w:rPr>
          <w:rFonts w:ascii="Times New Roman" w:eastAsia="宋体" w:hAnsi="Times New Roman" w:cs="Times New Roman"/>
          <w:sz w:val="20"/>
          <w:szCs w:val="20"/>
          <w:highlight w:val="yellow"/>
        </w:rPr>
      </w:pPr>
    </w:p>
    <w:p w:rsidR="00A62BF6" w:rsidRPr="00A62BF6" w:rsidRDefault="002E4ED1" w:rsidP="00F55D67">
      <w:pPr>
        <w:autoSpaceDE w:val="0"/>
        <w:autoSpaceDN w:val="0"/>
        <w:adjustRightInd w:val="0"/>
        <w:rPr>
          <w:rFonts w:ascii="Times New Roman" w:eastAsia="宋体" w:hAnsi="Times New Roman" w:cs="Times New Roman"/>
          <w:b/>
          <w:sz w:val="20"/>
          <w:szCs w:val="20"/>
        </w:rPr>
      </w:pPr>
      <w:r>
        <w:rPr>
          <w:rFonts w:ascii="Times New Roman" w:eastAsia="宋体" w:hAnsi="Times New Roman" w:cs="Times New Roman"/>
          <w:b/>
          <w:sz w:val="20"/>
          <w:szCs w:val="20"/>
        </w:rPr>
        <w:t>Highly variable genes i</w:t>
      </w:r>
      <w:r w:rsidR="00A62BF6" w:rsidRPr="00A62BF6">
        <w:rPr>
          <w:rFonts w:ascii="Times New Roman" w:eastAsia="宋体" w:hAnsi="Times New Roman" w:cs="Times New Roman"/>
          <w:b/>
          <w:sz w:val="20"/>
          <w:szCs w:val="20"/>
        </w:rPr>
        <w:t>dentification</w:t>
      </w:r>
    </w:p>
    <w:p w:rsidR="00A62BF6" w:rsidRDefault="00A62BF6" w:rsidP="00F55D67">
      <w:pPr>
        <w:autoSpaceDE w:val="0"/>
        <w:autoSpaceDN w:val="0"/>
        <w:adjustRightInd w:val="0"/>
        <w:rPr>
          <w:rFonts w:ascii="Times New Roman" w:eastAsia="宋体" w:hAnsi="Times New Roman" w:cs="Times New Roman"/>
          <w:sz w:val="20"/>
          <w:szCs w:val="20"/>
        </w:rPr>
      </w:pPr>
      <w:r w:rsidRPr="00A62BF6">
        <w:rPr>
          <w:rFonts w:ascii="Times New Roman" w:eastAsia="宋体" w:hAnsi="Times New Roman" w:cs="Times New Roman"/>
          <w:sz w:val="20"/>
          <w:szCs w:val="20"/>
        </w:rPr>
        <w:t xml:space="preserve">Taking cell cycle and batch effects on gene expression into consideration, we created sub-datasets of cell each cycle phase for each sample, i.e. 9 sub-datasets from 3 cycle phase of 3 samples, and then performed each sub-dataset respectively for HVGs selection. We used FindVariableFeatures function in Seurat v3 (method="vst") to compute the variance of standardized values across all cells for each gene. This variance represents a measure of single cell dispersion after controlling for mean expression and can be used directly to rank the genes </w:t>
      </w:r>
      <w:r w:rsidRPr="00A62BF6">
        <w:rPr>
          <w:rFonts w:ascii="Times New Roman" w:eastAsia="宋体" w:hAnsi="Times New Roman" w:cs="Times New Roman"/>
          <w:sz w:val="20"/>
          <w:szCs w:val="20"/>
        </w:rPr>
        <w:fldChar w:fldCharType="begin">
          <w:fldData xml:space="preserve">PEVuZE5vdGU+PENpdGU+PEF1dGhvcj5QaWp1YW4gU2FsYTwvQXV0aG9yPjxZZWFyPjIwMTk8L1ll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</w:fldData>
        </w:fldChar>
      </w:r>
      <w:r w:rsidRPr="00A62BF6">
        <w:rPr>
          <w:rFonts w:ascii="Times New Roman" w:eastAsia="宋体" w:hAnsi="Times New Roman" w:cs="Times New Roman"/>
          <w:sz w:val="20"/>
          <w:szCs w:val="20"/>
        </w:rPr>
        <w:instrText xml:space="preserve"> ADDIN EN.CITE </w:instrText>
      </w:r>
      <w:r w:rsidRPr="00A62BF6">
        <w:rPr>
          <w:rFonts w:ascii="Times New Roman" w:eastAsia="宋体" w:hAnsi="Times New Roman" w:cs="Times New Roman"/>
          <w:sz w:val="20"/>
          <w:szCs w:val="20"/>
        </w:rPr>
        <w:fldChar w:fldCharType="begin">
          <w:fldData xml:space="preserve">PEVuZE5vdGU+PENpdGU+PEF1dGhvcj5QaWp1YW4gU2FsYTwvQXV0aG9yPjxZZWFyPjIwMTk8L1ll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</w:fldData>
        </w:fldChar>
      </w:r>
      <w:r w:rsidRPr="00A62BF6">
        <w:rPr>
          <w:rFonts w:ascii="Times New Roman" w:eastAsia="宋体" w:hAnsi="Times New Roman" w:cs="Times New Roman"/>
          <w:sz w:val="20"/>
          <w:szCs w:val="20"/>
        </w:rPr>
        <w:instrText xml:space="preserve"> ADDIN EN.CITE.DATA </w:instrText>
      </w:r>
      <w:r w:rsidRPr="00A62BF6">
        <w:rPr>
          <w:rFonts w:ascii="Times New Roman" w:eastAsia="宋体" w:hAnsi="Times New Roman" w:cs="Times New Roman"/>
          <w:sz w:val="20"/>
          <w:szCs w:val="20"/>
        </w:rPr>
      </w:r>
      <w:r w:rsidRPr="00A62BF6">
        <w:rPr>
          <w:rFonts w:ascii="Times New Roman" w:eastAsia="宋体" w:hAnsi="Times New Roman" w:cs="Times New Roman"/>
          <w:sz w:val="20"/>
          <w:szCs w:val="20"/>
        </w:rPr>
        <w:fldChar w:fldCharType="end"/>
      </w:r>
      <w:r w:rsidRPr="00A62BF6">
        <w:rPr>
          <w:rFonts w:ascii="Times New Roman" w:eastAsia="宋体" w:hAnsi="Times New Roman" w:cs="Times New Roman"/>
          <w:sz w:val="20"/>
          <w:szCs w:val="20"/>
        </w:rPr>
      </w:r>
      <w:r w:rsidRPr="00A62BF6">
        <w:rPr>
          <w:rFonts w:ascii="Times New Roman" w:eastAsia="宋体" w:hAnsi="Times New Roman" w:cs="Times New Roman"/>
          <w:sz w:val="20"/>
          <w:szCs w:val="20"/>
        </w:rPr>
        <w:fldChar w:fldCharType="separate"/>
      </w:r>
      <w:r w:rsidRPr="00A62BF6">
        <w:rPr>
          <w:rFonts w:ascii="Times New Roman" w:eastAsia="宋体" w:hAnsi="Times New Roman" w:cs="Times New Roman"/>
          <w:noProof/>
          <w:sz w:val="20"/>
          <w:szCs w:val="20"/>
        </w:rPr>
        <w:t>(</w:t>
      </w:r>
      <w:hyperlink w:anchor="_ENREF_7" w:tooltip="Pijuan Sala, 2019 #1533" w:history="1">
        <w:r w:rsidR="00CB32F8" w:rsidRPr="00A62BF6">
          <w:rPr>
            <w:rFonts w:ascii="Times New Roman" w:eastAsia="宋体" w:hAnsi="Times New Roman" w:cs="Times New Roman"/>
            <w:noProof/>
            <w:sz w:val="20"/>
            <w:szCs w:val="20"/>
          </w:rPr>
          <w:t>Pijuan Sala et al., 2019</w:t>
        </w:r>
      </w:hyperlink>
      <w:r w:rsidRPr="00A62BF6">
        <w:rPr>
          <w:rFonts w:ascii="Times New Roman" w:eastAsia="宋体" w:hAnsi="Times New Roman" w:cs="Times New Roman"/>
          <w:noProof/>
          <w:sz w:val="20"/>
          <w:szCs w:val="20"/>
        </w:rPr>
        <w:t>)</w:t>
      </w:r>
      <w:r w:rsidRPr="00A62BF6">
        <w:rPr>
          <w:rFonts w:ascii="Times New Roman" w:eastAsia="宋体" w:hAnsi="Times New Roman" w:cs="Times New Roman"/>
          <w:sz w:val="20"/>
          <w:szCs w:val="20"/>
        </w:rPr>
        <w:fldChar w:fldCharType="end"/>
      </w:r>
      <w:r w:rsidRPr="00A62BF6">
        <w:rPr>
          <w:rFonts w:ascii="Times New Roman" w:eastAsia="宋体" w:hAnsi="Times New Roman" w:cs="Times New Roman"/>
          <w:sz w:val="20"/>
          <w:szCs w:val="20"/>
        </w:rPr>
        <w:t xml:space="preserve">. Here, we selected the 2 000 genes with the highest standardized variance as "highly variable" for each sub-dataset, and then chose the overlapped genes among the 9 sub-datasets to define HVGs for the following functional enrichment and dimensional reduction analysis. </w:t>
      </w:r>
    </w:p>
    <w:p w:rsidR="003F2160" w:rsidRPr="00A62BF6" w:rsidRDefault="003F2160" w:rsidP="00F55D67">
      <w:pPr>
        <w:autoSpaceDE w:val="0"/>
        <w:autoSpaceDN w:val="0"/>
        <w:adjustRightInd w:val="0"/>
        <w:rPr>
          <w:rFonts w:ascii="Times New Roman" w:eastAsia="宋体" w:hAnsi="Times New Roman" w:cs="Times New Roman"/>
          <w:sz w:val="20"/>
          <w:szCs w:val="20"/>
        </w:rPr>
      </w:pPr>
    </w:p>
    <w:p w:rsidR="00A62BF6" w:rsidRPr="00A62BF6" w:rsidRDefault="00A62BF6" w:rsidP="00F55D67">
      <w:pPr>
        <w:autoSpaceDE w:val="0"/>
        <w:autoSpaceDN w:val="0"/>
        <w:adjustRightInd w:val="0"/>
        <w:rPr>
          <w:rFonts w:ascii="Times New Roman" w:eastAsia="宋体" w:hAnsi="Times New Roman" w:cs="Times New Roman"/>
          <w:b/>
          <w:sz w:val="20"/>
          <w:szCs w:val="20"/>
        </w:rPr>
      </w:pPr>
      <w:r w:rsidRPr="00A62BF6">
        <w:rPr>
          <w:rFonts w:ascii="Times New Roman" w:eastAsia="宋体" w:hAnsi="Times New Roman" w:cs="Times New Roman"/>
          <w:b/>
          <w:sz w:val="20"/>
          <w:szCs w:val="20"/>
        </w:rPr>
        <w:t>Linear and Nonlinear Dimension Reduction</w:t>
      </w:r>
    </w:p>
    <w:p w:rsidR="00A62BF6" w:rsidRPr="00A62BF6" w:rsidRDefault="00A62BF6" w:rsidP="00F55D67">
      <w:pPr>
        <w:autoSpaceDE w:val="0"/>
        <w:autoSpaceDN w:val="0"/>
        <w:adjustRightInd w:val="0"/>
        <w:rPr>
          <w:rFonts w:ascii="Times New Roman" w:eastAsia="宋体" w:hAnsi="Times New Roman" w:cs="Times New Roman"/>
          <w:b/>
          <w:sz w:val="20"/>
          <w:szCs w:val="20"/>
        </w:rPr>
      </w:pPr>
      <w:r w:rsidRPr="00A62BF6">
        <w:rPr>
          <w:rFonts w:ascii="Times New Roman" w:eastAsia="宋体" w:hAnsi="Times New Roman" w:cs="Times New Roman"/>
          <w:sz w:val="20"/>
          <w:szCs w:val="20"/>
        </w:rPr>
        <w:t xml:space="preserve">Before dimension reduction, We firstly performed normalization and variance stabilization of our data using regularized negative binomial regression </w:t>
      </w:r>
      <w:r w:rsidRPr="00A62BF6">
        <w:rPr>
          <w:rFonts w:ascii="Times New Roman" w:eastAsia="宋体" w:hAnsi="Times New Roman" w:cs="Times New Roman"/>
          <w:sz w:val="20"/>
          <w:szCs w:val="20"/>
        </w:rPr>
        <w:fldChar w:fldCharType="begin"/>
      </w:r>
      <w:r w:rsidRPr="00A62BF6">
        <w:rPr>
          <w:rFonts w:ascii="Times New Roman" w:eastAsia="宋体" w:hAnsi="Times New Roman" w:cs="Times New Roman"/>
          <w:sz w:val="20"/>
          <w:szCs w:val="20"/>
        </w:rPr>
        <w:instrText xml:space="preserve"> ADDIN EN.CITE &lt;EndNote&gt;&lt;Cite&gt;&lt;Author&gt;Hafemeister&lt;/Author&gt;&lt;Year&gt;2019&lt;/Year&gt;&lt;RecNum&gt;1609&lt;/RecNum&gt;&lt;DisplayText&gt;(Hafemeister and Satija, 2019)&lt;/DisplayText&gt;&lt;record&gt;&lt;rec-number&gt;1609&lt;/rec-number&gt;&lt;foreign-keys&gt;&lt;key app="EN" db-id="2fxe9ev5s9vza5ere07x22fzzv2t9pwp9zfv"&gt;1609&lt;/key&gt;&lt;/foreign-keys&gt;&lt;ref-type name="Journal Article"&gt;17&lt;/ref-type&gt;&lt;contributors&gt;&lt;authors&gt;&lt;author&gt;Hafemeister, Christoph&lt;/author&gt;&lt;author&gt;Satija, Rahul&lt;/author&gt;&lt;/authors&gt;&lt;/contributors&gt;&lt;titles&gt;&lt;title&gt;Normalization and variance stabilization of single-cell RNA-seq data using regularized negative binomial regression&lt;/title&gt;&lt;secondary-title&gt;bioRxiv&lt;/secondary-title&gt;&lt;/titles&gt;&lt;periodical&gt;&lt;full-title&gt;bioRxiv&lt;/full-title&gt;&lt;/periodical&gt;&lt;pages&gt;576827&lt;/pages&gt;&lt;dates&gt;&lt;year&gt;2019&lt;/year&gt;&lt;/dates&gt;&lt;urls&gt;&lt;related-urls&gt;&lt;url&gt;http://biorxiv.org/content/early/2019/03/14/576827.abstract&lt;/url&gt;&lt;/related-urls&gt;&lt;/urls&gt;&lt;electronic-resource-num&gt;10.1101/576827&lt;/electronic-resource-num&gt;&lt;/record&gt;&lt;/Cite&gt;&lt;/EndNote&gt;</w:instrText>
      </w:r>
      <w:r w:rsidRPr="00A62BF6">
        <w:rPr>
          <w:rFonts w:ascii="Times New Roman" w:eastAsia="宋体" w:hAnsi="Times New Roman" w:cs="Times New Roman"/>
          <w:sz w:val="20"/>
          <w:szCs w:val="20"/>
        </w:rPr>
        <w:fldChar w:fldCharType="separate"/>
      </w:r>
      <w:r w:rsidRPr="00A62BF6">
        <w:rPr>
          <w:rFonts w:ascii="Times New Roman" w:eastAsia="宋体" w:hAnsi="Times New Roman" w:cs="Times New Roman"/>
          <w:noProof/>
          <w:sz w:val="20"/>
          <w:szCs w:val="20"/>
        </w:rPr>
        <w:t>(</w:t>
      </w:r>
      <w:hyperlink w:anchor="_ENREF_1" w:tooltip="Hafemeister, 2019 #1609" w:history="1">
        <w:r w:rsidR="00CB32F8" w:rsidRPr="00A62BF6">
          <w:rPr>
            <w:rFonts w:ascii="Times New Roman" w:eastAsia="宋体" w:hAnsi="Times New Roman" w:cs="Times New Roman"/>
            <w:noProof/>
            <w:sz w:val="20"/>
            <w:szCs w:val="20"/>
          </w:rPr>
          <w:t>Hafemeister and Satija, 2019</w:t>
        </w:r>
      </w:hyperlink>
      <w:r w:rsidRPr="00A62BF6">
        <w:rPr>
          <w:rFonts w:ascii="Times New Roman" w:eastAsia="宋体" w:hAnsi="Times New Roman" w:cs="Times New Roman"/>
          <w:noProof/>
          <w:sz w:val="20"/>
          <w:szCs w:val="20"/>
        </w:rPr>
        <w:t>)</w:t>
      </w:r>
      <w:r w:rsidRPr="00A62BF6">
        <w:rPr>
          <w:rFonts w:ascii="Times New Roman" w:eastAsia="宋体" w:hAnsi="Times New Roman" w:cs="Times New Roman"/>
          <w:sz w:val="20"/>
          <w:szCs w:val="20"/>
        </w:rPr>
        <w:fldChar w:fldCharType="end"/>
      </w:r>
      <w:r w:rsidRPr="00A62BF6">
        <w:rPr>
          <w:rFonts w:ascii="Times New Roman" w:eastAsia="宋体" w:hAnsi="Times New Roman" w:cs="Times New Roman"/>
          <w:sz w:val="20"/>
          <w:szCs w:val="20"/>
        </w:rPr>
        <w:t xml:space="preserve"> with SCTransform in Seurat v3 of argument vars.to.regress to remove confounding sources of variation (variables to regress </w:t>
      </w:r>
      <w:r w:rsidRPr="00A62BF6">
        <w:rPr>
          <w:rFonts w:ascii="Times New Roman" w:eastAsia="宋体" w:hAnsi="Times New Roman" w:cs="Times New Roman"/>
          <w:sz w:val="20"/>
          <w:szCs w:val="20"/>
        </w:rPr>
        <w:lastRenderedPageBreak/>
        <w:t>out including mitochondrial mapping percentage, number of UMI, and cell cycle scores) and argument batch_var to regress out batch effect. Then we used the scaled data of the SCT added as a new assay for the Seurat object to perform dimension reduction</w:t>
      </w:r>
      <w:r w:rsidRPr="00A62BF6">
        <w:rPr>
          <w:rFonts w:ascii="Times New Roman" w:eastAsia="宋体" w:hAnsi="Times New Roman" w:cs="Times New Roman"/>
          <w:b/>
          <w:sz w:val="20"/>
          <w:szCs w:val="20"/>
        </w:rPr>
        <w:t xml:space="preserve">. </w:t>
      </w:r>
    </w:p>
    <w:p w:rsidR="00A62BF6" w:rsidRDefault="00A62BF6" w:rsidP="00F55D67">
      <w:pPr>
        <w:autoSpaceDE w:val="0"/>
        <w:autoSpaceDN w:val="0"/>
        <w:adjustRightInd w:val="0"/>
        <w:ind w:firstLineChars="200" w:firstLine="400"/>
        <w:rPr>
          <w:rFonts w:ascii="Times New Roman" w:eastAsia="宋体" w:hAnsi="Times New Roman" w:cs="Times New Roman"/>
          <w:sz w:val="20"/>
          <w:szCs w:val="20"/>
        </w:rPr>
      </w:pPr>
      <w:r w:rsidRPr="00A62BF6">
        <w:rPr>
          <w:rFonts w:ascii="Times New Roman" w:eastAsia="宋体" w:hAnsi="Times New Roman" w:cs="Times New Roman"/>
          <w:sz w:val="20"/>
          <w:szCs w:val="20"/>
        </w:rPr>
        <w:t xml:space="preserve">Here, we applied principal component analysis (PCA) and uniform manifold approximation and projection (UMAP) </w:t>
      </w:r>
      <w:r w:rsidRPr="00A62BF6">
        <w:rPr>
          <w:rFonts w:ascii="Times New Roman" w:eastAsia="宋体" w:hAnsi="Times New Roman" w:cs="Times New Roman"/>
          <w:sz w:val="20"/>
          <w:szCs w:val="20"/>
        </w:rPr>
        <w:fldChar w:fldCharType="begin"/>
      </w:r>
      <w:r w:rsidRPr="00A62BF6">
        <w:rPr>
          <w:rFonts w:ascii="Times New Roman" w:eastAsia="宋体" w:hAnsi="Times New Roman" w:cs="Times New Roman"/>
          <w:sz w:val="20"/>
          <w:szCs w:val="20"/>
        </w:rPr>
        <w:instrText xml:space="preserve"> ADDIN EN.CITE &lt;EndNote&gt;&lt;Cite&gt;&lt;Author&gt;McInnes&lt;/Author&gt;&lt;Year&gt;2018&lt;/Year&gt;&lt;RecNum&gt;1610&lt;/RecNum&gt;&lt;DisplayText&gt;(McInnes et al., 2018)&lt;/DisplayText&gt;&lt;record&gt;&lt;rec-number&gt;1610&lt;/rec-number&gt;&lt;foreign-keys&gt;&lt;key app="EN" db-id="2fxe9ev5s9vza5ere07x22fzzv2t9pwp9zfv"&gt;1610&lt;/key&gt;&lt;/foreign-keys&gt;&lt;ref-type name="Journal Article"&gt;17&lt;/ref-type&gt;&lt;contributors&gt;&lt;authors&gt;&lt;author&gt;McInnes, Leland&lt;/author&gt;&lt;author&gt;Healy, John&lt;/author&gt;&lt;author&gt;Melville, James&lt;/author&gt;&lt;/authors&gt;&lt;/contributors&gt;&lt;titles&gt;&lt;title&gt;Umap: Uniform manifold approximation and projection for dimension reduction&lt;/title&gt;&lt;secondary-title&gt;arXiv preprint arXiv:1802.03426&lt;/secondary-title&gt;&lt;/titles&gt;&lt;periodical&gt;&lt;full-title&gt;arXiv preprint arXiv:1802.03426&lt;/full-title&gt;&lt;/periodical&gt;&lt;dates&gt;&lt;year&gt;2018&lt;/year&gt;&lt;/dates&gt;&lt;urls&gt;&lt;/urls&gt;&lt;/record&gt;&lt;/Cite&gt;&lt;/EndNote&gt;</w:instrText>
      </w:r>
      <w:r w:rsidRPr="00A62BF6">
        <w:rPr>
          <w:rFonts w:ascii="Times New Roman" w:eastAsia="宋体" w:hAnsi="Times New Roman" w:cs="Times New Roman"/>
          <w:sz w:val="20"/>
          <w:szCs w:val="20"/>
        </w:rPr>
        <w:fldChar w:fldCharType="separate"/>
      </w:r>
      <w:r w:rsidRPr="00A62BF6">
        <w:rPr>
          <w:rFonts w:ascii="Times New Roman" w:eastAsia="宋体" w:hAnsi="Times New Roman" w:cs="Times New Roman"/>
          <w:noProof/>
          <w:sz w:val="20"/>
          <w:szCs w:val="20"/>
        </w:rPr>
        <w:t>(</w:t>
      </w:r>
      <w:hyperlink w:anchor="_ENREF_5" w:tooltip="McInnes, 2018 #1610" w:history="1">
        <w:r w:rsidR="00CB32F8" w:rsidRPr="00A62BF6">
          <w:rPr>
            <w:rFonts w:ascii="Times New Roman" w:eastAsia="宋体" w:hAnsi="Times New Roman" w:cs="Times New Roman"/>
            <w:noProof/>
            <w:sz w:val="20"/>
            <w:szCs w:val="20"/>
          </w:rPr>
          <w:t>McInnes et al., 2018</w:t>
        </w:r>
      </w:hyperlink>
      <w:r w:rsidRPr="00A62BF6">
        <w:rPr>
          <w:rFonts w:ascii="Times New Roman" w:eastAsia="宋体" w:hAnsi="Times New Roman" w:cs="Times New Roman"/>
          <w:noProof/>
          <w:sz w:val="20"/>
          <w:szCs w:val="20"/>
        </w:rPr>
        <w:t>)</w:t>
      </w:r>
      <w:r w:rsidRPr="00A62BF6">
        <w:rPr>
          <w:rFonts w:ascii="Times New Roman" w:eastAsia="宋体" w:hAnsi="Times New Roman" w:cs="Times New Roman"/>
          <w:sz w:val="20"/>
          <w:szCs w:val="20"/>
        </w:rPr>
        <w:fldChar w:fldCharType="end"/>
      </w:r>
      <w:r w:rsidRPr="00A62BF6">
        <w:rPr>
          <w:rFonts w:ascii="Times New Roman" w:eastAsia="宋体" w:hAnsi="Times New Roman" w:cs="Times New Roman"/>
          <w:sz w:val="20"/>
          <w:szCs w:val="20"/>
        </w:rPr>
        <w:t xml:space="preserve"> for linear and non-linear dimension reduction respectively. PCA was performed by RunPCA function in Seurat library with default parameters, except using HVGs as features augment. </w:t>
      </w:r>
      <w:r w:rsidRPr="00A62BF6" w:rsidDel="002E5BD5">
        <w:rPr>
          <w:rFonts w:ascii="Times New Roman" w:eastAsia="宋体" w:hAnsi="Times New Roman" w:cs="Times New Roman"/>
          <w:sz w:val="20"/>
          <w:szCs w:val="20"/>
        </w:rPr>
        <w:t>We used</w:t>
      </w:r>
      <w:r w:rsidRPr="00A62BF6">
        <w:rPr>
          <w:rFonts w:ascii="Times New Roman" w:eastAsia="宋体" w:hAnsi="Times New Roman" w:cs="Times New Roman"/>
          <w:sz w:val="20"/>
          <w:szCs w:val="20"/>
        </w:rPr>
        <w:t xml:space="preserve"> UMAP</w:t>
      </w:r>
      <w:r w:rsidRPr="00A62BF6" w:rsidDel="002E5BD5">
        <w:rPr>
          <w:rFonts w:ascii="Times New Roman" w:eastAsia="宋体" w:hAnsi="Times New Roman" w:cs="Times New Roman"/>
          <w:sz w:val="20"/>
          <w:szCs w:val="20"/>
        </w:rPr>
        <w:t xml:space="preserve"> to </w:t>
      </w:r>
      <w:r w:rsidRPr="00A62BF6">
        <w:rPr>
          <w:rFonts w:ascii="Times New Roman" w:eastAsia="宋体" w:hAnsi="Times New Roman" w:cs="Times New Roman"/>
          <w:sz w:val="20"/>
          <w:szCs w:val="20"/>
        </w:rPr>
        <w:t>visualize and explore data</w:t>
      </w:r>
      <w:r w:rsidRPr="00A62BF6" w:rsidDel="002E5BD5">
        <w:rPr>
          <w:rFonts w:ascii="Times New Roman" w:eastAsia="宋体" w:hAnsi="Times New Roman" w:cs="Times New Roman"/>
          <w:sz w:val="20"/>
          <w:szCs w:val="20"/>
        </w:rPr>
        <w:t xml:space="preserve"> in two-dimensional coordinates, generated by Run</w:t>
      </w:r>
      <w:r w:rsidRPr="00A62BF6">
        <w:rPr>
          <w:rFonts w:ascii="Times New Roman" w:eastAsia="宋体" w:hAnsi="Times New Roman" w:cs="Times New Roman"/>
          <w:sz w:val="20"/>
          <w:szCs w:val="20"/>
        </w:rPr>
        <w:t>UMAP</w:t>
      </w:r>
      <w:r w:rsidRPr="00A62BF6" w:rsidDel="002E5BD5">
        <w:rPr>
          <w:rFonts w:ascii="Times New Roman" w:eastAsia="宋体" w:hAnsi="Times New Roman" w:cs="Times New Roman"/>
          <w:sz w:val="20"/>
          <w:szCs w:val="20"/>
        </w:rPr>
        <w:t xml:space="preserve"> function in Seurat. </w:t>
      </w:r>
      <w:r w:rsidRPr="00A62BF6">
        <w:rPr>
          <w:rFonts w:ascii="Times New Roman" w:eastAsia="宋体" w:hAnsi="Times New Roman" w:cs="Times New Roman"/>
          <w:sz w:val="20"/>
          <w:szCs w:val="20"/>
        </w:rPr>
        <w:t>The first 20</w:t>
      </w:r>
      <w:r w:rsidRPr="00A62BF6" w:rsidDel="002E5BD5">
        <w:rPr>
          <w:rFonts w:ascii="Times New Roman" w:eastAsia="宋体" w:hAnsi="Times New Roman" w:cs="Times New Roman"/>
          <w:sz w:val="20"/>
          <w:szCs w:val="20"/>
        </w:rPr>
        <w:t xml:space="preserve"> </w:t>
      </w:r>
      <w:r w:rsidRPr="00A62BF6">
        <w:rPr>
          <w:rFonts w:ascii="Times New Roman" w:eastAsia="宋体" w:hAnsi="Times New Roman" w:cs="Times New Roman"/>
          <w:sz w:val="20"/>
          <w:szCs w:val="20"/>
        </w:rPr>
        <w:t>PCs</w:t>
      </w:r>
      <w:r w:rsidRPr="00A62BF6" w:rsidDel="002E5BD5">
        <w:rPr>
          <w:rFonts w:ascii="Times New Roman" w:eastAsia="宋体" w:hAnsi="Times New Roman" w:cs="Times New Roman"/>
          <w:sz w:val="20"/>
          <w:szCs w:val="20"/>
        </w:rPr>
        <w:t xml:space="preserve"> were used as input. </w:t>
      </w:r>
    </w:p>
    <w:p w:rsidR="003F2160" w:rsidRPr="00A62BF6" w:rsidRDefault="003F2160" w:rsidP="00F55D67">
      <w:pPr>
        <w:autoSpaceDE w:val="0"/>
        <w:autoSpaceDN w:val="0"/>
        <w:adjustRightInd w:val="0"/>
        <w:ind w:firstLineChars="200" w:firstLine="400"/>
        <w:rPr>
          <w:rFonts w:ascii="Times New Roman" w:eastAsia="宋体" w:hAnsi="Times New Roman" w:cs="Times New Roman"/>
          <w:sz w:val="20"/>
          <w:szCs w:val="20"/>
        </w:rPr>
      </w:pPr>
    </w:p>
    <w:p w:rsidR="00A62BF6" w:rsidRPr="00A62BF6" w:rsidRDefault="00A62BF6" w:rsidP="00F55D67">
      <w:pPr>
        <w:autoSpaceDE w:val="0"/>
        <w:autoSpaceDN w:val="0"/>
        <w:adjustRightInd w:val="0"/>
        <w:rPr>
          <w:rFonts w:ascii="Times New Roman" w:eastAsia="宋体" w:hAnsi="Times New Roman" w:cs="Times New Roman"/>
          <w:b/>
          <w:sz w:val="20"/>
          <w:szCs w:val="20"/>
        </w:rPr>
      </w:pPr>
      <w:r w:rsidRPr="00A62BF6">
        <w:rPr>
          <w:rFonts w:ascii="Times New Roman" w:eastAsia="宋体" w:hAnsi="Times New Roman" w:cs="Times New Roman"/>
          <w:b/>
          <w:sz w:val="20"/>
          <w:szCs w:val="20"/>
        </w:rPr>
        <w:t>Clustering the Cells</w:t>
      </w:r>
    </w:p>
    <w:p w:rsidR="00A62BF6" w:rsidRDefault="00A62BF6" w:rsidP="00F55D67">
      <w:pPr>
        <w:autoSpaceDE w:val="0"/>
        <w:autoSpaceDN w:val="0"/>
        <w:adjustRightInd w:val="0"/>
        <w:rPr>
          <w:rFonts w:ascii="Times New Roman" w:eastAsia="宋体" w:hAnsi="Times New Roman" w:cs="Times New Roman"/>
          <w:sz w:val="20"/>
          <w:szCs w:val="20"/>
        </w:rPr>
      </w:pPr>
      <w:r w:rsidRPr="00A62BF6">
        <w:rPr>
          <w:rFonts w:ascii="Times New Roman" w:eastAsia="宋体" w:hAnsi="Times New Roman" w:cs="Times New Roman"/>
          <w:sz w:val="20"/>
          <w:szCs w:val="20"/>
        </w:rPr>
        <w:t xml:space="preserve">A graph-based clustering approach </w:t>
      </w:r>
      <w:r w:rsidRPr="00A62BF6">
        <w:rPr>
          <w:rFonts w:ascii="Times New Roman" w:eastAsia="宋体" w:hAnsi="Times New Roman" w:cs="Times New Roman"/>
          <w:sz w:val="20"/>
          <w:szCs w:val="20"/>
        </w:rPr>
        <w:fldChar w:fldCharType="begin">
          <w:fldData xml:space="preserve">PEVuZE5vdGU+PENpdGU+PEF1dGhvcj5NYWNvc2tvPC9BdXRob3I+PFllYXI+MjAxNTwvWWVhcj48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</w:fldData>
        </w:fldChar>
      </w:r>
      <w:r w:rsidRPr="00A62BF6">
        <w:rPr>
          <w:rFonts w:ascii="Times New Roman" w:eastAsia="宋体" w:hAnsi="Times New Roman" w:cs="Times New Roman"/>
          <w:sz w:val="20"/>
          <w:szCs w:val="20"/>
        </w:rPr>
        <w:instrText xml:space="preserve"> ADDIN EN.CITE </w:instrText>
      </w:r>
      <w:r w:rsidRPr="00A62BF6">
        <w:rPr>
          <w:rFonts w:ascii="Times New Roman" w:eastAsia="宋体" w:hAnsi="Times New Roman" w:cs="Times New Roman"/>
          <w:sz w:val="20"/>
          <w:szCs w:val="20"/>
        </w:rPr>
        <w:fldChar w:fldCharType="begin">
          <w:fldData xml:space="preserve">PEVuZE5vdGU+PENpdGU+PEF1dGhvcj5NYWNvc2tvPC9BdXRob3I+PFllYXI+MjAxNTwvWWVhcj48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</w:fldData>
        </w:fldChar>
      </w:r>
      <w:r w:rsidRPr="00A62BF6">
        <w:rPr>
          <w:rFonts w:ascii="Times New Roman" w:eastAsia="宋体" w:hAnsi="Times New Roman" w:cs="Times New Roman"/>
          <w:sz w:val="20"/>
          <w:szCs w:val="20"/>
        </w:rPr>
        <w:instrText xml:space="preserve"> ADDIN EN.CITE.DATA </w:instrText>
      </w:r>
      <w:r w:rsidRPr="00A62BF6">
        <w:rPr>
          <w:rFonts w:ascii="Times New Roman" w:eastAsia="宋体" w:hAnsi="Times New Roman" w:cs="Times New Roman"/>
          <w:sz w:val="20"/>
          <w:szCs w:val="20"/>
        </w:rPr>
      </w:r>
      <w:r w:rsidRPr="00A62BF6">
        <w:rPr>
          <w:rFonts w:ascii="Times New Roman" w:eastAsia="宋体" w:hAnsi="Times New Roman" w:cs="Times New Roman"/>
          <w:sz w:val="20"/>
          <w:szCs w:val="20"/>
        </w:rPr>
        <w:fldChar w:fldCharType="end"/>
      </w:r>
      <w:r w:rsidRPr="00A62BF6">
        <w:rPr>
          <w:rFonts w:ascii="Times New Roman" w:eastAsia="宋体" w:hAnsi="Times New Roman" w:cs="Times New Roman"/>
          <w:sz w:val="20"/>
          <w:szCs w:val="20"/>
        </w:rPr>
      </w:r>
      <w:r w:rsidRPr="00A62BF6">
        <w:rPr>
          <w:rFonts w:ascii="Times New Roman" w:eastAsia="宋体" w:hAnsi="Times New Roman" w:cs="Times New Roman"/>
          <w:sz w:val="20"/>
          <w:szCs w:val="20"/>
        </w:rPr>
        <w:fldChar w:fldCharType="separate"/>
      </w:r>
      <w:r w:rsidRPr="00A62BF6">
        <w:rPr>
          <w:rFonts w:ascii="Times New Roman" w:eastAsia="宋体" w:hAnsi="Times New Roman" w:cs="Times New Roman"/>
          <w:noProof/>
          <w:sz w:val="20"/>
          <w:szCs w:val="20"/>
        </w:rPr>
        <w:t>(</w:t>
      </w:r>
      <w:hyperlink w:anchor="_ENREF_4" w:tooltip="Macosko, 2015 #1534" w:history="1">
        <w:r w:rsidR="00CB32F8" w:rsidRPr="00A62BF6">
          <w:rPr>
            <w:rFonts w:ascii="Times New Roman" w:eastAsia="宋体" w:hAnsi="Times New Roman" w:cs="Times New Roman"/>
            <w:noProof/>
            <w:sz w:val="20"/>
            <w:szCs w:val="20"/>
          </w:rPr>
          <w:t>Macosko et al., 2015</w:t>
        </w:r>
      </w:hyperlink>
      <w:r w:rsidRPr="00A62BF6">
        <w:rPr>
          <w:rFonts w:ascii="Times New Roman" w:eastAsia="宋体" w:hAnsi="Times New Roman" w:cs="Times New Roman"/>
          <w:noProof/>
          <w:sz w:val="20"/>
          <w:szCs w:val="20"/>
        </w:rPr>
        <w:t>)</w:t>
      </w:r>
      <w:r w:rsidRPr="00A62BF6">
        <w:rPr>
          <w:rFonts w:ascii="Times New Roman" w:eastAsia="宋体" w:hAnsi="Times New Roman" w:cs="Times New Roman"/>
          <w:sz w:val="20"/>
          <w:szCs w:val="20"/>
        </w:rPr>
        <w:fldChar w:fldCharType="end"/>
      </w:r>
      <w:r w:rsidRPr="00A62BF6">
        <w:rPr>
          <w:rFonts w:ascii="Times New Roman" w:eastAsia="宋体" w:hAnsi="Times New Roman" w:cs="Times New Roman"/>
          <w:sz w:val="20"/>
          <w:szCs w:val="20"/>
        </w:rPr>
        <w:t xml:space="preserve"> were used to cluster the cells into candidate subpopulations. The first 30 PCs in the data were applied to construct an SNN matrix using the FindNeighbors function in Seurat v3 with k.param set to 20. We then identified clusters using the FindClusters command with the resolution parameter set to 0.6.</w:t>
      </w:r>
    </w:p>
    <w:p w:rsidR="003F2160" w:rsidRPr="00A62BF6" w:rsidRDefault="003F2160" w:rsidP="00F55D67">
      <w:pPr>
        <w:autoSpaceDE w:val="0"/>
        <w:autoSpaceDN w:val="0"/>
        <w:adjustRightInd w:val="0"/>
        <w:rPr>
          <w:rFonts w:ascii="Times New Roman" w:eastAsia="宋体" w:hAnsi="Times New Roman" w:cs="Times New Roman"/>
          <w:sz w:val="20"/>
          <w:szCs w:val="20"/>
        </w:rPr>
      </w:pPr>
    </w:p>
    <w:p w:rsidR="00A62BF6" w:rsidRPr="00A62BF6" w:rsidRDefault="00A62BF6" w:rsidP="00F55D67">
      <w:pPr>
        <w:autoSpaceDE w:val="0"/>
        <w:autoSpaceDN w:val="0"/>
        <w:adjustRightInd w:val="0"/>
        <w:rPr>
          <w:rFonts w:ascii="Times New Roman" w:eastAsia="宋体" w:hAnsi="Times New Roman" w:cs="Times New Roman"/>
          <w:b/>
          <w:sz w:val="20"/>
          <w:szCs w:val="20"/>
        </w:rPr>
      </w:pPr>
      <w:r w:rsidRPr="00A62BF6">
        <w:rPr>
          <w:rFonts w:ascii="Times New Roman" w:eastAsia="宋体" w:hAnsi="Times New Roman" w:cs="Times New Roman"/>
          <w:b/>
          <w:sz w:val="20"/>
          <w:szCs w:val="20"/>
        </w:rPr>
        <w:t xml:space="preserve">Differential Expression Analysis </w:t>
      </w:r>
    </w:p>
    <w:p w:rsidR="00A62BF6" w:rsidRDefault="00A62BF6" w:rsidP="00F55D67">
      <w:pPr>
        <w:autoSpaceDE w:val="0"/>
        <w:autoSpaceDN w:val="0"/>
        <w:adjustRightInd w:val="0"/>
        <w:rPr>
          <w:rFonts w:ascii="Times New Roman" w:eastAsia="宋体" w:hAnsi="Times New Roman" w:cs="Times New Roman"/>
          <w:sz w:val="20"/>
          <w:szCs w:val="20"/>
        </w:rPr>
      </w:pPr>
      <w:r w:rsidRPr="00A62BF6">
        <w:rPr>
          <w:rFonts w:ascii="Times New Roman" w:eastAsia="宋体" w:hAnsi="Times New Roman" w:cs="Times New Roman"/>
          <w:sz w:val="20"/>
          <w:szCs w:val="20"/>
        </w:rPr>
        <w:t>To find differential expressed genes (DEGs) for each subpopulation, Wilcoxon Rank Sum test were performed for significant test using Seurat function FindAllMarkers for every cluster compared to all remaining cells and FindMarkers for distinguishing each other. Genes with average natural log fold change more than 0.2 and FDR less than 0.01 were assigned as DEGs.</w:t>
      </w:r>
    </w:p>
    <w:p w:rsidR="003F2160" w:rsidRPr="00A62BF6" w:rsidRDefault="003F2160" w:rsidP="00F55D67">
      <w:pPr>
        <w:autoSpaceDE w:val="0"/>
        <w:autoSpaceDN w:val="0"/>
        <w:adjustRightInd w:val="0"/>
        <w:rPr>
          <w:rFonts w:ascii="Times New Roman" w:eastAsia="宋体" w:hAnsi="Times New Roman" w:cs="Times New Roman"/>
          <w:sz w:val="20"/>
          <w:szCs w:val="20"/>
          <w:highlight w:val="yellow"/>
        </w:rPr>
      </w:pPr>
    </w:p>
    <w:p w:rsidR="00F55D67" w:rsidRPr="00305A3D" w:rsidRDefault="003F2160" w:rsidP="00F55D67">
      <w:pPr>
        <w:autoSpaceDE w:val="0"/>
        <w:autoSpaceDN w:val="0"/>
        <w:adjustRightInd w:val="0"/>
        <w:rPr>
          <w:rFonts w:ascii="Times New Roman" w:eastAsia="宋体" w:hAnsi="Times New Roman" w:cs="Times New Roman"/>
          <w:b/>
          <w:sz w:val="24"/>
          <w:szCs w:val="20"/>
        </w:rPr>
      </w:pPr>
      <w:r w:rsidRPr="00305A3D">
        <w:rPr>
          <w:rFonts w:ascii="Times New Roman" w:eastAsia="宋体" w:hAnsi="Times New Roman" w:cs="Times New Roman"/>
          <w:b/>
          <w:sz w:val="24"/>
          <w:szCs w:val="20"/>
        </w:rPr>
        <w:t xml:space="preserve">Supplemental </w:t>
      </w:r>
      <w:r w:rsidR="00F55D67" w:rsidRPr="00305A3D">
        <w:rPr>
          <w:rFonts w:ascii="Times New Roman" w:eastAsia="宋体" w:hAnsi="Times New Roman" w:cs="Times New Roman" w:hint="eastAsia"/>
          <w:b/>
          <w:sz w:val="24"/>
          <w:szCs w:val="20"/>
        </w:rPr>
        <w:t>Reference</w:t>
      </w:r>
      <w:bookmarkStart w:id="0" w:name="_GoBack"/>
      <w:bookmarkEnd w:id="0"/>
    </w:p>
    <w:p w:rsidR="00CB32F8" w:rsidRPr="00CB32F8" w:rsidRDefault="00F55D67" w:rsidP="00CB32F8">
      <w:pPr>
        <w:autoSpaceDE w:val="0"/>
        <w:autoSpaceDN w:val="0"/>
        <w:adjustRightInd w:val="0"/>
        <w:rPr>
          <w:rFonts w:ascii="Times New Roman" w:eastAsia="宋体" w:hAnsi="Times New Roman" w:cs="Times New Roman"/>
          <w:sz w:val="20"/>
          <w:szCs w:val="20"/>
        </w:rPr>
      </w:pPr>
      <w:r w:rsidRPr="00CB32F8">
        <w:rPr>
          <w:rFonts w:ascii="Times New Roman" w:eastAsia="宋体" w:hAnsi="Times New Roman" w:cs="Times New Roman"/>
          <w:sz w:val="20"/>
          <w:szCs w:val="20"/>
        </w:rPr>
        <w:fldChar w:fldCharType="begin"/>
      </w:r>
      <w:r w:rsidRPr="00CB32F8">
        <w:rPr>
          <w:rFonts w:ascii="Times New Roman" w:eastAsia="宋体" w:hAnsi="Times New Roman" w:cs="Times New Roman"/>
          <w:sz w:val="20"/>
          <w:szCs w:val="20"/>
        </w:rPr>
        <w:instrText xml:space="preserve"> ADDIN EN.REFLIST </w:instrText>
      </w:r>
      <w:r w:rsidRPr="00CB32F8">
        <w:rPr>
          <w:rFonts w:ascii="Times New Roman" w:eastAsia="宋体" w:hAnsi="Times New Roman" w:cs="Times New Roman"/>
          <w:sz w:val="20"/>
          <w:szCs w:val="20"/>
        </w:rPr>
        <w:fldChar w:fldCharType="separate"/>
      </w:r>
      <w:bookmarkStart w:id="1" w:name="_ENREF_1"/>
      <w:r w:rsidR="00CB32F8" w:rsidRPr="00CB32F8">
        <w:rPr>
          <w:rFonts w:ascii="Times New Roman" w:eastAsia="宋体" w:hAnsi="Times New Roman" w:cs="Times New Roman"/>
          <w:sz w:val="20"/>
          <w:szCs w:val="20"/>
        </w:rPr>
        <w:t>Hafemeister, C., and Satija, R. (2019). Normalization and variance stabilization of single-cell RNA-seq data using regularized negative binomial regression. bioRxiv, 576827.</w:t>
      </w:r>
      <w:bookmarkEnd w:id="1"/>
    </w:p>
    <w:p w:rsidR="00CB32F8" w:rsidRPr="00CB32F8" w:rsidRDefault="00CB32F8" w:rsidP="00CB32F8">
      <w:pPr>
        <w:autoSpaceDE w:val="0"/>
        <w:autoSpaceDN w:val="0"/>
        <w:adjustRightInd w:val="0"/>
        <w:rPr>
          <w:rFonts w:ascii="Times New Roman" w:eastAsia="宋体" w:hAnsi="Times New Roman" w:cs="Times New Roman"/>
          <w:sz w:val="20"/>
          <w:szCs w:val="20"/>
        </w:rPr>
      </w:pPr>
      <w:bookmarkStart w:id="2" w:name="_ENREF_2"/>
      <w:r w:rsidRPr="00CB32F8">
        <w:rPr>
          <w:rFonts w:ascii="Times New Roman" w:eastAsia="宋体" w:hAnsi="Times New Roman" w:cs="Times New Roman"/>
          <w:sz w:val="20"/>
          <w:szCs w:val="20"/>
        </w:rPr>
        <w:t>Liu, X., Xiang, Q., Xu, F., Huang, J., Yu, N., Zhang, Q., Long, X., and Zhou, Z. (2019). Single-cell RNA-seq of cultured human adipose-derived mesenchymal stem cells. Scientific data 6, 190031.</w:t>
      </w:r>
      <w:bookmarkEnd w:id="2"/>
    </w:p>
    <w:p w:rsidR="00CB32F8" w:rsidRPr="00CB32F8" w:rsidRDefault="00CB32F8" w:rsidP="00CB32F8">
      <w:pPr>
        <w:autoSpaceDE w:val="0"/>
        <w:autoSpaceDN w:val="0"/>
        <w:adjustRightInd w:val="0"/>
        <w:rPr>
          <w:rFonts w:ascii="Times New Roman" w:eastAsia="宋体" w:hAnsi="Times New Roman" w:cs="Times New Roman"/>
          <w:sz w:val="20"/>
          <w:szCs w:val="20"/>
        </w:rPr>
      </w:pPr>
      <w:bookmarkStart w:id="3" w:name="_ENREF_3"/>
      <w:r w:rsidRPr="00CB32F8">
        <w:rPr>
          <w:rFonts w:ascii="Times New Roman" w:eastAsia="宋体" w:hAnsi="Times New Roman" w:cs="Times New Roman"/>
          <w:sz w:val="20"/>
          <w:szCs w:val="20"/>
        </w:rPr>
        <w:t>Lun, A.T., McCarthy, D.J., and Marioni, J.C. (2016). A step-by-step workflow for low-level analysis of single-cell RNA-seq data with Bioconductor. F1000Research 5, 2122.</w:t>
      </w:r>
      <w:bookmarkEnd w:id="3"/>
    </w:p>
    <w:p w:rsidR="00CB32F8" w:rsidRPr="00CB32F8" w:rsidRDefault="00CB32F8" w:rsidP="00CB32F8">
      <w:pPr>
        <w:autoSpaceDE w:val="0"/>
        <w:autoSpaceDN w:val="0"/>
        <w:adjustRightInd w:val="0"/>
        <w:rPr>
          <w:rFonts w:ascii="Times New Roman" w:eastAsia="宋体" w:hAnsi="Times New Roman" w:cs="Times New Roman"/>
          <w:sz w:val="20"/>
          <w:szCs w:val="20"/>
        </w:rPr>
      </w:pPr>
      <w:bookmarkStart w:id="4" w:name="_ENREF_4"/>
      <w:r w:rsidRPr="00CB32F8">
        <w:rPr>
          <w:rFonts w:ascii="Times New Roman" w:eastAsia="宋体" w:hAnsi="Times New Roman" w:cs="Times New Roman"/>
          <w:sz w:val="20"/>
          <w:szCs w:val="20"/>
        </w:rPr>
        <w:t>Macosko, E.Z., Basu, A., Satija, R., Nemesh, J., Shekhar, K., Goldman, M., Tirosh, I., Bialas, A.R., Kamitaki, N., Martersteck, E.M., et al. (2015). Highly Parallel Genome-wide Expression Profiling of Individual Cells Using Nanoliter Droplets. Cell 161, 1202-1214.</w:t>
      </w:r>
      <w:bookmarkEnd w:id="4"/>
    </w:p>
    <w:p w:rsidR="00CB32F8" w:rsidRPr="00CB32F8" w:rsidRDefault="00CB32F8" w:rsidP="00CB32F8">
      <w:pPr>
        <w:autoSpaceDE w:val="0"/>
        <w:autoSpaceDN w:val="0"/>
        <w:adjustRightInd w:val="0"/>
        <w:rPr>
          <w:rFonts w:ascii="Times New Roman" w:eastAsia="宋体" w:hAnsi="Times New Roman" w:cs="Times New Roman"/>
          <w:sz w:val="20"/>
          <w:szCs w:val="20"/>
        </w:rPr>
      </w:pPr>
      <w:bookmarkStart w:id="5" w:name="_ENREF_5"/>
      <w:r w:rsidRPr="00CB32F8">
        <w:rPr>
          <w:rFonts w:ascii="Times New Roman" w:eastAsia="宋体" w:hAnsi="Times New Roman" w:cs="Times New Roman"/>
          <w:sz w:val="20"/>
          <w:szCs w:val="20"/>
        </w:rPr>
        <w:t>McInnes, L., Healy, J., and Melville, J. (2018). Umap: Uniform manifold approximation and projection for dimension reduction. arXiv preprint arXiv:180203426.</w:t>
      </w:r>
      <w:bookmarkEnd w:id="5"/>
    </w:p>
    <w:p w:rsidR="00CB32F8" w:rsidRPr="00CB32F8" w:rsidRDefault="00CB32F8" w:rsidP="00CB32F8">
      <w:pPr>
        <w:autoSpaceDE w:val="0"/>
        <w:autoSpaceDN w:val="0"/>
        <w:adjustRightInd w:val="0"/>
        <w:rPr>
          <w:rFonts w:ascii="Times New Roman" w:eastAsia="宋体" w:hAnsi="Times New Roman" w:cs="Times New Roman"/>
          <w:sz w:val="20"/>
          <w:szCs w:val="20"/>
        </w:rPr>
      </w:pPr>
      <w:bookmarkStart w:id="6" w:name="_ENREF_6"/>
      <w:r w:rsidRPr="00CB32F8">
        <w:rPr>
          <w:rFonts w:ascii="Times New Roman" w:eastAsia="宋体" w:hAnsi="Times New Roman" w:cs="Times New Roman"/>
          <w:sz w:val="20"/>
          <w:szCs w:val="20"/>
        </w:rPr>
        <w:t>Nestorowa, S., and Hamey, F.K. (2016). A single-cell resolution map of mouse hematopoietic stem and progenitor cell differentiation.  128, e20-31.</w:t>
      </w:r>
      <w:bookmarkEnd w:id="6"/>
    </w:p>
    <w:p w:rsidR="00CB32F8" w:rsidRPr="00CB32F8" w:rsidRDefault="00CB32F8" w:rsidP="00CB32F8">
      <w:pPr>
        <w:autoSpaceDE w:val="0"/>
        <w:autoSpaceDN w:val="0"/>
        <w:adjustRightInd w:val="0"/>
        <w:rPr>
          <w:rFonts w:ascii="Times New Roman" w:eastAsia="宋体" w:hAnsi="Times New Roman" w:cs="Times New Roman"/>
          <w:sz w:val="20"/>
          <w:szCs w:val="20"/>
        </w:rPr>
      </w:pPr>
      <w:bookmarkStart w:id="7" w:name="_ENREF_7"/>
      <w:r w:rsidRPr="00CB32F8">
        <w:rPr>
          <w:rFonts w:ascii="Times New Roman" w:eastAsia="宋体" w:hAnsi="Times New Roman" w:cs="Times New Roman"/>
          <w:sz w:val="20"/>
          <w:szCs w:val="20"/>
        </w:rPr>
        <w:t>Pijuan Sala, B., Diamanti, E., Shepherd, M., Laurenti, E., Wilson, N.K., Kent, D.G., Gottgens, B., Stuart, T., Butler, A., Hoffman, P., et al. (2019). Comprehensive Integration of Single-Cell Data. Blood 177, 1888-1902.e1821.</w:t>
      </w:r>
      <w:bookmarkEnd w:id="7"/>
    </w:p>
    <w:p w:rsidR="00A62BF6" w:rsidRPr="00CB32F8" w:rsidRDefault="00F55D67" w:rsidP="00CB32F8">
      <w:pPr>
        <w:autoSpaceDE w:val="0"/>
        <w:autoSpaceDN w:val="0"/>
        <w:adjustRightInd w:val="0"/>
        <w:rPr>
          <w:rFonts w:ascii="Times New Roman" w:eastAsia="宋体" w:hAnsi="Times New Roman" w:cs="Times New Roman"/>
          <w:sz w:val="20"/>
          <w:szCs w:val="20"/>
        </w:rPr>
      </w:pPr>
      <w:r w:rsidRPr="00CB32F8">
        <w:rPr>
          <w:rFonts w:ascii="Times New Roman" w:eastAsia="宋体" w:hAnsi="Times New Roman" w:cs="Times New Roman"/>
          <w:sz w:val="20"/>
          <w:szCs w:val="20"/>
        </w:rPr>
        <w:fldChar w:fldCharType="end"/>
      </w:r>
    </w:p>
    <w:sectPr w:rsidR="00A62BF6" w:rsidRPr="00CB32F8" w:rsidSect="00D313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370" w:rsidRDefault="00214370" w:rsidP="00A62BF6">
      <w:r>
        <w:separator/>
      </w:r>
    </w:p>
  </w:endnote>
  <w:endnote w:type="continuationSeparator" w:id="0">
    <w:p w:rsidR="00214370" w:rsidRDefault="00214370" w:rsidP="00A6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370" w:rsidRDefault="00214370" w:rsidP="00A62BF6">
      <w:r>
        <w:separator/>
      </w:r>
    </w:p>
  </w:footnote>
  <w:footnote w:type="continuationSeparator" w:id="0">
    <w:p w:rsidR="00214370" w:rsidRDefault="00214370" w:rsidP="00A62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Cell&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fxe9ev5s9vza5ere07x22fzzv2t9pwp9zfv&quot;&gt;我的EndNote库&lt;record-ids&gt;&lt;item&gt;1529&lt;/item&gt;&lt;item&gt;1531&lt;/item&gt;&lt;item&gt;1532&lt;/item&gt;&lt;item&gt;1533&lt;/item&gt;&lt;item&gt;1534&lt;/item&gt;&lt;item&gt;1609&lt;/item&gt;&lt;item&gt;1610&lt;/item&gt;&lt;/record-ids&gt;&lt;/item&gt;&lt;/Libraries&gt;"/>
  </w:docVars>
  <w:rsids>
    <w:rsidRoot w:val="00B17BDE"/>
    <w:rsid w:val="000062C6"/>
    <w:rsid w:val="000830E2"/>
    <w:rsid w:val="00095DBC"/>
    <w:rsid w:val="000C119A"/>
    <w:rsid w:val="001C6D67"/>
    <w:rsid w:val="00214370"/>
    <w:rsid w:val="0026091F"/>
    <w:rsid w:val="002639BA"/>
    <w:rsid w:val="00263FA6"/>
    <w:rsid w:val="002D4655"/>
    <w:rsid w:val="002E4ED1"/>
    <w:rsid w:val="002E74D9"/>
    <w:rsid w:val="00305A3D"/>
    <w:rsid w:val="00346509"/>
    <w:rsid w:val="00361173"/>
    <w:rsid w:val="003722A8"/>
    <w:rsid w:val="003C1E7B"/>
    <w:rsid w:val="003E4E1F"/>
    <w:rsid w:val="003F01D9"/>
    <w:rsid w:val="003F2160"/>
    <w:rsid w:val="004540C2"/>
    <w:rsid w:val="0047265A"/>
    <w:rsid w:val="005432C3"/>
    <w:rsid w:val="00544F45"/>
    <w:rsid w:val="005A0DFC"/>
    <w:rsid w:val="006031BF"/>
    <w:rsid w:val="00697155"/>
    <w:rsid w:val="006E3F5A"/>
    <w:rsid w:val="006E4CFE"/>
    <w:rsid w:val="006E61B0"/>
    <w:rsid w:val="006F7A25"/>
    <w:rsid w:val="007C5EBC"/>
    <w:rsid w:val="007D03CD"/>
    <w:rsid w:val="007E1F09"/>
    <w:rsid w:val="008378A5"/>
    <w:rsid w:val="00880633"/>
    <w:rsid w:val="008927CB"/>
    <w:rsid w:val="008F7FF3"/>
    <w:rsid w:val="009D120D"/>
    <w:rsid w:val="00A04F91"/>
    <w:rsid w:val="00A443FA"/>
    <w:rsid w:val="00A50C5E"/>
    <w:rsid w:val="00A56F41"/>
    <w:rsid w:val="00A62BF6"/>
    <w:rsid w:val="00AA790C"/>
    <w:rsid w:val="00AC1D66"/>
    <w:rsid w:val="00AD3C00"/>
    <w:rsid w:val="00B17BDE"/>
    <w:rsid w:val="00B84957"/>
    <w:rsid w:val="00C26A45"/>
    <w:rsid w:val="00C5300F"/>
    <w:rsid w:val="00CB32F8"/>
    <w:rsid w:val="00CF5CE3"/>
    <w:rsid w:val="00D04A0A"/>
    <w:rsid w:val="00D313EA"/>
    <w:rsid w:val="00D4197A"/>
    <w:rsid w:val="00D647ED"/>
    <w:rsid w:val="00DC5DFD"/>
    <w:rsid w:val="00DE132A"/>
    <w:rsid w:val="00DF0ED2"/>
    <w:rsid w:val="00E37D36"/>
    <w:rsid w:val="00E67136"/>
    <w:rsid w:val="00EB57FC"/>
    <w:rsid w:val="00EC17EE"/>
    <w:rsid w:val="00F00C2C"/>
    <w:rsid w:val="00F55D67"/>
    <w:rsid w:val="00FE4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81C7B"/>
  <w15:chartTrackingRefBased/>
  <w15:docId w15:val="{801A15BA-5B0F-42FD-A3CD-08DEBDBD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A62BF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B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62BF6"/>
    <w:rPr>
      <w:sz w:val="18"/>
      <w:szCs w:val="18"/>
    </w:rPr>
  </w:style>
  <w:style w:type="paragraph" w:styleId="a5">
    <w:name w:val="footer"/>
    <w:basedOn w:val="a"/>
    <w:link w:val="a6"/>
    <w:uiPriority w:val="99"/>
    <w:unhideWhenUsed/>
    <w:rsid w:val="00A62BF6"/>
    <w:pPr>
      <w:tabs>
        <w:tab w:val="center" w:pos="4153"/>
        <w:tab w:val="right" w:pos="8306"/>
      </w:tabs>
      <w:snapToGrid w:val="0"/>
      <w:jc w:val="left"/>
    </w:pPr>
    <w:rPr>
      <w:sz w:val="18"/>
      <w:szCs w:val="18"/>
    </w:rPr>
  </w:style>
  <w:style w:type="character" w:customStyle="1" w:styleId="a6">
    <w:name w:val="页脚 字符"/>
    <w:basedOn w:val="a0"/>
    <w:link w:val="a5"/>
    <w:uiPriority w:val="99"/>
    <w:rsid w:val="00A62BF6"/>
    <w:rPr>
      <w:sz w:val="18"/>
      <w:szCs w:val="18"/>
    </w:rPr>
  </w:style>
  <w:style w:type="character" w:customStyle="1" w:styleId="20">
    <w:name w:val="标题 2 字符"/>
    <w:basedOn w:val="a0"/>
    <w:link w:val="2"/>
    <w:uiPriority w:val="9"/>
    <w:rsid w:val="00A62BF6"/>
    <w:rPr>
      <w:rFonts w:ascii="宋体" w:eastAsia="宋体" w:hAnsi="宋体" w:cs="宋体"/>
      <w:b/>
      <w:bCs/>
      <w:kern w:val="0"/>
      <w:sz w:val="36"/>
      <w:szCs w:val="36"/>
    </w:rPr>
  </w:style>
  <w:style w:type="paragraph" w:customStyle="1" w:styleId="EndNoteBibliographyTitle">
    <w:name w:val="EndNote Bibliography Title"/>
    <w:basedOn w:val="a"/>
    <w:link w:val="EndNoteBibliographyTitle0"/>
    <w:rsid w:val="00F55D67"/>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F55D67"/>
    <w:rPr>
      <w:rFonts w:ascii="等线" w:eastAsia="等线" w:hAnsi="等线"/>
      <w:noProof/>
      <w:sz w:val="20"/>
    </w:rPr>
  </w:style>
  <w:style w:type="paragraph" w:customStyle="1" w:styleId="EndNoteBibliography">
    <w:name w:val="EndNote Bibliography"/>
    <w:basedOn w:val="a"/>
    <w:link w:val="EndNoteBibliography0"/>
    <w:rsid w:val="00F55D67"/>
    <w:rPr>
      <w:rFonts w:ascii="等线" w:eastAsia="等线" w:hAnsi="等线"/>
      <w:noProof/>
      <w:sz w:val="20"/>
    </w:rPr>
  </w:style>
  <w:style w:type="character" w:customStyle="1" w:styleId="EndNoteBibliography0">
    <w:name w:val="EndNote Bibliography 字符"/>
    <w:basedOn w:val="a0"/>
    <w:link w:val="EndNoteBibliography"/>
    <w:rsid w:val="00F55D67"/>
    <w:rPr>
      <w:rFonts w:ascii="等线" w:eastAsia="等线" w:hAnsi="等线"/>
      <w:noProof/>
      <w:sz w:val="20"/>
    </w:rPr>
  </w:style>
  <w:style w:type="character" w:styleId="a7">
    <w:name w:val="Hyperlink"/>
    <w:basedOn w:val="a0"/>
    <w:uiPriority w:val="99"/>
    <w:unhideWhenUsed/>
    <w:rsid w:val="00F55D67"/>
    <w:rPr>
      <w:color w:val="0563C1" w:themeColor="hyperlink"/>
      <w:u w:val="single"/>
    </w:rPr>
  </w:style>
  <w:style w:type="character" w:styleId="a8">
    <w:name w:val="line number"/>
    <w:basedOn w:val="a0"/>
    <w:uiPriority w:val="99"/>
    <w:semiHidden/>
    <w:unhideWhenUsed/>
    <w:rsid w:val="003722A8"/>
  </w:style>
  <w:style w:type="character" w:styleId="a9">
    <w:name w:val="Emphasis"/>
    <w:basedOn w:val="a0"/>
    <w:uiPriority w:val="20"/>
    <w:qFormat/>
    <w:rsid w:val="00F00C2C"/>
    <w:rPr>
      <w:i/>
      <w:iCs/>
    </w:rPr>
  </w:style>
  <w:style w:type="paragraph" w:styleId="aa">
    <w:name w:val="Normal (Web)"/>
    <w:basedOn w:val="a"/>
    <w:uiPriority w:val="99"/>
    <w:semiHidden/>
    <w:unhideWhenUsed/>
    <w:rsid w:val="000C119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9802">
      <w:bodyDiv w:val="1"/>
      <w:marLeft w:val="0"/>
      <w:marRight w:val="0"/>
      <w:marTop w:val="0"/>
      <w:marBottom w:val="0"/>
      <w:divBdr>
        <w:top w:val="none" w:sz="0" w:space="0" w:color="auto"/>
        <w:left w:val="none" w:sz="0" w:space="0" w:color="auto"/>
        <w:bottom w:val="none" w:sz="0" w:space="0" w:color="auto"/>
        <w:right w:val="none" w:sz="0" w:space="0" w:color="auto"/>
      </w:divBdr>
    </w:div>
    <w:div w:id="412700089">
      <w:bodyDiv w:val="1"/>
      <w:marLeft w:val="0"/>
      <w:marRight w:val="0"/>
      <w:marTop w:val="0"/>
      <w:marBottom w:val="0"/>
      <w:divBdr>
        <w:top w:val="none" w:sz="0" w:space="0" w:color="auto"/>
        <w:left w:val="none" w:sz="0" w:space="0" w:color="auto"/>
        <w:bottom w:val="none" w:sz="0" w:space="0" w:color="auto"/>
        <w:right w:val="none" w:sz="0" w:space="0" w:color="auto"/>
      </w:divBdr>
    </w:div>
    <w:div w:id="469905856">
      <w:bodyDiv w:val="1"/>
      <w:marLeft w:val="0"/>
      <w:marRight w:val="0"/>
      <w:marTop w:val="0"/>
      <w:marBottom w:val="0"/>
      <w:divBdr>
        <w:top w:val="none" w:sz="0" w:space="0" w:color="auto"/>
        <w:left w:val="none" w:sz="0" w:space="0" w:color="auto"/>
        <w:bottom w:val="none" w:sz="0" w:space="0" w:color="auto"/>
        <w:right w:val="none" w:sz="0" w:space="0" w:color="auto"/>
      </w:divBdr>
    </w:div>
    <w:div w:id="611204631">
      <w:bodyDiv w:val="1"/>
      <w:marLeft w:val="0"/>
      <w:marRight w:val="0"/>
      <w:marTop w:val="0"/>
      <w:marBottom w:val="0"/>
      <w:divBdr>
        <w:top w:val="none" w:sz="0" w:space="0" w:color="auto"/>
        <w:left w:val="none" w:sz="0" w:space="0" w:color="auto"/>
        <w:bottom w:val="none" w:sz="0" w:space="0" w:color="auto"/>
        <w:right w:val="none" w:sz="0" w:space="0" w:color="auto"/>
      </w:divBdr>
    </w:div>
    <w:div w:id="1126118176">
      <w:bodyDiv w:val="1"/>
      <w:marLeft w:val="0"/>
      <w:marRight w:val="0"/>
      <w:marTop w:val="0"/>
      <w:marBottom w:val="0"/>
      <w:divBdr>
        <w:top w:val="none" w:sz="0" w:space="0" w:color="auto"/>
        <w:left w:val="none" w:sz="0" w:space="0" w:color="auto"/>
        <w:bottom w:val="none" w:sz="0" w:space="0" w:color="auto"/>
        <w:right w:val="none" w:sz="0" w:space="0" w:color="auto"/>
      </w:divBdr>
    </w:div>
    <w:div w:id="1217010876">
      <w:bodyDiv w:val="1"/>
      <w:marLeft w:val="0"/>
      <w:marRight w:val="0"/>
      <w:marTop w:val="0"/>
      <w:marBottom w:val="0"/>
      <w:divBdr>
        <w:top w:val="none" w:sz="0" w:space="0" w:color="auto"/>
        <w:left w:val="none" w:sz="0" w:space="0" w:color="auto"/>
        <w:bottom w:val="none" w:sz="0" w:space="0" w:color="auto"/>
        <w:right w:val="none" w:sz="0" w:space="0" w:color="auto"/>
      </w:divBdr>
    </w:div>
    <w:div w:id="208301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sra" TargetMode="External"/><Relationship Id="rId3" Type="http://schemas.openxmlformats.org/officeDocument/2006/relationships/settings" Target="settings.xml"/><Relationship Id="rId7" Type="http://schemas.openxmlformats.org/officeDocument/2006/relationships/hyperlink" Target="https://support.10xgenomic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760FA-CDDF-42F9-BB32-3BE03E2AA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2979</TotalTime>
  <Pages>2</Pages>
  <Words>1719</Words>
  <Characters>9803</Characters>
  <Application>Microsoft Office Word</Application>
  <DocSecurity>0</DocSecurity>
  <Lines>81</Lines>
  <Paragraphs>22</Paragraphs>
  <ScaleCrop>false</ScaleCrop>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孙长斌(Changbin Sun)</dc:creator>
  <cp:keywords/>
  <dc:description/>
  <cp:lastModifiedBy>孙长斌(Changbin Sun)</cp:lastModifiedBy>
  <cp:revision>41</cp:revision>
  <dcterms:created xsi:type="dcterms:W3CDTF">2019-07-29T06:58:00Z</dcterms:created>
  <dcterms:modified xsi:type="dcterms:W3CDTF">2019-08-16T01:35:00Z</dcterms:modified>
</cp:coreProperties>
</file>