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BF" w:rsidRPr="00D16465" w:rsidRDefault="004555BF" w:rsidP="004555BF">
      <w:pPr>
        <w:adjustRightInd w:val="0"/>
        <w:snapToGrid w:val="0"/>
        <w:spacing w:line="480" w:lineRule="auto"/>
        <w:jc w:val="center"/>
        <w:rPr>
          <w:b/>
          <w:color w:val="000000" w:themeColor="text1"/>
          <w:kern w:val="0"/>
          <w:sz w:val="24"/>
        </w:rPr>
      </w:pPr>
      <w:r w:rsidRPr="00934FBA">
        <w:rPr>
          <w:b/>
          <w:color w:val="000000" w:themeColor="text1"/>
          <w:sz w:val="24"/>
        </w:rPr>
        <w:t xml:space="preserve">MicroRNA-153 </w:t>
      </w:r>
      <w:r>
        <w:rPr>
          <w:b/>
          <w:color w:val="000000" w:themeColor="text1"/>
          <w:sz w:val="24"/>
        </w:rPr>
        <w:t>impair</w:t>
      </w:r>
      <w:r w:rsidRPr="00934FBA">
        <w:rPr>
          <w:b/>
          <w:color w:val="000000" w:themeColor="text1"/>
          <w:sz w:val="24"/>
        </w:rPr>
        <w:t xml:space="preserve">s presynaptic plasticity by blocking vesicle release following chronic brain </w:t>
      </w:r>
      <w:proofErr w:type="spellStart"/>
      <w:r w:rsidRPr="00934FBA">
        <w:rPr>
          <w:b/>
          <w:color w:val="000000" w:themeColor="text1"/>
          <w:sz w:val="24"/>
        </w:rPr>
        <w:t>hypoperfusion</w:t>
      </w:r>
      <w:proofErr w:type="spellEnd"/>
      <w:r>
        <w:rPr>
          <w:b/>
          <w:color w:val="000000" w:themeColor="text1"/>
          <w:kern w:val="0"/>
          <w:sz w:val="24"/>
        </w:rPr>
        <w:t>.</w:t>
      </w:r>
    </w:p>
    <w:p w:rsidR="004555BF" w:rsidRPr="00D16465" w:rsidRDefault="004555BF" w:rsidP="004555BF">
      <w:pPr>
        <w:adjustRightInd w:val="0"/>
        <w:snapToGrid w:val="0"/>
        <w:spacing w:line="480" w:lineRule="auto"/>
        <w:rPr>
          <w:color w:val="000000" w:themeColor="text1"/>
          <w:sz w:val="24"/>
        </w:rPr>
      </w:pPr>
    </w:p>
    <w:p w:rsidR="004555BF" w:rsidRPr="00D16465" w:rsidRDefault="004555BF" w:rsidP="004555BF">
      <w:pPr>
        <w:adjustRightInd w:val="0"/>
        <w:snapToGrid w:val="0"/>
        <w:spacing w:line="480" w:lineRule="auto"/>
        <w:rPr>
          <w:color w:val="000000" w:themeColor="text1"/>
          <w:sz w:val="24"/>
        </w:rPr>
      </w:pPr>
      <w:r w:rsidRPr="00D16465">
        <w:rPr>
          <w:color w:val="000000" w:themeColor="text1"/>
          <w:sz w:val="24"/>
        </w:rPr>
        <w:t>Mei-Ling Yan</w:t>
      </w:r>
      <w:bookmarkStart w:id="0" w:name="_Hlk20554540"/>
      <w:r w:rsidRPr="00C61D9C">
        <w:rPr>
          <w:rFonts w:hint="eastAsia"/>
          <w:color w:val="000000" w:themeColor="text1"/>
          <w:sz w:val="24"/>
          <w:vertAlign w:val="superscript"/>
        </w:rPr>
        <w:t>†</w:t>
      </w:r>
      <w:bookmarkEnd w:id="0"/>
      <w:r w:rsidRPr="00D16465">
        <w:rPr>
          <w:color w:val="000000" w:themeColor="text1"/>
          <w:sz w:val="24"/>
        </w:rPr>
        <w:t xml:space="preserve">, </w:t>
      </w:r>
      <w:proofErr w:type="spellStart"/>
      <w:r w:rsidRPr="00D16465">
        <w:rPr>
          <w:color w:val="000000" w:themeColor="text1"/>
          <w:sz w:val="24"/>
        </w:rPr>
        <w:t>Shuai</w:t>
      </w:r>
      <w:proofErr w:type="spellEnd"/>
      <w:r w:rsidRPr="00D16465">
        <w:rPr>
          <w:color w:val="000000" w:themeColor="text1"/>
          <w:sz w:val="24"/>
        </w:rPr>
        <w:t xml:space="preserve"> Zhang</w:t>
      </w:r>
      <w:r w:rsidRPr="00C61D9C">
        <w:rPr>
          <w:rFonts w:hint="eastAsia"/>
          <w:color w:val="000000" w:themeColor="text1"/>
          <w:sz w:val="24"/>
          <w:vertAlign w:val="superscript"/>
        </w:rPr>
        <w:t>†</w:t>
      </w:r>
      <w:r w:rsidRPr="00D16465">
        <w:rPr>
          <w:color w:val="000000" w:themeColor="text1"/>
          <w:sz w:val="24"/>
        </w:rPr>
        <w:t xml:space="preserve">, Hong-Mei Zhao, Sheng-Nan Xia, </w:t>
      </w:r>
      <w:proofErr w:type="spellStart"/>
      <w:r w:rsidRPr="00D16465">
        <w:rPr>
          <w:color w:val="000000" w:themeColor="text1"/>
          <w:sz w:val="24"/>
        </w:rPr>
        <w:t>Zhuo</w:t>
      </w:r>
      <w:proofErr w:type="spellEnd"/>
      <w:r w:rsidRPr="00D16465">
        <w:rPr>
          <w:color w:val="000000" w:themeColor="text1"/>
          <w:sz w:val="24"/>
        </w:rPr>
        <w:t xml:space="preserve"> </w:t>
      </w:r>
      <w:proofErr w:type="spellStart"/>
      <w:r w:rsidRPr="00D16465">
        <w:rPr>
          <w:color w:val="000000" w:themeColor="text1"/>
          <w:sz w:val="24"/>
        </w:rPr>
        <w:t>Jin</w:t>
      </w:r>
      <w:proofErr w:type="spellEnd"/>
      <w:r w:rsidRPr="00D16465">
        <w:rPr>
          <w:color w:val="000000" w:themeColor="text1"/>
          <w:sz w:val="24"/>
        </w:rPr>
        <w:t xml:space="preserve">, </w:t>
      </w:r>
      <w:r w:rsidRPr="00D16465">
        <w:rPr>
          <w:color w:val="000000" w:themeColor="text1"/>
          <w:kern w:val="0"/>
          <w:sz w:val="24"/>
        </w:rPr>
        <w:t xml:space="preserve">Yi Xu, </w:t>
      </w:r>
      <w:r w:rsidRPr="00D16465">
        <w:rPr>
          <w:color w:val="000000" w:themeColor="text1"/>
          <w:sz w:val="24"/>
        </w:rPr>
        <w:t xml:space="preserve">Lin Yang, </w:t>
      </w:r>
      <w:r w:rsidRPr="00D16465">
        <w:rPr>
          <w:color w:val="000000" w:themeColor="text1"/>
          <w:kern w:val="0"/>
          <w:sz w:val="24"/>
        </w:rPr>
        <w:t xml:space="preserve">Yang Qu, Si-Yu Huang, </w:t>
      </w:r>
      <w:r w:rsidRPr="00D16465">
        <w:rPr>
          <w:color w:val="000000" w:themeColor="text1"/>
          <w:sz w:val="24"/>
        </w:rPr>
        <w:t xml:space="preserve">Ming-Jing </w:t>
      </w:r>
      <w:proofErr w:type="spellStart"/>
      <w:r w:rsidRPr="00D16465">
        <w:rPr>
          <w:color w:val="000000" w:themeColor="text1"/>
          <w:sz w:val="24"/>
        </w:rPr>
        <w:t>Duan</w:t>
      </w:r>
      <w:proofErr w:type="spellEnd"/>
      <w:r w:rsidRPr="00D16465">
        <w:rPr>
          <w:color w:val="000000" w:themeColor="text1"/>
          <w:sz w:val="24"/>
        </w:rPr>
        <w:t xml:space="preserve">, </w:t>
      </w:r>
      <w:proofErr w:type="spellStart"/>
      <w:r w:rsidRPr="00D16465">
        <w:rPr>
          <w:color w:val="000000" w:themeColor="text1"/>
          <w:kern w:val="0"/>
          <w:sz w:val="24"/>
        </w:rPr>
        <w:t>Meng</w:t>
      </w:r>
      <w:proofErr w:type="spellEnd"/>
      <w:r w:rsidRPr="00D16465">
        <w:rPr>
          <w:color w:val="000000" w:themeColor="text1"/>
          <w:kern w:val="0"/>
          <w:sz w:val="24"/>
        </w:rPr>
        <w:t xml:space="preserve"> Mao, </w:t>
      </w:r>
      <w:r>
        <w:rPr>
          <w:rFonts w:hint="eastAsia"/>
          <w:color w:val="000000" w:themeColor="text1"/>
          <w:sz w:val="24"/>
        </w:rPr>
        <w:t xml:space="preserve">Xiao-Bin An, </w:t>
      </w:r>
      <w:proofErr w:type="spellStart"/>
      <w:r w:rsidRPr="00D16465">
        <w:rPr>
          <w:color w:val="000000" w:themeColor="text1"/>
          <w:kern w:val="0"/>
          <w:sz w:val="24"/>
        </w:rPr>
        <w:t>Chandan</w:t>
      </w:r>
      <w:proofErr w:type="spellEnd"/>
      <w:r w:rsidRPr="00D16465">
        <w:rPr>
          <w:color w:val="000000" w:themeColor="text1"/>
          <w:kern w:val="0"/>
          <w:sz w:val="24"/>
        </w:rPr>
        <w:t xml:space="preserve"> Mishra, </w:t>
      </w:r>
      <w:r w:rsidR="001E42AA" w:rsidRPr="00D16465">
        <w:rPr>
          <w:color w:val="000000" w:themeColor="text1"/>
          <w:kern w:val="0"/>
          <w:sz w:val="24"/>
        </w:rPr>
        <w:t>Xin-Yu Zhang,</w:t>
      </w:r>
      <w:r w:rsidR="001E42AA">
        <w:rPr>
          <w:rFonts w:hint="eastAsia"/>
          <w:color w:val="000000" w:themeColor="text1"/>
          <w:kern w:val="0"/>
          <w:sz w:val="24"/>
        </w:rPr>
        <w:t xml:space="preserve"> </w:t>
      </w:r>
      <w:r w:rsidRPr="00D16465">
        <w:rPr>
          <w:color w:val="000000" w:themeColor="text1"/>
          <w:kern w:val="0"/>
          <w:sz w:val="24"/>
        </w:rPr>
        <w:t xml:space="preserve">Li-Hua Sun, </w:t>
      </w:r>
      <w:r w:rsidRPr="00D16465">
        <w:rPr>
          <w:color w:val="000000" w:themeColor="text1"/>
          <w:sz w:val="24"/>
        </w:rPr>
        <w:t>Jing Ai</w:t>
      </w:r>
      <w:r>
        <w:rPr>
          <w:rFonts w:hint="eastAsia"/>
          <w:color w:val="000000" w:themeColor="text1"/>
          <w:sz w:val="24"/>
        </w:rPr>
        <w:t>*</w:t>
      </w:r>
      <w:r w:rsidRPr="00D16465">
        <w:rPr>
          <w:color w:val="000000" w:themeColor="text1"/>
          <w:sz w:val="24"/>
        </w:rPr>
        <w:t xml:space="preserve"> </w:t>
      </w:r>
    </w:p>
    <w:p w:rsidR="004555BF" w:rsidRPr="003639B8" w:rsidRDefault="004555BF" w:rsidP="004555BF">
      <w:pPr>
        <w:pStyle w:val="Default"/>
        <w:tabs>
          <w:tab w:val="left" w:pos="3108"/>
        </w:tabs>
        <w:snapToGrid w:val="0"/>
        <w:spacing w:line="480" w:lineRule="auto"/>
        <w:jc w:val="both"/>
        <w:rPr>
          <w:rFonts w:ascii="Times New Roman" w:cs="Times New Roman"/>
          <w:color w:val="000000" w:themeColor="text1"/>
          <w:vertAlign w:val="superscript"/>
        </w:rPr>
      </w:pPr>
      <w:bookmarkStart w:id="1" w:name="_GoBack"/>
      <w:bookmarkEnd w:id="1"/>
    </w:p>
    <w:p w:rsidR="004555BF" w:rsidRDefault="004555BF" w:rsidP="004555BF">
      <w:pPr>
        <w:pStyle w:val="Default"/>
        <w:tabs>
          <w:tab w:val="left" w:pos="3108"/>
        </w:tabs>
        <w:snapToGrid w:val="0"/>
        <w:spacing w:line="480" w:lineRule="auto"/>
        <w:jc w:val="both"/>
        <w:rPr>
          <w:rFonts w:ascii="Times New Roman" w:eastAsia="宋体" w:cs="Times New Roman"/>
          <w:iCs/>
          <w:color w:val="000000" w:themeColor="text1"/>
          <w:kern w:val="2"/>
        </w:rPr>
      </w:pPr>
      <w:r w:rsidRPr="00A035E6">
        <w:rPr>
          <w:rFonts w:ascii="Times New Roman" w:eastAsia="宋体" w:cs="Times New Roman"/>
          <w:iCs/>
          <w:color w:val="000000" w:themeColor="text1"/>
          <w:kern w:val="2"/>
        </w:rPr>
        <w:t>Department of Pharmacology (The State-Province Key Laboratories of Biomedicine-Pharmaceutics of China), College of Pharmacy of Harbin Medical University, Harbin, Heilongjiang Province, China, 150086</w:t>
      </w:r>
    </w:p>
    <w:p w:rsidR="004555BF" w:rsidRPr="00D017AE" w:rsidRDefault="004555BF" w:rsidP="004555BF">
      <w:pPr>
        <w:pStyle w:val="Default"/>
        <w:tabs>
          <w:tab w:val="left" w:pos="3108"/>
        </w:tabs>
        <w:snapToGrid w:val="0"/>
        <w:spacing w:line="480" w:lineRule="auto"/>
        <w:jc w:val="both"/>
        <w:rPr>
          <w:rFonts w:ascii="Times New Roman" w:cs="Times New Roman"/>
          <w:color w:val="000000" w:themeColor="text1"/>
        </w:rPr>
      </w:pPr>
    </w:p>
    <w:p w:rsidR="004555BF" w:rsidRPr="00C61D9C" w:rsidRDefault="004555BF" w:rsidP="004555BF">
      <w:pPr>
        <w:adjustRightInd w:val="0"/>
        <w:snapToGrid w:val="0"/>
        <w:spacing w:line="480" w:lineRule="auto"/>
        <w:rPr>
          <w:iCs/>
          <w:color w:val="000000" w:themeColor="text1"/>
          <w:sz w:val="24"/>
        </w:rPr>
      </w:pPr>
      <w:r w:rsidRPr="00C61D9C">
        <w:rPr>
          <w:rFonts w:hint="eastAsia"/>
          <w:iCs/>
          <w:color w:val="000000" w:themeColor="text1"/>
          <w:sz w:val="24"/>
          <w:vertAlign w:val="superscript"/>
        </w:rPr>
        <w:t>†</w:t>
      </w:r>
      <w:r w:rsidRPr="00D16465">
        <w:rPr>
          <w:color w:val="000000" w:themeColor="text1"/>
          <w:sz w:val="24"/>
        </w:rPr>
        <w:t>Mei-Ling Yan</w:t>
      </w:r>
      <w:r>
        <w:rPr>
          <w:rFonts w:hint="eastAsia"/>
          <w:color w:val="000000" w:themeColor="text1"/>
          <w:sz w:val="24"/>
          <w:vertAlign w:val="superscript"/>
        </w:rPr>
        <w:t xml:space="preserve"> </w:t>
      </w:r>
      <w:r w:rsidRPr="00C61D9C">
        <w:rPr>
          <w:color w:val="000000" w:themeColor="text1"/>
          <w:sz w:val="24"/>
        </w:rPr>
        <w:t xml:space="preserve">and </w:t>
      </w:r>
      <w:proofErr w:type="spellStart"/>
      <w:r w:rsidRPr="00D16465">
        <w:rPr>
          <w:color w:val="000000" w:themeColor="text1"/>
          <w:sz w:val="24"/>
        </w:rPr>
        <w:t>Shuai</w:t>
      </w:r>
      <w:proofErr w:type="spellEnd"/>
      <w:r w:rsidRPr="00D16465">
        <w:rPr>
          <w:color w:val="000000" w:themeColor="text1"/>
          <w:sz w:val="24"/>
        </w:rPr>
        <w:t xml:space="preserve"> Zhang</w:t>
      </w:r>
      <w:r w:rsidRPr="00C61D9C">
        <w:rPr>
          <w:iCs/>
          <w:color w:val="000000" w:themeColor="text1"/>
          <w:sz w:val="24"/>
        </w:rPr>
        <w:t xml:space="preserve"> contributed equally to this work.</w:t>
      </w:r>
    </w:p>
    <w:p w:rsidR="004555BF" w:rsidRPr="0051142F" w:rsidRDefault="004555BF" w:rsidP="004555BF">
      <w:pPr>
        <w:adjustRightInd w:val="0"/>
        <w:snapToGrid w:val="0"/>
        <w:spacing w:line="480" w:lineRule="auto"/>
        <w:rPr>
          <w:b/>
          <w:color w:val="000000" w:themeColor="text1"/>
          <w:sz w:val="24"/>
        </w:rPr>
      </w:pPr>
    </w:p>
    <w:p w:rsidR="004555BF" w:rsidRPr="005F2D52" w:rsidRDefault="004555BF" w:rsidP="004555BF">
      <w:pPr>
        <w:pStyle w:val="Default"/>
        <w:tabs>
          <w:tab w:val="left" w:pos="3108"/>
        </w:tabs>
        <w:snapToGrid w:val="0"/>
        <w:spacing w:line="480" w:lineRule="auto"/>
        <w:rPr>
          <w:rFonts w:ascii="Times New Roman" w:cs="Times New Roman"/>
          <w:color w:val="000000" w:themeColor="text1"/>
        </w:rPr>
      </w:pPr>
      <w:r w:rsidRPr="00C61D9C">
        <w:rPr>
          <w:rFonts w:hint="eastAsia"/>
          <w:color w:val="000000" w:themeColor="text1"/>
        </w:rPr>
        <w:t>*</w:t>
      </w:r>
      <w:r w:rsidRPr="00C61D9C">
        <w:rPr>
          <w:rFonts w:ascii="Times New Roman" w:cs="Times New Roman"/>
          <w:color w:val="000000" w:themeColor="text1"/>
        </w:rPr>
        <w:t>Correspond</w:t>
      </w:r>
      <w:r>
        <w:rPr>
          <w:rFonts w:ascii="Times New Roman" w:cs="Times New Roman"/>
          <w:color w:val="000000" w:themeColor="text1"/>
        </w:rPr>
        <w:t>ence</w:t>
      </w:r>
      <w:r w:rsidRPr="00B77F7E">
        <w:t xml:space="preserve"> </w:t>
      </w:r>
      <w:r w:rsidRPr="00B77F7E">
        <w:rPr>
          <w:rFonts w:ascii="Times New Roman" w:cs="Times New Roman"/>
          <w:color w:val="000000" w:themeColor="text1"/>
        </w:rPr>
        <w:t>to Jing Ai</w:t>
      </w:r>
      <w:r w:rsidRPr="00C61D9C">
        <w:rPr>
          <w:rFonts w:ascii="Times New Roman" w:cs="Times New Roman"/>
          <w:color w:val="000000" w:themeColor="text1"/>
        </w:rPr>
        <w:t>:</w:t>
      </w:r>
      <w:r w:rsidRPr="00D017AE">
        <w:rPr>
          <w:rFonts w:ascii="Times New Roman" w:cs="Times New Roman"/>
          <w:color w:val="000000" w:themeColor="text1"/>
        </w:rPr>
        <w:t xml:space="preserve"> </w:t>
      </w:r>
      <w:hyperlink r:id="rId8" w:history="1">
        <w:r w:rsidRPr="00D017AE">
          <w:rPr>
            <w:rStyle w:val="ad"/>
            <w:rFonts w:ascii="Times New Roman" w:cs="Times New Roman"/>
            <w:color w:val="000000" w:themeColor="text1"/>
          </w:rPr>
          <w:t>azhrbmu@126.com</w:t>
        </w:r>
      </w:hyperlink>
      <w:r>
        <w:rPr>
          <w:rStyle w:val="ad"/>
          <w:rFonts w:ascii="Times New Roman" w:cs="Times New Roman" w:hint="eastAsia"/>
          <w:color w:val="000000" w:themeColor="text1"/>
        </w:rPr>
        <w:t xml:space="preserve"> </w:t>
      </w:r>
      <w:r w:rsidRPr="005F2D52">
        <w:rPr>
          <w:rStyle w:val="ad"/>
          <w:rFonts w:ascii="Times New Roman" w:cs="Times New Roman" w:hint="eastAsia"/>
          <w:color w:val="000000" w:themeColor="text1"/>
        </w:rPr>
        <w:t xml:space="preserve">or </w:t>
      </w:r>
      <w:r>
        <w:rPr>
          <w:rStyle w:val="ad"/>
          <w:rFonts w:hint="eastAsia"/>
          <w:color w:val="000000" w:themeColor="text1"/>
        </w:rPr>
        <w:t>a</w:t>
      </w:r>
      <w:r w:rsidRPr="005F2D52">
        <w:rPr>
          <w:rFonts w:ascii="Times New Roman" w:cs="Times New Roman"/>
        </w:rPr>
        <w:t>ijing@ems.hrbmu.edu.cn</w:t>
      </w:r>
    </w:p>
    <w:p w:rsidR="004555BF" w:rsidRPr="00E16657" w:rsidRDefault="004555BF" w:rsidP="004555BF">
      <w:pPr>
        <w:pStyle w:val="Default"/>
        <w:tabs>
          <w:tab w:val="left" w:pos="3108"/>
        </w:tabs>
        <w:snapToGrid w:val="0"/>
        <w:spacing w:line="480" w:lineRule="auto"/>
        <w:rPr>
          <w:rStyle w:val="ad"/>
          <w:rFonts w:ascii="Times New Roman" w:cs="Times New Roman"/>
          <w:color w:val="000000" w:themeColor="text1"/>
        </w:rPr>
      </w:pPr>
    </w:p>
    <w:p w:rsidR="004555BF" w:rsidRDefault="004555BF" w:rsidP="004555BF">
      <w:pPr>
        <w:pStyle w:val="Default"/>
        <w:tabs>
          <w:tab w:val="left" w:pos="3108"/>
        </w:tabs>
        <w:snapToGrid w:val="0"/>
        <w:spacing w:line="480" w:lineRule="auto"/>
        <w:jc w:val="both"/>
        <w:rPr>
          <w:rFonts w:ascii="Times New Roman" w:cs="Times New Roman"/>
          <w:color w:val="000000" w:themeColor="text1"/>
        </w:rPr>
      </w:pPr>
      <w:r w:rsidRPr="00A035E6">
        <w:rPr>
          <w:rFonts w:ascii="Times New Roman" w:eastAsia="宋体" w:cs="Times New Roman"/>
          <w:iCs/>
          <w:color w:val="000000" w:themeColor="text1"/>
          <w:kern w:val="2"/>
        </w:rPr>
        <w:t>Department of Pharmacology (The State-Province Key Laboratories of Biomedicine-Pharmaceutics of China), College of Pharmacy of Harbin Medical University, Harbin, Heilongjiang Province, China, 150086</w:t>
      </w:r>
      <w:r>
        <w:rPr>
          <w:rFonts w:ascii="Times New Roman" w:eastAsia="宋体" w:cs="Times New Roman" w:hint="eastAsia"/>
          <w:iCs/>
          <w:color w:val="000000" w:themeColor="text1"/>
          <w:kern w:val="2"/>
        </w:rPr>
        <w:t>;</w:t>
      </w:r>
      <w:r>
        <w:rPr>
          <w:rFonts w:ascii="Times New Roman" w:eastAsia="宋体" w:cs="Times New Roman"/>
          <w:iCs/>
          <w:color w:val="000000" w:themeColor="text1"/>
          <w:kern w:val="2"/>
        </w:rPr>
        <w:t xml:space="preserve"> </w:t>
      </w:r>
      <w:r w:rsidRPr="00A035E6">
        <w:rPr>
          <w:rFonts w:ascii="Times New Roman" w:cs="Times New Roman"/>
          <w:color w:val="000000" w:themeColor="text1"/>
        </w:rPr>
        <w:t>Tel.: +86 451 86671354; Fax: +86 451 86671354.</w:t>
      </w:r>
    </w:p>
    <w:p w:rsidR="00535647" w:rsidRPr="004555BF" w:rsidRDefault="00535647" w:rsidP="00535647">
      <w:pPr>
        <w:widowControl/>
        <w:spacing w:line="480" w:lineRule="auto"/>
        <w:jc w:val="left"/>
        <w:rPr>
          <w:color w:val="000000" w:themeColor="text1"/>
          <w:sz w:val="24"/>
        </w:rPr>
      </w:pPr>
    </w:p>
    <w:p w:rsidR="00535647" w:rsidRDefault="00535647" w:rsidP="00535647">
      <w:pPr>
        <w:widowControl/>
        <w:spacing w:line="480" w:lineRule="auto"/>
        <w:jc w:val="left"/>
        <w:rPr>
          <w:color w:val="000000" w:themeColor="text1"/>
          <w:sz w:val="24"/>
        </w:rPr>
      </w:pPr>
    </w:p>
    <w:p w:rsidR="00535647" w:rsidRDefault="00535647" w:rsidP="00535647">
      <w:pPr>
        <w:widowControl/>
        <w:spacing w:line="480" w:lineRule="auto"/>
        <w:jc w:val="left"/>
        <w:rPr>
          <w:color w:val="000000" w:themeColor="text1"/>
          <w:sz w:val="24"/>
        </w:rPr>
      </w:pPr>
    </w:p>
    <w:p w:rsidR="00535647" w:rsidRDefault="00535647" w:rsidP="00535647">
      <w:pPr>
        <w:widowControl/>
        <w:spacing w:line="480" w:lineRule="auto"/>
        <w:jc w:val="left"/>
        <w:rPr>
          <w:color w:val="000000" w:themeColor="text1"/>
          <w:sz w:val="24"/>
        </w:rPr>
      </w:pPr>
    </w:p>
    <w:p w:rsidR="00535647" w:rsidRDefault="00535647" w:rsidP="00535647">
      <w:pPr>
        <w:widowControl/>
        <w:spacing w:line="480" w:lineRule="auto"/>
        <w:jc w:val="left"/>
        <w:rPr>
          <w:color w:val="000000" w:themeColor="text1"/>
          <w:sz w:val="24"/>
        </w:rPr>
      </w:pPr>
    </w:p>
    <w:p w:rsidR="001A7747" w:rsidRDefault="000123FC" w:rsidP="001A7747">
      <w:pPr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lastRenderedPageBreak/>
        <w:t>Additional file 1:</w:t>
      </w:r>
      <w:r w:rsidR="00F42447">
        <w:rPr>
          <w:b/>
          <w:color w:val="000000" w:themeColor="text1"/>
          <w:sz w:val="24"/>
        </w:rPr>
        <w:t xml:space="preserve"> </w:t>
      </w:r>
      <w:r w:rsidR="001A7747" w:rsidRPr="009D2D24">
        <w:rPr>
          <w:color w:val="000000" w:themeColor="text1"/>
          <w:sz w:val="24"/>
        </w:rPr>
        <w:t>Full length 3’UTR and mutant 3’UTR of</w:t>
      </w:r>
      <w:r w:rsidR="001A7747" w:rsidRPr="009D2D24">
        <w:rPr>
          <w:i/>
          <w:color w:val="000000" w:themeColor="text1"/>
          <w:sz w:val="24"/>
        </w:rPr>
        <w:t xml:space="preserve"> S</w:t>
      </w:r>
      <w:r w:rsidR="001A7747">
        <w:rPr>
          <w:rFonts w:hint="eastAsia"/>
          <w:i/>
          <w:color w:val="000000" w:themeColor="text1"/>
          <w:sz w:val="24"/>
        </w:rPr>
        <w:t>nap</w:t>
      </w:r>
      <w:r w:rsidR="001A7747" w:rsidRPr="009D2D24">
        <w:rPr>
          <w:i/>
          <w:color w:val="000000" w:themeColor="text1"/>
          <w:sz w:val="24"/>
        </w:rPr>
        <w:t>25,</w:t>
      </w:r>
      <w:r w:rsidR="001A7747" w:rsidRPr="009D2D24">
        <w:rPr>
          <w:rFonts w:hint="eastAsia"/>
          <w:i/>
          <w:color w:val="000000" w:themeColor="text1"/>
          <w:sz w:val="24"/>
        </w:rPr>
        <w:t xml:space="preserve"> </w:t>
      </w:r>
      <w:r w:rsidR="001A7747" w:rsidRPr="009D2D24">
        <w:rPr>
          <w:i/>
          <w:color w:val="000000" w:themeColor="text1"/>
          <w:sz w:val="24"/>
        </w:rPr>
        <w:t>V</w:t>
      </w:r>
      <w:r w:rsidR="001A7747">
        <w:rPr>
          <w:rFonts w:hint="eastAsia"/>
          <w:i/>
          <w:color w:val="000000" w:themeColor="text1"/>
          <w:sz w:val="24"/>
        </w:rPr>
        <w:t>amp</w:t>
      </w:r>
      <w:r w:rsidR="001A7747" w:rsidRPr="009D2D24">
        <w:rPr>
          <w:i/>
          <w:color w:val="000000" w:themeColor="text1"/>
          <w:sz w:val="24"/>
        </w:rPr>
        <w:t>2, Stx1a</w:t>
      </w:r>
      <w:r w:rsidR="001A7747">
        <w:rPr>
          <w:rFonts w:hint="eastAsia"/>
          <w:color w:val="000000" w:themeColor="text1"/>
          <w:sz w:val="24"/>
        </w:rPr>
        <w:t xml:space="preserve"> and</w:t>
      </w:r>
      <w:r w:rsidR="001A7747" w:rsidRPr="009D2D24">
        <w:rPr>
          <w:i/>
          <w:color w:val="000000" w:themeColor="text1"/>
          <w:sz w:val="24"/>
        </w:rPr>
        <w:t>, Syt1</w:t>
      </w:r>
      <w:r w:rsidR="001A7747" w:rsidRPr="009D2D24">
        <w:rPr>
          <w:color w:val="000000" w:themeColor="text1"/>
          <w:sz w:val="24"/>
        </w:rPr>
        <w:t xml:space="preserve"> genes containing the putative binding sequences for </w:t>
      </w:r>
      <w:r w:rsidR="001A7747" w:rsidRPr="009D2D24">
        <w:rPr>
          <w:i/>
          <w:color w:val="000000" w:themeColor="text1"/>
          <w:sz w:val="24"/>
        </w:rPr>
        <w:t>miR-153</w:t>
      </w:r>
      <w:r w:rsidR="00F42447">
        <w:rPr>
          <w:color w:val="000000" w:themeColor="text1"/>
          <w:sz w:val="24"/>
        </w:rPr>
        <w:t>.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>S</w:t>
      </w:r>
      <w:r>
        <w:rPr>
          <w:rFonts w:hint="eastAsia"/>
          <w:i/>
          <w:color w:val="000000" w:themeColor="text1"/>
          <w:sz w:val="24"/>
        </w:rPr>
        <w:t>nap</w:t>
      </w:r>
      <w:r w:rsidRPr="009D2D24">
        <w:rPr>
          <w:i/>
          <w:color w:val="000000" w:themeColor="text1"/>
          <w:sz w:val="24"/>
        </w:rPr>
        <w:t xml:space="preserve">25-3’UTR: </w:t>
      </w:r>
      <w:r w:rsidRPr="009D2D24">
        <w:rPr>
          <w:color w:val="000000" w:themeColor="text1"/>
          <w:sz w:val="24"/>
        </w:rPr>
        <w:t>(the binding site of</w:t>
      </w:r>
      <w:r w:rsidRPr="009D2D24">
        <w:rPr>
          <w:i/>
          <w:color w:val="000000" w:themeColor="text1"/>
          <w:sz w:val="24"/>
        </w:rPr>
        <w:t xml:space="preserve"> miR-153 </w:t>
      </w:r>
      <w:r w:rsidRPr="009D2D24">
        <w:rPr>
          <w:color w:val="000000" w:themeColor="text1"/>
          <w:sz w:val="24"/>
        </w:rPr>
        <w:t>is marked by yellow color)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t>atctgcccttctgctgtgctctcctccaatgttgttggacaagagagaagagagctccttcatgcttctctcatggtattacctagtaagacttacacacacacacacacacacacacacacacacacacacacacacacacagagtcagtcacccccattgtaaatgtcctgtgtggtttgtcagcttcccaatgataccatgtgtcttttgttttctccggctctctttctttccaaaggttgtacatagtggtcatctggtgactctatttcctgacttaagatgtcttgggtctctctctttttcctttttcttttctcagtggcgtttgctgaatgacaacaatttaggaatgctcaatgtactgttgatttttctcaatacacagtattgttcttgtaaaactgtgacattccacagagctactaccacagtcctttcttagggtgtcaggctctgaatctctccaaatgtgctgtctttggttcctcatggctattctttgtctttatgatttcataattagacaatgtgaaattacataacaggcattgcactaaaagtgatgtgatttatgcatttatgcatgagaactaaatagacttttagattcctacttaaacaaaaactttccatgacagtagcatactgacaagaaaacacacacaacagcaacaataacaaagcaacaactacgcatgctcagtattgggacactgtcaagattaagtcataccagcaaaacctgcagctgtgtcaccttcttctgtcaacatacagactgatcataatcatcccttctttacacacacacacacacacacacacacacacacacacacacacacaaatggatttaacacaccattaatcatttctagcaaaatatatgtttggctgaaactatgtgaaatgggtgtaatatagggtttgtcgaatgcttttgaaagctctgttttggagacaatactcttgtggaaaacgtgaagatcttctaagtctggctcttgttgatcaccatttccctgtggtttgtcatcagtacaactctttgttgcttaatctagag</w:t>
      </w:r>
      <w:r w:rsidRPr="003214B4">
        <w:rPr>
          <w:color w:val="000000" w:themeColor="text1"/>
          <w:sz w:val="24"/>
          <w:highlight w:val="yellow"/>
          <w:u w:val="single"/>
        </w:rPr>
        <w:t>ctatgca</w:t>
      </w:r>
      <w:r w:rsidRPr="009D2D24">
        <w:rPr>
          <w:color w:val="000000" w:themeColor="text1"/>
          <w:sz w:val="24"/>
        </w:rPr>
        <w:t>caccaaattgctgagatgtttagtagctgataaagaaacctttaaaaaattatataaatgaatgaaatatagataaactgtgagataaatatcattacagcatgtatattaaatccctcctgtctcctctgttggtttgtgaagtgatttgacattttgtagctagtttaaaattattaaaaattatagatcccaa</w:t>
      </w:r>
    </w:p>
    <w:p w:rsidR="001A7747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proofErr w:type="spellStart"/>
      <w:r w:rsidRPr="009D2D24">
        <w:rPr>
          <w:i/>
          <w:color w:val="000000" w:themeColor="text1"/>
          <w:sz w:val="24"/>
        </w:rPr>
        <w:t>mut</w:t>
      </w:r>
      <w:proofErr w:type="spellEnd"/>
      <w:r w:rsidRPr="000C27D9">
        <w:rPr>
          <w:i/>
          <w:color w:val="000000" w:themeColor="text1"/>
          <w:sz w:val="24"/>
        </w:rPr>
        <w:t xml:space="preserve"> </w:t>
      </w:r>
      <w:r w:rsidRPr="009D2D24">
        <w:rPr>
          <w:i/>
          <w:color w:val="000000" w:themeColor="text1"/>
          <w:sz w:val="24"/>
        </w:rPr>
        <w:t>S</w:t>
      </w:r>
      <w:r>
        <w:rPr>
          <w:rFonts w:hint="eastAsia"/>
          <w:i/>
          <w:color w:val="000000" w:themeColor="text1"/>
          <w:sz w:val="24"/>
        </w:rPr>
        <w:t>nap</w:t>
      </w:r>
      <w:r w:rsidRPr="009D2D24">
        <w:rPr>
          <w:i/>
          <w:color w:val="000000" w:themeColor="text1"/>
          <w:sz w:val="24"/>
        </w:rPr>
        <w:t xml:space="preserve">25-3’UTR: </w:t>
      </w:r>
      <w:r w:rsidRPr="009D2D24">
        <w:rPr>
          <w:color w:val="000000" w:themeColor="text1"/>
          <w:sz w:val="24"/>
        </w:rPr>
        <w:t>(the mutated DNA sequences of</w:t>
      </w:r>
      <w:r w:rsidRPr="009D2D24">
        <w:rPr>
          <w:i/>
          <w:color w:val="000000" w:themeColor="text1"/>
          <w:sz w:val="24"/>
        </w:rPr>
        <w:t xml:space="preserve"> miR-153</w:t>
      </w:r>
      <w:r w:rsidRPr="009D2D24">
        <w:rPr>
          <w:color w:val="000000" w:themeColor="text1"/>
          <w:sz w:val="24"/>
        </w:rPr>
        <w:t xml:space="preserve"> binding site is marked by red color) atctgcccttctgctgtgctctcctccaatgttgttggacaagagagaagagagctccttcatgcttctctcatggtattacctagtaagacttacacacacacacacacacacacacacacacacacacacacacacacacagagtcagtcacccccattgtaaatgtcctgtgtggtttgtcagcttcccaatgataccatgtgtcttttgttttctccggctctctttctttccaaaggttgtacatagtggtcatctggtgactctatttcctgacttaagatgtcttgggtctctctctttttcctttttcttttctcagtggcgtttgctgaatgacaac</w:t>
      </w:r>
      <w:r w:rsidRPr="009D2D24">
        <w:rPr>
          <w:color w:val="000000" w:themeColor="text1"/>
          <w:sz w:val="24"/>
        </w:rPr>
        <w:lastRenderedPageBreak/>
        <w:t>aatttaggaatgctcaatgtactgttgatttttctcaatacacagtattgttcttgtaaaactgtgacattccacagagctactaccacagtcctttcttagggtgtcaggctctgaatctctccaaatgtgctgtctttggttcctcatggctattctttgtctttatgatttcataattagacaatgtgaaattacataacaggcattgcactaaaagtgatgtgatttatgcatttatgcatgagaactaaatagacttttagattcctacttaaacaaaaactttccatgacagtagcatactgacaagaaaacacacacaacagcaacaataacaaagcaacaactacgcatgctcagtattgggacactgtcaagattaagtcataccagcaaaacctgcagctgtgtcaccttcttctgtcaacatacagactgatcataatcatcccttctttacacacacacacacacacacacacacacacacacacacacacacaaatggatttaacacaccattaatcatttctagcaaaatatatgtttggctgaaactatgtgaaatgggtgtaatatagggtttgtcgaatgcttttgaaagctctgttttggagacaatactcttgtggaaaacgtgaagatcttctaagtctggctcttgttgatcaccatttccctgtggtttgtcatcagtacaactctttgttgcttaatctagag</w:t>
      </w:r>
      <w:r w:rsidRPr="003214B4">
        <w:rPr>
          <w:color w:val="000000" w:themeColor="text1"/>
          <w:sz w:val="24"/>
          <w:highlight w:val="red"/>
          <w:u w:val="single"/>
        </w:rPr>
        <w:t>tcgcatg</w:t>
      </w:r>
      <w:r w:rsidRPr="009D2D24">
        <w:rPr>
          <w:color w:val="000000" w:themeColor="text1"/>
          <w:sz w:val="24"/>
        </w:rPr>
        <w:t>caccaaattgctgagatgtttagtagctgataaagaaacctttaaaaaattatataaatgaatgaaatatagataaactgtgagataaatatcattacagcatgtatattaaatccctcctgtctcctctgttggtttgtgaagtgatttgacattttgtagctagtttaaaattattaaaaattatagatcccaa</w:t>
      </w:r>
    </w:p>
    <w:p w:rsidR="001A7747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>V</w:t>
      </w:r>
      <w:r>
        <w:rPr>
          <w:rFonts w:hint="eastAsia"/>
          <w:i/>
          <w:color w:val="000000" w:themeColor="text1"/>
          <w:sz w:val="24"/>
        </w:rPr>
        <w:t>amp</w:t>
      </w:r>
      <w:r w:rsidRPr="009D2D24">
        <w:rPr>
          <w:i/>
          <w:color w:val="000000" w:themeColor="text1"/>
          <w:sz w:val="24"/>
        </w:rPr>
        <w:t>2-3’UTR:</w:t>
      </w:r>
      <w:r w:rsidRPr="009D2D24">
        <w:rPr>
          <w:color w:val="000000" w:themeColor="text1"/>
          <w:sz w:val="24"/>
        </w:rPr>
        <w:t xml:space="preserve"> (the binding site of</w:t>
      </w:r>
      <w:r w:rsidRPr="009D2D24">
        <w:rPr>
          <w:i/>
          <w:color w:val="000000" w:themeColor="text1"/>
          <w:sz w:val="24"/>
        </w:rPr>
        <w:t xml:space="preserve"> miR-153 </w:t>
      </w:r>
      <w:r w:rsidRPr="009D2D24">
        <w:rPr>
          <w:color w:val="000000" w:themeColor="text1"/>
          <w:sz w:val="24"/>
        </w:rPr>
        <w:t>is marked by yellow color)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t>ggttgtccttaacaccccttcctgaggttcccatcacctctctctctcaccctctgccccctttcctctttcctgttcagccccaagtcccttcatttgcatctg</w:t>
      </w:r>
      <w:r w:rsidRPr="003214B4">
        <w:rPr>
          <w:color w:val="000000" w:themeColor="text1"/>
          <w:sz w:val="24"/>
          <w:highlight w:val="yellow"/>
          <w:u w:val="single"/>
        </w:rPr>
        <w:t>ctatgca</w:t>
      </w:r>
      <w:r w:rsidRPr="009D2D24">
        <w:rPr>
          <w:color w:val="000000" w:themeColor="text1"/>
          <w:sz w:val="24"/>
        </w:rPr>
        <w:t>atagcccctctcctccttcccttggatttaaccaatccttcccctatcttccctgtacaattccagaccctccccaaacagagcaaaccccacagaaacaaacaaaacaccccacctgtctaggcttccataggttgcatctttgtatcccttgggagcctctaagactggtcctacttggtcctaagaatcccaaggttttctgggagcttccaacatgttgattagcatatcatttgcatacactgtcttttttttttccctgggtttcttcctttctgttccattactcttcactcttctgtgttttttttttttctttctttcttttcggaagagttagtttccattggtcctcttatcacacttttatttgcacgacattatctgcaggtggtggggagcctgggcttttggggaactaggaccccaaagttgcctcctcccagcccctctagtctagtttgcttcccttaccccattttccacacctcttgtaccctcctctccctcccccagctggtgtgtaagtgtcttggagttcagtgtgttatgatggaccaataattctgccacttggggtctctccctacattcctgctccccagttttcgtgtggggcattcagctgacattcccgggggtctccctccctcccatctgcctgatctgctgcctcctcccaccaggagaactggaggctgaccacaatctggttctttgaggaggggtggctctagtgtgtgtgggggtcatcactgccttggggaggagtgggacaaaacagaaccccccctaattcctgcctgaaatctctggcctcatccttgctagaggttggactgaaaactttcctccccaatcctgggggggggtattaccccccatcactgcccagctcctctgactgcccccct</w:t>
      </w:r>
      <w:r w:rsidRPr="009D2D24">
        <w:rPr>
          <w:color w:val="000000" w:themeColor="text1"/>
          <w:sz w:val="24"/>
        </w:rPr>
        <w:lastRenderedPageBreak/>
        <w:t>gtattcagggtgggggtactagtcactgccaatatgtgtatgggacttgctggaggatggggatccttgtccttctctagggctgctgagccctgagagagagagagagagagagagagagagagagagagagagagagagagagagggaagcaagctatttccctgttgggtacaatgatagagaaaggatctaatctttaaaaatggcacagttttaggggtctgagggtacagccccttaacctgcctcttggggggggtgttccccaaactcttcccccacacacaccaggttttctgtgtggaggggaaccaaggagatctaaactgtggtgtgaaagggtaggagagatgctgggggtgggggtgcttgtgttttagacccccaatattatcccagtgtcccctgccttccttcttcccctgccccatgcccccaattctgtggcgcatccagattgtgaaaatgtacaataaacgtgtaatgagtaaa</w:t>
      </w:r>
    </w:p>
    <w:p w:rsidR="001A7747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proofErr w:type="spellStart"/>
      <w:r w:rsidRPr="009D2D24">
        <w:rPr>
          <w:i/>
          <w:color w:val="000000" w:themeColor="text1"/>
          <w:sz w:val="24"/>
        </w:rPr>
        <w:t>mut</w:t>
      </w:r>
      <w:proofErr w:type="spellEnd"/>
      <w:r w:rsidRPr="000C27D9">
        <w:rPr>
          <w:i/>
          <w:color w:val="000000" w:themeColor="text1"/>
          <w:sz w:val="24"/>
        </w:rPr>
        <w:t xml:space="preserve"> </w:t>
      </w:r>
      <w:r w:rsidRPr="009D2D24">
        <w:rPr>
          <w:i/>
          <w:color w:val="000000" w:themeColor="text1"/>
          <w:sz w:val="24"/>
        </w:rPr>
        <w:t>V</w:t>
      </w:r>
      <w:r>
        <w:rPr>
          <w:rFonts w:hint="eastAsia"/>
          <w:i/>
          <w:color w:val="000000" w:themeColor="text1"/>
          <w:sz w:val="24"/>
        </w:rPr>
        <w:t>amp2</w:t>
      </w:r>
      <w:r w:rsidRPr="009D2D24">
        <w:rPr>
          <w:i/>
          <w:color w:val="000000" w:themeColor="text1"/>
          <w:sz w:val="24"/>
        </w:rPr>
        <w:t xml:space="preserve"> -3’UTR: </w:t>
      </w:r>
      <w:r w:rsidRPr="009D2D24">
        <w:rPr>
          <w:color w:val="000000" w:themeColor="text1"/>
          <w:sz w:val="24"/>
        </w:rPr>
        <w:t>(the mutated DNA sequences of</w:t>
      </w:r>
      <w:r w:rsidRPr="009D2D24">
        <w:rPr>
          <w:i/>
          <w:color w:val="000000" w:themeColor="text1"/>
          <w:sz w:val="24"/>
        </w:rPr>
        <w:t xml:space="preserve"> miR-153</w:t>
      </w:r>
      <w:r w:rsidRPr="009D2D24">
        <w:rPr>
          <w:color w:val="000000" w:themeColor="text1"/>
          <w:sz w:val="24"/>
        </w:rPr>
        <w:t xml:space="preserve"> binding site is marked by red color)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t>ggttgtccttaacaccccttcctgaggttcccatcacctctctctctcaccctctgccccctttcctctttcctgttcagccccaagtcccttcatttgcatctg</w:t>
      </w:r>
      <w:r w:rsidRPr="003214B4">
        <w:rPr>
          <w:rFonts w:hint="eastAsia"/>
          <w:color w:val="000000" w:themeColor="text1"/>
          <w:sz w:val="24"/>
          <w:highlight w:val="red"/>
          <w:u w:val="single"/>
        </w:rPr>
        <w:t>gatacgt</w:t>
      </w:r>
      <w:r w:rsidRPr="009D2D24">
        <w:rPr>
          <w:color w:val="000000" w:themeColor="text1"/>
          <w:sz w:val="24"/>
        </w:rPr>
        <w:t>atagcccctctcctccttcccttggatttaaccaatccttcccctatcttccctgtacaattccagaccctccccaaacagagcaaaccccacagaaacaaacaaaacaccccacctgtctaggcttccataggttgcatctttgtatcccttgggagcctctaagactggtcctacttggtcctaagaatcccaaggttttctgggagcttccaacatgttgattagcatatcatttgcatacactgtcttttttttttccctgggtttcttcctttctgttccattactcttcactcttctgtgttttttttttttctttctttcttttcggaagagttagtttccattggtcctcttatcacacttttatttgcacgacattatctgcaggtggtggggagcctgggcttttggggaactaggaccccaaagttgcctcctcccagcccctctagtctagtttgcttcccttaccccattttccacacctcttgtaccctcctctccctcccccagctggtgtgtaagtgtcttggagttcagtgtgttatgatggaccaataattctgccacttggggtctctccctacattcctgctccccagttttcgtgtggggcattcagctgacattcccgggggtctccctccctcccatctgcctgatctgctgcctcctcccaccaggagaactggaggctgaccacaatctggttctttgaggaggggtggc tctagtgtgtgtgggggtcatcactgccttggggaggagtgggacaaaacagaaccccccctaattcctgcctgaaatctctggcctcatccttgctagaggttggactgaaaactttcctccccaatcctgggggggggtattaccccccatcactgcccagctcctctgactgcccccctgtattcagggtgggggtactagtcactgccaatatgtgtatgggacttgctggaggatggggatccttgtccttctctagggctgctgagccctgagagagagagagagagagagagagagagagagagagagagagagagagagagggaagcaagctatttccctgttgggtacaatgatagagaaaggatctaatctttaaaaatggcacagttttaggggtc</w:t>
      </w:r>
      <w:r w:rsidRPr="009D2D24">
        <w:rPr>
          <w:color w:val="000000" w:themeColor="text1"/>
          <w:sz w:val="24"/>
        </w:rPr>
        <w:lastRenderedPageBreak/>
        <w:t>tgagggtacagccccttaacctgcctcttggggggggtgttccccaaactcttcccccacacacaccaggttttctgtgtggaggggaaccaaggagatctaaactgtggtgtgaaagggtaggagagatgctgggggtgggggtgcttgtgttttagacccccaatattatcccagtgtcccctgccttccttcttcccctgccccatgcccccaattctgtggcgcatccagattgtgaaaatgtacaataaacgtgtaatgagtaaa</w:t>
      </w:r>
    </w:p>
    <w:p w:rsidR="001A7747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 xml:space="preserve">Stx1a-3’UTR: </w:t>
      </w:r>
      <w:r w:rsidRPr="009D2D24">
        <w:rPr>
          <w:color w:val="000000" w:themeColor="text1"/>
          <w:sz w:val="24"/>
        </w:rPr>
        <w:t>(the binding site of</w:t>
      </w:r>
      <w:r w:rsidRPr="009D2D24">
        <w:rPr>
          <w:i/>
          <w:color w:val="000000" w:themeColor="text1"/>
          <w:sz w:val="24"/>
        </w:rPr>
        <w:t xml:space="preserve"> miR-153 </w:t>
      </w:r>
      <w:r w:rsidRPr="009D2D24">
        <w:rPr>
          <w:color w:val="000000" w:themeColor="text1"/>
          <w:sz w:val="24"/>
        </w:rPr>
        <w:t>is marked by yellow color)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t>Aaaccaccccacccacggctccattctggatgggtctccctgaggaggcccctggctgctgcacctagctgggttgccctccccactcctgccttctggctgggagtccttttccctcccatccaacaccgctccctctctgccatgaggctcccgtccccaccaccctgccccaagccgtgtcgtgtgcatgatcttgtgacagtgtgtgtctgtacaggaggcagaggggagcaggatcgggaacagccagaggggctgggtacaggccagtgtgggcaagactcgggccctggccaggtccgccttccttcaggcctggggcctacgcttccctgggactcaggctcctttctggaccccaaccttgccctcactcgccctgccctctggcttcctcagctctccccaccatgccaaggcacctggagggtggggaccagctggtcacatggtgctgcttttcaggttaggggtggggacagctcagcactgagtctttgttagctgcccactgccaggatgctcagggtgccacggctgctggtgtgctaggagcacccagtacccctctttggcaaagcctgacagtgtctctggcctcagctgcccttaccacagccctgggagtcctgttcctgggctgggcctgagcctagtgatcctttgctaagaagctcagtggtgccatctccagccttgctctgagctggagaggtggagcaggccatagtcctctgcccacagtctctaacgggcatgttaagtcgtggccggagttgcatgttagggacagcggttccctgctccctttctgctctgaaaagccaggtgtcactttg</w:t>
      </w:r>
      <w:r w:rsidRPr="003214B4">
        <w:rPr>
          <w:color w:val="000000" w:themeColor="text1"/>
          <w:sz w:val="24"/>
          <w:highlight w:val="yellow"/>
          <w:u w:val="single"/>
        </w:rPr>
        <w:t>ggcctgcag</w:t>
      </w:r>
      <w:r w:rsidRPr="009D2D24">
        <w:rPr>
          <w:color w:val="000000" w:themeColor="text1"/>
          <w:sz w:val="24"/>
        </w:rPr>
        <w:t>tctcaccctgccctgtctcccattgatgtgccacgtggtgtcaggtgtactggatgcagtattcagcagccagctggggagggggctccccactttcctcccctgccaacttggggcttctcagagtcaaaaatgtacccccatgccccaggacccctttctcatccacaggcaaggagtatgcatgcgactgcatgcagcgggagctggggccgtgtctgtgtgccccttcccctccgctttgctcctgcccagtgactgaccactgtccgtgctgccttctctcatggccacttccctttaccccgtcaccaaaggtctcggtacaaccagctgcccattttgtgagatttttatgtagaataaacatttgtatctgga</w:t>
      </w:r>
    </w:p>
    <w:p w:rsidR="001A7747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 xml:space="preserve">mutStx1a-3’UTR: </w:t>
      </w:r>
      <w:r w:rsidRPr="009D2D24">
        <w:rPr>
          <w:color w:val="000000" w:themeColor="text1"/>
          <w:sz w:val="24"/>
        </w:rPr>
        <w:t>(the mutated DNA sequences of</w:t>
      </w:r>
      <w:r w:rsidRPr="009D2D24">
        <w:rPr>
          <w:i/>
          <w:color w:val="000000" w:themeColor="text1"/>
          <w:sz w:val="24"/>
        </w:rPr>
        <w:t xml:space="preserve"> miR-153</w:t>
      </w:r>
      <w:r w:rsidRPr="009D2D24">
        <w:rPr>
          <w:color w:val="000000" w:themeColor="text1"/>
          <w:sz w:val="24"/>
        </w:rPr>
        <w:t xml:space="preserve"> binding site is marked by red color)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lastRenderedPageBreak/>
        <w:t>Aaaccaccccacccacggctccattctggatgggtctccctgaggaggcccctggctgctgcacctagctgggttgccctccccactcctgccttctggctgggagtccttttccctcccatccaacaccgctccctctctgccatgaggctcccgtccccaccaccctgccccaagccgtgtcgtgtgcatgatcttgtgacagtgtgtgtctgtacaggaggcagaggggagcaggatcgggaacagccagaggggctgggtacaggccagtgtgggcaagactcgggccctggccaggtccgccttccttcaggcctggggcctacgcttccctgggactcaggctcctttctggaccccaaccttgccctcactcgccctgccctctggcttcctcagctctccccaccatgccaaggcacctggagggtggggaccagctggtcacatggtgctgcttttcaggttaggggtggggacagctcagcactgagtctttgttagctgcccactgccaggatgctcagggtgccacggctgctggtgtgctaggagcacccagtacccctctttggcaaagcctgacagtgtctctggcctcagctgcccttaccacagccctgggagtcctgttcctgggctgggcctgagcctagtgatcctttgctaagaagctcagtggtgccatctccagccttgctctgagctggagaggtggagcaggccatagtcctctgcccacagtctctaacgggcatgttaagtcgtggccggagttgcatgttagggacagcggttccctgctccctttctgctctgaaaagccaggtgtcactttg</w:t>
      </w:r>
      <w:r w:rsidRPr="003214B4">
        <w:rPr>
          <w:color w:val="000000" w:themeColor="text1"/>
          <w:sz w:val="24"/>
          <w:highlight w:val="red"/>
          <w:u w:val="single"/>
        </w:rPr>
        <w:t>ttaagtact</w:t>
      </w:r>
      <w:r w:rsidRPr="009D2D24">
        <w:rPr>
          <w:color w:val="000000" w:themeColor="text1"/>
          <w:sz w:val="24"/>
        </w:rPr>
        <w:t>tctcaccctgccctgtctcccattgatgtgccacgtggtgtcaggtgtactggatgcagtattcagcagccagctggggagggggctccccactttcctcccctgccaacttggggcttctcagagtcaaaaatgtacccccatgccccaggacccctttctcatccacaggcaaggagtatgcatgcgactgcatgcagcgggagctggggccgtgtctgtgtgccccttcccctccgctttgctcctgcccagtgactgaccactgtccgtgctgccttctctcatggccacttccctttaccccgtcaccaaaggtctcggtacaaccagctgcccattttgtgagatttttatgtagaataaacatttgtatctgga</w:t>
      </w:r>
    </w:p>
    <w:p w:rsidR="001A7747" w:rsidRDefault="001A7747" w:rsidP="001A7747">
      <w:pPr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 xml:space="preserve">Syt1-3’UTR: </w:t>
      </w:r>
      <w:r w:rsidRPr="009D2D24">
        <w:rPr>
          <w:color w:val="000000" w:themeColor="text1"/>
          <w:sz w:val="24"/>
        </w:rPr>
        <w:t>(the binding site of</w:t>
      </w:r>
      <w:r w:rsidRPr="009D2D24">
        <w:rPr>
          <w:i/>
          <w:color w:val="000000" w:themeColor="text1"/>
          <w:sz w:val="24"/>
        </w:rPr>
        <w:t xml:space="preserve"> miR-153 </w:t>
      </w:r>
      <w:r w:rsidRPr="009D2D24">
        <w:rPr>
          <w:color w:val="000000" w:themeColor="text1"/>
          <w:sz w:val="24"/>
        </w:rPr>
        <w:t>is marked by yellow color) agggaaaacgaagcctttctgcatctgcccacatagtgctctttagccagtatctgtaaatacctcagtaatatgggtccttttggtttccagccatgcattcctgatacaatccagtggtacttcaaatcctgttttaatttgcacaaatttaagtgtagaaagcccttatgccctccatcataccactgccctccaaatctactcttcttttaagcaatatgatgtgtagatagagcatgactgaaattatgtattgtatcacactgttgtatataccagtatgctaaagatttatttctagtttgtgtatttgtatgttgtaagcgtttcctaacctgtgtatatctagatgtttttaataagatgttctattttaaactatgtaaattgactgagatataggagagctgataatatattatatggtaaatatagtatcgtctgcattccagcaaaaatatcaacttgaaaggcactagtacagttaaaccaacatcttaaaggacaacttaaacctgagctttctattgaatcctttgagtaccaagattcgctcacacaacacctttgatgggcgaacccaattttgtagaattctttcac</w:t>
      </w:r>
      <w:r w:rsidRPr="009D2D24">
        <w:rPr>
          <w:color w:val="000000" w:themeColor="text1"/>
          <w:sz w:val="24"/>
        </w:rPr>
        <w:lastRenderedPageBreak/>
        <w:t>aggcaaatagcatgacctgagcagcatctgggctgacctcaaggaagcaaagccacaaaccagaatagcatctgtctgtctgtacctgcaaagccaaagccatggcttcgctcttacagtcaaggaagcaatgaacaggagccaatgcgttcctaccactgcatctagcatagcttcatggtggtgttctctgtgtgtgcgtgtgcaagcgtgaaagtgtatgcacgtgtgtatgtgtggtgcatgcctttgtttggggttagggtgggggaggaggagctgagggaagtcagcgtttctgaaatattgcctgcctgtttaaacagaaaattatagctctccattgtcacatttatataaaacgtgcaacctgggaattctgatccggatttcaccccaatattgattccaaaaggtatgcgcgtgagactttgtaacaaaatattttattatacaaaaccagattagaaggaatgcagaatatttttaacgcagcaatctgtgcttattccacaaagtgactttgtggtaaacagacagtattgtaaccccacgaaaagacggaatataacagttagccatagttctgaatgcacttcgacgaagccaaaacagacagctagtgatctttttatatgctctttttacggagttttaatttgtcctttaaacaaaggtgaaacaaaccaagaacaagttctcgcaaactgaagcaacctcttatgtacactagatgcttgacttaggaggagtttttaaatgttctcaatgttattctgtagtaaatggcactattatgaagccactagtcattccatatgagtcttaaggactgctctgtgtaacactgtgactgccccgtgtgcttagacacgtagtttcctcagtggatagcactcaacttactccgtagtgatattgtaacaatactgccattccctcttactgcactgcccaacatgtgtgtagcacaaacagttctcattcctaaggaccaattcagaactgaacag</w:t>
      </w:r>
      <w:r w:rsidRPr="003214B4">
        <w:rPr>
          <w:color w:val="000000" w:themeColor="text1"/>
          <w:sz w:val="24"/>
          <w:highlight w:val="yellow"/>
          <w:u w:val="single"/>
        </w:rPr>
        <w:t>ctatgca</w:t>
      </w:r>
      <w:r w:rsidRPr="009D2D24">
        <w:rPr>
          <w:color w:val="000000" w:themeColor="text1"/>
          <w:sz w:val="24"/>
        </w:rPr>
        <w:t>taggacagaaagatacatagaccgggtgtgggagaacacacagcattttgtcaacactgtgcactagtcacatttgtcctgctgccggtagacagccacttcaggaagtgagcctgctacctaacaccgcttctagactcttctcccacttgctattgtggcccgttttcacctccaggtcacagagaatggcaacatcctgaagggagagaccatcttcacatctaccaaaataaaatggaggaatgctaagcatggcctcgtgcttgatctttaggaattagctccgtgttttggacaaaactcaagagaatccccaatagggctggtggtagactttaagcacggggtcggctgctcctcctgcacacacaacacaaaagctaacccctggttgtgattcttccctcatgagagaagaggcaaaccctttgcccttcactcccatcacagcaaactttcagacctagaacagacacacaggacaaggagcaaatccttccctatggatgaacagcacgtttccaacattaaaaccacagatgataggaaacacatactcataggtgagattaaacagcagtttaaacaggagactcaaatgaggggctttcctatctaagggatcaagtcctaccaaagagaaggaacaccttaaataccagacactgacatttaatttcatcatctcccgacttgagttgtacacaatggaacatttccgaggacgcagctccgagctgccgaactgacattacttcctgcattacaatgatactagcacattctcttgcaacactgccaacatgggattgtcaccatagagttagttggtactatatcattctcttgtgagccggtgactggacctgctttctgaccaagatccatcctctgataagccacatgtacctttctgacaatgcagtgtgaagtcttagaagctgatgccctagaaagatcctagttgcctttgtgtatacttactgcctgcttgagtgtttctatgtgtggattttctctgtgtctcgtagaaatgttggggtgttttcttctgccataaggcttgtga</w:t>
      </w:r>
      <w:r w:rsidRPr="009D2D24">
        <w:rPr>
          <w:color w:val="000000" w:themeColor="text1"/>
          <w:sz w:val="24"/>
        </w:rPr>
        <w:lastRenderedPageBreak/>
        <w:t xml:space="preserve">cccgcgagccaattcccttagctgtactttcccttcattttttgataagtggtttaaattctgtttcactttgtgtagtgaaccccatggtagttttctgattgttgttaaaaaaaatgacttaacatattacatggacactcaataaaaatgttttatttcctgttga; </w:t>
      </w: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i/>
          <w:color w:val="000000" w:themeColor="text1"/>
          <w:sz w:val="24"/>
        </w:rPr>
      </w:pPr>
    </w:p>
    <w:p w:rsidR="001A7747" w:rsidRPr="009D2D24" w:rsidRDefault="001A7747" w:rsidP="001A77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i/>
          <w:color w:val="000000" w:themeColor="text1"/>
          <w:sz w:val="24"/>
        </w:rPr>
        <w:t xml:space="preserve">mutSyt1 3’ UTR: </w:t>
      </w:r>
      <w:bookmarkStart w:id="2" w:name="OLE_LINK18"/>
      <w:bookmarkStart w:id="3" w:name="OLE_LINK19"/>
      <w:r w:rsidRPr="009D2D24">
        <w:rPr>
          <w:color w:val="000000" w:themeColor="text1"/>
          <w:sz w:val="24"/>
        </w:rPr>
        <w:t>(the mutated DNA sequences of</w:t>
      </w:r>
      <w:r w:rsidRPr="009D2D24">
        <w:rPr>
          <w:i/>
          <w:color w:val="000000" w:themeColor="text1"/>
          <w:sz w:val="24"/>
        </w:rPr>
        <w:t xml:space="preserve"> miR-153</w:t>
      </w:r>
      <w:r w:rsidRPr="009D2D24">
        <w:rPr>
          <w:color w:val="000000" w:themeColor="text1"/>
          <w:sz w:val="24"/>
        </w:rPr>
        <w:t xml:space="preserve"> binding site is marked by red color)</w:t>
      </w:r>
    </w:p>
    <w:p w:rsidR="00535647" w:rsidRDefault="001A7747" w:rsidP="00535647">
      <w:pPr>
        <w:tabs>
          <w:tab w:val="left" w:pos="5565"/>
        </w:tabs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color w:val="000000" w:themeColor="text1"/>
          <w:sz w:val="24"/>
        </w:rPr>
        <w:t>agggaaaacgaagcctttctgcatctgcccacatagtgctctttagccagtatctgtaaatacctcagtaatatgggtccttttggtttccagccatgcattcctgatacaatccagtggtacttcaaatcctgttttaatttgcacaaatttaagtgtagaaagcccttatgccctccatcataccactgccctccaaatctactcttcttttaagcaatatgatgtgtagatagagcatgactgaaattatgtattgtatcacactgttgtatataccagtatgctaaagatttatttctagtttgtgtatttgtatgttgtaagcgtttcctaacctgtgtatatctagatgtttttaataagatgttctattttaaactatgtaaattgactgagatataggagagctgataatatattatatggtaaatatagtatcgtctgcattccagcaaaaatatcaacttgaaaggcactagtacagttaaaccaacatcttaaaggacaacttaaacctgagctttctattgaatcctttgagtaccaagattcgctcacacaacacctttgatgggcgaacccaattttgtagaattctttcacaggcaaatagcatgacctgagcagcatctgggctgacctcaaggaagcaaagccacaaaccagaatagcatctgtctgtctgtacctgcaaagccaaagccatggcttcgctcttacagtcaaggaagcaatgaacaggagccaatgcgttcctaccactgcatctagcatagcttcatggtggtgttctctgtgtgtgcgtgtgcaagcgtgaaagtgtatgcacgtgtgtatgtgtggtgcatgcctttgtttggggttagggtgggggaggaggagctgagggaagtcagcgtttctgaaatattgcctgcctgtttaaacagaaaattatagctctccattgtcacatttatataaaacgtgcaacctgggaattctgatccggatttcaccccaatattgattccaaaaggtatgcgcgtgagactttgtaacaaaatattttattatacaaaaccagattagaaggaatgcagaatatttttaacgcagcaatctgtgcttattccacaaagtgactttgtggtaaacagacagtattgtaaccccacgaaaagacggaatataacagttagccatagttctgaatgcacttcgacgaagccaaaacagacagctagtgatctttttatatgctctttttacggagttttaatttgtcctttaaacaaaggtgaaacaaaccaagaacaagttctcgcaaactgaagcaacctcttatgtacactagatgcttgacttaggaggagtttttaaatgttctcaatgttattctgtagtaaatggcactattatgaagccactagtcattccatatgagtcttaaggactgctctgtgtaacactgtgactgccccgtgtgcttagacacgtagtttcctcagtggatagcactcaacttactccgtagtgatattgtaacaatactgccattccctcttactgcactgcccaacatgtgtgtagcacaaacagttctcattcctaaggaccaattcagaactgaacag</w:t>
      </w:r>
      <w:r w:rsidRPr="003214B4">
        <w:rPr>
          <w:color w:val="000000" w:themeColor="text1"/>
          <w:sz w:val="24"/>
          <w:highlight w:val="red"/>
          <w:u w:val="single"/>
        </w:rPr>
        <w:t>tcgcatg</w:t>
      </w:r>
      <w:r w:rsidRPr="009D2D24">
        <w:rPr>
          <w:color w:val="000000" w:themeColor="text1"/>
          <w:sz w:val="24"/>
        </w:rPr>
        <w:t>taggacagaaagatacatagaccgggtgtgggagaacacacagcattttgtcaacactgtgcactagtc</w:t>
      </w:r>
      <w:r w:rsidRPr="009D2D24">
        <w:rPr>
          <w:color w:val="000000" w:themeColor="text1"/>
          <w:sz w:val="24"/>
        </w:rPr>
        <w:lastRenderedPageBreak/>
        <w:t>acatttgtcctgctgccggtagacagccacttcaggaagtgagcctgctacctaacaccgcttctagactcttctcccacttgctattgtggcccgttttcacctccaggtcacagagaatggcaacatcctgaagggagagaccatcttcacatctaccaaaataaaatggaggaatgctaagcatggcctcgtgcttgatctttaggaattagctccgtgttttggacaaaactcaagagaatccccaatagggctggtggtagactttaagcacggggtcggctgctcctcctgcacacacaacacaaaagctaacccctggttgtgattcttccctcatgagagaagaggcaaaccctttgcccttcactcccatcacagcaaactttcagacctagaacagacacacaggacaaggagcaaatccttccctatggatgaacagcacgtttccaacattaaaaccacagatgataggaaacacatactcataggtgagattaaacagcagtttaaacaggagactcaaatgaggggctttcctatctaagggatcaagtcctaccaaagagaaggaacaccttaaataccagacactgacatttaatttcatcatctcccgacttgagttgtacacaatggaacatttccgaggacgcagctccgagctgccgaactgacattacttcctgcattacaatgatactagcacattctcttgcaacactgccaacatgggattgtcaccatagagttagttggtactatatcattctcttgtgagccggtgactggacctgctttctgaccaagatccatcctctgataagccacatgtacctttctgacaatgcagtgtgaagtcttagaagctgatgccctagaaagatcctagttgcctttgtgtatacttactgcctgcttgagtgtttctatgtgtggattttctctgtgtctcgtagaaatgttggggtgttttcttctgccataaggcttgtgacccgcgagccaattcccttagctgtactttcccttcattttttgataagtggtttaaattctgtttcactttgtgtagtgaaccccatggtagttttctgattgttgttaaaaaaaatgacttaacatattacatggacactcaataaaaatgttttatttcctgttga</w:t>
      </w:r>
      <w:bookmarkEnd w:id="2"/>
      <w:bookmarkEnd w:id="3"/>
    </w:p>
    <w:p w:rsidR="008042D2" w:rsidRDefault="008042D2">
      <w:pPr>
        <w:widowControl/>
        <w:jc w:val="left"/>
        <w:rPr>
          <w:color w:val="000000" w:themeColor="text1"/>
          <w:sz w:val="16"/>
          <w:szCs w:val="16"/>
          <w:lang w:val="en-GB"/>
        </w:rPr>
      </w:pPr>
      <w:r>
        <w:rPr>
          <w:color w:val="000000" w:themeColor="text1"/>
          <w:sz w:val="16"/>
          <w:szCs w:val="16"/>
          <w:lang w:val="en-GB"/>
        </w:rPr>
        <w:br w:type="page"/>
      </w:r>
    </w:p>
    <w:p w:rsidR="001A7747" w:rsidRPr="00056790" w:rsidRDefault="001A7747" w:rsidP="001A7747">
      <w:pPr>
        <w:widowControl/>
        <w:jc w:val="left"/>
        <w:rPr>
          <w:color w:val="000000" w:themeColor="text1"/>
          <w:sz w:val="16"/>
          <w:szCs w:val="16"/>
          <w:lang w:val="en-GB"/>
        </w:rPr>
      </w:pPr>
    </w:p>
    <w:p w:rsidR="00102A91" w:rsidRPr="006F3062" w:rsidRDefault="000F3A60" w:rsidP="006F3062">
      <w:pPr>
        <w:widowControl/>
        <w:jc w:val="left"/>
        <w:rPr>
          <w:bCs/>
          <w:color w:val="000000" w:themeColor="text1"/>
          <w:sz w:val="24"/>
        </w:rPr>
      </w:pPr>
      <w:r w:rsidRPr="006F3062">
        <w:rPr>
          <w:rFonts w:hint="eastAsia"/>
          <w:b/>
          <w:color w:val="000000" w:themeColor="text1"/>
          <w:sz w:val="24"/>
        </w:rPr>
        <w:t xml:space="preserve">Addition files </w:t>
      </w:r>
      <w:r w:rsidR="003A7B49">
        <w:rPr>
          <w:rFonts w:hint="eastAsia"/>
          <w:b/>
          <w:color w:val="000000" w:themeColor="text1"/>
          <w:sz w:val="24"/>
        </w:rPr>
        <w:t>6</w:t>
      </w:r>
      <w:r w:rsidR="006F3062" w:rsidRPr="006F3062">
        <w:rPr>
          <w:b/>
          <w:color w:val="000000" w:themeColor="text1"/>
          <w:sz w:val="24"/>
        </w:rPr>
        <w:t xml:space="preserve">: </w:t>
      </w:r>
      <w:r w:rsidR="003103F5" w:rsidRPr="006F3062">
        <w:rPr>
          <w:rFonts w:hint="eastAsia"/>
          <w:b/>
          <w:color w:val="000000" w:themeColor="text1"/>
          <w:sz w:val="24"/>
        </w:rPr>
        <w:t>T</w:t>
      </w:r>
      <w:r w:rsidR="00102A91" w:rsidRPr="006F3062">
        <w:rPr>
          <w:b/>
          <w:color w:val="000000" w:themeColor="text1"/>
          <w:sz w:val="24"/>
        </w:rPr>
        <w:t xml:space="preserve">able </w:t>
      </w:r>
      <w:r w:rsidRPr="006F3062">
        <w:rPr>
          <w:rFonts w:hint="eastAsia"/>
          <w:b/>
          <w:color w:val="000000" w:themeColor="text1"/>
          <w:sz w:val="24"/>
        </w:rPr>
        <w:t>S1</w:t>
      </w:r>
      <w:r w:rsidR="00102A91" w:rsidRPr="006F3062">
        <w:rPr>
          <w:b/>
          <w:color w:val="000000" w:themeColor="text1"/>
          <w:sz w:val="24"/>
        </w:rPr>
        <w:t xml:space="preserve">. </w:t>
      </w:r>
      <w:bookmarkStart w:id="4" w:name="_Hlk532223739"/>
      <w:r w:rsidR="00102A91" w:rsidRPr="006F3062">
        <w:rPr>
          <w:bCs/>
          <w:color w:val="000000" w:themeColor="text1"/>
          <w:sz w:val="24"/>
        </w:rPr>
        <w:t xml:space="preserve">PCR </w:t>
      </w:r>
      <w:bookmarkEnd w:id="4"/>
      <w:r w:rsidR="0058020D" w:rsidRPr="00E75709">
        <w:rPr>
          <w:color w:val="000000" w:themeColor="text1"/>
          <w:sz w:val="24"/>
        </w:rPr>
        <w:t>primers for</w:t>
      </w:r>
      <w:r w:rsidR="0058020D" w:rsidRPr="0058020D">
        <w:rPr>
          <w:color w:val="000000" w:themeColor="text1"/>
          <w:sz w:val="24"/>
        </w:rPr>
        <w:t xml:space="preserve"> the amplification of </w:t>
      </w:r>
      <w:r w:rsidR="0058020D" w:rsidRPr="0058020D">
        <w:rPr>
          <w:rFonts w:hint="eastAsia"/>
          <w:color w:val="000000" w:themeColor="text1"/>
          <w:sz w:val="24"/>
        </w:rPr>
        <w:t xml:space="preserve">the </w:t>
      </w:r>
      <w:r w:rsidR="0058020D" w:rsidRPr="00E75709">
        <w:rPr>
          <w:color w:val="000000" w:themeColor="text1"/>
          <w:sz w:val="24"/>
        </w:rPr>
        <w:t>full</w:t>
      </w:r>
      <w:r w:rsidR="0058020D">
        <w:rPr>
          <w:rFonts w:hint="eastAsia"/>
          <w:color w:val="000000" w:themeColor="text1"/>
          <w:sz w:val="24"/>
        </w:rPr>
        <w:t>-</w:t>
      </w:r>
      <w:r w:rsidR="0058020D" w:rsidRPr="00E75709">
        <w:rPr>
          <w:color w:val="000000" w:themeColor="text1"/>
          <w:sz w:val="24"/>
        </w:rPr>
        <w:t>length 3’UTR of</w:t>
      </w:r>
      <w:r w:rsidR="0058020D">
        <w:rPr>
          <w:rFonts w:hint="eastAsia"/>
          <w:color w:val="000000" w:themeColor="text1"/>
          <w:sz w:val="24"/>
        </w:rPr>
        <w:t xml:space="preserve"> </w:t>
      </w:r>
      <w:r w:rsidR="0058020D" w:rsidRPr="0058020D">
        <w:rPr>
          <w:rFonts w:hint="eastAsia"/>
          <w:color w:val="000000" w:themeColor="text1"/>
          <w:sz w:val="24"/>
        </w:rPr>
        <w:t xml:space="preserve">the </w:t>
      </w:r>
      <w:r w:rsidR="0058020D" w:rsidRPr="00E75709">
        <w:rPr>
          <w:i/>
          <w:color w:val="000000" w:themeColor="text1"/>
          <w:sz w:val="24"/>
        </w:rPr>
        <w:t>Snap25, Vamp</w:t>
      </w:r>
      <w:r w:rsidR="0058020D" w:rsidRPr="00E75709">
        <w:rPr>
          <w:i/>
          <w:sz w:val="24"/>
        </w:rPr>
        <w:t xml:space="preserve">2, Stx1a, </w:t>
      </w:r>
      <w:r w:rsidR="0058020D" w:rsidRPr="00E75709">
        <w:rPr>
          <w:sz w:val="24"/>
        </w:rPr>
        <w:t xml:space="preserve">and </w:t>
      </w:r>
      <w:r w:rsidR="0058020D" w:rsidRPr="00E75709">
        <w:rPr>
          <w:i/>
          <w:sz w:val="24"/>
        </w:rPr>
        <w:t>Syt1</w:t>
      </w:r>
      <w:r w:rsidR="0058020D" w:rsidRPr="00E75709">
        <w:rPr>
          <w:sz w:val="24"/>
        </w:rPr>
        <w:t xml:space="preserve"> genes</w:t>
      </w:r>
    </w:p>
    <w:tbl>
      <w:tblPr>
        <w:tblStyle w:val="a6"/>
        <w:tblW w:w="9249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8080"/>
      </w:tblGrid>
      <w:tr w:rsidR="00102A91" w:rsidRPr="00CF445C" w:rsidTr="00BE20A0"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102A91" w:rsidRPr="00CF445C" w:rsidRDefault="00102A91" w:rsidP="00A27185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F445C">
              <w:rPr>
                <w:color w:val="000000" w:themeColor="text1"/>
                <w:sz w:val="20"/>
                <w:szCs w:val="20"/>
              </w:rPr>
              <w:t>Gene name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102A91" w:rsidRPr="00CF445C" w:rsidRDefault="00102A91" w:rsidP="00A27185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CF445C">
              <w:rPr>
                <w:color w:val="000000" w:themeColor="text1"/>
                <w:sz w:val="20"/>
                <w:szCs w:val="20"/>
              </w:rPr>
              <w:t xml:space="preserve"> Pr</w:t>
            </w:r>
            <w:r w:rsidR="00621041">
              <w:rPr>
                <w:rFonts w:hint="eastAsia"/>
                <w:color w:val="000000" w:themeColor="text1"/>
                <w:sz w:val="20"/>
                <w:szCs w:val="20"/>
              </w:rPr>
              <w:t>i</w:t>
            </w:r>
            <w:r w:rsidRPr="00CF445C">
              <w:rPr>
                <w:color w:val="000000" w:themeColor="text1"/>
                <w:sz w:val="20"/>
                <w:szCs w:val="20"/>
              </w:rPr>
              <w:t xml:space="preserve">mers sequences </w:t>
            </w:r>
          </w:p>
        </w:tc>
      </w:tr>
      <w:tr w:rsidR="00102A91" w:rsidRPr="00BE20A0" w:rsidTr="00BE20A0">
        <w:tc>
          <w:tcPr>
            <w:tcW w:w="1169" w:type="dxa"/>
            <w:vMerge w:val="restart"/>
            <w:tcBorders>
              <w:top w:val="single" w:sz="4" w:space="0" w:color="auto"/>
            </w:tcBorders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Syt1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Syt1XhoIF: 5'CCGCTCGAGAGGGAAAACGAAGCCTTTCTGCATCTGCC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Syt1NotIR: 5'ATAAGAATGCGGCCGCTCAACAGGAAATAAAACATTTTTATTGAGTGTC 3'</w:t>
            </w:r>
          </w:p>
        </w:tc>
      </w:tr>
      <w:tr w:rsidR="00102A91" w:rsidRPr="00BE20A0" w:rsidTr="00BE20A0">
        <w:tc>
          <w:tcPr>
            <w:tcW w:w="1169" w:type="dxa"/>
            <w:vMerge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bCs/>
                <w:color w:val="000000" w:themeColor="text1"/>
                <w:sz w:val="16"/>
                <w:szCs w:val="16"/>
              </w:rPr>
            </w:pPr>
            <w:r w:rsidRPr="00BE20A0">
              <w:rPr>
                <w:bCs/>
                <w:color w:val="000000" w:themeColor="text1"/>
                <w:sz w:val="16"/>
                <w:szCs w:val="16"/>
              </w:rPr>
              <w:t>mutSyt1F: 5'GACCAATTCAGAACTGAACAGTCGCATGTAGGACAGAAAGATACATAG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bCs/>
                <w:color w:val="000000" w:themeColor="text1"/>
                <w:sz w:val="16"/>
                <w:szCs w:val="16"/>
              </w:rPr>
            </w:pPr>
            <w:r w:rsidRPr="00BE20A0">
              <w:rPr>
                <w:bCs/>
                <w:color w:val="000000" w:themeColor="text1"/>
                <w:sz w:val="16"/>
                <w:szCs w:val="16"/>
              </w:rPr>
              <w:t>mutSyt1R: 5'CTATGTATCTTTCTGTCCTACATGCGACTGTTCAGTTCTGAATTGGTC 3'</w:t>
            </w:r>
          </w:p>
        </w:tc>
      </w:tr>
      <w:tr w:rsidR="00102A91" w:rsidRPr="00BE20A0" w:rsidTr="00BE20A0">
        <w:tc>
          <w:tcPr>
            <w:tcW w:w="1169" w:type="dxa"/>
            <w:vMerge w:val="restart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Stx1a</w:t>
            </w: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Stx1aXhoIF: 5'CCGCTCGAGAAACCACCCCACCCACGGCTCCATTCTGG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Stx1aNotIR: 5'ATAAGAATGCGGCCGCTCCAGATACAAATGTTTATTCTACATAAAAATCTC 3'</w:t>
            </w:r>
          </w:p>
        </w:tc>
      </w:tr>
      <w:tr w:rsidR="00102A91" w:rsidRPr="00BE20A0" w:rsidTr="00BE20A0">
        <w:tc>
          <w:tcPr>
            <w:tcW w:w="1169" w:type="dxa"/>
            <w:vMerge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mutStx1aF: 5'GAAAAGCCAGGTGTCACTTTGTTAAGTACTTCTCACCCTGCCCTGTCTCC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mutStx1aR: 5'GGAGACAGGGCAGGGTGAGAAGTACTTAACAAAGTGACACCTGGCTTTTC 3'</w:t>
            </w:r>
          </w:p>
        </w:tc>
      </w:tr>
      <w:tr w:rsidR="00102A91" w:rsidRPr="00BE20A0" w:rsidTr="00BE20A0">
        <w:tc>
          <w:tcPr>
            <w:tcW w:w="1169" w:type="dxa"/>
            <w:vMerge w:val="restart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SNAP25</w:t>
            </w: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SNAP25XhoIF: 5'CCGCTCGAG ATCTGCCCTTCTGCTGTGCTCTC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SNAP25NotIR: 5'ATAAGAATGCGGCCGC TTGGGATCTATAATTTTTAATAAT 3'</w:t>
            </w:r>
          </w:p>
        </w:tc>
      </w:tr>
      <w:tr w:rsidR="00102A91" w:rsidRPr="00BE20A0" w:rsidTr="00BE20A0">
        <w:tc>
          <w:tcPr>
            <w:tcW w:w="1169" w:type="dxa"/>
            <w:vMerge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mutSNAP25F: 5'CTTTGTTGCTTAATCTAGAGTCGCATGCACCAAATTGCTGAGATGT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mutSNAP25R: 5'ACATCTCAGCAATTTGGTGCATGCGACTCTAGATTAAGCAACAAAG 3'</w:t>
            </w:r>
          </w:p>
        </w:tc>
      </w:tr>
      <w:tr w:rsidR="00102A91" w:rsidRPr="00BE20A0" w:rsidTr="00BE20A0">
        <w:tc>
          <w:tcPr>
            <w:tcW w:w="1169" w:type="dxa"/>
            <w:vMerge w:val="restart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VAMP2</w:t>
            </w: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VAMP2XhoIF:5'CCGCTCGAGGGTTGTCCTTAACACCCCTTCC 3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VAMP2NotIR: 5'ATAAGAATGCGGCCGCTTTACTCATTACACGTTTATTGTACATTT 3'</w:t>
            </w:r>
          </w:p>
        </w:tc>
      </w:tr>
      <w:tr w:rsidR="00102A91" w:rsidRPr="00BE20A0" w:rsidTr="00BE20A0">
        <w:tc>
          <w:tcPr>
            <w:tcW w:w="1169" w:type="dxa"/>
            <w:vMerge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80" w:type="dxa"/>
          </w:tcPr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mutVAMP2F: 5'CCCCAAGTCCCTTCATTTGCATCTGGATACGTATAGCCCCTCTCCTCCTTCCCTTGG 3'</w:t>
            </w:r>
          </w:p>
          <w:p w:rsidR="00102A91" w:rsidRPr="00BE20A0" w:rsidRDefault="00102A91" w:rsidP="00A27185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BE20A0">
              <w:rPr>
                <w:color w:val="000000" w:themeColor="text1"/>
                <w:sz w:val="16"/>
                <w:szCs w:val="16"/>
              </w:rPr>
              <w:t>mutVAMP2R: 5'CCAAGGGAAGGAGGAGAGGGGCTATACGTATCCAGATGCAAATGAAGGGACTTGGGG 3'</w:t>
            </w:r>
          </w:p>
        </w:tc>
      </w:tr>
    </w:tbl>
    <w:p w:rsidR="00102A91" w:rsidRPr="00BE20A0" w:rsidRDefault="00102A91" w:rsidP="00A27185">
      <w:pPr>
        <w:widowControl/>
        <w:spacing w:line="480" w:lineRule="auto"/>
        <w:jc w:val="left"/>
        <w:rPr>
          <w:color w:val="000000" w:themeColor="text1"/>
          <w:sz w:val="16"/>
          <w:szCs w:val="16"/>
        </w:rPr>
      </w:pPr>
    </w:p>
    <w:p w:rsidR="00F72AAF" w:rsidRDefault="00F72AAF">
      <w:pPr>
        <w:widowControl/>
        <w:jc w:val="left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br w:type="page"/>
      </w:r>
    </w:p>
    <w:p w:rsidR="00F72AAF" w:rsidRPr="006F3062" w:rsidRDefault="006F3062" w:rsidP="00F72AAF">
      <w:pPr>
        <w:spacing w:line="480" w:lineRule="auto"/>
        <w:jc w:val="left"/>
        <w:rPr>
          <w:bCs/>
          <w:color w:val="000000" w:themeColor="text1"/>
          <w:sz w:val="24"/>
        </w:rPr>
      </w:pPr>
      <w:r w:rsidRPr="006F3062">
        <w:rPr>
          <w:rFonts w:hint="eastAsia"/>
          <w:b/>
          <w:color w:val="000000" w:themeColor="text1"/>
          <w:sz w:val="24"/>
        </w:rPr>
        <w:lastRenderedPageBreak/>
        <w:t xml:space="preserve">Addition files </w:t>
      </w:r>
      <w:r w:rsidR="003A7B49">
        <w:rPr>
          <w:rFonts w:hint="eastAsia"/>
          <w:b/>
          <w:color w:val="000000" w:themeColor="text1"/>
          <w:sz w:val="24"/>
        </w:rPr>
        <w:t>7</w:t>
      </w:r>
      <w:r w:rsidRPr="006F3062">
        <w:rPr>
          <w:b/>
          <w:color w:val="000000" w:themeColor="text1"/>
          <w:sz w:val="24"/>
        </w:rPr>
        <w:t xml:space="preserve">: </w:t>
      </w:r>
      <w:r w:rsidR="00EC6B25" w:rsidRPr="006F3062">
        <w:rPr>
          <w:rFonts w:hint="eastAsia"/>
          <w:b/>
          <w:color w:val="000000" w:themeColor="text1"/>
          <w:sz w:val="24"/>
        </w:rPr>
        <w:t>T</w:t>
      </w:r>
      <w:r w:rsidR="00F72AAF" w:rsidRPr="006F3062">
        <w:rPr>
          <w:b/>
          <w:color w:val="000000" w:themeColor="text1"/>
          <w:sz w:val="24"/>
        </w:rPr>
        <w:t>able</w:t>
      </w:r>
      <w:r w:rsidR="00F72AAF" w:rsidRPr="006F3062">
        <w:rPr>
          <w:rFonts w:hint="eastAsia"/>
          <w:b/>
          <w:color w:val="000000" w:themeColor="text1"/>
          <w:sz w:val="24"/>
        </w:rPr>
        <w:t xml:space="preserve"> </w:t>
      </w:r>
      <w:r w:rsidR="000F3A60" w:rsidRPr="006F3062">
        <w:rPr>
          <w:rFonts w:hint="eastAsia"/>
          <w:b/>
          <w:color w:val="000000" w:themeColor="text1"/>
          <w:sz w:val="24"/>
        </w:rPr>
        <w:t>S</w:t>
      </w:r>
      <w:r w:rsidR="00F72AAF" w:rsidRPr="006F3062">
        <w:rPr>
          <w:rFonts w:hint="eastAsia"/>
          <w:b/>
          <w:color w:val="000000" w:themeColor="text1"/>
          <w:sz w:val="24"/>
        </w:rPr>
        <w:t>2</w:t>
      </w:r>
      <w:r w:rsidR="00F72AAF" w:rsidRPr="006F3062">
        <w:rPr>
          <w:b/>
          <w:color w:val="000000" w:themeColor="text1"/>
          <w:sz w:val="24"/>
        </w:rPr>
        <w:t>.</w:t>
      </w:r>
      <w:r w:rsidR="00F72AAF" w:rsidRPr="006F3062">
        <w:rPr>
          <w:rFonts w:hint="eastAsia"/>
          <w:bCs/>
          <w:color w:val="000000" w:themeColor="text1"/>
          <w:sz w:val="24"/>
        </w:rPr>
        <w:t xml:space="preserve"> </w:t>
      </w:r>
      <w:proofErr w:type="gramStart"/>
      <w:r w:rsidR="00F72AAF" w:rsidRPr="006F3062">
        <w:rPr>
          <w:rFonts w:hint="eastAsia"/>
          <w:bCs/>
          <w:color w:val="000000" w:themeColor="text1"/>
          <w:sz w:val="24"/>
        </w:rPr>
        <w:t xml:space="preserve">Sequences for the </w:t>
      </w:r>
      <w:r w:rsidR="00F72AAF" w:rsidRPr="006F3062">
        <w:rPr>
          <w:bCs/>
          <w:color w:val="000000" w:themeColor="text1"/>
          <w:sz w:val="24"/>
        </w:rPr>
        <w:t xml:space="preserve">Synthesis of </w:t>
      </w:r>
      <w:r w:rsidR="00F72AAF" w:rsidRPr="006F3062">
        <w:rPr>
          <w:bCs/>
          <w:i/>
          <w:color w:val="000000" w:themeColor="text1"/>
          <w:sz w:val="24"/>
        </w:rPr>
        <w:t>miR-153</w:t>
      </w:r>
      <w:r w:rsidR="00F72AAF" w:rsidRPr="006F3062">
        <w:rPr>
          <w:bCs/>
          <w:color w:val="000000" w:themeColor="text1"/>
          <w:sz w:val="24"/>
        </w:rPr>
        <w:t xml:space="preserve">, AMO-153 and other </w:t>
      </w:r>
      <w:r w:rsidR="00F72AAF" w:rsidRPr="006F3062">
        <w:rPr>
          <w:bCs/>
          <w:iCs/>
          <w:color w:val="000000" w:themeColor="text1"/>
          <w:sz w:val="24"/>
        </w:rPr>
        <w:t>various oligonucleotides</w:t>
      </w:r>
      <w:r>
        <w:rPr>
          <w:bCs/>
          <w:iCs/>
          <w:color w:val="000000" w:themeColor="text1"/>
          <w:sz w:val="24"/>
        </w:rPr>
        <w:t>.</w:t>
      </w:r>
      <w:proofErr w:type="gramEnd"/>
    </w:p>
    <w:tbl>
      <w:tblPr>
        <w:tblStyle w:val="a6"/>
        <w:tblW w:w="9249" w:type="dxa"/>
        <w:tblInd w:w="-3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7263"/>
      </w:tblGrid>
      <w:tr w:rsidR="00F72AAF" w:rsidRPr="00CF445C" w:rsidTr="00570CF2"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F72AAF" w:rsidRPr="00CF445C" w:rsidRDefault="00F72AAF" w:rsidP="00D921CC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AD5A46">
              <w:rPr>
                <w:b/>
                <w:iCs/>
                <w:color w:val="000000" w:themeColor="text1"/>
                <w:sz w:val="20"/>
                <w:szCs w:val="20"/>
              </w:rPr>
              <w:t>oligonucleotides</w:t>
            </w:r>
          </w:p>
        </w:tc>
        <w:tc>
          <w:tcPr>
            <w:tcW w:w="7263" w:type="dxa"/>
            <w:tcBorders>
              <w:top w:val="single" w:sz="4" w:space="0" w:color="auto"/>
              <w:bottom w:val="single" w:sz="4" w:space="0" w:color="auto"/>
            </w:tcBorders>
          </w:tcPr>
          <w:p w:rsidR="00F72AAF" w:rsidRPr="00CF445C" w:rsidRDefault="00F72AAF" w:rsidP="00D921CC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color w:val="000000" w:themeColor="text1"/>
                <w:sz w:val="20"/>
                <w:szCs w:val="20"/>
              </w:rPr>
              <w:t>S</w:t>
            </w:r>
            <w:r w:rsidRPr="00CF445C">
              <w:rPr>
                <w:color w:val="000000" w:themeColor="text1"/>
                <w:sz w:val="20"/>
                <w:szCs w:val="20"/>
              </w:rPr>
              <w:t xml:space="preserve">equences </w:t>
            </w:r>
          </w:p>
        </w:tc>
      </w:tr>
      <w:tr w:rsidR="00F72AAF" w:rsidRPr="00BE20A0" w:rsidTr="00570CF2"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:rsidR="00F72AAF" w:rsidRPr="00BE20A0" w:rsidRDefault="00F72AAF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i/>
                <w:color w:val="000000" w:themeColor="text1"/>
                <w:sz w:val="20"/>
                <w:szCs w:val="20"/>
              </w:rPr>
              <w:t>miR-153</w:t>
            </w:r>
            <w:r w:rsidRPr="00AD5A46">
              <w:rPr>
                <w:color w:val="000000" w:themeColor="text1"/>
                <w:sz w:val="20"/>
                <w:szCs w:val="20"/>
              </w:rPr>
              <w:t xml:space="preserve"> mimics</w:t>
            </w:r>
          </w:p>
        </w:tc>
        <w:tc>
          <w:tcPr>
            <w:tcW w:w="7263" w:type="dxa"/>
            <w:tcBorders>
              <w:top w:val="single" w:sz="4" w:space="0" w:color="auto"/>
              <w:bottom w:val="nil"/>
            </w:tcBorders>
          </w:tcPr>
          <w:p w:rsidR="00F72AAF" w:rsidRPr="00BE20A0" w:rsidRDefault="00F72AAF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color w:val="000000" w:themeColor="text1"/>
                <w:sz w:val="20"/>
                <w:szCs w:val="20"/>
              </w:rPr>
              <w:t>sense</w:t>
            </w:r>
            <w:r w:rsidRPr="00BE20A0">
              <w:rPr>
                <w:color w:val="000000" w:themeColor="text1"/>
                <w:sz w:val="16"/>
                <w:szCs w:val="16"/>
              </w:rPr>
              <w:t>:</w:t>
            </w:r>
            <w:r w:rsidRPr="00AD5A46">
              <w:rPr>
                <w:color w:val="000000" w:themeColor="text1"/>
                <w:sz w:val="20"/>
                <w:szCs w:val="20"/>
              </w:rPr>
              <w:t xml:space="preserve"> 5’-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>UUGCAUAGUCACAAAAGUGAUC-3’</w:t>
            </w:r>
          </w:p>
          <w:p w:rsidR="00F72AAF" w:rsidRPr="00BE20A0" w:rsidRDefault="00F72AAF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antisense:5’-UCACUU UUGUGACUAUGCAAUU-3’</w:t>
            </w:r>
          </w:p>
        </w:tc>
      </w:tr>
      <w:tr w:rsidR="00F72AAF" w:rsidRPr="00BE20A0" w:rsidTr="00F72AAF">
        <w:tc>
          <w:tcPr>
            <w:tcW w:w="1986" w:type="dxa"/>
            <w:tcBorders>
              <w:top w:val="nil"/>
              <w:bottom w:val="nil"/>
            </w:tcBorders>
          </w:tcPr>
          <w:p w:rsidR="00F72AAF" w:rsidRPr="00AD5A46" w:rsidRDefault="00F72AAF" w:rsidP="00D921CC">
            <w:pPr>
              <w:spacing w:line="480" w:lineRule="auto"/>
              <w:jc w:val="left"/>
              <w:rPr>
                <w:i/>
                <w:color w:val="000000" w:themeColor="text1"/>
                <w:sz w:val="20"/>
                <w:szCs w:val="20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AMO-</w:t>
            </w: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miR-153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F72AAF" w:rsidRPr="00D31C5E" w:rsidRDefault="00F72AAF" w:rsidP="00F72AAF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C06E72">
              <w:rPr>
                <w:color w:val="000000" w:themeColor="text1"/>
                <w:kern w:val="0"/>
                <w:sz w:val="20"/>
                <w:szCs w:val="20"/>
              </w:rPr>
              <w:t>5’-GAUCACUUUUGUGACUAUGCAA-3’</w:t>
            </w:r>
          </w:p>
        </w:tc>
      </w:tr>
      <w:tr w:rsidR="00F72AAF" w:rsidRPr="00BE20A0" w:rsidTr="00F72AAF">
        <w:tc>
          <w:tcPr>
            <w:tcW w:w="1986" w:type="dxa"/>
            <w:vMerge w:val="restart"/>
            <w:tcBorders>
              <w:top w:val="nil"/>
              <w:bottom w:val="nil"/>
            </w:tcBorders>
          </w:tcPr>
          <w:p w:rsidR="00F72AAF" w:rsidRDefault="00F72AAF" w:rsidP="00F72AAF"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</w:p>
          <w:p w:rsidR="00F72AAF" w:rsidRPr="00AD5A46" w:rsidRDefault="00F72AAF" w:rsidP="00F72AAF">
            <w:pPr>
              <w:adjustRightInd w:val="0"/>
              <w:snapToGrid w:val="0"/>
              <w:spacing w:line="360" w:lineRule="auto"/>
              <w:jc w:val="left"/>
              <w:rPr>
                <w:i/>
                <w:color w:val="000000" w:themeColor="text1"/>
                <w:sz w:val="20"/>
                <w:szCs w:val="20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 xml:space="preserve">scrambled </w:t>
            </w: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miR-153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 xml:space="preserve"> (mis-</w:t>
            </w: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miR-153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F72AAF" w:rsidRPr="00AD5A46" w:rsidRDefault="00F72AAF" w:rsidP="00D921CC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sense: 5’-UUCUCCGAACGUGCACGUTT-3’</w:t>
            </w:r>
          </w:p>
        </w:tc>
      </w:tr>
      <w:tr w:rsidR="00F72AAF" w:rsidRPr="00BE20A0" w:rsidTr="00F72AAF">
        <w:tc>
          <w:tcPr>
            <w:tcW w:w="1986" w:type="dxa"/>
            <w:vMerge/>
            <w:tcBorders>
              <w:top w:val="nil"/>
              <w:bottom w:val="nil"/>
            </w:tcBorders>
          </w:tcPr>
          <w:p w:rsidR="00F72AAF" w:rsidRPr="00AD5A46" w:rsidRDefault="00F72AAF" w:rsidP="00D921CC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F72AAF" w:rsidRPr="00AD5A46" w:rsidRDefault="00F72AAF" w:rsidP="00D921CC">
            <w:pPr>
              <w:spacing w:line="48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antisense: 5’-ACGUGACACGUUCGGAGAATT-3’</w:t>
            </w:r>
          </w:p>
        </w:tc>
      </w:tr>
      <w:tr w:rsidR="00F72AAF" w:rsidRPr="00BE20A0" w:rsidTr="00F72AAF">
        <w:tc>
          <w:tcPr>
            <w:tcW w:w="1986" w:type="dxa"/>
            <w:tcBorders>
              <w:top w:val="nil"/>
              <w:bottom w:val="nil"/>
            </w:tcBorders>
          </w:tcPr>
          <w:p w:rsidR="00F72AAF" w:rsidRPr="00C06E72" w:rsidRDefault="00F72AAF" w:rsidP="00F72AAF">
            <w:pPr>
              <w:adjustRightInd w:val="0"/>
              <w:snapToGrid w:val="0"/>
              <w:spacing w:line="36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06E72">
              <w:rPr>
                <w:color w:val="000000" w:themeColor="text1"/>
                <w:kern w:val="0"/>
                <w:sz w:val="20"/>
                <w:szCs w:val="20"/>
              </w:rPr>
              <w:t>scrambled AMO-153</w:t>
            </w:r>
            <w:r w:rsidRPr="00C06E72">
              <w:rPr>
                <w:i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C06E72">
              <w:rPr>
                <w:color w:val="000000" w:themeColor="text1"/>
                <w:kern w:val="0"/>
                <w:sz w:val="20"/>
                <w:szCs w:val="20"/>
              </w:rPr>
              <w:t>(mis-AMO-153</w:t>
            </w:r>
            <w:r w:rsidRPr="00C06E72">
              <w:rPr>
                <w:rFonts w:hint="eastAsia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7263" w:type="dxa"/>
            <w:tcBorders>
              <w:top w:val="nil"/>
              <w:bottom w:val="nil"/>
            </w:tcBorders>
          </w:tcPr>
          <w:p w:rsidR="00F72AAF" w:rsidRPr="00C06E72" w:rsidRDefault="00F72AAF" w:rsidP="00D921CC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06E72">
              <w:rPr>
                <w:color w:val="000000" w:themeColor="text1"/>
                <w:kern w:val="0"/>
                <w:sz w:val="20"/>
                <w:szCs w:val="20"/>
              </w:rPr>
              <w:t>5’-CAGUACUUUUGUGUAGUACAA-3’</w:t>
            </w:r>
          </w:p>
        </w:tc>
      </w:tr>
      <w:tr w:rsidR="00F72AAF" w:rsidRPr="00BE20A0" w:rsidTr="00F72AAF">
        <w:tc>
          <w:tcPr>
            <w:tcW w:w="1986" w:type="dxa"/>
            <w:tcBorders>
              <w:top w:val="nil"/>
            </w:tcBorders>
          </w:tcPr>
          <w:p w:rsidR="00F72AAF" w:rsidRPr="00BE20A0" w:rsidRDefault="00F72AAF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Snap25-ODN</w:t>
            </w:r>
          </w:p>
        </w:tc>
        <w:tc>
          <w:tcPr>
            <w:tcW w:w="7263" w:type="dxa"/>
            <w:tcBorders>
              <w:top w:val="nil"/>
            </w:tcBorders>
          </w:tcPr>
          <w:p w:rsidR="00F72AAF" w:rsidRPr="00BE20A0" w:rsidRDefault="00F72AAF" w:rsidP="00770704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5’-</w:t>
            </w:r>
            <w:r w:rsidR="00770704">
              <w:t xml:space="preserve"> </w:t>
            </w:r>
            <w:r w:rsidR="00770704" w:rsidRPr="00770704">
              <w:rPr>
                <w:color w:val="000000" w:themeColor="text1"/>
                <w:kern w:val="0"/>
                <w:sz w:val="20"/>
                <w:szCs w:val="20"/>
              </w:rPr>
              <w:t>G+C+A+A+TTTGGTGTGCATAGC+T+C+T+A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>-3’</w:t>
            </w:r>
          </w:p>
        </w:tc>
      </w:tr>
      <w:tr w:rsidR="00F72AAF" w:rsidRPr="00BE20A0" w:rsidTr="00F72AAF">
        <w:tc>
          <w:tcPr>
            <w:tcW w:w="1986" w:type="dxa"/>
          </w:tcPr>
          <w:p w:rsidR="00F72AAF" w:rsidRPr="00BE20A0" w:rsidRDefault="00570CF2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V</w:t>
            </w:r>
            <w:r>
              <w:rPr>
                <w:rFonts w:hint="eastAsia"/>
                <w:i/>
                <w:color w:val="000000" w:themeColor="text1"/>
                <w:kern w:val="0"/>
                <w:sz w:val="20"/>
                <w:szCs w:val="20"/>
              </w:rPr>
              <w:t>amp2</w:t>
            </w: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-ODN</w:t>
            </w:r>
          </w:p>
        </w:tc>
        <w:tc>
          <w:tcPr>
            <w:tcW w:w="7263" w:type="dxa"/>
          </w:tcPr>
          <w:p w:rsidR="00F72AAF" w:rsidRPr="00BE20A0" w:rsidRDefault="00570CF2" w:rsidP="00770704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5’-</w:t>
            </w:r>
            <w:r w:rsidR="00770704">
              <w:t xml:space="preserve"> </w:t>
            </w:r>
            <w:r w:rsidR="00770704" w:rsidRPr="00770704">
              <w:rPr>
                <w:color w:val="000000" w:themeColor="text1"/>
                <w:kern w:val="0"/>
                <w:sz w:val="20"/>
                <w:szCs w:val="20"/>
              </w:rPr>
              <w:t>G+G+G+G+CTATTGCATAGCA+G+A+T+G+C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>-3’</w:t>
            </w:r>
          </w:p>
        </w:tc>
      </w:tr>
      <w:tr w:rsidR="00F72AAF" w:rsidRPr="00BE20A0" w:rsidTr="00F72AAF">
        <w:tc>
          <w:tcPr>
            <w:tcW w:w="1986" w:type="dxa"/>
          </w:tcPr>
          <w:p w:rsidR="00F72AAF" w:rsidRPr="00BE20A0" w:rsidRDefault="00570CF2" w:rsidP="00D921CC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Stx1a-ODN</w:t>
            </w:r>
          </w:p>
        </w:tc>
        <w:tc>
          <w:tcPr>
            <w:tcW w:w="7263" w:type="dxa"/>
          </w:tcPr>
          <w:p w:rsidR="00F72AAF" w:rsidRPr="00BE20A0" w:rsidRDefault="00570CF2" w:rsidP="00770704">
            <w:pPr>
              <w:spacing w:line="480" w:lineRule="auto"/>
              <w:jc w:val="left"/>
              <w:rPr>
                <w:color w:val="000000" w:themeColor="text1"/>
                <w:sz w:val="16"/>
                <w:szCs w:val="16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5’-</w:t>
            </w:r>
            <w:r w:rsidR="00770704">
              <w:t xml:space="preserve"> </w:t>
            </w:r>
            <w:r w:rsidR="00770704" w:rsidRPr="00770704">
              <w:rPr>
                <w:color w:val="000000" w:themeColor="text1"/>
                <w:kern w:val="0"/>
                <w:sz w:val="20"/>
                <w:szCs w:val="20"/>
              </w:rPr>
              <w:t>G+G+G+T+GAGACTGCAGGCC+C+A+A+A+G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>-3’,</w:t>
            </w:r>
          </w:p>
        </w:tc>
      </w:tr>
      <w:tr w:rsidR="00570CF2" w:rsidRPr="00BE20A0" w:rsidTr="00F72AAF">
        <w:tc>
          <w:tcPr>
            <w:tcW w:w="1986" w:type="dxa"/>
          </w:tcPr>
          <w:p w:rsidR="00570CF2" w:rsidRPr="00AD5A46" w:rsidRDefault="00570CF2" w:rsidP="00D921CC">
            <w:pPr>
              <w:spacing w:line="480" w:lineRule="auto"/>
              <w:jc w:val="left"/>
              <w:rPr>
                <w:i/>
                <w:color w:val="000000" w:themeColor="text1"/>
                <w:kern w:val="0"/>
                <w:sz w:val="20"/>
                <w:szCs w:val="20"/>
              </w:rPr>
            </w:pPr>
            <w:r w:rsidRPr="00AD5A46">
              <w:rPr>
                <w:i/>
                <w:color w:val="000000" w:themeColor="text1"/>
                <w:kern w:val="0"/>
                <w:sz w:val="20"/>
                <w:szCs w:val="20"/>
              </w:rPr>
              <w:t>Syt1-ODN</w:t>
            </w:r>
          </w:p>
        </w:tc>
        <w:tc>
          <w:tcPr>
            <w:tcW w:w="7263" w:type="dxa"/>
          </w:tcPr>
          <w:p w:rsidR="00570CF2" w:rsidRPr="00AD5A46" w:rsidRDefault="00570CF2" w:rsidP="00770704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AD5A46">
              <w:rPr>
                <w:color w:val="000000" w:themeColor="text1"/>
                <w:kern w:val="0"/>
                <w:sz w:val="20"/>
                <w:szCs w:val="20"/>
              </w:rPr>
              <w:t>5’-</w:t>
            </w:r>
            <w:r w:rsidR="00770704">
              <w:t xml:space="preserve"> </w:t>
            </w:r>
            <w:r w:rsidR="00770704" w:rsidRPr="00770704">
              <w:rPr>
                <w:color w:val="000000" w:themeColor="text1"/>
                <w:kern w:val="0"/>
                <w:sz w:val="20"/>
                <w:szCs w:val="20"/>
              </w:rPr>
              <w:t>C+T+G+T+CCTATGCATAGCTG+T+T+C+A+G</w:t>
            </w:r>
            <w:r w:rsidRPr="00AD5A46">
              <w:rPr>
                <w:color w:val="000000" w:themeColor="text1"/>
                <w:kern w:val="0"/>
                <w:sz w:val="20"/>
                <w:szCs w:val="20"/>
              </w:rPr>
              <w:t xml:space="preserve"> -3</w:t>
            </w:r>
          </w:p>
        </w:tc>
      </w:tr>
    </w:tbl>
    <w:p w:rsidR="00F72AAF" w:rsidRPr="00570CF2" w:rsidRDefault="00535647" w:rsidP="00305A41">
      <w:pPr>
        <w:autoSpaceDE w:val="0"/>
        <w:adjustRightInd w:val="0"/>
        <w:snapToGrid w:val="0"/>
        <w:spacing w:line="480" w:lineRule="auto"/>
        <w:rPr>
          <w:color w:val="000000" w:themeColor="text1"/>
          <w:sz w:val="16"/>
          <w:szCs w:val="16"/>
        </w:rPr>
      </w:pPr>
      <w:r>
        <w:rPr>
          <w:bCs/>
          <w:i/>
          <w:color w:val="000000" w:themeColor="text1"/>
          <w:sz w:val="20"/>
          <w:szCs w:val="20"/>
        </w:rPr>
        <w:t>M</w:t>
      </w:r>
      <w:r w:rsidR="00570CF2" w:rsidRPr="00535647">
        <w:rPr>
          <w:bCs/>
          <w:i/>
          <w:color w:val="000000" w:themeColor="text1"/>
          <w:sz w:val="20"/>
          <w:szCs w:val="20"/>
        </w:rPr>
        <w:t>iR-15</w:t>
      </w:r>
      <w:r>
        <w:rPr>
          <w:bCs/>
          <w:i/>
          <w:color w:val="000000" w:themeColor="text1"/>
          <w:sz w:val="20"/>
          <w:szCs w:val="20"/>
        </w:rPr>
        <w:t xml:space="preserve">3 </w:t>
      </w:r>
      <w:r w:rsidRPr="00535647">
        <w:rPr>
          <w:bCs/>
          <w:iCs/>
          <w:color w:val="000000" w:themeColor="text1"/>
          <w:sz w:val="20"/>
          <w:szCs w:val="20"/>
        </w:rPr>
        <w:t xml:space="preserve">and </w:t>
      </w:r>
      <w:r w:rsidR="00570CF2" w:rsidRPr="00535647">
        <w:rPr>
          <w:bCs/>
          <w:color w:val="000000" w:themeColor="text1"/>
          <w:sz w:val="20"/>
          <w:szCs w:val="20"/>
        </w:rPr>
        <w:t xml:space="preserve">AMO-153 </w:t>
      </w:r>
      <w:r w:rsidR="00F72AAF" w:rsidRPr="00AD5A46">
        <w:rPr>
          <w:color w:val="000000" w:themeColor="text1"/>
          <w:kern w:val="0"/>
          <w:sz w:val="20"/>
          <w:szCs w:val="20"/>
        </w:rPr>
        <w:t xml:space="preserve">were synthesized by Shanghai </w:t>
      </w:r>
      <w:proofErr w:type="spellStart"/>
      <w:r w:rsidR="00F72AAF" w:rsidRPr="00AD5A46">
        <w:rPr>
          <w:color w:val="000000" w:themeColor="text1"/>
          <w:kern w:val="0"/>
          <w:sz w:val="20"/>
          <w:szCs w:val="20"/>
        </w:rPr>
        <w:t>GenePharma</w:t>
      </w:r>
      <w:proofErr w:type="spellEnd"/>
      <w:r w:rsidR="00F72AAF" w:rsidRPr="00AD5A46">
        <w:rPr>
          <w:color w:val="000000" w:themeColor="text1"/>
          <w:kern w:val="0"/>
          <w:sz w:val="20"/>
          <w:szCs w:val="20"/>
        </w:rPr>
        <w:t xml:space="preserve"> Co, Ltd (Shanghai, China).</w:t>
      </w:r>
      <w:r w:rsidR="00570CF2" w:rsidRPr="00570CF2">
        <w:rPr>
          <w:color w:val="000000" w:themeColor="text1"/>
          <w:kern w:val="0"/>
          <w:sz w:val="20"/>
          <w:szCs w:val="20"/>
        </w:rPr>
        <w:t xml:space="preserve"> 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The masking antisense oligodeoxynucleotides (ODNs) 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 xml:space="preserve">of 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synaptic 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 xml:space="preserve">vesicle-related 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proteins were synthesized by Shanghai </w:t>
      </w:r>
      <w:proofErr w:type="spellStart"/>
      <w:r w:rsidR="00570CF2" w:rsidRPr="00AD5A46">
        <w:rPr>
          <w:color w:val="000000" w:themeColor="text1"/>
          <w:kern w:val="0"/>
          <w:sz w:val="20"/>
          <w:szCs w:val="20"/>
        </w:rPr>
        <w:t>Sangon</w:t>
      </w:r>
      <w:proofErr w:type="spellEnd"/>
      <w:r w:rsidR="00570CF2" w:rsidRPr="00AD5A46">
        <w:rPr>
          <w:color w:val="000000" w:themeColor="text1"/>
          <w:kern w:val="0"/>
          <w:sz w:val="20"/>
          <w:szCs w:val="20"/>
        </w:rPr>
        <w:t xml:space="preserve"> Biological Engineering Technology and Service Co, Ltd (Shanghai, China).</w:t>
      </w:r>
      <w:r w:rsidR="00570CF2">
        <w:rPr>
          <w:rFonts w:hint="eastAsia"/>
          <w:color w:val="000000" w:themeColor="text1"/>
          <w:kern w:val="0"/>
          <w:sz w:val="20"/>
          <w:szCs w:val="20"/>
        </w:rPr>
        <w:t xml:space="preserve">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Snap25-ODN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complements in the position of 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1048</w:t>
      </w:r>
      <w:r w:rsidR="00570CF2" w:rsidRPr="00AD5A46">
        <w:rPr>
          <w:color w:val="000000" w:themeColor="text1"/>
          <w:kern w:val="0"/>
          <w:sz w:val="20"/>
          <w:szCs w:val="20"/>
        </w:rPr>
        <w:t>-10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70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containing the binding sites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miR-153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located in the position 10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57</w:t>
      </w:r>
      <w:r w:rsidR="00570CF2" w:rsidRPr="00AD5A46">
        <w:rPr>
          <w:color w:val="000000" w:themeColor="text1"/>
          <w:kern w:val="0"/>
          <w:sz w:val="20"/>
          <w:szCs w:val="20"/>
        </w:rPr>
        <w:t>-10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63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Snap25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3’ UTR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;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V</w:t>
      </w:r>
      <w:r w:rsidR="00570CF2">
        <w:rPr>
          <w:rFonts w:hint="eastAsia"/>
          <w:i/>
          <w:color w:val="000000" w:themeColor="text1"/>
          <w:kern w:val="0"/>
          <w:sz w:val="20"/>
          <w:szCs w:val="20"/>
        </w:rPr>
        <w:t>amp2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-ODN</w:t>
      </w:r>
      <w:r w:rsidR="00570CF2">
        <w:rPr>
          <w:rFonts w:hint="eastAsia"/>
          <w:i/>
          <w:color w:val="000000" w:themeColor="text1"/>
          <w:kern w:val="0"/>
          <w:sz w:val="20"/>
          <w:szCs w:val="20"/>
        </w:rPr>
        <w:t xml:space="preserve">  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masks complements in the position of 313-334 containing the binding sites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miR-153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located in position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320-327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V</w:t>
      </w:r>
      <w:r w:rsidR="00570CF2">
        <w:rPr>
          <w:rFonts w:hint="eastAsia"/>
          <w:i/>
          <w:color w:val="000000" w:themeColor="text1"/>
          <w:kern w:val="0"/>
          <w:sz w:val="20"/>
          <w:szCs w:val="20"/>
        </w:rPr>
        <w:t>amp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2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3’ UTR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 xml:space="preserve">;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Stx1a-ODN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complements in the position of 83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6</w:t>
      </w:r>
      <w:r w:rsidR="00570CF2" w:rsidRPr="00AD5A46">
        <w:rPr>
          <w:color w:val="000000" w:themeColor="text1"/>
          <w:kern w:val="0"/>
          <w:sz w:val="20"/>
          <w:szCs w:val="20"/>
        </w:rPr>
        <w:t>-85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5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containing the binding sites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miR-153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located in position 843-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848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stx-1a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3’ UTR;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Syt1-ODN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complements in the position of 16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15</w:t>
      </w:r>
      <w:r w:rsidR="00570CF2" w:rsidRPr="00AD5A46">
        <w:rPr>
          <w:color w:val="000000" w:themeColor="text1"/>
          <w:kern w:val="0"/>
          <w:sz w:val="20"/>
          <w:szCs w:val="20"/>
        </w:rPr>
        <w:t>-16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35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containing the binding sites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miR-153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located in position 162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2</w:t>
      </w:r>
      <w:r w:rsidR="00570CF2" w:rsidRPr="00AD5A46">
        <w:rPr>
          <w:color w:val="000000" w:themeColor="text1"/>
          <w:kern w:val="0"/>
          <w:sz w:val="20"/>
          <w:szCs w:val="20"/>
        </w:rPr>
        <w:t>-162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8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of </w:t>
      </w:r>
      <w:r w:rsidR="00570CF2" w:rsidRPr="00AD5A46">
        <w:rPr>
          <w:i/>
          <w:color w:val="000000" w:themeColor="text1"/>
          <w:kern w:val="0"/>
          <w:sz w:val="20"/>
          <w:szCs w:val="20"/>
        </w:rPr>
        <w:t>syt1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3’ UTR</w:t>
      </w:r>
      <w:r w:rsidR="00570CF2" w:rsidRPr="00AD5A46">
        <w:rPr>
          <w:rFonts w:hint="eastAsia"/>
          <w:color w:val="000000" w:themeColor="text1"/>
          <w:kern w:val="0"/>
          <w:sz w:val="20"/>
          <w:szCs w:val="20"/>
        </w:rPr>
        <w:t>.</w:t>
      </w:r>
      <w:r w:rsidR="00570CF2" w:rsidRPr="00AD5A46">
        <w:rPr>
          <w:color w:val="000000" w:themeColor="text1"/>
          <w:kern w:val="0"/>
          <w:sz w:val="20"/>
          <w:szCs w:val="20"/>
        </w:rPr>
        <w:t xml:space="preserve"> All nucleotides or deoxynucleotides at both ends of the antisense molecules were locked by a methylene bridge connecting between the 2’-O- and the 4’-C atoms.</w:t>
      </w:r>
    </w:p>
    <w:p w:rsidR="00AF5027" w:rsidRPr="00BE20A0" w:rsidRDefault="00AF5027" w:rsidP="00A27185">
      <w:pPr>
        <w:widowControl/>
        <w:spacing w:line="480" w:lineRule="auto"/>
        <w:jc w:val="left"/>
        <w:rPr>
          <w:b/>
          <w:color w:val="000000" w:themeColor="text1"/>
          <w:sz w:val="16"/>
          <w:szCs w:val="16"/>
        </w:rPr>
      </w:pPr>
      <w:r w:rsidRPr="00BE20A0">
        <w:rPr>
          <w:b/>
          <w:color w:val="000000" w:themeColor="text1"/>
          <w:sz w:val="16"/>
          <w:szCs w:val="16"/>
        </w:rPr>
        <w:br w:type="page"/>
      </w:r>
    </w:p>
    <w:p w:rsidR="0049457C" w:rsidRPr="006F3062" w:rsidRDefault="006F3062" w:rsidP="00A27185">
      <w:pPr>
        <w:widowControl/>
        <w:spacing w:line="480" w:lineRule="auto"/>
        <w:jc w:val="left"/>
        <w:rPr>
          <w:bCs/>
          <w:color w:val="000000" w:themeColor="text1"/>
          <w:sz w:val="24"/>
        </w:rPr>
      </w:pPr>
      <w:r w:rsidRPr="006F3062">
        <w:rPr>
          <w:rFonts w:hint="eastAsia"/>
          <w:b/>
          <w:color w:val="000000" w:themeColor="text1"/>
          <w:sz w:val="24"/>
        </w:rPr>
        <w:lastRenderedPageBreak/>
        <w:t xml:space="preserve">Addition files </w:t>
      </w:r>
      <w:r w:rsidR="003A7B49">
        <w:rPr>
          <w:rFonts w:hint="eastAsia"/>
          <w:b/>
          <w:color w:val="000000" w:themeColor="text1"/>
          <w:sz w:val="24"/>
        </w:rPr>
        <w:t>8</w:t>
      </w:r>
      <w:r w:rsidRPr="006F3062">
        <w:rPr>
          <w:b/>
          <w:color w:val="000000" w:themeColor="text1"/>
          <w:sz w:val="24"/>
        </w:rPr>
        <w:t xml:space="preserve">: </w:t>
      </w:r>
      <w:r w:rsidR="00EC6B25" w:rsidRPr="006F3062">
        <w:rPr>
          <w:rFonts w:hint="eastAsia"/>
          <w:b/>
          <w:color w:val="000000" w:themeColor="text1"/>
          <w:sz w:val="24"/>
        </w:rPr>
        <w:t>T</w:t>
      </w:r>
      <w:r w:rsidR="0049457C" w:rsidRPr="006F3062">
        <w:rPr>
          <w:b/>
          <w:color w:val="000000" w:themeColor="text1"/>
          <w:sz w:val="24"/>
        </w:rPr>
        <w:t xml:space="preserve">able </w:t>
      </w:r>
      <w:r w:rsidR="000F3A60" w:rsidRPr="006F3062">
        <w:rPr>
          <w:rFonts w:hint="eastAsia"/>
          <w:b/>
          <w:color w:val="000000" w:themeColor="text1"/>
          <w:sz w:val="24"/>
        </w:rPr>
        <w:t>S</w:t>
      </w:r>
      <w:r w:rsidR="00305A41" w:rsidRPr="006F3062">
        <w:rPr>
          <w:rFonts w:hint="eastAsia"/>
          <w:b/>
          <w:color w:val="000000" w:themeColor="text1"/>
          <w:sz w:val="24"/>
        </w:rPr>
        <w:t>3</w:t>
      </w:r>
      <w:r w:rsidR="0049457C" w:rsidRPr="006F3062">
        <w:rPr>
          <w:b/>
          <w:color w:val="000000" w:themeColor="text1"/>
          <w:sz w:val="24"/>
        </w:rPr>
        <w:t xml:space="preserve">. </w:t>
      </w:r>
      <w:proofErr w:type="gramStart"/>
      <w:r w:rsidR="0049457C" w:rsidRPr="006F3062">
        <w:rPr>
          <w:bCs/>
          <w:color w:val="000000" w:themeColor="text1"/>
          <w:sz w:val="24"/>
        </w:rPr>
        <w:t xml:space="preserve">PCR primers for </w:t>
      </w:r>
      <w:proofErr w:type="spellStart"/>
      <w:r w:rsidR="0049457C" w:rsidRPr="006F3062">
        <w:rPr>
          <w:bCs/>
          <w:color w:val="000000" w:themeColor="text1"/>
          <w:sz w:val="24"/>
        </w:rPr>
        <w:t>qRT</w:t>
      </w:r>
      <w:proofErr w:type="spellEnd"/>
      <w:r w:rsidR="0049457C" w:rsidRPr="006F3062">
        <w:rPr>
          <w:bCs/>
          <w:color w:val="000000" w:themeColor="text1"/>
          <w:sz w:val="24"/>
        </w:rPr>
        <w:t>-PCR.</w:t>
      </w:r>
      <w:proofErr w:type="gramEnd"/>
    </w:p>
    <w:tbl>
      <w:tblPr>
        <w:tblStyle w:val="a6"/>
        <w:tblW w:w="9566" w:type="dxa"/>
        <w:tblInd w:w="-5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8188"/>
      </w:tblGrid>
      <w:tr w:rsidR="0049457C" w:rsidRPr="00CF445C" w:rsidTr="00DD63CE">
        <w:trPr>
          <w:trHeight w:val="448"/>
        </w:trPr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miRNAs</w:t>
            </w:r>
          </w:p>
        </w:tc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 xml:space="preserve">Sequences of primers </w:t>
            </w:r>
          </w:p>
        </w:tc>
      </w:tr>
      <w:tr w:rsidR="0049457C" w:rsidRPr="00CF445C" w:rsidTr="00DD63CE">
        <w:trPr>
          <w:trHeight w:val="634"/>
        </w:trPr>
        <w:tc>
          <w:tcPr>
            <w:tcW w:w="1378" w:type="dxa"/>
            <w:tcBorders>
              <w:top w:val="single" w:sz="4" w:space="0" w:color="auto"/>
            </w:tcBorders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U6</w:t>
            </w:r>
          </w:p>
        </w:tc>
        <w:tc>
          <w:tcPr>
            <w:tcW w:w="8188" w:type="dxa"/>
            <w:tcBorders>
              <w:top w:val="single" w:sz="4" w:space="0" w:color="auto"/>
            </w:tcBorders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RT primer: 5′- CGCTTCACGAATTTGCGTGTCAT-3′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 xml:space="preserve">F: 5′- GCTTCGGCAGCACATATACTAAAAT </w:t>
            </w:r>
            <w:bookmarkStart w:id="5" w:name="OLE_LINK4"/>
            <w:bookmarkStart w:id="6" w:name="OLE_LINK5"/>
            <w:r w:rsidRPr="00BE20A0">
              <w:rPr>
                <w:color w:val="000000" w:themeColor="text1"/>
                <w:sz w:val="18"/>
                <w:szCs w:val="20"/>
              </w:rPr>
              <w:t>-3′</w:t>
            </w:r>
            <w:bookmarkEnd w:id="5"/>
            <w:bookmarkEnd w:id="6"/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R: 5′- CGCTTCACGAATTTGCGTGTCAT -3′</w:t>
            </w:r>
          </w:p>
        </w:tc>
      </w:tr>
      <w:tr w:rsidR="0049457C" w:rsidRPr="00CF445C" w:rsidTr="00DD63CE">
        <w:trPr>
          <w:trHeight w:val="634"/>
        </w:trPr>
        <w:tc>
          <w:tcPr>
            <w:tcW w:w="137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miR-153-3p</w:t>
            </w:r>
          </w:p>
        </w:tc>
        <w:tc>
          <w:tcPr>
            <w:tcW w:w="818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RT primer: 5′-GTCGTATCCAGTGCGTGTCGTGGAGTCGGCAATTGCACTGGATACGACGATCAC-3’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F: 5′- GGGGTTGCATAGTCACAA -3′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R: 5′- CAGTGCGTGTCGTGGAGT -3′</w:t>
            </w:r>
          </w:p>
        </w:tc>
      </w:tr>
      <w:tr w:rsidR="0049457C" w:rsidRPr="00CF445C" w:rsidTr="00DD63CE">
        <w:trPr>
          <w:trHeight w:val="634"/>
        </w:trPr>
        <w:tc>
          <w:tcPr>
            <w:tcW w:w="137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miR-137-5p</w:t>
            </w:r>
          </w:p>
        </w:tc>
        <w:tc>
          <w:tcPr>
            <w:tcW w:w="818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RT primer: 5‘-CTCAACTGGTGTCGTGGAGTCGGCAATTCAGTTGCTACGCGT -3’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F: 5’-ACACTCCAGCTGGGTTATTGCTTAAGA -3’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R: 5'-CTCAACTGGTGTCGTGGA-3'</w:t>
            </w:r>
          </w:p>
        </w:tc>
      </w:tr>
      <w:tr w:rsidR="0049457C" w:rsidRPr="00CF445C" w:rsidTr="00DD63CE">
        <w:trPr>
          <w:trHeight w:val="634"/>
        </w:trPr>
        <w:tc>
          <w:tcPr>
            <w:tcW w:w="137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miR-34c-5p</w:t>
            </w:r>
          </w:p>
        </w:tc>
        <w:tc>
          <w:tcPr>
            <w:tcW w:w="818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RT primer:5‘-CTCAACTGGTGTCGTGGAGTCGGCAATTCAGTTGGCAATCAG -3’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 xml:space="preserve">F: 5‘-ACACTCCAGCTGGGAGGCAGTGTAGT- 3’ 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R: 5'-CTCAACTGGTGTCGTGGA-3'</w:t>
            </w:r>
          </w:p>
        </w:tc>
      </w:tr>
      <w:tr w:rsidR="0049457C" w:rsidRPr="00CF445C" w:rsidTr="00DD63CE">
        <w:trPr>
          <w:trHeight w:val="634"/>
        </w:trPr>
        <w:tc>
          <w:tcPr>
            <w:tcW w:w="137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i/>
                <w:color w:val="000000" w:themeColor="text1"/>
                <w:sz w:val="18"/>
                <w:szCs w:val="20"/>
              </w:rPr>
            </w:pPr>
            <w:r w:rsidRPr="00BE20A0">
              <w:rPr>
                <w:i/>
                <w:color w:val="000000" w:themeColor="text1"/>
                <w:sz w:val="18"/>
                <w:szCs w:val="20"/>
              </w:rPr>
              <w:t>miR-135a-5p</w:t>
            </w:r>
          </w:p>
        </w:tc>
        <w:tc>
          <w:tcPr>
            <w:tcW w:w="8188" w:type="dxa"/>
          </w:tcPr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RT primer: 5‘-CTCAACTGGTGTCGTGGAGTCGGCAATTCAGTTGTCACATAG -3’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F: 5‘-ACACTCCAGCTGGGTATGGCTTTTTA- 3’</w:t>
            </w:r>
          </w:p>
          <w:p w:rsidR="0049457C" w:rsidRPr="00BE20A0" w:rsidRDefault="0049457C" w:rsidP="00A27185">
            <w:pPr>
              <w:adjustRightInd w:val="0"/>
              <w:snapToGrid w:val="0"/>
              <w:spacing w:line="480" w:lineRule="auto"/>
              <w:jc w:val="left"/>
              <w:rPr>
                <w:color w:val="000000" w:themeColor="text1"/>
                <w:sz w:val="18"/>
                <w:szCs w:val="20"/>
              </w:rPr>
            </w:pPr>
            <w:r w:rsidRPr="00BE20A0">
              <w:rPr>
                <w:color w:val="000000" w:themeColor="text1"/>
                <w:sz w:val="18"/>
                <w:szCs w:val="20"/>
              </w:rPr>
              <w:t>R:</w:t>
            </w:r>
            <w:r w:rsidRPr="00BE20A0">
              <w:rPr>
                <w:color w:val="000000" w:themeColor="text1"/>
                <w:kern w:val="0"/>
                <w:sz w:val="18"/>
                <w:szCs w:val="20"/>
              </w:rPr>
              <w:t xml:space="preserve"> </w:t>
            </w:r>
            <w:r w:rsidRPr="00BE20A0">
              <w:rPr>
                <w:color w:val="000000" w:themeColor="text1"/>
                <w:sz w:val="18"/>
                <w:szCs w:val="20"/>
              </w:rPr>
              <w:t>5'-CTCAACTGGTGTCGTGGA-3'</w:t>
            </w:r>
          </w:p>
        </w:tc>
      </w:tr>
    </w:tbl>
    <w:p w:rsidR="0049457C" w:rsidRPr="00CF445C" w:rsidRDefault="0049457C" w:rsidP="00A27185">
      <w:pPr>
        <w:autoSpaceDE w:val="0"/>
        <w:autoSpaceDN w:val="0"/>
        <w:adjustRightInd w:val="0"/>
        <w:snapToGrid w:val="0"/>
        <w:spacing w:line="480" w:lineRule="auto"/>
        <w:jc w:val="left"/>
        <w:outlineLvl w:val="0"/>
        <w:rPr>
          <w:color w:val="FF0000"/>
          <w:sz w:val="20"/>
          <w:szCs w:val="20"/>
        </w:rPr>
      </w:pPr>
    </w:p>
    <w:p w:rsidR="0049457C" w:rsidRPr="00CF445C" w:rsidRDefault="0049457C" w:rsidP="00A27185">
      <w:pPr>
        <w:spacing w:line="480" w:lineRule="auto"/>
        <w:rPr>
          <w:color w:val="FF0000"/>
          <w:sz w:val="20"/>
          <w:szCs w:val="20"/>
        </w:rPr>
      </w:pPr>
    </w:p>
    <w:p w:rsidR="0099449C" w:rsidRPr="00CF445C" w:rsidRDefault="0099449C" w:rsidP="00A27185">
      <w:pPr>
        <w:widowControl/>
        <w:spacing w:line="480" w:lineRule="auto"/>
        <w:jc w:val="left"/>
        <w:rPr>
          <w:color w:val="000000" w:themeColor="text1"/>
          <w:sz w:val="20"/>
          <w:szCs w:val="20"/>
        </w:rPr>
      </w:pPr>
      <w:r w:rsidRPr="00CF445C">
        <w:rPr>
          <w:color w:val="000000" w:themeColor="text1"/>
          <w:sz w:val="20"/>
          <w:szCs w:val="20"/>
        </w:rPr>
        <w:br w:type="page"/>
      </w:r>
    </w:p>
    <w:p w:rsidR="0099449C" w:rsidRPr="006F3062" w:rsidRDefault="006F3062" w:rsidP="006F3062">
      <w:pPr>
        <w:widowControl/>
        <w:spacing w:line="480" w:lineRule="auto"/>
        <w:jc w:val="left"/>
        <w:rPr>
          <w:bCs/>
          <w:color w:val="000000" w:themeColor="text1"/>
          <w:sz w:val="24"/>
        </w:rPr>
      </w:pPr>
      <w:bookmarkStart w:id="7" w:name="OLE_LINK2"/>
      <w:bookmarkStart w:id="8" w:name="OLE_LINK3"/>
      <w:r w:rsidRPr="006F3062">
        <w:rPr>
          <w:rFonts w:hint="eastAsia"/>
          <w:b/>
          <w:color w:val="000000" w:themeColor="text1"/>
          <w:sz w:val="24"/>
        </w:rPr>
        <w:lastRenderedPageBreak/>
        <w:t xml:space="preserve">Addition files </w:t>
      </w:r>
      <w:bookmarkEnd w:id="7"/>
      <w:bookmarkEnd w:id="8"/>
      <w:r w:rsidR="003A7B49">
        <w:rPr>
          <w:rFonts w:hint="eastAsia"/>
          <w:b/>
          <w:color w:val="000000" w:themeColor="text1"/>
          <w:sz w:val="24"/>
        </w:rPr>
        <w:t>9</w:t>
      </w:r>
      <w:r>
        <w:rPr>
          <w:b/>
          <w:color w:val="000000" w:themeColor="text1"/>
          <w:sz w:val="24"/>
        </w:rPr>
        <w:t xml:space="preserve">: </w:t>
      </w:r>
      <w:r w:rsidR="00EC6B25" w:rsidRPr="006F3062">
        <w:rPr>
          <w:rFonts w:hint="eastAsia"/>
          <w:b/>
          <w:color w:val="000000" w:themeColor="text1"/>
          <w:sz w:val="24"/>
        </w:rPr>
        <w:t>T</w:t>
      </w:r>
      <w:r w:rsidR="0099449C" w:rsidRPr="006F3062">
        <w:rPr>
          <w:b/>
          <w:color w:val="000000" w:themeColor="text1"/>
          <w:sz w:val="24"/>
        </w:rPr>
        <w:t xml:space="preserve">able </w:t>
      </w:r>
      <w:r w:rsidR="000F3A60" w:rsidRPr="006F3062">
        <w:rPr>
          <w:rFonts w:hint="eastAsia"/>
          <w:b/>
          <w:color w:val="000000" w:themeColor="text1"/>
          <w:sz w:val="24"/>
        </w:rPr>
        <w:t>S</w:t>
      </w:r>
      <w:r w:rsidR="00305A41" w:rsidRPr="006F3062">
        <w:rPr>
          <w:rFonts w:hint="eastAsia"/>
          <w:b/>
          <w:color w:val="000000" w:themeColor="text1"/>
          <w:sz w:val="24"/>
        </w:rPr>
        <w:t>4</w:t>
      </w:r>
      <w:r w:rsidR="0099449C" w:rsidRPr="006F3062">
        <w:rPr>
          <w:b/>
          <w:color w:val="000000" w:themeColor="text1"/>
          <w:sz w:val="24"/>
        </w:rPr>
        <w:t xml:space="preserve">. </w:t>
      </w:r>
      <w:r w:rsidR="0099449C" w:rsidRPr="006F3062">
        <w:rPr>
          <w:bCs/>
          <w:color w:val="000000" w:themeColor="text1"/>
          <w:sz w:val="24"/>
        </w:rPr>
        <w:t>Antibodies used in the study</w:t>
      </w:r>
      <w:r>
        <w:rPr>
          <w:bCs/>
          <w:color w:val="000000" w:themeColor="text1"/>
          <w:sz w:val="24"/>
        </w:rPr>
        <w:t>.</w:t>
      </w:r>
    </w:p>
    <w:tbl>
      <w:tblPr>
        <w:tblStyle w:val="a6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026"/>
        <w:gridCol w:w="3777"/>
      </w:tblGrid>
      <w:tr w:rsidR="0099449C" w:rsidRPr="00CF445C" w:rsidTr="003E3E72">
        <w:trPr>
          <w:trHeight w:val="307"/>
        </w:trPr>
        <w:tc>
          <w:tcPr>
            <w:tcW w:w="803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bookmarkStart w:id="9" w:name="_Hlk507947503"/>
            <w:r w:rsidRPr="00CF445C">
              <w:rPr>
                <w:color w:val="000000" w:themeColor="text1"/>
                <w:kern w:val="0"/>
                <w:sz w:val="20"/>
                <w:szCs w:val="20"/>
              </w:rPr>
              <w:t>Antibodies       Cat. No.      Dilution     Source</w:t>
            </w:r>
          </w:p>
        </w:tc>
      </w:tr>
      <w:tr w:rsidR="0099449C" w:rsidRPr="00CF445C" w:rsidTr="003E3E72">
        <w:trPr>
          <w:trHeight w:val="299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Syntaxin-1A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110 011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1:5000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bookmarkStart w:id="10" w:name="OLE_LINK1"/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  <w:bookmarkEnd w:id="10"/>
          </w:p>
        </w:tc>
      </w:tr>
      <w:tr w:rsidR="0099449C" w:rsidRPr="00CF445C" w:rsidTr="003E3E72">
        <w:trPr>
          <w:trHeight w:val="307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SNAP-25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111 011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1:5000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tr w:rsidR="0099449C" w:rsidRPr="00CF445C" w:rsidTr="003E3E72">
        <w:trPr>
          <w:trHeight w:val="307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Synaptobrein-2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104 211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1:10000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tr w:rsidR="0099449C" w:rsidRPr="00CF445C" w:rsidTr="003E3E72">
        <w:trPr>
          <w:trHeight w:val="307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Synaptotagmin-1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105 011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1:3300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tr w:rsidR="0099449C" w:rsidRPr="00CF445C" w:rsidTr="003E3E72">
        <w:trPr>
          <w:trHeight w:val="307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Munc-13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126 111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1:1000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tr w:rsidR="0099449C" w:rsidRPr="00CF445C" w:rsidTr="003E3E72">
        <w:trPr>
          <w:trHeight w:val="307"/>
        </w:trPr>
        <w:tc>
          <w:tcPr>
            <w:tcW w:w="1951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Munc-18</w:t>
            </w:r>
          </w:p>
        </w:tc>
        <w:tc>
          <w:tcPr>
            <w:tcW w:w="127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116 002</w:t>
            </w:r>
          </w:p>
        </w:tc>
        <w:tc>
          <w:tcPr>
            <w:tcW w:w="1026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1:1000</w:t>
            </w:r>
          </w:p>
        </w:tc>
        <w:tc>
          <w:tcPr>
            <w:tcW w:w="3777" w:type="dxa"/>
          </w:tcPr>
          <w:p w:rsidR="0099449C" w:rsidRPr="00CF445C" w:rsidRDefault="0099449C" w:rsidP="00A27185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tr w:rsidR="00884247" w:rsidRPr="00CF445C" w:rsidTr="003E3E72">
        <w:trPr>
          <w:trHeight w:val="307"/>
        </w:trPr>
        <w:tc>
          <w:tcPr>
            <w:tcW w:w="1951" w:type="dxa"/>
            <w:tcBorders>
              <w:bottom w:val="single" w:sz="12" w:space="0" w:color="auto"/>
            </w:tcBorders>
          </w:tcPr>
          <w:p w:rsidR="00884247" w:rsidRPr="00CF445C" w:rsidRDefault="00884247" w:rsidP="00327DD8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Complexin1/2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884247" w:rsidRPr="00CF445C" w:rsidRDefault="00884247" w:rsidP="00327DD8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122 002</w:t>
            </w:r>
          </w:p>
        </w:tc>
        <w:tc>
          <w:tcPr>
            <w:tcW w:w="1026" w:type="dxa"/>
            <w:tcBorders>
              <w:bottom w:val="single" w:sz="12" w:space="0" w:color="auto"/>
            </w:tcBorders>
          </w:tcPr>
          <w:p w:rsidR="00884247" w:rsidRPr="00CF445C" w:rsidRDefault="00884247" w:rsidP="00327DD8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1:1000</w:t>
            </w:r>
          </w:p>
        </w:tc>
        <w:tc>
          <w:tcPr>
            <w:tcW w:w="3777" w:type="dxa"/>
            <w:tcBorders>
              <w:bottom w:val="single" w:sz="12" w:space="0" w:color="auto"/>
            </w:tcBorders>
          </w:tcPr>
          <w:p w:rsidR="00884247" w:rsidRPr="00CF445C" w:rsidRDefault="00884247" w:rsidP="00327DD8">
            <w:pPr>
              <w:spacing w:line="480" w:lineRule="auto"/>
              <w:jc w:val="left"/>
              <w:rPr>
                <w:color w:val="000000" w:themeColor="text1"/>
                <w:kern w:val="0"/>
                <w:sz w:val="20"/>
                <w:szCs w:val="20"/>
              </w:rPr>
            </w:pPr>
            <w:r w:rsidRPr="00CF445C">
              <w:rPr>
                <w:color w:val="000000" w:themeColor="text1"/>
                <w:kern w:val="0"/>
                <w:sz w:val="20"/>
                <w:szCs w:val="20"/>
              </w:rPr>
              <w:t>Synaptic System (</w:t>
            </w:r>
            <w:proofErr w:type="spellStart"/>
            <w:r w:rsidRPr="00CF445C">
              <w:rPr>
                <w:color w:val="000000" w:themeColor="text1"/>
                <w:kern w:val="0"/>
                <w:sz w:val="20"/>
                <w:szCs w:val="20"/>
              </w:rPr>
              <w:t>Goettingen</w:t>
            </w:r>
            <w:proofErr w:type="spellEnd"/>
            <w:r w:rsidRPr="00CF445C">
              <w:rPr>
                <w:color w:val="000000" w:themeColor="text1"/>
                <w:kern w:val="0"/>
                <w:sz w:val="20"/>
                <w:szCs w:val="20"/>
              </w:rPr>
              <w:t>, Germany)</w:t>
            </w:r>
          </w:p>
        </w:tc>
      </w:tr>
      <w:bookmarkEnd w:id="9"/>
    </w:tbl>
    <w:p w:rsidR="002971EC" w:rsidRDefault="002971EC" w:rsidP="00A27185">
      <w:pPr>
        <w:widowControl/>
        <w:spacing w:line="480" w:lineRule="auto"/>
        <w:jc w:val="left"/>
        <w:rPr>
          <w:b/>
          <w:color w:val="000000" w:themeColor="text1"/>
          <w:sz w:val="20"/>
          <w:szCs w:val="20"/>
          <w:highlight w:val="yellow"/>
        </w:rPr>
      </w:pPr>
    </w:p>
    <w:p w:rsidR="00DA09D8" w:rsidRPr="001A460A" w:rsidRDefault="00DA09D8">
      <w:pPr>
        <w:widowControl/>
        <w:jc w:val="left"/>
        <w:rPr>
          <w:b/>
          <w:color w:val="000000" w:themeColor="text1"/>
          <w:sz w:val="20"/>
          <w:szCs w:val="20"/>
        </w:rPr>
      </w:pPr>
      <w:r w:rsidRPr="001A460A">
        <w:rPr>
          <w:b/>
          <w:color w:val="000000" w:themeColor="text1"/>
          <w:sz w:val="20"/>
          <w:szCs w:val="20"/>
        </w:rPr>
        <w:br w:type="page"/>
      </w:r>
    </w:p>
    <w:p w:rsidR="00DA09D8" w:rsidRPr="009D2D24" w:rsidRDefault="00DA09D8" w:rsidP="00DA09D8">
      <w:pPr>
        <w:jc w:val="left"/>
        <w:rPr>
          <w:color w:val="000000" w:themeColor="text1"/>
          <w:sz w:val="24"/>
        </w:rPr>
      </w:pPr>
      <w:r w:rsidRPr="006F3062">
        <w:rPr>
          <w:rFonts w:hint="eastAsia"/>
          <w:b/>
          <w:color w:val="000000" w:themeColor="text1"/>
          <w:sz w:val="24"/>
        </w:rPr>
        <w:lastRenderedPageBreak/>
        <w:t xml:space="preserve">Addition files </w:t>
      </w:r>
      <w:r>
        <w:rPr>
          <w:rFonts w:hint="eastAsia"/>
          <w:b/>
          <w:color w:val="000000" w:themeColor="text1"/>
          <w:sz w:val="24"/>
        </w:rPr>
        <w:t>8</w:t>
      </w:r>
      <w:r>
        <w:rPr>
          <w:b/>
          <w:color w:val="000000" w:themeColor="text1"/>
          <w:sz w:val="24"/>
        </w:rPr>
        <w:t xml:space="preserve">: </w:t>
      </w:r>
      <w:r w:rsidRPr="006F3062">
        <w:rPr>
          <w:rFonts w:hint="eastAsia"/>
          <w:b/>
          <w:color w:val="000000" w:themeColor="text1"/>
          <w:sz w:val="24"/>
        </w:rPr>
        <w:t>T</w:t>
      </w:r>
      <w:r w:rsidRPr="006F3062">
        <w:rPr>
          <w:b/>
          <w:color w:val="000000" w:themeColor="text1"/>
          <w:sz w:val="24"/>
        </w:rPr>
        <w:t xml:space="preserve">able </w:t>
      </w:r>
      <w:r w:rsidRPr="006F3062">
        <w:rPr>
          <w:rFonts w:hint="eastAsia"/>
          <w:b/>
          <w:color w:val="000000" w:themeColor="text1"/>
          <w:sz w:val="24"/>
        </w:rPr>
        <w:t>S</w:t>
      </w:r>
      <w:r>
        <w:rPr>
          <w:rFonts w:hint="eastAsia"/>
          <w:b/>
          <w:color w:val="000000" w:themeColor="text1"/>
          <w:sz w:val="24"/>
        </w:rPr>
        <w:t>5</w:t>
      </w:r>
      <w:r w:rsidRPr="006F3062">
        <w:rPr>
          <w:b/>
          <w:color w:val="000000" w:themeColor="text1"/>
          <w:sz w:val="24"/>
        </w:rPr>
        <w:t>.</w:t>
      </w:r>
      <w:r>
        <w:rPr>
          <w:rFonts w:hint="eastAsia"/>
          <w:b/>
          <w:color w:val="000000" w:themeColor="text1"/>
          <w:sz w:val="24"/>
        </w:rPr>
        <w:t xml:space="preserve"> </w:t>
      </w:r>
      <w:r w:rsidRPr="009D2D24">
        <w:rPr>
          <w:rFonts w:hint="eastAsia"/>
          <w:color w:val="000000" w:themeColor="text1"/>
          <w:sz w:val="24"/>
        </w:rPr>
        <w:t>: Characteristics and c</w:t>
      </w:r>
      <w:r w:rsidRPr="009D2D24">
        <w:rPr>
          <w:color w:val="000000" w:themeColor="text1"/>
          <w:sz w:val="24"/>
        </w:rPr>
        <w:t>ognitive evaluation</w:t>
      </w:r>
      <w:r w:rsidRPr="009D2D24">
        <w:rPr>
          <w:rFonts w:hint="eastAsia"/>
          <w:color w:val="000000" w:themeColor="text1"/>
          <w:sz w:val="24"/>
        </w:rPr>
        <w:t xml:space="preserve"> score of subjects </w:t>
      </w:r>
    </w:p>
    <w:p w:rsidR="00DA09D8" w:rsidRPr="009D2D24" w:rsidRDefault="00DA09D8" w:rsidP="00DA09D8">
      <w:pPr>
        <w:jc w:val="left"/>
        <w:rPr>
          <w:color w:val="000000" w:themeColor="text1"/>
          <w:sz w:val="24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92"/>
        <w:gridCol w:w="567"/>
        <w:gridCol w:w="992"/>
        <w:gridCol w:w="992"/>
        <w:gridCol w:w="993"/>
        <w:gridCol w:w="1701"/>
      </w:tblGrid>
      <w:tr w:rsidR="00DA09D8" w:rsidRPr="009D2D24" w:rsidTr="002E572D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Patients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Sex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age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MMSE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proofErr w:type="spellStart"/>
            <w:r w:rsidRPr="009D2D24">
              <w:rPr>
                <w:rFonts w:hint="eastAsia"/>
                <w:color w:val="000000" w:themeColor="text1"/>
              </w:rPr>
              <w:t>MoCA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HAMD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education</w:t>
            </w:r>
          </w:p>
        </w:tc>
      </w:tr>
      <w:tr w:rsidR="00DA09D8" w:rsidRPr="009D2D24" w:rsidTr="002E572D">
        <w:tc>
          <w:tcPr>
            <w:tcW w:w="1101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 xml:space="preserve">bachelor 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tl-2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73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29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27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tl-3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74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tl-4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87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tl-5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86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27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tl-6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89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C</w:t>
            </w:r>
            <w:r w:rsidRPr="009D2D24">
              <w:rPr>
                <w:rFonts w:hint="eastAsia"/>
                <w:color w:val="000000" w:themeColor="text1"/>
              </w:rPr>
              <w:t>tl-7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70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master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VaD-1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81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26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junior college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VaD-2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81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4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junior college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VaD-3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84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28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25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VaD-4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83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24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24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  <w:tr w:rsidR="00DA09D8" w:rsidRPr="009D2D24" w:rsidTr="002E572D">
        <w:tc>
          <w:tcPr>
            <w:tcW w:w="11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VaD-5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male</w:t>
            </w:r>
          </w:p>
        </w:tc>
        <w:tc>
          <w:tcPr>
            <w:tcW w:w="567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90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29</w:t>
            </w:r>
          </w:p>
        </w:tc>
        <w:tc>
          <w:tcPr>
            <w:tcW w:w="992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23</w:t>
            </w:r>
          </w:p>
        </w:tc>
        <w:tc>
          <w:tcPr>
            <w:tcW w:w="993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rFonts w:hint="eastAsia"/>
                <w:color w:val="000000" w:themeColor="text1"/>
              </w:rPr>
              <w:t>0</w:t>
            </w:r>
          </w:p>
        </w:tc>
        <w:tc>
          <w:tcPr>
            <w:tcW w:w="1701" w:type="dxa"/>
          </w:tcPr>
          <w:p w:rsidR="00DA09D8" w:rsidRPr="009D2D24" w:rsidRDefault="00DA09D8" w:rsidP="002E572D">
            <w:pPr>
              <w:jc w:val="left"/>
              <w:rPr>
                <w:color w:val="000000" w:themeColor="text1"/>
              </w:rPr>
            </w:pPr>
            <w:r w:rsidRPr="009D2D24">
              <w:rPr>
                <w:color w:val="000000" w:themeColor="text1"/>
              </w:rPr>
              <w:t>bachelor</w:t>
            </w:r>
          </w:p>
        </w:tc>
      </w:tr>
    </w:tbl>
    <w:p w:rsidR="00DA09D8" w:rsidRPr="009D2D24" w:rsidRDefault="00DA09D8" w:rsidP="00DA09D8">
      <w:pPr>
        <w:jc w:val="left"/>
        <w:rPr>
          <w:color w:val="000000" w:themeColor="text1"/>
        </w:rPr>
      </w:pPr>
    </w:p>
    <w:p w:rsidR="00DA09D8" w:rsidRPr="009D2D24" w:rsidRDefault="00DA09D8" w:rsidP="00DA09D8">
      <w:pPr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 w:rsidRPr="009D2D24">
        <w:rPr>
          <w:rFonts w:hint="eastAsia"/>
          <w:color w:val="000000" w:themeColor="text1"/>
          <w:sz w:val="24"/>
        </w:rPr>
        <w:t xml:space="preserve">MMSE: </w:t>
      </w:r>
      <w:r w:rsidRPr="009D2D24">
        <w:rPr>
          <w:color w:val="000000" w:themeColor="text1"/>
          <w:sz w:val="24"/>
        </w:rPr>
        <w:t>mini-mental state examination</w:t>
      </w:r>
      <w:r w:rsidRPr="009D2D24">
        <w:rPr>
          <w:rFonts w:hint="eastAsia"/>
          <w:color w:val="000000" w:themeColor="text1"/>
          <w:sz w:val="24"/>
        </w:rPr>
        <w:t xml:space="preserve">; </w:t>
      </w:r>
      <w:proofErr w:type="spellStart"/>
      <w:r w:rsidRPr="009D2D24">
        <w:rPr>
          <w:rFonts w:hint="eastAsia"/>
          <w:color w:val="000000" w:themeColor="text1"/>
          <w:sz w:val="24"/>
        </w:rPr>
        <w:t>MoCA</w:t>
      </w:r>
      <w:proofErr w:type="spellEnd"/>
      <w:r w:rsidRPr="009D2D24">
        <w:rPr>
          <w:rFonts w:hint="eastAsia"/>
          <w:color w:val="000000" w:themeColor="text1"/>
          <w:sz w:val="24"/>
        </w:rPr>
        <w:t xml:space="preserve">: </w:t>
      </w:r>
      <w:r w:rsidRPr="009D2D24">
        <w:rPr>
          <w:color w:val="000000" w:themeColor="text1"/>
          <w:sz w:val="24"/>
        </w:rPr>
        <w:t>Montreal Cognitive Assessment</w:t>
      </w:r>
      <w:r w:rsidRPr="009D2D24">
        <w:rPr>
          <w:rFonts w:hint="eastAsia"/>
          <w:color w:val="000000" w:themeColor="text1"/>
          <w:sz w:val="24"/>
        </w:rPr>
        <w:t>; HAMD: Hamilton Depression Scale</w:t>
      </w:r>
    </w:p>
    <w:p w:rsidR="00DA09D8" w:rsidRPr="00DA09D8" w:rsidRDefault="00DA09D8" w:rsidP="00A27185">
      <w:pPr>
        <w:widowControl/>
        <w:spacing w:line="480" w:lineRule="auto"/>
        <w:jc w:val="left"/>
        <w:rPr>
          <w:b/>
          <w:color w:val="000000" w:themeColor="text1"/>
          <w:sz w:val="20"/>
          <w:szCs w:val="20"/>
          <w:highlight w:val="yellow"/>
        </w:rPr>
      </w:pPr>
    </w:p>
    <w:p w:rsidR="00EA172F" w:rsidRPr="009D2D24" w:rsidRDefault="002971EC" w:rsidP="00EA172F">
      <w:pPr>
        <w:autoSpaceDE w:val="0"/>
        <w:autoSpaceDN w:val="0"/>
        <w:adjustRightInd w:val="0"/>
        <w:snapToGrid w:val="0"/>
        <w:spacing w:line="480" w:lineRule="auto"/>
        <w:jc w:val="left"/>
        <w:outlineLvl w:val="0"/>
        <w:rPr>
          <w:rFonts w:eastAsiaTheme="minorEastAsia"/>
          <w:color w:val="000000" w:themeColor="text1"/>
          <w:sz w:val="24"/>
        </w:rPr>
      </w:pPr>
      <w:r>
        <w:rPr>
          <w:b/>
          <w:color w:val="000000" w:themeColor="text1"/>
          <w:sz w:val="20"/>
          <w:szCs w:val="20"/>
          <w:highlight w:val="yellow"/>
        </w:rPr>
        <w:br w:type="page"/>
      </w: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lastRenderedPageBreak/>
        <w:t>Additional file 2</w:t>
      </w:r>
      <w:r>
        <w:rPr>
          <w:rFonts w:hint="eastAsia"/>
          <w:b/>
          <w:color w:val="000000" w:themeColor="text1"/>
          <w:sz w:val="24"/>
        </w:rPr>
        <w:t>: Figure S1</w:t>
      </w:r>
      <w:r>
        <w:rPr>
          <w:b/>
          <w:color w:val="000000" w:themeColor="text1"/>
          <w:sz w:val="24"/>
        </w:rPr>
        <w:t xml:space="preserve">. </w:t>
      </w: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2984601" cy="3012621"/>
            <wp:effectExtent l="0" t="0" r="6350" b="0"/>
            <wp:docPr id="1" name="图片 1" descr="H:\3-已完成实验\1-miR-153\ms\fusion\13-CCAS\rivised\Supplementry 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-已完成实验\1-miR-153\ms\fusion\13-CCAS\rivised\Supplementry 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30" cy="30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b/>
          <w:color w:val="000000" w:themeColor="text1"/>
          <w:sz w:val="24"/>
        </w:rPr>
      </w:pPr>
    </w:p>
    <w:p w:rsidR="00EA172F" w:rsidRPr="009D2D24" w:rsidRDefault="00EA172F" w:rsidP="00EA172F">
      <w:pPr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Figure S1</w:t>
      </w:r>
      <w:r>
        <w:rPr>
          <w:b/>
          <w:color w:val="000000" w:themeColor="text1"/>
          <w:sz w:val="24"/>
        </w:rPr>
        <w:t>.</w:t>
      </w:r>
      <w:r>
        <w:rPr>
          <w:rFonts w:hint="eastAsia"/>
          <w:b/>
          <w:color w:val="000000" w:themeColor="text1"/>
          <w:sz w:val="24"/>
        </w:rPr>
        <w:t xml:space="preserve"> </w:t>
      </w:r>
      <w:proofErr w:type="gramStart"/>
      <w:r w:rsidRPr="009D2D24">
        <w:rPr>
          <w:color w:val="000000" w:themeColor="text1"/>
          <w:sz w:val="24"/>
        </w:rPr>
        <w:t xml:space="preserve">DNA electrophoresis of extracted rat genome (a), and the full length 3’UTR of </w:t>
      </w:r>
      <w:r w:rsidRPr="009D2D24">
        <w:rPr>
          <w:i/>
          <w:color w:val="000000" w:themeColor="text1"/>
          <w:sz w:val="24"/>
        </w:rPr>
        <w:t>miR-153</w:t>
      </w:r>
      <w:r w:rsidRPr="009D2D24">
        <w:rPr>
          <w:color w:val="000000" w:themeColor="text1"/>
          <w:sz w:val="24"/>
        </w:rPr>
        <w:t xml:space="preserve"> targets (red arrow) including </w:t>
      </w:r>
      <w:r w:rsidRPr="009D2D24">
        <w:rPr>
          <w:i/>
          <w:color w:val="000000" w:themeColor="text1"/>
          <w:sz w:val="24"/>
        </w:rPr>
        <w:t>S</w:t>
      </w:r>
      <w:r>
        <w:rPr>
          <w:rFonts w:hint="eastAsia"/>
          <w:i/>
          <w:color w:val="000000" w:themeColor="text1"/>
          <w:sz w:val="24"/>
        </w:rPr>
        <w:t>nap</w:t>
      </w:r>
      <w:r w:rsidRPr="009D2D24">
        <w:rPr>
          <w:i/>
          <w:color w:val="000000" w:themeColor="text1"/>
          <w:sz w:val="24"/>
        </w:rPr>
        <w:t>25</w:t>
      </w:r>
      <w:r w:rsidRPr="009D2D24">
        <w:rPr>
          <w:color w:val="000000" w:themeColor="text1"/>
          <w:sz w:val="24"/>
        </w:rPr>
        <w:t xml:space="preserve"> (</w:t>
      </w:r>
      <w:r>
        <w:rPr>
          <w:rFonts w:hint="eastAsia"/>
          <w:color w:val="000000" w:themeColor="text1"/>
          <w:sz w:val="24"/>
        </w:rPr>
        <w:t>b</w:t>
      </w:r>
      <w:r w:rsidRPr="009D2D24">
        <w:rPr>
          <w:color w:val="000000" w:themeColor="text1"/>
          <w:sz w:val="24"/>
        </w:rPr>
        <w:t xml:space="preserve">), </w:t>
      </w:r>
      <w:r w:rsidRPr="009D2D24">
        <w:rPr>
          <w:i/>
          <w:color w:val="000000" w:themeColor="text1"/>
          <w:sz w:val="24"/>
        </w:rPr>
        <w:t>V</w:t>
      </w:r>
      <w:r>
        <w:rPr>
          <w:rFonts w:hint="eastAsia"/>
          <w:i/>
          <w:color w:val="000000" w:themeColor="text1"/>
          <w:sz w:val="24"/>
        </w:rPr>
        <w:t>amo</w:t>
      </w:r>
      <w:r w:rsidRPr="009D2D24">
        <w:rPr>
          <w:i/>
          <w:color w:val="000000" w:themeColor="text1"/>
          <w:sz w:val="24"/>
        </w:rPr>
        <w:t>2</w:t>
      </w:r>
      <w:r w:rsidRPr="009D2D24">
        <w:rPr>
          <w:color w:val="000000" w:themeColor="text1"/>
          <w:sz w:val="24"/>
        </w:rPr>
        <w:t xml:space="preserve"> (</w:t>
      </w:r>
      <w:r>
        <w:rPr>
          <w:rFonts w:hint="eastAsia"/>
          <w:color w:val="000000" w:themeColor="text1"/>
          <w:sz w:val="24"/>
        </w:rPr>
        <w:t>c</w:t>
      </w:r>
      <w:r w:rsidRPr="009D2D24">
        <w:rPr>
          <w:color w:val="000000" w:themeColor="text1"/>
          <w:sz w:val="24"/>
        </w:rPr>
        <w:t xml:space="preserve">), </w:t>
      </w:r>
      <w:r w:rsidRPr="009D2D24">
        <w:rPr>
          <w:i/>
          <w:color w:val="000000" w:themeColor="text1"/>
          <w:sz w:val="24"/>
        </w:rPr>
        <w:t>Syt1</w:t>
      </w:r>
      <w:r w:rsidRPr="009D2D24">
        <w:rPr>
          <w:color w:val="000000" w:themeColor="text1"/>
          <w:sz w:val="24"/>
        </w:rPr>
        <w:t xml:space="preserve"> (</w:t>
      </w:r>
      <w:r>
        <w:rPr>
          <w:rFonts w:hint="eastAsia"/>
          <w:color w:val="000000" w:themeColor="text1"/>
          <w:sz w:val="24"/>
        </w:rPr>
        <w:t>d</w:t>
      </w:r>
      <w:r w:rsidRPr="009D2D24">
        <w:rPr>
          <w:color w:val="000000" w:themeColor="text1"/>
          <w:sz w:val="24"/>
        </w:rPr>
        <w:t>)</w:t>
      </w:r>
      <w:r>
        <w:rPr>
          <w:rFonts w:hint="eastAsia"/>
          <w:color w:val="000000" w:themeColor="text1"/>
          <w:sz w:val="24"/>
        </w:rPr>
        <w:t xml:space="preserve"> and</w:t>
      </w:r>
      <w:r w:rsidRPr="009D2D24">
        <w:rPr>
          <w:color w:val="000000" w:themeColor="text1"/>
          <w:sz w:val="24"/>
        </w:rPr>
        <w:t xml:space="preserve"> </w:t>
      </w:r>
      <w:r w:rsidRPr="009D2D24">
        <w:rPr>
          <w:i/>
          <w:color w:val="000000" w:themeColor="text1"/>
          <w:sz w:val="24"/>
        </w:rPr>
        <w:t>Stx1a</w:t>
      </w:r>
      <w:r w:rsidRPr="009D2D24">
        <w:rPr>
          <w:color w:val="000000" w:themeColor="text1"/>
          <w:sz w:val="24"/>
        </w:rPr>
        <w:t xml:space="preserve"> (</w:t>
      </w:r>
      <w:r>
        <w:rPr>
          <w:rFonts w:hint="eastAsia"/>
          <w:color w:val="000000" w:themeColor="text1"/>
          <w:sz w:val="24"/>
        </w:rPr>
        <w:t>e</w:t>
      </w:r>
      <w:r w:rsidRPr="009D2D24">
        <w:rPr>
          <w:color w:val="000000" w:themeColor="text1"/>
          <w:sz w:val="24"/>
        </w:rPr>
        <w:t>).</w:t>
      </w:r>
      <w:proofErr w:type="gramEnd"/>
      <w:r w:rsidRPr="009D2D24">
        <w:rPr>
          <w:color w:val="000000" w:themeColor="text1"/>
          <w:sz w:val="24"/>
        </w:rPr>
        <w:t xml:space="preserve"> M: DNA Ladder Marker.</w:t>
      </w:r>
    </w:p>
    <w:p w:rsidR="00EA172F" w:rsidRDefault="00EA172F">
      <w:pPr>
        <w:widowControl/>
        <w:jc w:val="left"/>
        <w:rPr>
          <w:rFonts w:eastAsiaTheme="minorEastAsia"/>
          <w:color w:val="000000" w:themeColor="text1"/>
          <w:sz w:val="24"/>
        </w:rPr>
      </w:pPr>
      <w:r>
        <w:rPr>
          <w:rFonts w:eastAsiaTheme="minorEastAsia"/>
          <w:color w:val="000000" w:themeColor="text1"/>
          <w:sz w:val="24"/>
        </w:rPr>
        <w:br w:type="page"/>
      </w:r>
    </w:p>
    <w:p w:rsidR="00EA172F" w:rsidRPr="009D2D24" w:rsidRDefault="00EA172F" w:rsidP="00EA172F">
      <w:pPr>
        <w:autoSpaceDE w:val="0"/>
        <w:autoSpaceDN w:val="0"/>
        <w:adjustRightInd w:val="0"/>
        <w:snapToGrid w:val="0"/>
        <w:spacing w:line="480" w:lineRule="auto"/>
        <w:jc w:val="left"/>
        <w:outlineLvl w:val="0"/>
        <w:rPr>
          <w:rFonts w:eastAsiaTheme="minorEastAsia"/>
          <w:color w:val="000000" w:themeColor="text1"/>
          <w:sz w:val="24"/>
        </w:rPr>
      </w:pP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Additional file</w:t>
      </w:r>
      <w:r>
        <w:rPr>
          <w:b/>
          <w:color w:val="000000" w:themeColor="text1"/>
          <w:sz w:val="24"/>
        </w:rPr>
        <w:t xml:space="preserve"> 3</w:t>
      </w:r>
      <w:r>
        <w:rPr>
          <w:rFonts w:hint="eastAsia"/>
          <w:b/>
          <w:color w:val="000000" w:themeColor="text1"/>
          <w:sz w:val="24"/>
        </w:rPr>
        <w:t>: Figure S2</w:t>
      </w:r>
      <w:r>
        <w:rPr>
          <w:b/>
          <w:color w:val="000000" w:themeColor="text1"/>
          <w:sz w:val="24"/>
        </w:rPr>
        <w:t xml:space="preserve">. </w:t>
      </w: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4190944" cy="2470702"/>
            <wp:effectExtent l="0" t="0" r="635" b="6350"/>
            <wp:docPr id="2" name="图片 2" descr="H:\3-已完成实验\1-miR-153\ms\fusion\13-CCAS\rivised\Supplementry Figures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-已完成实验\1-miR-153\ms\fusion\13-CCAS\rivised\Supplementry Figures\Figure 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13" cy="24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2F" w:rsidRDefault="00EA172F" w:rsidP="00EA172F">
      <w:pPr>
        <w:adjustRightInd w:val="0"/>
        <w:snapToGrid w:val="0"/>
        <w:spacing w:line="480" w:lineRule="auto"/>
        <w:jc w:val="left"/>
        <w:rPr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Figure S2</w:t>
      </w:r>
      <w:r>
        <w:rPr>
          <w:b/>
          <w:color w:val="000000" w:themeColor="text1"/>
          <w:sz w:val="24"/>
        </w:rPr>
        <w:t>.</w:t>
      </w:r>
      <w:r w:rsidRPr="009D2D24">
        <w:rPr>
          <w:color w:val="000000" w:themeColor="text1"/>
          <w:sz w:val="24"/>
        </w:rPr>
        <w:t>DNA electrophoresis of plasmid and enzyme digestive vectors of</w:t>
      </w:r>
      <w:r w:rsidRPr="009D2D24">
        <w:rPr>
          <w:i/>
          <w:color w:val="000000" w:themeColor="text1"/>
          <w:sz w:val="24"/>
        </w:rPr>
        <w:t xml:space="preserve"> S</w:t>
      </w:r>
      <w:r>
        <w:rPr>
          <w:rFonts w:hint="eastAsia"/>
          <w:i/>
          <w:color w:val="000000" w:themeColor="text1"/>
          <w:sz w:val="24"/>
        </w:rPr>
        <w:t>nap</w:t>
      </w:r>
      <w:r w:rsidRPr="009D2D24">
        <w:rPr>
          <w:i/>
          <w:color w:val="000000" w:themeColor="text1"/>
          <w:sz w:val="24"/>
        </w:rPr>
        <w:t xml:space="preserve">25 </w:t>
      </w:r>
      <w:r w:rsidRPr="005E3059">
        <w:rPr>
          <w:color w:val="000000" w:themeColor="text1"/>
          <w:sz w:val="24"/>
        </w:rPr>
        <w:t>(</w:t>
      </w:r>
      <w:r>
        <w:rPr>
          <w:rFonts w:hint="eastAsia"/>
          <w:color w:val="000000" w:themeColor="text1"/>
          <w:sz w:val="24"/>
        </w:rPr>
        <w:t>a</w:t>
      </w:r>
      <w:r w:rsidRPr="005E3059">
        <w:rPr>
          <w:color w:val="000000" w:themeColor="text1"/>
          <w:sz w:val="24"/>
        </w:rPr>
        <w:t>)</w:t>
      </w:r>
      <w:r w:rsidRPr="009D2D24">
        <w:rPr>
          <w:i/>
          <w:color w:val="000000" w:themeColor="text1"/>
          <w:sz w:val="24"/>
        </w:rPr>
        <w:t>, V</w:t>
      </w:r>
      <w:r>
        <w:rPr>
          <w:rFonts w:hint="eastAsia"/>
          <w:i/>
          <w:color w:val="000000" w:themeColor="text1"/>
          <w:sz w:val="24"/>
        </w:rPr>
        <w:t>amp</w:t>
      </w:r>
      <w:r w:rsidRPr="009D2D24">
        <w:rPr>
          <w:i/>
          <w:color w:val="000000" w:themeColor="text1"/>
          <w:sz w:val="24"/>
        </w:rPr>
        <w:t xml:space="preserve">2 </w:t>
      </w:r>
      <w:r w:rsidRPr="005E3059">
        <w:rPr>
          <w:color w:val="000000" w:themeColor="text1"/>
          <w:sz w:val="24"/>
        </w:rPr>
        <w:t>(</w:t>
      </w:r>
      <w:r>
        <w:rPr>
          <w:rFonts w:hint="eastAsia"/>
          <w:color w:val="000000" w:themeColor="text1"/>
          <w:sz w:val="24"/>
        </w:rPr>
        <w:t>b</w:t>
      </w:r>
      <w:r w:rsidRPr="005E3059">
        <w:rPr>
          <w:color w:val="000000" w:themeColor="text1"/>
          <w:sz w:val="24"/>
        </w:rPr>
        <w:t>)</w:t>
      </w:r>
      <w:r w:rsidRPr="009D2D24">
        <w:rPr>
          <w:i/>
          <w:color w:val="000000" w:themeColor="text1"/>
          <w:sz w:val="24"/>
        </w:rPr>
        <w:t>,</w:t>
      </w:r>
      <w:r w:rsidRPr="005E3059">
        <w:rPr>
          <w:i/>
          <w:color w:val="000000" w:themeColor="text1"/>
          <w:sz w:val="24"/>
        </w:rPr>
        <w:t xml:space="preserve"> </w:t>
      </w:r>
      <w:r w:rsidRPr="009D2D24">
        <w:rPr>
          <w:i/>
          <w:color w:val="000000" w:themeColor="text1"/>
          <w:sz w:val="24"/>
        </w:rPr>
        <w:t xml:space="preserve">Syt1 </w:t>
      </w:r>
      <w:r w:rsidRPr="005E3059">
        <w:rPr>
          <w:color w:val="000000" w:themeColor="text1"/>
          <w:sz w:val="24"/>
        </w:rPr>
        <w:t>(</w:t>
      </w:r>
      <w:r>
        <w:rPr>
          <w:rFonts w:hint="eastAsia"/>
          <w:color w:val="000000" w:themeColor="text1"/>
          <w:sz w:val="24"/>
        </w:rPr>
        <w:t>c</w:t>
      </w:r>
      <w:r w:rsidRPr="005E3059">
        <w:rPr>
          <w:color w:val="000000" w:themeColor="text1"/>
          <w:sz w:val="24"/>
        </w:rPr>
        <w:t>)</w:t>
      </w:r>
      <w:r w:rsidRPr="009D2D24">
        <w:rPr>
          <w:i/>
          <w:color w:val="000000" w:themeColor="text1"/>
          <w:sz w:val="24"/>
        </w:rPr>
        <w:t xml:space="preserve">, </w:t>
      </w:r>
      <w:proofErr w:type="gramStart"/>
      <w:r w:rsidRPr="009D2D24">
        <w:rPr>
          <w:i/>
          <w:color w:val="000000" w:themeColor="text1"/>
          <w:sz w:val="24"/>
        </w:rPr>
        <w:t xml:space="preserve">Stx1a </w:t>
      </w:r>
      <w:r w:rsidRPr="005E3059">
        <w:rPr>
          <w:color w:val="000000" w:themeColor="text1"/>
          <w:sz w:val="24"/>
        </w:rPr>
        <w:t>(</w:t>
      </w:r>
      <w:r>
        <w:rPr>
          <w:rFonts w:hint="eastAsia"/>
          <w:color w:val="000000" w:themeColor="text1"/>
          <w:sz w:val="24"/>
        </w:rPr>
        <w:t>d</w:t>
      </w:r>
      <w:r w:rsidRPr="005E3059">
        <w:rPr>
          <w:color w:val="000000" w:themeColor="text1"/>
          <w:sz w:val="24"/>
        </w:rPr>
        <w:t>)</w:t>
      </w:r>
      <w:proofErr w:type="gramEnd"/>
      <w:r w:rsidRPr="009D2D24">
        <w:rPr>
          <w:i/>
          <w:color w:val="000000" w:themeColor="text1"/>
          <w:sz w:val="24"/>
        </w:rPr>
        <w:t xml:space="preserve">. </w:t>
      </w:r>
      <w:r w:rsidRPr="009D2D24">
        <w:rPr>
          <w:color w:val="000000" w:themeColor="text1"/>
          <w:sz w:val="24"/>
        </w:rPr>
        <w:t xml:space="preserve">M: DL1kb DNA Marker. Yellow arrow: bands of </w:t>
      </w:r>
      <w:proofErr w:type="spellStart"/>
      <w:r w:rsidRPr="009D2D24">
        <w:rPr>
          <w:color w:val="000000" w:themeColor="text1"/>
          <w:sz w:val="24"/>
        </w:rPr>
        <w:t>psiCheck</w:t>
      </w:r>
      <w:proofErr w:type="spellEnd"/>
      <w:r w:rsidRPr="009D2D24">
        <w:rPr>
          <w:color w:val="000000" w:themeColor="text1"/>
          <w:sz w:val="24"/>
        </w:rPr>
        <w:t xml:space="preserve"> vector (6kb); red arrow: bands of target sequences.</w:t>
      </w:r>
    </w:p>
    <w:p w:rsidR="00EA172F" w:rsidRDefault="00EA172F">
      <w:pPr>
        <w:widowControl/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br w:type="page"/>
      </w:r>
    </w:p>
    <w:p w:rsidR="00EA172F" w:rsidRDefault="00EA172F">
      <w:pPr>
        <w:widowControl/>
        <w:jc w:val="left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br w:type="page"/>
      </w:r>
    </w:p>
    <w:p w:rsidR="00EA172F" w:rsidRDefault="00EA172F" w:rsidP="00EA172F">
      <w:pPr>
        <w:widowControl/>
        <w:spacing w:line="480" w:lineRule="auto"/>
        <w:jc w:val="left"/>
        <w:rPr>
          <w:b/>
          <w:color w:val="FF0000"/>
          <w:sz w:val="24"/>
        </w:rPr>
      </w:pPr>
      <w:r w:rsidRPr="00056790">
        <w:rPr>
          <w:rFonts w:hint="eastAsia"/>
          <w:b/>
          <w:color w:val="FF0000"/>
          <w:sz w:val="24"/>
        </w:rPr>
        <w:lastRenderedPageBreak/>
        <w:t xml:space="preserve">Addition files 4: Figure S3: </w:t>
      </w:r>
    </w:p>
    <w:p w:rsidR="00EA172F" w:rsidRDefault="00EA172F" w:rsidP="00EA172F">
      <w:pPr>
        <w:widowControl/>
        <w:spacing w:line="480" w:lineRule="auto"/>
        <w:jc w:val="left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3745230" cy="1762760"/>
            <wp:effectExtent l="0" t="0" r="7620" b="8890"/>
            <wp:docPr id="3" name="图片 3" descr="H:\3-已完成实验\1-miR-153\ms\fusion\13-CCAS\rivised\Supplementry Figures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-已完成实验\1-miR-153\ms\fusion\13-CCAS\rivised\Supplementry Figures\Figure S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2F" w:rsidRPr="00056790" w:rsidRDefault="00EA172F" w:rsidP="00EA172F">
      <w:pPr>
        <w:widowControl/>
        <w:spacing w:line="480" w:lineRule="auto"/>
        <w:jc w:val="left"/>
        <w:rPr>
          <w:b/>
          <w:color w:val="FF0000"/>
          <w:sz w:val="20"/>
          <w:szCs w:val="20"/>
          <w:highlight w:val="yellow"/>
        </w:rPr>
      </w:pPr>
      <w:r w:rsidRPr="00056790">
        <w:rPr>
          <w:rFonts w:hint="eastAsia"/>
          <w:b/>
          <w:color w:val="FF0000"/>
          <w:sz w:val="24"/>
        </w:rPr>
        <w:t>Figure S3:</w:t>
      </w:r>
      <w:r>
        <w:rPr>
          <w:rFonts w:hint="eastAsia"/>
          <w:b/>
          <w:color w:val="FF0000"/>
          <w:sz w:val="24"/>
        </w:rPr>
        <w:t xml:space="preserve"> </w:t>
      </w:r>
      <w:r w:rsidRPr="00056790">
        <w:rPr>
          <w:rFonts w:hint="eastAsia"/>
          <w:color w:val="FF0000"/>
          <w:sz w:val="24"/>
          <w:lang w:val="en-GB"/>
        </w:rPr>
        <w:t xml:space="preserve">Identification of transfection of </w:t>
      </w:r>
      <w:r w:rsidRPr="00056790">
        <w:rPr>
          <w:color w:val="FF0000"/>
          <w:sz w:val="24"/>
          <w:lang w:val="en-GB"/>
        </w:rPr>
        <w:t>Cy3</w:t>
      </w:r>
      <w:r w:rsidRPr="00056790">
        <w:rPr>
          <w:rFonts w:hint="eastAsia"/>
          <w:color w:val="FF0000"/>
          <w:sz w:val="24"/>
          <w:lang w:val="en-GB"/>
        </w:rPr>
        <w:t>-</w:t>
      </w:r>
      <w:r w:rsidRPr="00056790">
        <w:rPr>
          <w:color w:val="FF0000"/>
          <w:sz w:val="24"/>
          <w:lang w:val="en-GB"/>
        </w:rPr>
        <w:t>label</w:t>
      </w:r>
      <w:r w:rsidRPr="00056790">
        <w:rPr>
          <w:rFonts w:hint="eastAsia"/>
          <w:color w:val="FF0000"/>
          <w:sz w:val="24"/>
          <w:lang w:val="en-GB"/>
        </w:rPr>
        <w:t>l</w:t>
      </w:r>
      <w:r w:rsidRPr="00056790">
        <w:rPr>
          <w:color w:val="FF0000"/>
          <w:sz w:val="24"/>
          <w:lang w:val="en-GB"/>
        </w:rPr>
        <w:t xml:space="preserve">ed </w:t>
      </w:r>
      <w:r w:rsidRPr="00056790">
        <w:rPr>
          <w:i/>
          <w:color w:val="FF0000"/>
          <w:sz w:val="24"/>
          <w:lang w:val="en-GB"/>
        </w:rPr>
        <w:t>miR-1</w:t>
      </w:r>
      <w:r w:rsidRPr="00056790">
        <w:rPr>
          <w:rFonts w:hint="eastAsia"/>
          <w:i/>
          <w:color w:val="FF0000"/>
          <w:sz w:val="24"/>
          <w:lang w:val="en-GB"/>
        </w:rPr>
        <w:t>53</w:t>
      </w:r>
      <w:r w:rsidRPr="00056790">
        <w:rPr>
          <w:color w:val="FF0000"/>
          <w:sz w:val="24"/>
          <w:lang w:val="en-GB"/>
        </w:rPr>
        <w:t xml:space="preserve"> mimics (Cy3-</w:t>
      </w:r>
      <w:r w:rsidRPr="00056790">
        <w:rPr>
          <w:i/>
          <w:color w:val="FF0000"/>
          <w:sz w:val="24"/>
          <w:lang w:val="en-GB"/>
        </w:rPr>
        <w:t>miR-1</w:t>
      </w:r>
      <w:r w:rsidRPr="00056790">
        <w:rPr>
          <w:rFonts w:hint="eastAsia"/>
          <w:i/>
          <w:color w:val="FF0000"/>
          <w:sz w:val="24"/>
          <w:lang w:val="en-GB"/>
        </w:rPr>
        <w:t>53</w:t>
      </w:r>
      <w:r w:rsidRPr="00056790">
        <w:rPr>
          <w:color w:val="FF0000"/>
          <w:sz w:val="24"/>
          <w:lang w:val="en-GB"/>
        </w:rPr>
        <w:t>)</w:t>
      </w:r>
      <w:r w:rsidRPr="00056790">
        <w:rPr>
          <w:rFonts w:hint="eastAsia"/>
          <w:color w:val="FF0000"/>
          <w:sz w:val="24"/>
          <w:lang w:val="en-GB"/>
        </w:rPr>
        <w:t xml:space="preserve"> </w:t>
      </w:r>
      <w:r w:rsidRPr="00056790">
        <w:rPr>
          <w:color w:val="FF0000"/>
          <w:sz w:val="24"/>
          <w:lang w:val="en-GB"/>
        </w:rPr>
        <w:t>by X-</w:t>
      </w:r>
      <w:proofErr w:type="spellStart"/>
      <w:r w:rsidRPr="00056790">
        <w:rPr>
          <w:color w:val="FF0000"/>
          <w:sz w:val="24"/>
          <w:lang w:val="en-GB"/>
        </w:rPr>
        <w:t>treme</w:t>
      </w:r>
      <w:proofErr w:type="spellEnd"/>
      <w:r w:rsidRPr="00056790">
        <w:rPr>
          <w:rFonts w:hint="eastAsia"/>
          <w:color w:val="FF0000"/>
          <w:sz w:val="24"/>
          <w:lang w:val="en-GB"/>
        </w:rPr>
        <w:t xml:space="preserve"> into </w:t>
      </w:r>
      <w:r w:rsidRPr="00056790">
        <w:rPr>
          <w:color w:val="FF0000"/>
          <w:sz w:val="24"/>
          <w:lang w:val="en-GB"/>
        </w:rPr>
        <w:t>the NR</w:t>
      </w:r>
      <w:r w:rsidRPr="00056790">
        <w:rPr>
          <w:rFonts w:hint="eastAsia"/>
          <w:color w:val="FF0000"/>
          <w:sz w:val="24"/>
          <w:lang w:val="en-GB"/>
        </w:rPr>
        <w:t>N</w:t>
      </w:r>
      <w:r w:rsidRPr="00056790">
        <w:rPr>
          <w:color w:val="FF0000"/>
          <w:sz w:val="24"/>
          <w:lang w:val="en-GB"/>
        </w:rPr>
        <w:t>s</w:t>
      </w:r>
      <w:r w:rsidRPr="00056790">
        <w:rPr>
          <w:rFonts w:hint="eastAsia"/>
          <w:color w:val="FF0000"/>
          <w:sz w:val="24"/>
          <w:lang w:val="en-GB"/>
        </w:rPr>
        <w:t xml:space="preserve">. Green: </w:t>
      </w:r>
      <w:r w:rsidRPr="00056790">
        <w:rPr>
          <w:color w:val="FF0000"/>
          <w:sz w:val="24"/>
          <w:lang w:val="en-GB"/>
        </w:rPr>
        <w:t>Tuj</w:t>
      </w:r>
      <w:r w:rsidRPr="00056790">
        <w:rPr>
          <w:rFonts w:hint="eastAsia"/>
          <w:color w:val="FF0000"/>
          <w:sz w:val="24"/>
          <w:lang w:val="en-GB"/>
        </w:rPr>
        <w:t xml:space="preserve">1; Red: </w:t>
      </w:r>
      <w:r w:rsidRPr="00056790">
        <w:rPr>
          <w:color w:val="FF0000"/>
          <w:sz w:val="24"/>
          <w:lang w:val="en-GB"/>
        </w:rPr>
        <w:t>Cy3-</w:t>
      </w:r>
      <w:r w:rsidRPr="00056790">
        <w:rPr>
          <w:i/>
          <w:color w:val="FF0000"/>
          <w:sz w:val="24"/>
          <w:lang w:val="en-GB"/>
        </w:rPr>
        <w:t>miR-1</w:t>
      </w:r>
      <w:r w:rsidRPr="00056790">
        <w:rPr>
          <w:rFonts w:hint="eastAsia"/>
          <w:i/>
          <w:color w:val="FF0000"/>
          <w:sz w:val="24"/>
          <w:lang w:val="en-GB"/>
        </w:rPr>
        <w:t>53</w:t>
      </w:r>
      <w:r w:rsidRPr="00056790">
        <w:rPr>
          <w:rFonts w:hint="eastAsia"/>
          <w:color w:val="FF0000"/>
          <w:sz w:val="24"/>
          <w:lang w:val="en-GB"/>
        </w:rPr>
        <w:t>.</w:t>
      </w:r>
      <w:r w:rsidRPr="00056790">
        <w:rPr>
          <w:rFonts w:ascii="宋体" w:hAnsi="宋体" w:cs="宋体"/>
          <w:noProof/>
          <w:color w:val="FF0000"/>
          <w:kern w:val="0"/>
          <w:sz w:val="24"/>
        </w:rPr>
        <w:t xml:space="preserve"> </w:t>
      </w:r>
    </w:p>
    <w:p w:rsidR="00EA172F" w:rsidRDefault="00EA172F">
      <w:pPr>
        <w:widowControl/>
        <w:jc w:val="left"/>
        <w:rPr>
          <w:color w:val="FF0000"/>
          <w:sz w:val="24"/>
          <w:lang w:val="en-GB"/>
        </w:rPr>
      </w:pPr>
      <w:r>
        <w:rPr>
          <w:color w:val="FF0000"/>
          <w:sz w:val="24"/>
          <w:lang w:val="en-GB"/>
        </w:rPr>
        <w:br w:type="page"/>
      </w:r>
    </w:p>
    <w:p w:rsidR="00EA172F" w:rsidRPr="00056790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color w:val="FF0000"/>
          <w:sz w:val="24"/>
          <w:lang w:val="en-GB"/>
        </w:rPr>
      </w:pPr>
    </w:p>
    <w:p w:rsidR="00EA172F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  <w:r w:rsidRPr="00056790">
        <w:rPr>
          <w:rFonts w:hint="eastAsia"/>
          <w:b/>
          <w:color w:val="FF0000"/>
          <w:sz w:val="24"/>
        </w:rPr>
        <w:t>Addition files</w:t>
      </w:r>
      <w:r>
        <w:rPr>
          <w:rFonts w:hint="eastAsia"/>
          <w:b/>
          <w:color w:val="FF0000"/>
          <w:sz w:val="24"/>
        </w:rPr>
        <w:t xml:space="preserve"> </w:t>
      </w:r>
      <w:r>
        <w:rPr>
          <w:rFonts w:hint="eastAsia"/>
          <w:bCs/>
          <w:color w:val="000000" w:themeColor="text1"/>
          <w:sz w:val="24"/>
        </w:rPr>
        <w:t>5</w:t>
      </w:r>
      <w:r w:rsidRPr="00056790">
        <w:rPr>
          <w:rFonts w:hint="eastAsia"/>
          <w:b/>
          <w:color w:val="FF0000"/>
          <w:sz w:val="24"/>
        </w:rPr>
        <w:t>: Figure S4</w:t>
      </w:r>
      <w:r w:rsidRPr="00056790">
        <w:rPr>
          <w:b/>
          <w:color w:val="FF0000"/>
          <w:sz w:val="24"/>
          <w:lang w:val="en-GB"/>
        </w:rPr>
        <w:t xml:space="preserve"> </w:t>
      </w:r>
    </w:p>
    <w:p w:rsidR="00EA172F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5274310" cy="3098134"/>
            <wp:effectExtent l="0" t="0" r="2540" b="7620"/>
            <wp:docPr id="4" name="图片 4" descr="H:\3-已完成实验\1-miR-153\ms\fusion\13-CCAS\rivised\Figures\graphical abstra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3-已完成实验\1-miR-153\ms\fusion\13-CCAS\rivised\Figures\graphical abstract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2F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</w:p>
    <w:p w:rsidR="00EA172F" w:rsidRPr="00056790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  <w:r w:rsidRPr="00056790">
        <w:rPr>
          <w:rFonts w:hint="eastAsia"/>
          <w:b/>
          <w:color w:val="FF0000"/>
          <w:sz w:val="24"/>
        </w:rPr>
        <w:t>Figure S4</w:t>
      </w:r>
      <w:r w:rsidRPr="00056790">
        <w:rPr>
          <w:b/>
          <w:color w:val="FF0000"/>
          <w:sz w:val="24"/>
          <w:lang w:val="en-GB"/>
        </w:rPr>
        <w:t xml:space="preserve"> </w:t>
      </w:r>
      <w:r w:rsidRPr="00056790">
        <w:rPr>
          <w:bCs/>
          <w:color w:val="FF0000"/>
          <w:sz w:val="24"/>
          <w:lang w:val="en-GB"/>
        </w:rPr>
        <w:t xml:space="preserve">Schematic diagram of the </w:t>
      </w:r>
      <w:r w:rsidRPr="00056790">
        <w:rPr>
          <w:bCs/>
          <w:i/>
          <w:color w:val="FF0000"/>
          <w:sz w:val="24"/>
          <w:lang w:val="en-GB"/>
        </w:rPr>
        <w:t>miR-153-</w:t>
      </w:r>
      <w:r w:rsidRPr="00056790">
        <w:rPr>
          <w:bCs/>
          <w:color w:val="FF0000"/>
          <w:sz w:val="24"/>
          <w:lang w:val="en-GB"/>
        </w:rPr>
        <w:t>mediated impairment in presynaptic vesicle release in the hippocampus of rat following CBH.</w:t>
      </w:r>
    </w:p>
    <w:p w:rsidR="00EA172F" w:rsidRPr="00056790" w:rsidRDefault="00EA172F" w:rsidP="00EA172F">
      <w:pPr>
        <w:autoSpaceDE w:val="0"/>
        <w:autoSpaceDN w:val="0"/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  <w:r w:rsidRPr="00056790">
        <w:rPr>
          <w:bCs/>
          <w:color w:val="FF0000"/>
          <w:sz w:val="24"/>
          <w:lang w:val="en-GB"/>
        </w:rPr>
        <w:t xml:space="preserve">CBH resulted in brain hypoxia, which induced </w:t>
      </w:r>
      <w:r w:rsidRPr="00056790">
        <w:rPr>
          <w:bCs/>
          <w:i/>
          <w:color w:val="FF0000"/>
          <w:sz w:val="24"/>
          <w:lang w:val="en-GB"/>
        </w:rPr>
        <w:t>miR-153</w:t>
      </w:r>
      <w:r w:rsidRPr="00056790">
        <w:rPr>
          <w:bCs/>
          <w:color w:val="FF0000"/>
          <w:sz w:val="24"/>
          <w:lang w:val="en-GB"/>
        </w:rPr>
        <w:t xml:space="preserve"> upregulation</w:t>
      </w:r>
      <w:r w:rsidRPr="00056790">
        <w:rPr>
          <w:rFonts w:hint="eastAsia"/>
          <w:bCs/>
          <w:color w:val="FF0000"/>
          <w:sz w:val="24"/>
          <w:lang w:val="en-GB"/>
        </w:rPr>
        <w:t xml:space="preserve">, which </w:t>
      </w:r>
      <w:r w:rsidRPr="00056790">
        <w:rPr>
          <w:color w:val="FF0000"/>
          <w:sz w:val="24"/>
          <w:lang w:val="en-GB"/>
        </w:rPr>
        <w:t xml:space="preserve">post-transcriptionally regulates the expression of vesicle-related proteins by binding the 3’UTRs of the </w:t>
      </w:r>
      <w:r w:rsidRPr="00056790">
        <w:rPr>
          <w:i/>
          <w:color w:val="FF0000"/>
          <w:sz w:val="24"/>
          <w:lang w:val="en-GB"/>
        </w:rPr>
        <w:t>Stx1a</w:t>
      </w:r>
      <w:r w:rsidRPr="00056790">
        <w:rPr>
          <w:color w:val="FF0000"/>
          <w:sz w:val="24"/>
          <w:lang w:val="en-GB"/>
        </w:rPr>
        <w:t xml:space="preserve">, </w:t>
      </w:r>
      <w:r w:rsidRPr="00056790">
        <w:rPr>
          <w:i/>
          <w:color w:val="FF0000"/>
          <w:sz w:val="24"/>
          <w:lang w:val="en-GB"/>
        </w:rPr>
        <w:t>Snap25</w:t>
      </w:r>
      <w:r w:rsidRPr="00056790">
        <w:rPr>
          <w:color w:val="FF0000"/>
          <w:sz w:val="24"/>
          <w:lang w:val="en-GB"/>
        </w:rPr>
        <w:t xml:space="preserve">, </w:t>
      </w:r>
      <w:r w:rsidRPr="00056790">
        <w:rPr>
          <w:i/>
          <w:color w:val="FF0000"/>
          <w:sz w:val="24"/>
          <w:lang w:val="en-GB"/>
        </w:rPr>
        <w:t>Vamp2</w:t>
      </w:r>
      <w:r w:rsidRPr="00056790">
        <w:rPr>
          <w:color w:val="FF0000"/>
          <w:sz w:val="24"/>
          <w:lang w:val="en-GB"/>
        </w:rPr>
        <w:t xml:space="preserve"> and</w:t>
      </w:r>
      <w:r w:rsidRPr="00056790">
        <w:rPr>
          <w:i/>
          <w:color w:val="FF0000"/>
          <w:sz w:val="24"/>
          <w:lang w:val="en-GB"/>
        </w:rPr>
        <w:t xml:space="preserve"> Syt1 </w:t>
      </w:r>
      <w:r w:rsidRPr="00056790">
        <w:rPr>
          <w:color w:val="FF0000"/>
          <w:sz w:val="24"/>
          <w:lang w:val="en-GB"/>
        </w:rPr>
        <w:t xml:space="preserve">genes, leading to impaired presynaptic vesicle release by disturbing synaptic vesicle fusion with the presynaptic membrane. </w:t>
      </w:r>
      <w:r w:rsidRPr="00056790">
        <w:rPr>
          <w:color w:val="FF0000"/>
          <w:kern w:val="0"/>
          <w:sz w:val="24"/>
          <w:lang w:val="en-GB"/>
        </w:rPr>
        <w:t xml:space="preserve">SNAREs: soluble </w:t>
      </w:r>
      <w:r w:rsidRPr="00056790">
        <w:rPr>
          <w:i/>
          <w:color w:val="FF0000"/>
          <w:kern w:val="0"/>
          <w:sz w:val="24"/>
          <w:lang w:val="en-GB"/>
        </w:rPr>
        <w:t xml:space="preserve">N </w:t>
      </w:r>
      <w:r w:rsidRPr="00056790">
        <w:rPr>
          <w:color w:val="FF0000"/>
          <w:kern w:val="0"/>
          <w:sz w:val="24"/>
          <w:lang w:val="en-GB"/>
        </w:rPr>
        <w:t xml:space="preserve">- </w:t>
      </w:r>
      <w:proofErr w:type="spellStart"/>
      <w:r w:rsidRPr="00056790">
        <w:rPr>
          <w:color w:val="FF0000"/>
          <w:kern w:val="0"/>
          <w:sz w:val="24"/>
          <w:lang w:val="en-GB"/>
        </w:rPr>
        <w:t>ethylmaleimide</w:t>
      </w:r>
      <w:proofErr w:type="spellEnd"/>
      <w:r w:rsidRPr="00056790">
        <w:rPr>
          <w:color w:val="FF0000"/>
          <w:kern w:val="0"/>
          <w:sz w:val="24"/>
          <w:lang w:val="en-GB"/>
        </w:rPr>
        <w:t xml:space="preserve"> - sensitive factor attachment; VAMP-2: vesicle associated membrane protein 2; SNAP-25: </w:t>
      </w:r>
      <w:proofErr w:type="spellStart"/>
      <w:r w:rsidRPr="00056790">
        <w:rPr>
          <w:color w:val="FF0000"/>
          <w:kern w:val="0"/>
          <w:sz w:val="24"/>
          <w:lang w:val="en-GB"/>
        </w:rPr>
        <w:t>synaptosomal</w:t>
      </w:r>
      <w:proofErr w:type="spellEnd"/>
      <w:r w:rsidRPr="00056790">
        <w:rPr>
          <w:color w:val="FF0000"/>
          <w:kern w:val="0"/>
          <w:sz w:val="24"/>
          <w:lang w:val="en-GB"/>
        </w:rPr>
        <w:t>-associated protein 25.</w:t>
      </w:r>
    </w:p>
    <w:p w:rsidR="00EA172F" w:rsidRPr="00056790" w:rsidRDefault="00EA172F" w:rsidP="00EA172F">
      <w:pPr>
        <w:adjustRightInd w:val="0"/>
        <w:snapToGrid w:val="0"/>
        <w:spacing w:line="480" w:lineRule="auto"/>
        <w:rPr>
          <w:b/>
          <w:color w:val="FF0000"/>
          <w:sz w:val="24"/>
          <w:lang w:val="en-GB"/>
        </w:rPr>
      </w:pPr>
    </w:p>
    <w:p w:rsidR="002971EC" w:rsidRDefault="002971EC">
      <w:pPr>
        <w:widowControl/>
        <w:jc w:val="left"/>
        <w:rPr>
          <w:b/>
          <w:color w:val="000000" w:themeColor="text1"/>
          <w:sz w:val="20"/>
          <w:szCs w:val="20"/>
          <w:highlight w:val="yellow"/>
        </w:rPr>
      </w:pPr>
    </w:p>
    <w:sectPr w:rsidR="002971EC" w:rsidSect="00415CA3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E23" w:rsidRDefault="00FB2E23">
      <w:r>
        <w:separator/>
      </w:r>
    </w:p>
  </w:endnote>
  <w:endnote w:type="continuationSeparator" w:id="0">
    <w:p w:rsidR="00FB2E23" w:rsidRDefault="00FB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OT46dcae81">
    <w:altName w:val="Cambria"/>
    <w:panose1 w:val="00000000000000000000"/>
    <w:charset w:val="00"/>
    <w:family w:val="roman"/>
    <w:notTrueType/>
    <w:pitch w:val="default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661471"/>
      <w:docPartObj>
        <w:docPartGallery w:val="Page Numbers (Bottom of Page)"/>
        <w:docPartUnique/>
      </w:docPartObj>
    </w:sdtPr>
    <w:sdtEndPr/>
    <w:sdtContent>
      <w:p w:rsidR="004B13E4" w:rsidRDefault="006948D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2AA" w:rsidRPr="001E42AA">
          <w:rPr>
            <w:noProof/>
            <w:lang w:val="zh-CN"/>
          </w:rPr>
          <w:t>1</w:t>
        </w:r>
        <w:r>
          <w:fldChar w:fldCharType="end"/>
        </w:r>
      </w:p>
    </w:sdtContent>
  </w:sdt>
  <w:p w:rsidR="004B13E4" w:rsidRDefault="00FB2E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E23" w:rsidRDefault="00FB2E23">
      <w:r>
        <w:separator/>
      </w:r>
    </w:p>
  </w:footnote>
  <w:footnote w:type="continuationSeparator" w:id="0">
    <w:p w:rsidR="00FB2E23" w:rsidRDefault="00FB2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569FB"/>
    <w:multiLevelType w:val="hybridMultilevel"/>
    <w:tmpl w:val="5DA4CA4C"/>
    <w:lvl w:ilvl="0" w:tplc="7F6851D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3366D4"/>
    <w:multiLevelType w:val="multilevel"/>
    <w:tmpl w:val="2E5E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6948DC"/>
    <w:rsid w:val="00002A57"/>
    <w:rsid w:val="000123FC"/>
    <w:rsid w:val="00016F78"/>
    <w:rsid w:val="00056790"/>
    <w:rsid w:val="00057FE2"/>
    <w:rsid w:val="000A025C"/>
    <w:rsid w:val="000A7D22"/>
    <w:rsid w:val="000B3177"/>
    <w:rsid w:val="000D1D9D"/>
    <w:rsid w:val="000F3A60"/>
    <w:rsid w:val="00102A91"/>
    <w:rsid w:val="00106DEE"/>
    <w:rsid w:val="00133F1B"/>
    <w:rsid w:val="00143C8B"/>
    <w:rsid w:val="00154CD3"/>
    <w:rsid w:val="00163368"/>
    <w:rsid w:val="00185C1E"/>
    <w:rsid w:val="00186B5F"/>
    <w:rsid w:val="00187879"/>
    <w:rsid w:val="00193658"/>
    <w:rsid w:val="001952DD"/>
    <w:rsid w:val="001A2B65"/>
    <w:rsid w:val="001A460A"/>
    <w:rsid w:val="001A7566"/>
    <w:rsid w:val="001A7747"/>
    <w:rsid w:val="001E42AA"/>
    <w:rsid w:val="001E589F"/>
    <w:rsid w:val="001F146B"/>
    <w:rsid w:val="002038D2"/>
    <w:rsid w:val="0022127B"/>
    <w:rsid w:val="002414B3"/>
    <w:rsid w:val="00270B0E"/>
    <w:rsid w:val="002971EC"/>
    <w:rsid w:val="002A153C"/>
    <w:rsid w:val="002C62FF"/>
    <w:rsid w:val="002D2FC7"/>
    <w:rsid w:val="002D5944"/>
    <w:rsid w:val="002E06E7"/>
    <w:rsid w:val="002E7796"/>
    <w:rsid w:val="002F168D"/>
    <w:rsid w:val="002F2599"/>
    <w:rsid w:val="00305A41"/>
    <w:rsid w:val="003103F5"/>
    <w:rsid w:val="00333206"/>
    <w:rsid w:val="00333618"/>
    <w:rsid w:val="00393751"/>
    <w:rsid w:val="003A2686"/>
    <w:rsid w:val="003A4F14"/>
    <w:rsid w:val="003A7B49"/>
    <w:rsid w:val="003B43E9"/>
    <w:rsid w:val="003E3E72"/>
    <w:rsid w:val="003F063A"/>
    <w:rsid w:val="003F699B"/>
    <w:rsid w:val="00403134"/>
    <w:rsid w:val="00415CA3"/>
    <w:rsid w:val="00421EE5"/>
    <w:rsid w:val="004377DC"/>
    <w:rsid w:val="00437E72"/>
    <w:rsid w:val="00443C7B"/>
    <w:rsid w:val="00446CB9"/>
    <w:rsid w:val="004555BF"/>
    <w:rsid w:val="00477B4C"/>
    <w:rsid w:val="004827C5"/>
    <w:rsid w:val="0048779D"/>
    <w:rsid w:val="0049457C"/>
    <w:rsid w:val="004971D9"/>
    <w:rsid w:val="004B26DB"/>
    <w:rsid w:val="004C41DE"/>
    <w:rsid w:val="004D0174"/>
    <w:rsid w:val="004E4B41"/>
    <w:rsid w:val="004F0BA7"/>
    <w:rsid w:val="00506136"/>
    <w:rsid w:val="0051137B"/>
    <w:rsid w:val="00535647"/>
    <w:rsid w:val="00570CF2"/>
    <w:rsid w:val="005744A5"/>
    <w:rsid w:val="00577808"/>
    <w:rsid w:val="0058020D"/>
    <w:rsid w:val="0058427A"/>
    <w:rsid w:val="005A5539"/>
    <w:rsid w:val="005B3622"/>
    <w:rsid w:val="005D01F0"/>
    <w:rsid w:val="005D5523"/>
    <w:rsid w:val="005F1C5D"/>
    <w:rsid w:val="00611868"/>
    <w:rsid w:val="00612F34"/>
    <w:rsid w:val="00616AC5"/>
    <w:rsid w:val="006175BC"/>
    <w:rsid w:val="00621041"/>
    <w:rsid w:val="00644E6E"/>
    <w:rsid w:val="00646B53"/>
    <w:rsid w:val="0064733D"/>
    <w:rsid w:val="00657DFA"/>
    <w:rsid w:val="006827DA"/>
    <w:rsid w:val="00682D27"/>
    <w:rsid w:val="0068598D"/>
    <w:rsid w:val="006948DC"/>
    <w:rsid w:val="00694A12"/>
    <w:rsid w:val="006B6498"/>
    <w:rsid w:val="006C33DB"/>
    <w:rsid w:val="006D1165"/>
    <w:rsid w:val="006D7E19"/>
    <w:rsid w:val="006F3062"/>
    <w:rsid w:val="007350F2"/>
    <w:rsid w:val="00743CA5"/>
    <w:rsid w:val="00750CE5"/>
    <w:rsid w:val="00757108"/>
    <w:rsid w:val="0076394C"/>
    <w:rsid w:val="007677A7"/>
    <w:rsid w:val="00770704"/>
    <w:rsid w:val="00777FC1"/>
    <w:rsid w:val="0078545F"/>
    <w:rsid w:val="0079243B"/>
    <w:rsid w:val="0079312C"/>
    <w:rsid w:val="00796B60"/>
    <w:rsid w:val="007A1303"/>
    <w:rsid w:val="007B1EFE"/>
    <w:rsid w:val="007F510E"/>
    <w:rsid w:val="008011C6"/>
    <w:rsid w:val="00804215"/>
    <w:rsid w:val="008042D2"/>
    <w:rsid w:val="0083349F"/>
    <w:rsid w:val="00842A74"/>
    <w:rsid w:val="00845CCA"/>
    <w:rsid w:val="008726D1"/>
    <w:rsid w:val="00881BFD"/>
    <w:rsid w:val="00884247"/>
    <w:rsid w:val="00894924"/>
    <w:rsid w:val="00895D98"/>
    <w:rsid w:val="008976EA"/>
    <w:rsid w:val="008C19CD"/>
    <w:rsid w:val="00902D97"/>
    <w:rsid w:val="00910717"/>
    <w:rsid w:val="0093712C"/>
    <w:rsid w:val="00963D0C"/>
    <w:rsid w:val="009656A6"/>
    <w:rsid w:val="009660E4"/>
    <w:rsid w:val="00967864"/>
    <w:rsid w:val="0098205B"/>
    <w:rsid w:val="0099449C"/>
    <w:rsid w:val="009A2DEF"/>
    <w:rsid w:val="009C07CA"/>
    <w:rsid w:val="009C6C86"/>
    <w:rsid w:val="009D6183"/>
    <w:rsid w:val="009F22C1"/>
    <w:rsid w:val="009F5721"/>
    <w:rsid w:val="00A0463D"/>
    <w:rsid w:val="00A20F80"/>
    <w:rsid w:val="00A27185"/>
    <w:rsid w:val="00A2783D"/>
    <w:rsid w:val="00A420F9"/>
    <w:rsid w:val="00A616AC"/>
    <w:rsid w:val="00A6587A"/>
    <w:rsid w:val="00AC0A56"/>
    <w:rsid w:val="00AD600A"/>
    <w:rsid w:val="00AE6946"/>
    <w:rsid w:val="00AF1993"/>
    <w:rsid w:val="00AF5027"/>
    <w:rsid w:val="00B01608"/>
    <w:rsid w:val="00B3332E"/>
    <w:rsid w:val="00B37C21"/>
    <w:rsid w:val="00B462F3"/>
    <w:rsid w:val="00B66477"/>
    <w:rsid w:val="00B678C0"/>
    <w:rsid w:val="00B80F5A"/>
    <w:rsid w:val="00B94644"/>
    <w:rsid w:val="00BB5DF1"/>
    <w:rsid w:val="00BC49B7"/>
    <w:rsid w:val="00BE20A0"/>
    <w:rsid w:val="00C06E72"/>
    <w:rsid w:val="00C17A82"/>
    <w:rsid w:val="00C963B1"/>
    <w:rsid w:val="00CB3CAC"/>
    <w:rsid w:val="00CD05E1"/>
    <w:rsid w:val="00CF445C"/>
    <w:rsid w:val="00CF7204"/>
    <w:rsid w:val="00D22BA3"/>
    <w:rsid w:val="00D23BA5"/>
    <w:rsid w:val="00D31C5E"/>
    <w:rsid w:val="00D6630B"/>
    <w:rsid w:val="00D70144"/>
    <w:rsid w:val="00D92030"/>
    <w:rsid w:val="00DA09D8"/>
    <w:rsid w:val="00DC42BB"/>
    <w:rsid w:val="00DD17AC"/>
    <w:rsid w:val="00DD40A1"/>
    <w:rsid w:val="00DD63CE"/>
    <w:rsid w:val="00DD7B25"/>
    <w:rsid w:val="00E12C4C"/>
    <w:rsid w:val="00E22077"/>
    <w:rsid w:val="00E40420"/>
    <w:rsid w:val="00E4242B"/>
    <w:rsid w:val="00E4509A"/>
    <w:rsid w:val="00E56626"/>
    <w:rsid w:val="00E62430"/>
    <w:rsid w:val="00EA172F"/>
    <w:rsid w:val="00EC6B25"/>
    <w:rsid w:val="00EE2D4B"/>
    <w:rsid w:val="00EF12E5"/>
    <w:rsid w:val="00F0484B"/>
    <w:rsid w:val="00F27B27"/>
    <w:rsid w:val="00F42447"/>
    <w:rsid w:val="00F46338"/>
    <w:rsid w:val="00F65D1F"/>
    <w:rsid w:val="00F72AAF"/>
    <w:rsid w:val="00F95C8E"/>
    <w:rsid w:val="00FB2E23"/>
    <w:rsid w:val="00FC0060"/>
    <w:rsid w:val="00FC6CB3"/>
    <w:rsid w:val="00FE3E51"/>
    <w:rsid w:val="00FE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8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48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48DC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48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48DC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6948D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link w:val="Default0"/>
    <w:rsid w:val="006948D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table" w:styleId="a6">
    <w:name w:val="Table Grid"/>
    <w:basedOn w:val="a1"/>
    <w:uiPriority w:val="39"/>
    <w:rsid w:val="00694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6948DC"/>
    <w:rPr>
      <w:rFonts w:asciiTheme="majorHAnsi" w:eastAsia="黑体" w:hAnsiTheme="majorHAnsi" w:cstheme="majorBidi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6948DC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6948DC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6948D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6948DC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6948DC"/>
    <w:rPr>
      <w:rFonts w:ascii="Times New Roman" w:eastAsia="宋体" w:hAnsi="Times New Roman" w:cs="Times New Roman"/>
      <w:b/>
      <w:bCs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948DC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948DC"/>
    <w:rPr>
      <w:rFonts w:ascii="Times New Roman" w:eastAsia="宋体" w:hAnsi="Times New Roman" w:cs="Times New Roman"/>
      <w:sz w:val="18"/>
      <w:szCs w:val="18"/>
    </w:rPr>
  </w:style>
  <w:style w:type="character" w:customStyle="1" w:styleId="fontstyle01">
    <w:name w:val="fontstyle01"/>
    <w:basedOn w:val="a0"/>
    <w:rsid w:val="006948DC"/>
    <w:rPr>
      <w:rFonts w:ascii="AdvOT46dcae81" w:hAnsi="AdvOT46dcae81" w:hint="default"/>
      <w:b w:val="0"/>
      <w:bCs w:val="0"/>
      <w:i w:val="0"/>
      <w:iCs w:val="0"/>
      <w:color w:val="231F20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6948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6948DC"/>
  </w:style>
  <w:style w:type="paragraph" w:customStyle="1" w:styleId="EndNoteBibliographyTitle">
    <w:name w:val="EndNote Bibliography Title"/>
    <w:basedOn w:val="a"/>
    <w:link w:val="EndNoteBibliographyTitleChar"/>
    <w:rsid w:val="006948DC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6948DC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6948DC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6948DC"/>
    <w:rPr>
      <w:rFonts w:ascii="Times New Roman" w:eastAsia="宋体" w:hAnsi="Times New Roman" w:cs="Times New Roman"/>
      <w:noProof/>
      <w:sz w:val="20"/>
      <w:szCs w:val="24"/>
    </w:rPr>
  </w:style>
  <w:style w:type="character" w:styleId="ad">
    <w:name w:val="Hyperlink"/>
    <w:basedOn w:val="a0"/>
    <w:uiPriority w:val="99"/>
    <w:unhideWhenUsed/>
    <w:rsid w:val="006948DC"/>
    <w:rPr>
      <w:color w:val="0000FF" w:themeColor="hyperlink"/>
      <w:u w:val="single"/>
    </w:rPr>
  </w:style>
  <w:style w:type="character" w:customStyle="1" w:styleId="skip">
    <w:name w:val="skip"/>
    <w:basedOn w:val="a0"/>
    <w:rsid w:val="006948DC"/>
  </w:style>
  <w:style w:type="paragraph" w:customStyle="1" w:styleId="src">
    <w:name w:val="src"/>
    <w:basedOn w:val="a"/>
    <w:rsid w:val="006948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9">
    <w:name w:val="Pa19"/>
    <w:basedOn w:val="Default"/>
    <w:next w:val="Default"/>
    <w:uiPriority w:val="99"/>
    <w:rsid w:val="006948DC"/>
    <w:pPr>
      <w:spacing w:line="160" w:lineRule="atLeast"/>
    </w:pPr>
    <w:rPr>
      <w:rFonts w:ascii="Minion Pro" w:eastAsia="Minion Pro" w:hAnsiTheme="minorHAnsi" w:cstheme="minorBidi"/>
      <w:color w:val="auto"/>
    </w:rPr>
  </w:style>
  <w:style w:type="character" w:customStyle="1" w:styleId="A17">
    <w:name w:val="A17"/>
    <w:uiPriority w:val="99"/>
    <w:rsid w:val="006948DC"/>
    <w:rPr>
      <w:rFonts w:cs="Minion Pro"/>
      <w:color w:val="221E1F"/>
      <w:sz w:val="12"/>
      <w:szCs w:val="12"/>
    </w:rPr>
  </w:style>
  <w:style w:type="character" w:customStyle="1" w:styleId="A18">
    <w:name w:val="A18"/>
    <w:uiPriority w:val="99"/>
    <w:rsid w:val="006948DC"/>
    <w:rPr>
      <w:rFonts w:cs="Minion Pro"/>
      <w:color w:val="221E1F"/>
      <w:sz w:val="12"/>
      <w:szCs w:val="12"/>
    </w:rPr>
  </w:style>
  <w:style w:type="character" w:styleId="ae">
    <w:name w:val="line number"/>
    <w:basedOn w:val="a0"/>
    <w:uiPriority w:val="99"/>
    <w:semiHidden/>
    <w:unhideWhenUsed/>
    <w:rsid w:val="006948DC"/>
  </w:style>
  <w:style w:type="character" w:customStyle="1" w:styleId="Default0">
    <w:name w:val="Default 字符"/>
    <w:basedOn w:val="a0"/>
    <w:link w:val="Default"/>
    <w:rsid w:val="004555BF"/>
    <w:rPr>
      <w:rFonts w:ascii="Arial" w:hAnsi="Arial" w:cs="Arial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8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48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48DC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48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48DC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6948DC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link w:val="Default0"/>
    <w:rsid w:val="006948D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table" w:styleId="a6">
    <w:name w:val="Table Grid"/>
    <w:basedOn w:val="a1"/>
    <w:uiPriority w:val="39"/>
    <w:rsid w:val="00694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6948DC"/>
    <w:rPr>
      <w:rFonts w:asciiTheme="majorHAnsi" w:eastAsia="黑体" w:hAnsiTheme="majorHAnsi" w:cstheme="majorBidi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6948DC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6948DC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6948DC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6948DC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6948DC"/>
    <w:rPr>
      <w:rFonts w:ascii="Times New Roman" w:eastAsia="宋体" w:hAnsi="Times New Roman" w:cs="Times New Roman"/>
      <w:b/>
      <w:bCs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6948DC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6948DC"/>
    <w:rPr>
      <w:rFonts w:ascii="Times New Roman" w:eastAsia="宋体" w:hAnsi="Times New Roman" w:cs="Times New Roman"/>
      <w:sz w:val="18"/>
      <w:szCs w:val="18"/>
    </w:rPr>
  </w:style>
  <w:style w:type="character" w:customStyle="1" w:styleId="fontstyle01">
    <w:name w:val="fontstyle01"/>
    <w:basedOn w:val="a0"/>
    <w:rsid w:val="006948DC"/>
    <w:rPr>
      <w:rFonts w:ascii="AdvOT46dcae81" w:hAnsi="AdvOT46dcae81" w:hint="default"/>
      <w:b w:val="0"/>
      <w:bCs w:val="0"/>
      <w:i w:val="0"/>
      <w:iCs w:val="0"/>
      <w:color w:val="231F20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6948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6948DC"/>
  </w:style>
  <w:style w:type="paragraph" w:customStyle="1" w:styleId="EndNoteBibliographyTitle">
    <w:name w:val="EndNote Bibliography Title"/>
    <w:basedOn w:val="a"/>
    <w:link w:val="EndNoteBibliographyTitleChar"/>
    <w:rsid w:val="006948DC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6948DC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6948DC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6948DC"/>
    <w:rPr>
      <w:rFonts w:ascii="Times New Roman" w:eastAsia="宋体" w:hAnsi="Times New Roman" w:cs="Times New Roman"/>
      <w:noProof/>
      <w:sz w:val="20"/>
      <w:szCs w:val="24"/>
    </w:rPr>
  </w:style>
  <w:style w:type="character" w:styleId="ad">
    <w:name w:val="Hyperlink"/>
    <w:basedOn w:val="a0"/>
    <w:uiPriority w:val="99"/>
    <w:unhideWhenUsed/>
    <w:rsid w:val="006948DC"/>
    <w:rPr>
      <w:color w:val="0000FF" w:themeColor="hyperlink"/>
      <w:u w:val="single"/>
    </w:rPr>
  </w:style>
  <w:style w:type="character" w:customStyle="1" w:styleId="skip">
    <w:name w:val="skip"/>
    <w:basedOn w:val="a0"/>
    <w:rsid w:val="006948DC"/>
  </w:style>
  <w:style w:type="paragraph" w:customStyle="1" w:styleId="src">
    <w:name w:val="src"/>
    <w:basedOn w:val="a"/>
    <w:rsid w:val="006948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9">
    <w:name w:val="Pa19"/>
    <w:basedOn w:val="Default"/>
    <w:next w:val="Default"/>
    <w:uiPriority w:val="99"/>
    <w:rsid w:val="006948DC"/>
    <w:pPr>
      <w:spacing w:line="160" w:lineRule="atLeast"/>
    </w:pPr>
    <w:rPr>
      <w:rFonts w:ascii="Minion Pro" w:eastAsia="Minion Pro" w:hAnsiTheme="minorHAnsi" w:cstheme="minorBidi"/>
      <w:color w:val="auto"/>
    </w:rPr>
  </w:style>
  <w:style w:type="character" w:customStyle="1" w:styleId="A17">
    <w:name w:val="A17"/>
    <w:uiPriority w:val="99"/>
    <w:rsid w:val="006948DC"/>
    <w:rPr>
      <w:rFonts w:cs="Minion Pro"/>
      <w:color w:val="221E1F"/>
      <w:sz w:val="12"/>
      <w:szCs w:val="12"/>
    </w:rPr>
  </w:style>
  <w:style w:type="character" w:customStyle="1" w:styleId="A18">
    <w:name w:val="A18"/>
    <w:uiPriority w:val="99"/>
    <w:rsid w:val="006948DC"/>
    <w:rPr>
      <w:rFonts w:cs="Minion Pro"/>
      <w:color w:val="221E1F"/>
      <w:sz w:val="12"/>
      <w:szCs w:val="12"/>
    </w:rPr>
  </w:style>
  <w:style w:type="character" w:styleId="ae">
    <w:name w:val="line number"/>
    <w:basedOn w:val="a0"/>
    <w:uiPriority w:val="99"/>
    <w:semiHidden/>
    <w:unhideWhenUsed/>
    <w:rsid w:val="006948DC"/>
  </w:style>
  <w:style w:type="character" w:customStyle="1" w:styleId="Default0">
    <w:name w:val="Default 字符"/>
    <w:basedOn w:val="a0"/>
    <w:link w:val="Default"/>
    <w:rsid w:val="004555BF"/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hrbmu@126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19</Pages>
  <Words>3240</Words>
  <Characters>18472</Characters>
  <Application>Microsoft Office Word</Application>
  <DocSecurity>0</DocSecurity>
  <Lines>153</Lines>
  <Paragraphs>43</Paragraphs>
  <ScaleCrop>false</ScaleCrop>
  <Company>微软中国</Company>
  <LinksUpToDate>false</LinksUpToDate>
  <CharactersWithSpaces>21669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张佚名</cp:lastModifiedBy>
  <cp:revision>83</cp:revision>
  <cp:lastPrinted>2020-02-09T01:03:00Z</cp:lastPrinted>
  <dcterms:created xsi:type="dcterms:W3CDTF">2019-05-24T13:38:00Z</dcterms:created>
  <dcterms:modified xsi:type="dcterms:W3CDTF">2020-02-27T15:05:00Z</dcterms:modified>
</cp:coreProperties>
</file>